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787" w:rsidRPr="004B2787" w:rsidRDefault="00BE2F4A" w:rsidP="00BE2F4A">
      <w:pPr>
        <w:jc w:val="center"/>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 xml:space="preserve">Федеральное </w:t>
      </w:r>
      <w:r w:rsidR="004B2787" w:rsidRPr="004B2787">
        <w:rPr>
          <w:rFonts w:ascii="Times New Roman" w:eastAsia="Times New Roman" w:hAnsi="Times New Roman"/>
          <w:b/>
          <w:caps/>
          <w:sz w:val="28"/>
          <w:szCs w:val="28"/>
          <w:lang w:eastAsia="ru-RU"/>
        </w:rPr>
        <w:t>Государственное БЮДЖЕТНОЕ образовательное учреж</w:t>
      </w:r>
      <w:r>
        <w:rPr>
          <w:rFonts w:ascii="Times New Roman" w:eastAsia="Times New Roman" w:hAnsi="Times New Roman"/>
          <w:b/>
          <w:caps/>
          <w:sz w:val="28"/>
          <w:szCs w:val="28"/>
          <w:lang w:eastAsia="ru-RU"/>
        </w:rPr>
        <w:t xml:space="preserve">дение высшего </w:t>
      </w:r>
      <w:r w:rsidR="004B2787" w:rsidRPr="004B2787">
        <w:rPr>
          <w:rFonts w:ascii="Times New Roman" w:eastAsia="Times New Roman" w:hAnsi="Times New Roman"/>
          <w:b/>
          <w:caps/>
          <w:sz w:val="28"/>
          <w:szCs w:val="28"/>
          <w:lang w:eastAsia="ru-RU"/>
        </w:rPr>
        <w:t>образования «Башкирский государственный медицинский университет» МинистерствА здравоохранениЯ РОССИЙСКОЙ ФЕДЕРАЦИИ</w:t>
      </w:r>
    </w:p>
    <w:p w:rsidR="004B2787" w:rsidRPr="004B2787" w:rsidRDefault="004B2787" w:rsidP="004B2787">
      <w:pPr>
        <w:jc w:val="center"/>
        <w:rPr>
          <w:rFonts w:ascii="Times New Roman" w:eastAsia="Times New Roman" w:hAnsi="Times New Roman"/>
          <w:b/>
          <w:caps/>
          <w:sz w:val="28"/>
          <w:szCs w:val="28"/>
          <w:lang w:eastAsia="ru-RU"/>
        </w:rPr>
      </w:pPr>
      <w:r w:rsidRPr="004B2787">
        <w:rPr>
          <w:rFonts w:ascii="Times New Roman" w:eastAsia="Times New Roman" w:hAnsi="Times New Roman"/>
          <w:b/>
          <w:caps/>
          <w:sz w:val="28"/>
          <w:szCs w:val="28"/>
          <w:lang w:eastAsia="ru-RU"/>
        </w:rPr>
        <w:t>Кафедра поликлинической терапии с курсом идпо</w:t>
      </w:r>
    </w:p>
    <w:p w:rsidR="004B2787" w:rsidRPr="004B2787" w:rsidRDefault="004B2787" w:rsidP="004B2787">
      <w:pPr>
        <w:spacing w:after="0" w:line="240" w:lineRule="auto"/>
        <w:jc w:val="right"/>
        <w:rPr>
          <w:rFonts w:ascii="Times New Roman" w:eastAsia="Times New Roman" w:hAnsi="Times New Roman"/>
          <w:color w:val="000000"/>
          <w:spacing w:val="-1"/>
          <w:sz w:val="28"/>
          <w:szCs w:val="28"/>
          <w:lang w:eastAsia="ru-RU"/>
        </w:rPr>
      </w:pPr>
      <w:r w:rsidRPr="004B2787">
        <w:rPr>
          <w:rFonts w:ascii="Times New Roman" w:eastAsia="Times New Roman" w:hAnsi="Times New Roman"/>
          <w:color w:val="000000"/>
          <w:spacing w:val="-1"/>
          <w:sz w:val="28"/>
          <w:szCs w:val="28"/>
          <w:lang w:eastAsia="ru-RU"/>
        </w:rPr>
        <w:t xml:space="preserve">                                                                          УТВЕРЖДАЮ</w:t>
      </w:r>
    </w:p>
    <w:p w:rsidR="004B2787" w:rsidRPr="004B2787" w:rsidRDefault="004B2787" w:rsidP="004B2787">
      <w:pPr>
        <w:spacing w:after="0" w:line="240" w:lineRule="auto"/>
        <w:jc w:val="right"/>
        <w:rPr>
          <w:rFonts w:ascii="Times New Roman" w:eastAsia="Times New Roman" w:hAnsi="Times New Roman"/>
          <w:color w:val="000000"/>
          <w:spacing w:val="-1"/>
          <w:sz w:val="28"/>
          <w:szCs w:val="28"/>
          <w:lang w:eastAsia="ru-RU"/>
        </w:rPr>
      </w:pPr>
      <w:proofErr w:type="spellStart"/>
      <w:r w:rsidRPr="004B2787">
        <w:rPr>
          <w:rFonts w:ascii="Times New Roman" w:eastAsia="Times New Roman" w:hAnsi="Times New Roman"/>
          <w:color w:val="000000"/>
          <w:spacing w:val="-1"/>
          <w:sz w:val="28"/>
          <w:szCs w:val="28"/>
          <w:lang w:eastAsia="ru-RU"/>
        </w:rPr>
        <w:t>зав</w:t>
      </w:r>
      <w:proofErr w:type="gramStart"/>
      <w:r w:rsidRPr="004B2787">
        <w:rPr>
          <w:rFonts w:ascii="Times New Roman" w:eastAsia="Times New Roman" w:hAnsi="Times New Roman"/>
          <w:color w:val="000000"/>
          <w:spacing w:val="-1"/>
          <w:sz w:val="28"/>
          <w:szCs w:val="28"/>
          <w:lang w:eastAsia="ru-RU"/>
        </w:rPr>
        <w:t>.к</w:t>
      </w:r>
      <w:proofErr w:type="gramEnd"/>
      <w:r w:rsidRPr="004B2787">
        <w:rPr>
          <w:rFonts w:ascii="Times New Roman" w:eastAsia="Times New Roman" w:hAnsi="Times New Roman"/>
          <w:color w:val="000000"/>
          <w:spacing w:val="-1"/>
          <w:sz w:val="28"/>
          <w:szCs w:val="28"/>
          <w:lang w:eastAsia="ru-RU"/>
        </w:rPr>
        <w:t>аф.поликлинической</w:t>
      </w:r>
      <w:proofErr w:type="spellEnd"/>
    </w:p>
    <w:p w:rsidR="004B2787" w:rsidRPr="004B2787" w:rsidRDefault="004B2787" w:rsidP="004B2787">
      <w:pPr>
        <w:spacing w:after="0" w:line="240" w:lineRule="auto"/>
        <w:jc w:val="right"/>
        <w:rPr>
          <w:rFonts w:ascii="Times New Roman" w:eastAsia="Times New Roman" w:hAnsi="Times New Roman"/>
          <w:color w:val="000000"/>
          <w:spacing w:val="-1"/>
          <w:sz w:val="28"/>
          <w:szCs w:val="28"/>
          <w:lang w:eastAsia="ru-RU"/>
        </w:rPr>
      </w:pPr>
      <w:r w:rsidRPr="004B2787">
        <w:rPr>
          <w:rFonts w:ascii="Times New Roman" w:eastAsia="Times New Roman" w:hAnsi="Times New Roman"/>
          <w:color w:val="000000"/>
          <w:spacing w:val="-1"/>
          <w:sz w:val="28"/>
          <w:szCs w:val="28"/>
          <w:lang w:eastAsia="ru-RU"/>
        </w:rPr>
        <w:t xml:space="preserve">                                                                          терапии с курсом ИДПО</w:t>
      </w:r>
    </w:p>
    <w:p w:rsidR="004B2787" w:rsidRPr="004B2787" w:rsidRDefault="00BE2F4A" w:rsidP="004B2787">
      <w:pPr>
        <w:spacing w:after="0" w:line="240" w:lineRule="auto"/>
        <w:jc w:val="right"/>
        <w:rPr>
          <w:rFonts w:ascii="Times New Roman" w:eastAsia="Times New Roman" w:hAnsi="Times New Roman"/>
          <w:color w:val="000000"/>
          <w:spacing w:val="-1"/>
          <w:sz w:val="28"/>
          <w:szCs w:val="28"/>
          <w:lang w:eastAsia="ru-RU"/>
        </w:rPr>
      </w:pPr>
      <w:r>
        <w:rPr>
          <w:rFonts w:ascii="Times New Roman" w:eastAsia="Times New Roman" w:hAnsi="Times New Roman"/>
          <w:noProof/>
          <w:color w:val="000000"/>
          <w:spacing w:val="-1"/>
          <w:sz w:val="28"/>
          <w:szCs w:val="28"/>
          <w:lang w:eastAsia="ru-RU"/>
        </w:rPr>
        <w:drawing>
          <wp:inline distT="0" distB="0" distL="0" distR="0">
            <wp:extent cx="1533525" cy="285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533525" cy="285750"/>
                    </a:xfrm>
                    <a:prstGeom prst="rect">
                      <a:avLst/>
                    </a:prstGeom>
                    <a:noFill/>
                    <a:ln w="9525">
                      <a:noFill/>
                      <a:miter lim="800000"/>
                      <a:headEnd/>
                      <a:tailEnd/>
                    </a:ln>
                  </pic:spPr>
                </pic:pic>
              </a:graphicData>
            </a:graphic>
          </wp:inline>
        </w:drawing>
      </w:r>
      <w:r w:rsidR="004B2787" w:rsidRPr="004B2787">
        <w:rPr>
          <w:rFonts w:ascii="Times New Roman" w:eastAsia="Times New Roman" w:hAnsi="Times New Roman"/>
          <w:color w:val="000000"/>
          <w:spacing w:val="-1"/>
          <w:sz w:val="28"/>
          <w:szCs w:val="28"/>
          <w:lang w:eastAsia="ru-RU"/>
        </w:rPr>
        <w:t xml:space="preserve">    д.м.н., профессор </w:t>
      </w:r>
      <w:proofErr w:type="spellStart"/>
      <w:r w:rsidR="004B2787" w:rsidRPr="004B2787">
        <w:rPr>
          <w:rFonts w:ascii="Times New Roman" w:eastAsia="Times New Roman" w:hAnsi="Times New Roman"/>
          <w:color w:val="000000"/>
          <w:spacing w:val="-1"/>
          <w:sz w:val="28"/>
          <w:szCs w:val="28"/>
          <w:lang w:eastAsia="ru-RU"/>
        </w:rPr>
        <w:t>Волевач</w:t>
      </w:r>
      <w:proofErr w:type="spellEnd"/>
      <w:r w:rsidR="004B2787" w:rsidRPr="004B2787">
        <w:rPr>
          <w:rFonts w:ascii="Times New Roman" w:eastAsia="Times New Roman" w:hAnsi="Times New Roman"/>
          <w:color w:val="000000"/>
          <w:spacing w:val="-1"/>
          <w:sz w:val="28"/>
          <w:szCs w:val="28"/>
          <w:lang w:eastAsia="ru-RU"/>
        </w:rPr>
        <w:t xml:space="preserve"> Л.В.</w:t>
      </w:r>
    </w:p>
    <w:p w:rsidR="004B2787" w:rsidRPr="004B2787" w:rsidRDefault="00DE0619" w:rsidP="004B2787">
      <w:pPr>
        <w:spacing w:after="0" w:line="240" w:lineRule="auto"/>
        <w:ind w:firstLine="4678"/>
        <w:jc w:val="right"/>
        <w:rPr>
          <w:rFonts w:ascii="Times New Roman" w:eastAsia="Times New Roman" w:hAnsi="Times New Roman"/>
          <w:color w:val="000000"/>
          <w:spacing w:val="-1"/>
          <w:sz w:val="28"/>
          <w:szCs w:val="28"/>
          <w:lang w:eastAsia="ru-RU"/>
        </w:rPr>
      </w:pPr>
      <w:r>
        <w:rPr>
          <w:rFonts w:ascii="Times New Roman" w:eastAsia="Times New Roman" w:hAnsi="Times New Roman"/>
          <w:color w:val="000000"/>
          <w:spacing w:val="-1"/>
          <w:sz w:val="28"/>
          <w:szCs w:val="28"/>
          <w:lang w:eastAsia="ru-RU"/>
        </w:rPr>
        <w:t xml:space="preserve">      «3</w:t>
      </w:r>
      <w:r w:rsidRPr="006A2E47">
        <w:rPr>
          <w:rFonts w:ascii="Times New Roman" w:eastAsia="Times New Roman" w:hAnsi="Times New Roman"/>
          <w:color w:val="000000"/>
          <w:spacing w:val="-1"/>
          <w:sz w:val="28"/>
          <w:szCs w:val="28"/>
          <w:lang w:eastAsia="ru-RU"/>
        </w:rPr>
        <w:t>1</w:t>
      </w:r>
      <w:r>
        <w:rPr>
          <w:rFonts w:ascii="Times New Roman" w:eastAsia="Times New Roman" w:hAnsi="Times New Roman"/>
          <w:color w:val="000000"/>
          <w:spacing w:val="-1"/>
          <w:sz w:val="28"/>
          <w:szCs w:val="28"/>
          <w:lang w:eastAsia="ru-RU"/>
        </w:rPr>
        <w:t>» августа  201</w:t>
      </w:r>
      <w:r w:rsidR="006A2E47">
        <w:rPr>
          <w:rFonts w:ascii="Times New Roman" w:eastAsia="Times New Roman" w:hAnsi="Times New Roman"/>
          <w:color w:val="000000"/>
          <w:spacing w:val="-1"/>
          <w:sz w:val="28"/>
          <w:szCs w:val="28"/>
          <w:lang w:eastAsia="ru-RU"/>
        </w:rPr>
        <w:t>8</w:t>
      </w:r>
      <w:r w:rsidR="004B2787" w:rsidRPr="004B2787">
        <w:rPr>
          <w:rFonts w:ascii="Times New Roman" w:eastAsia="Times New Roman" w:hAnsi="Times New Roman"/>
          <w:color w:val="000000"/>
          <w:spacing w:val="-1"/>
          <w:sz w:val="28"/>
          <w:szCs w:val="28"/>
          <w:lang w:eastAsia="ru-RU"/>
        </w:rPr>
        <w:t xml:space="preserve"> г.</w:t>
      </w:r>
    </w:p>
    <w:p w:rsidR="004B2787" w:rsidRPr="004B2787" w:rsidRDefault="004B2787" w:rsidP="004B2787">
      <w:pPr>
        <w:spacing w:after="0" w:line="240" w:lineRule="auto"/>
        <w:ind w:left="-142" w:firstLine="709"/>
        <w:jc w:val="center"/>
        <w:rPr>
          <w:rFonts w:ascii="Times New Roman" w:hAnsi="Times New Roman"/>
          <w:b/>
          <w:sz w:val="28"/>
          <w:szCs w:val="28"/>
          <w:lang w:eastAsia="ru-RU"/>
        </w:rPr>
      </w:pPr>
    </w:p>
    <w:p w:rsidR="004B2787" w:rsidRPr="004B2787" w:rsidRDefault="004B2787" w:rsidP="004B2787">
      <w:pPr>
        <w:spacing w:after="0" w:line="240" w:lineRule="auto"/>
        <w:jc w:val="both"/>
        <w:rPr>
          <w:rFonts w:ascii="Times New Roman" w:hAnsi="Times New Roman"/>
          <w:b/>
          <w:sz w:val="28"/>
          <w:szCs w:val="28"/>
          <w:lang w:eastAsia="ru-RU"/>
        </w:rPr>
      </w:pPr>
    </w:p>
    <w:p w:rsidR="00DD70A9" w:rsidRPr="00DD70A9" w:rsidRDefault="00DD70A9" w:rsidP="00DD70A9">
      <w:pPr>
        <w:spacing w:after="0" w:line="240" w:lineRule="auto"/>
        <w:rPr>
          <w:rFonts w:ascii="Times New Roman" w:eastAsia="Times New Roman" w:hAnsi="Times New Roman"/>
          <w:b/>
          <w:sz w:val="28"/>
          <w:szCs w:val="28"/>
          <w:lang w:eastAsia="ru-RU"/>
        </w:rPr>
      </w:pPr>
    </w:p>
    <w:p w:rsidR="00DD70A9" w:rsidRPr="00DD70A9" w:rsidRDefault="00DD70A9" w:rsidP="00DD70A9">
      <w:pPr>
        <w:spacing w:after="0" w:line="240" w:lineRule="auto"/>
        <w:jc w:val="center"/>
        <w:rPr>
          <w:rFonts w:ascii="Times New Roman" w:eastAsia="Times New Roman" w:hAnsi="Times New Roman"/>
          <w:b/>
          <w:sz w:val="28"/>
          <w:szCs w:val="28"/>
          <w:lang w:eastAsia="ru-RU"/>
        </w:rPr>
      </w:pPr>
    </w:p>
    <w:p w:rsidR="00DD70A9" w:rsidRPr="00DD70A9" w:rsidRDefault="00DD70A9" w:rsidP="00DD70A9">
      <w:pPr>
        <w:spacing w:after="0" w:line="240" w:lineRule="auto"/>
        <w:jc w:val="center"/>
        <w:rPr>
          <w:rFonts w:ascii="Times New Roman" w:eastAsia="Times New Roman" w:hAnsi="Times New Roman"/>
          <w:b/>
          <w:sz w:val="28"/>
          <w:szCs w:val="28"/>
          <w:lang w:eastAsia="ru-RU"/>
        </w:rPr>
      </w:pPr>
      <w:r w:rsidRPr="00DD70A9">
        <w:rPr>
          <w:rFonts w:ascii="Times New Roman" w:eastAsia="Times New Roman" w:hAnsi="Times New Roman"/>
          <w:b/>
          <w:sz w:val="28"/>
          <w:szCs w:val="28"/>
          <w:lang w:eastAsia="ru-RU"/>
        </w:rPr>
        <w:t>Методические указания для студентов</w:t>
      </w:r>
    </w:p>
    <w:p w:rsidR="00DD70A9" w:rsidRPr="00DD70A9" w:rsidRDefault="00DD70A9" w:rsidP="00DD70A9">
      <w:pPr>
        <w:spacing w:after="0" w:line="240" w:lineRule="auto"/>
        <w:jc w:val="center"/>
        <w:rPr>
          <w:rFonts w:ascii="Times New Roman" w:eastAsia="Times New Roman" w:hAnsi="Times New Roman"/>
          <w:sz w:val="28"/>
          <w:szCs w:val="28"/>
          <w:lang w:eastAsia="ru-RU"/>
        </w:rPr>
      </w:pPr>
      <w:r w:rsidRPr="00DD70A9">
        <w:rPr>
          <w:rFonts w:ascii="Times New Roman" w:eastAsia="Times New Roman" w:hAnsi="Times New Roman"/>
          <w:sz w:val="28"/>
          <w:szCs w:val="28"/>
          <w:lang w:eastAsia="ru-RU"/>
        </w:rPr>
        <w:t>по самостоятельной внеаудиторной работе</w:t>
      </w:r>
    </w:p>
    <w:p w:rsidR="00DD70A9" w:rsidRPr="00DD70A9" w:rsidRDefault="00DD70A9" w:rsidP="00DD70A9">
      <w:pPr>
        <w:spacing w:after="0" w:line="240" w:lineRule="auto"/>
        <w:jc w:val="center"/>
        <w:rPr>
          <w:rFonts w:ascii="Times New Roman" w:eastAsia="Times New Roman" w:hAnsi="Times New Roman"/>
          <w:sz w:val="28"/>
          <w:szCs w:val="28"/>
          <w:lang w:eastAsia="ru-RU"/>
        </w:rPr>
      </w:pPr>
      <w:r w:rsidRPr="00DD70A9">
        <w:rPr>
          <w:rFonts w:ascii="Times New Roman" w:eastAsia="Times New Roman" w:hAnsi="Times New Roman"/>
          <w:sz w:val="28"/>
          <w:szCs w:val="28"/>
          <w:lang w:eastAsia="ru-RU"/>
        </w:rPr>
        <w:t>по дисциплине «Поликлиническая терапия»</w:t>
      </w:r>
    </w:p>
    <w:p w:rsidR="00DD70A9" w:rsidRPr="00DD70A9" w:rsidRDefault="00DD70A9" w:rsidP="00DD70A9">
      <w:pPr>
        <w:spacing w:after="0" w:line="240" w:lineRule="auto"/>
        <w:jc w:val="center"/>
        <w:rPr>
          <w:rFonts w:ascii="Times New Roman" w:eastAsia="Times New Roman" w:hAnsi="Times New Roman"/>
          <w:b/>
          <w:sz w:val="28"/>
          <w:szCs w:val="28"/>
          <w:lang w:eastAsia="ru-RU"/>
        </w:rPr>
      </w:pPr>
      <w:r w:rsidRPr="00DD70A9">
        <w:rPr>
          <w:rFonts w:ascii="Times New Roman" w:eastAsia="Times New Roman" w:hAnsi="Times New Roman"/>
          <w:sz w:val="28"/>
          <w:szCs w:val="28"/>
          <w:lang w:eastAsia="ru-RU"/>
        </w:rPr>
        <w:t>Тема:</w:t>
      </w:r>
      <w:r w:rsidRPr="00DD70A9">
        <w:rPr>
          <w:rFonts w:ascii="Times New Roman" w:eastAsia="Times New Roman" w:hAnsi="Times New Roman"/>
          <w:b/>
          <w:color w:val="000000"/>
          <w:sz w:val="28"/>
          <w:szCs w:val="28"/>
          <w:lang w:eastAsia="ru-RU"/>
        </w:rPr>
        <w:t xml:space="preserve"> «</w:t>
      </w:r>
      <w:r>
        <w:rPr>
          <w:rFonts w:ascii="Times New Roman" w:eastAsia="Times New Roman" w:hAnsi="Times New Roman"/>
          <w:b/>
          <w:bCs/>
          <w:sz w:val="28"/>
          <w:szCs w:val="28"/>
          <w:lang w:eastAsia="ru-RU"/>
        </w:rPr>
        <w:t>Дието</w:t>
      </w:r>
      <w:r w:rsidR="00CD49D5">
        <w:rPr>
          <w:rFonts w:ascii="Times New Roman" w:eastAsia="Times New Roman" w:hAnsi="Times New Roman"/>
          <w:b/>
          <w:bCs/>
          <w:sz w:val="28"/>
          <w:szCs w:val="28"/>
          <w:lang w:eastAsia="ru-RU"/>
        </w:rPr>
        <w:t>терапия при заболеваниях органов</w:t>
      </w:r>
      <w:r>
        <w:rPr>
          <w:rFonts w:ascii="Times New Roman" w:eastAsia="Times New Roman" w:hAnsi="Times New Roman"/>
          <w:b/>
          <w:bCs/>
          <w:sz w:val="28"/>
          <w:szCs w:val="28"/>
          <w:lang w:eastAsia="ru-RU"/>
        </w:rPr>
        <w:t xml:space="preserve"> пищеварения</w:t>
      </w:r>
      <w:r w:rsidRPr="00DD70A9">
        <w:rPr>
          <w:rFonts w:ascii="Times New Roman" w:eastAsia="Times New Roman" w:hAnsi="Times New Roman"/>
          <w:b/>
          <w:color w:val="000000"/>
          <w:sz w:val="28"/>
          <w:szCs w:val="28"/>
          <w:lang w:eastAsia="ru-RU"/>
        </w:rPr>
        <w:t>»</w:t>
      </w:r>
    </w:p>
    <w:p w:rsidR="00DD70A9" w:rsidRPr="00DD70A9" w:rsidRDefault="00DD70A9" w:rsidP="00DD70A9">
      <w:pPr>
        <w:spacing w:after="0" w:line="240" w:lineRule="auto"/>
        <w:rPr>
          <w:rFonts w:ascii="Times New Roman" w:eastAsia="Times New Roman" w:hAnsi="Times New Roman"/>
          <w:b/>
          <w:sz w:val="28"/>
          <w:szCs w:val="28"/>
          <w:lang w:eastAsia="ru-RU"/>
        </w:rPr>
      </w:pPr>
    </w:p>
    <w:p w:rsidR="00DD70A9" w:rsidRPr="00DD70A9" w:rsidRDefault="00DD70A9" w:rsidP="00DD70A9">
      <w:pPr>
        <w:spacing w:after="0" w:line="240" w:lineRule="auto"/>
        <w:rPr>
          <w:rFonts w:ascii="Times New Roman" w:eastAsia="Times New Roman" w:hAnsi="Times New Roman"/>
          <w:b/>
          <w:sz w:val="28"/>
          <w:szCs w:val="28"/>
          <w:lang w:eastAsia="ru-RU"/>
        </w:rPr>
      </w:pPr>
    </w:p>
    <w:p w:rsidR="005F3257" w:rsidRDefault="00165456" w:rsidP="005F3257">
      <w:pPr>
        <w:spacing w:after="0" w:line="240" w:lineRule="auto"/>
        <w:jc w:val="both"/>
        <w:rPr>
          <w:rFonts w:ascii="Times New Roman" w:hAnsi="Times New Roman"/>
          <w:sz w:val="28"/>
          <w:szCs w:val="28"/>
        </w:rPr>
      </w:pPr>
      <w:r>
        <w:rPr>
          <w:rFonts w:ascii="Times New Roman" w:hAnsi="Times New Roman"/>
          <w:b/>
          <w:sz w:val="28"/>
          <w:szCs w:val="28"/>
          <w:shd w:val="clear" w:color="auto" w:fill="FFFFFF"/>
        </w:rPr>
        <w:t xml:space="preserve">Факультет лечебный </w:t>
      </w:r>
    </w:p>
    <w:p w:rsidR="005F3257" w:rsidRDefault="005F3257" w:rsidP="005F3257">
      <w:pPr>
        <w:spacing w:after="0" w:line="240" w:lineRule="auto"/>
        <w:jc w:val="both"/>
        <w:rPr>
          <w:rFonts w:ascii="Times New Roman" w:hAnsi="Times New Roman"/>
          <w:sz w:val="28"/>
          <w:szCs w:val="28"/>
        </w:rPr>
      </w:pPr>
      <w:r>
        <w:rPr>
          <w:rFonts w:ascii="Times New Roman" w:hAnsi="Times New Roman"/>
          <w:sz w:val="28"/>
          <w:szCs w:val="28"/>
        </w:rPr>
        <w:t>Дисциплина поликлиническая терапия</w:t>
      </w:r>
    </w:p>
    <w:p w:rsidR="005F3257" w:rsidRPr="00BE2F4A" w:rsidRDefault="005F3257" w:rsidP="005F3257">
      <w:pPr>
        <w:tabs>
          <w:tab w:val="left" w:pos="426"/>
        </w:tabs>
        <w:spacing w:after="0" w:line="240" w:lineRule="auto"/>
        <w:jc w:val="both"/>
        <w:rPr>
          <w:rFonts w:ascii="Times New Roman" w:hAnsi="Times New Roman"/>
          <w:sz w:val="28"/>
          <w:szCs w:val="28"/>
          <w:shd w:val="clear" w:color="auto" w:fill="FFFFFF"/>
        </w:rPr>
      </w:pPr>
      <w:r w:rsidRPr="00BE2F4A">
        <w:rPr>
          <w:rFonts w:ascii="Times New Roman" w:hAnsi="Times New Roman"/>
          <w:sz w:val="28"/>
          <w:szCs w:val="28"/>
        </w:rPr>
        <w:t>Специальность</w:t>
      </w:r>
      <w:r w:rsidR="00203B79">
        <w:rPr>
          <w:rFonts w:ascii="Times New Roman" w:hAnsi="Times New Roman"/>
          <w:sz w:val="28"/>
          <w:szCs w:val="28"/>
          <w:u w:val="single"/>
        </w:rPr>
        <w:t>31.05.01. –Л</w:t>
      </w:r>
      <w:r w:rsidR="00BE2F4A" w:rsidRPr="00BE2F4A">
        <w:rPr>
          <w:rFonts w:ascii="Times New Roman" w:hAnsi="Times New Roman"/>
          <w:sz w:val="28"/>
          <w:szCs w:val="28"/>
          <w:u w:val="single"/>
        </w:rPr>
        <w:t>ечебное дело</w:t>
      </w:r>
    </w:p>
    <w:p w:rsidR="005F3257" w:rsidRPr="006A2E47" w:rsidRDefault="006A2E47" w:rsidP="005F325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Курс 6</w:t>
      </w:r>
      <w:r w:rsidR="00BE2F4A">
        <w:rPr>
          <w:rFonts w:ascii="Times New Roman" w:hAnsi="Times New Roman"/>
          <w:sz w:val="28"/>
          <w:szCs w:val="28"/>
        </w:rPr>
        <w:t xml:space="preserve">  Семестр </w:t>
      </w:r>
      <w:r>
        <w:rPr>
          <w:rFonts w:ascii="Times New Roman" w:hAnsi="Times New Roman"/>
          <w:sz w:val="28"/>
          <w:szCs w:val="28"/>
        </w:rPr>
        <w:t>X</w:t>
      </w:r>
      <w:r w:rsidR="00203B79">
        <w:rPr>
          <w:rFonts w:ascii="Times New Roman" w:hAnsi="Times New Roman"/>
          <w:sz w:val="28"/>
          <w:szCs w:val="28"/>
        </w:rPr>
        <w:t>II</w:t>
      </w:r>
    </w:p>
    <w:p w:rsidR="005F3257" w:rsidRDefault="005F3257" w:rsidP="005F3257">
      <w:pPr>
        <w:spacing w:after="0" w:line="240" w:lineRule="auto"/>
        <w:ind w:left="-142"/>
        <w:jc w:val="both"/>
        <w:rPr>
          <w:rFonts w:ascii="Times New Roman" w:hAnsi="Times New Roman"/>
          <w:sz w:val="28"/>
          <w:szCs w:val="28"/>
        </w:rPr>
      </w:pPr>
    </w:p>
    <w:p w:rsidR="00DD70A9" w:rsidRPr="00DD70A9" w:rsidRDefault="00DD70A9" w:rsidP="00DD70A9">
      <w:pPr>
        <w:spacing w:after="0" w:line="240" w:lineRule="auto"/>
        <w:jc w:val="center"/>
        <w:rPr>
          <w:rFonts w:ascii="Times New Roman" w:eastAsia="Times New Roman" w:hAnsi="Times New Roman"/>
          <w:b/>
          <w:sz w:val="28"/>
          <w:szCs w:val="28"/>
          <w:lang w:eastAsia="ru-RU"/>
        </w:rPr>
      </w:pPr>
    </w:p>
    <w:p w:rsidR="00DD70A9" w:rsidRPr="00DD70A9" w:rsidRDefault="00DD70A9" w:rsidP="00DD70A9">
      <w:pPr>
        <w:spacing w:after="0" w:line="240" w:lineRule="auto"/>
        <w:jc w:val="center"/>
        <w:rPr>
          <w:rFonts w:ascii="Times New Roman" w:eastAsia="Times New Roman" w:hAnsi="Times New Roman"/>
          <w:b/>
          <w:sz w:val="28"/>
          <w:szCs w:val="28"/>
          <w:lang w:eastAsia="ru-RU"/>
        </w:rPr>
      </w:pPr>
    </w:p>
    <w:p w:rsidR="00DD70A9" w:rsidRPr="00DD70A9" w:rsidRDefault="00DD70A9" w:rsidP="00DD70A9">
      <w:pPr>
        <w:spacing w:after="0" w:line="240" w:lineRule="auto"/>
        <w:jc w:val="center"/>
        <w:rPr>
          <w:rFonts w:ascii="Times New Roman" w:eastAsia="Times New Roman" w:hAnsi="Times New Roman"/>
          <w:b/>
          <w:sz w:val="28"/>
          <w:szCs w:val="28"/>
          <w:lang w:eastAsia="ru-RU"/>
        </w:rPr>
      </w:pPr>
    </w:p>
    <w:p w:rsidR="00DD70A9" w:rsidRDefault="00DD70A9" w:rsidP="00DD70A9">
      <w:pPr>
        <w:spacing w:after="0" w:line="240" w:lineRule="auto"/>
        <w:jc w:val="center"/>
        <w:rPr>
          <w:rFonts w:ascii="Times New Roman" w:eastAsia="Times New Roman" w:hAnsi="Times New Roman"/>
          <w:b/>
          <w:sz w:val="28"/>
          <w:szCs w:val="28"/>
          <w:lang w:eastAsia="ru-RU"/>
        </w:rPr>
      </w:pPr>
    </w:p>
    <w:p w:rsidR="00203B79" w:rsidRDefault="00203B79" w:rsidP="00DD70A9">
      <w:pPr>
        <w:spacing w:after="0" w:line="240" w:lineRule="auto"/>
        <w:jc w:val="center"/>
        <w:rPr>
          <w:rFonts w:ascii="Times New Roman" w:eastAsia="Times New Roman" w:hAnsi="Times New Roman"/>
          <w:b/>
          <w:sz w:val="28"/>
          <w:szCs w:val="28"/>
          <w:lang w:eastAsia="ru-RU"/>
        </w:rPr>
      </w:pPr>
    </w:p>
    <w:p w:rsidR="00203B79" w:rsidRDefault="00203B79" w:rsidP="00DD70A9">
      <w:pPr>
        <w:spacing w:after="0" w:line="240" w:lineRule="auto"/>
        <w:jc w:val="center"/>
        <w:rPr>
          <w:rFonts w:ascii="Times New Roman" w:eastAsia="Times New Roman" w:hAnsi="Times New Roman"/>
          <w:b/>
          <w:sz w:val="28"/>
          <w:szCs w:val="28"/>
          <w:lang w:eastAsia="ru-RU"/>
        </w:rPr>
      </w:pPr>
    </w:p>
    <w:p w:rsidR="00203B79" w:rsidRDefault="00203B79" w:rsidP="00DD70A9">
      <w:pPr>
        <w:spacing w:after="0" w:line="240" w:lineRule="auto"/>
        <w:jc w:val="center"/>
        <w:rPr>
          <w:rFonts w:ascii="Times New Roman" w:eastAsia="Times New Roman" w:hAnsi="Times New Roman"/>
          <w:b/>
          <w:sz w:val="28"/>
          <w:szCs w:val="28"/>
          <w:lang w:eastAsia="ru-RU"/>
        </w:rPr>
      </w:pPr>
    </w:p>
    <w:p w:rsidR="00203B79" w:rsidRPr="00DD70A9" w:rsidRDefault="00203B79" w:rsidP="00DD70A9">
      <w:pPr>
        <w:spacing w:after="0" w:line="240" w:lineRule="auto"/>
        <w:jc w:val="center"/>
        <w:rPr>
          <w:rFonts w:ascii="Times New Roman" w:eastAsia="Times New Roman" w:hAnsi="Times New Roman"/>
          <w:b/>
          <w:sz w:val="28"/>
          <w:szCs w:val="28"/>
          <w:lang w:eastAsia="ru-RU"/>
        </w:rPr>
      </w:pPr>
    </w:p>
    <w:p w:rsidR="00DD70A9" w:rsidRPr="00DD70A9" w:rsidRDefault="00DD70A9" w:rsidP="00DD70A9">
      <w:pPr>
        <w:spacing w:after="0" w:line="240" w:lineRule="auto"/>
        <w:rPr>
          <w:rFonts w:ascii="Times New Roman" w:eastAsia="Times New Roman" w:hAnsi="Times New Roman"/>
          <w:b/>
          <w:sz w:val="28"/>
          <w:szCs w:val="28"/>
          <w:lang w:eastAsia="ru-RU"/>
        </w:rPr>
      </w:pPr>
    </w:p>
    <w:p w:rsidR="00DD70A9" w:rsidRDefault="00DD70A9" w:rsidP="00DD70A9">
      <w:pPr>
        <w:spacing w:after="0" w:line="240" w:lineRule="auto"/>
        <w:jc w:val="center"/>
        <w:rPr>
          <w:rFonts w:ascii="Times New Roman" w:eastAsia="Times New Roman" w:hAnsi="Times New Roman"/>
          <w:b/>
          <w:sz w:val="28"/>
          <w:szCs w:val="28"/>
          <w:lang w:eastAsia="ru-RU"/>
        </w:rPr>
      </w:pPr>
    </w:p>
    <w:p w:rsidR="00203B79" w:rsidRPr="00DD70A9" w:rsidRDefault="00203B79" w:rsidP="00DD70A9">
      <w:pPr>
        <w:spacing w:after="0" w:line="240" w:lineRule="auto"/>
        <w:jc w:val="center"/>
        <w:rPr>
          <w:rFonts w:ascii="Times New Roman" w:eastAsia="Times New Roman" w:hAnsi="Times New Roman"/>
          <w:b/>
          <w:sz w:val="28"/>
          <w:szCs w:val="28"/>
          <w:lang w:eastAsia="ru-RU"/>
        </w:rPr>
      </w:pPr>
    </w:p>
    <w:p w:rsidR="00DD70A9" w:rsidRPr="00DD70A9" w:rsidRDefault="00DD70A9" w:rsidP="00DD70A9">
      <w:pPr>
        <w:spacing w:after="0" w:line="240" w:lineRule="auto"/>
        <w:jc w:val="center"/>
        <w:rPr>
          <w:rFonts w:ascii="Times New Roman" w:eastAsia="Times New Roman" w:hAnsi="Times New Roman"/>
          <w:b/>
          <w:sz w:val="28"/>
          <w:szCs w:val="28"/>
          <w:lang w:eastAsia="ru-RU"/>
        </w:rPr>
      </w:pPr>
    </w:p>
    <w:p w:rsidR="00DD70A9" w:rsidRDefault="00DD70A9" w:rsidP="004B2787">
      <w:pPr>
        <w:spacing w:after="0" w:line="240" w:lineRule="auto"/>
        <w:rPr>
          <w:rFonts w:ascii="Times New Roman" w:eastAsia="Times New Roman" w:hAnsi="Times New Roman"/>
          <w:b/>
          <w:sz w:val="28"/>
          <w:szCs w:val="28"/>
          <w:lang w:eastAsia="ru-RU"/>
        </w:rPr>
      </w:pPr>
    </w:p>
    <w:p w:rsidR="004B2787" w:rsidRPr="00DD70A9" w:rsidRDefault="004B2787" w:rsidP="004B2787">
      <w:pPr>
        <w:spacing w:after="0" w:line="240" w:lineRule="auto"/>
        <w:rPr>
          <w:rFonts w:ascii="Times New Roman" w:eastAsia="Times New Roman" w:hAnsi="Times New Roman"/>
          <w:b/>
          <w:sz w:val="28"/>
          <w:szCs w:val="28"/>
          <w:lang w:eastAsia="ru-RU"/>
        </w:rPr>
      </w:pPr>
    </w:p>
    <w:p w:rsidR="00DD70A9" w:rsidRPr="006A2E47" w:rsidRDefault="00DE0619" w:rsidP="00DD70A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УФА  201</w:t>
      </w:r>
      <w:r w:rsidR="006A2E47">
        <w:rPr>
          <w:rFonts w:ascii="Times New Roman" w:eastAsia="Times New Roman" w:hAnsi="Times New Roman"/>
          <w:sz w:val="28"/>
          <w:szCs w:val="28"/>
          <w:lang w:eastAsia="ru-RU"/>
        </w:rPr>
        <w:t>8</w:t>
      </w:r>
    </w:p>
    <w:p w:rsidR="00DE0619" w:rsidRPr="006A2E47" w:rsidRDefault="00DE0619" w:rsidP="00DD70A9">
      <w:pPr>
        <w:spacing w:after="0" w:line="240" w:lineRule="auto"/>
        <w:jc w:val="center"/>
        <w:rPr>
          <w:rFonts w:ascii="Times New Roman" w:eastAsia="Times New Roman" w:hAnsi="Times New Roman"/>
          <w:sz w:val="28"/>
          <w:szCs w:val="28"/>
          <w:lang w:eastAsia="ru-RU"/>
        </w:rPr>
      </w:pPr>
    </w:p>
    <w:p w:rsidR="00DD70A9" w:rsidRPr="00DD70A9" w:rsidRDefault="00DD70A9" w:rsidP="00DD70A9">
      <w:pPr>
        <w:spacing w:after="0" w:line="240" w:lineRule="auto"/>
        <w:jc w:val="both"/>
        <w:rPr>
          <w:rFonts w:ascii="Times New Roman" w:eastAsia="Times New Roman" w:hAnsi="Times New Roman"/>
          <w:color w:val="000000"/>
          <w:sz w:val="28"/>
          <w:szCs w:val="28"/>
          <w:lang w:eastAsia="ru-RU"/>
        </w:rPr>
      </w:pPr>
      <w:r w:rsidRPr="00DD70A9">
        <w:rPr>
          <w:rFonts w:ascii="Times New Roman" w:eastAsia="Times New Roman" w:hAnsi="Times New Roman"/>
          <w:color w:val="000000"/>
          <w:sz w:val="28"/>
          <w:szCs w:val="28"/>
          <w:lang w:eastAsia="ru-RU"/>
        </w:rPr>
        <w:lastRenderedPageBreak/>
        <w:t>Тема: «</w:t>
      </w:r>
      <w:r w:rsidRPr="00DD70A9">
        <w:rPr>
          <w:rFonts w:ascii="Times New Roman" w:eastAsia="Times New Roman" w:hAnsi="Times New Roman"/>
          <w:bCs/>
          <w:sz w:val="28"/>
          <w:szCs w:val="28"/>
          <w:lang w:eastAsia="ru-RU"/>
        </w:rPr>
        <w:t>Дието</w:t>
      </w:r>
      <w:r w:rsidR="00CD49D5">
        <w:rPr>
          <w:rFonts w:ascii="Times New Roman" w:eastAsia="Times New Roman" w:hAnsi="Times New Roman"/>
          <w:bCs/>
          <w:sz w:val="28"/>
          <w:szCs w:val="28"/>
          <w:lang w:eastAsia="ru-RU"/>
        </w:rPr>
        <w:t>терапия при заболеваниях органов</w:t>
      </w:r>
      <w:r w:rsidRPr="00DD70A9">
        <w:rPr>
          <w:rFonts w:ascii="Times New Roman" w:eastAsia="Times New Roman" w:hAnsi="Times New Roman"/>
          <w:bCs/>
          <w:sz w:val="28"/>
          <w:szCs w:val="28"/>
          <w:lang w:eastAsia="ru-RU"/>
        </w:rPr>
        <w:t xml:space="preserve"> пищеварения</w:t>
      </w:r>
      <w:r w:rsidR="00BE2F4A">
        <w:rPr>
          <w:rFonts w:ascii="Times New Roman" w:eastAsia="Times New Roman" w:hAnsi="Times New Roman"/>
          <w:color w:val="000000"/>
          <w:sz w:val="28"/>
          <w:szCs w:val="28"/>
          <w:lang w:eastAsia="ru-RU"/>
        </w:rPr>
        <w:t xml:space="preserve">» на основании </w:t>
      </w:r>
    </w:p>
    <w:p w:rsidR="00DD70A9" w:rsidRPr="00BE2F4A" w:rsidRDefault="00BE2F4A" w:rsidP="00BE2F4A">
      <w:pPr>
        <w:tabs>
          <w:tab w:val="left" w:pos="6915"/>
        </w:tabs>
        <w:jc w:val="both"/>
        <w:rPr>
          <w:rFonts w:ascii="Times New Roman" w:hAnsi="Times New Roman"/>
          <w:color w:val="000000"/>
          <w:sz w:val="28"/>
          <w:szCs w:val="28"/>
        </w:rPr>
      </w:pPr>
      <w:r w:rsidRPr="00BE2F4A">
        <w:rPr>
          <w:rFonts w:ascii="Times New Roman" w:hAnsi="Times New Roman"/>
          <w:sz w:val="28"/>
          <w:szCs w:val="28"/>
        </w:rPr>
        <w:t>рабочей программы дисциплины поликлиниче</w:t>
      </w:r>
      <w:r w:rsidR="00DE0619">
        <w:rPr>
          <w:rFonts w:ascii="Times New Roman" w:hAnsi="Times New Roman"/>
          <w:sz w:val="28"/>
          <w:szCs w:val="28"/>
        </w:rPr>
        <w:t>ская терапия утвержденной в 201</w:t>
      </w:r>
      <w:r w:rsidR="006A2E47">
        <w:rPr>
          <w:rFonts w:ascii="Times New Roman" w:hAnsi="Times New Roman"/>
          <w:sz w:val="28"/>
          <w:szCs w:val="28"/>
        </w:rPr>
        <w:t>8</w:t>
      </w:r>
      <w:r w:rsidRPr="00BE2F4A">
        <w:rPr>
          <w:rFonts w:ascii="Times New Roman" w:hAnsi="Times New Roman"/>
          <w:sz w:val="28"/>
          <w:szCs w:val="28"/>
        </w:rPr>
        <w:t xml:space="preserve"> году.</w:t>
      </w: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DD70A9" w:rsidRPr="00DD70A9" w:rsidRDefault="00DD70A9" w:rsidP="00DD70A9">
      <w:pPr>
        <w:spacing w:after="0" w:line="240" w:lineRule="auto"/>
        <w:jc w:val="both"/>
        <w:outlineLvl w:val="0"/>
        <w:rPr>
          <w:rFonts w:ascii="Times New Roman" w:eastAsia="Times New Roman" w:hAnsi="Times New Roman"/>
          <w:sz w:val="28"/>
          <w:szCs w:val="28"/>
          <w:lang w:eastAsia="ru-RU"/>
        </w:rPr>
      </w:pPr>
      <w:proofErr w:type="spellStart"/>
      <w:r w:rsidRPr="00DD70A9">
        <w:rPr>
          <w:rFonts w:ascii="Times New Roman" w:eastAsia="Times New Roman" w:hAnsi="Times New Roman"/>
          <w:color w:val="000000"/>
          <w:sz w:val="28"/>
          <w:szCs w:val="28"/>
          <w:lang w:eastAsia="ru-RU"/>
        </w:rPr>
        <w:t>Рецензент:</w:t>
      </w:r>
      <w:r w:rsidRPr="00DD70A9">
        <w:rPr>
          <w:rFonts w:ascii="Times New Roman" w:eastAsia="Times New Roman" w:hAnsi="Times New Roman"/>
          <w:sz w:val="28"/>
          <w:szCs w:val="28"/>
          <w:lang w:eastAsia="ru-RU"/>
        </w:rPr>
        <w:t>Г.Х</w:t>
      </w:r>
      <w:proofErr w:type="spellEnd"/>
      <w:r w:rsidRPr="00DD70A9">
        <w:rPr>
          <w:rFonts w:ascii="Times New Roman" w:eastAsia="Times New Roman" w:hAnsi="Times New Roman"/>
          <w:sz w:val="28"/>
          <w:szCs w:val="28"/>
          <w:lang w:eastAsia="ru-RU"/>
        </w:rPr>
        <w:t xml:space="preserve">. </w:t>
      </w:r>
      <w:proofErr w:type="spellStart"/>
      <w:r w:rsidRPr="00DD70A9">
        <w:rPr>
          <w:rFonts w:ascii="Times New Roman" w:eastAsia="Times New Roman" w:hAnsi="Times New Roman"/>
          <w:sz w:val="28"/>
          <w:szCs w:val="28"/>
          <w:lang w:eastAsia="ru-RU"/>
        </w:rPr>
        <w:t>Мирсаева</w:t>
      </w:r>
      <w:proofErr w:type="spellEnd"/>
      <w:r w:rsidRPr="00DD70A9">
        <w:rPr>
          <w:rFonts w:ascii="Times New Roman" w:eastAsia="Times New Roman" w:hAnsi="Times New Roman"/>
          <w:sz w:val="28"/>
          <w:szCs w:val="28"/>
          <w:lang w:eastAsia="ru-RU"/>
        </w:rPr>
        <w:t xml:space="preserve"> – доктор медицинских наук, профессор кафедры факультетской терапии БГМУ</w:t>
      </w:r>
      <w:r w:rsidRPr="00DD70A9">
        <w:rPr>
          <w:rFonts w:ascii="Times New Roman" w:eastAsia="Times New Roman" w:hAnsi="Times New Roman"/>
          <w:color w:val="000000"/>
          <w:sz w:val="28"/>
          <w:szCs w:val="28"/>
          <w:lang w:eastAsia="ru-RU"/>
        </w:rPr>
        <w:tab/>
      </w:r>
    </w:p>
    <w:p w:rsidR="00DD70A9" w:rsidRPr="00DD70A9" w:rsidRDefault="00DD70A9" w:rsidP="00DD70A9">
      <w:pPr>
        <w:shd w:val="clear" w:color="auto" w:fill="FFFFFF"/>
        <w:tabs>
          <w:tab w:val="left" w:pos="2190"/>
        </w:tabs>
        <w:spacing w:after="0" w:line="240" w:lineRule="auto"/>
        <w:jc w:val="both"/>
        <w:rPr>
          <w:rFonts w:ascii="Times New Roman" w:eastAsia="Times New Roman" w:hAnsi="Times New Roman"/>
          <w:sz w:val="28"/>
          <w:szCs w:val="28"/>
          <w:lang w:eastAsia="ru-RU"/>
        </w:rPr>
      </w:pPr>
    </w:p>
    <w:p w:rsidR="00DD70A9" w:rsidRPr="00DD70A9" w:rsidRDefault="00DD70A9" w:rsidP="00DD70A9">
      <w:pPr>
        <w:shd w:val="clear" w:color="auto" w:fill="FFFFFF"/>
        <w:tabs>
          <w:tab w:val="left" w:pos="2190"/>
        </w:tabs>
        <w:spacing w:after="0" w:line="240" w:lineRule="auto"/>
        <w:jc w:val="both"/>
        <w:rPr>
          <w:rFonts w:ascii="Times New Roman" w:eastAsia="Times New Roman" w:hAnsi="Times New Roman"/>
          <w:sz w:val="28"/>
          <w:szCs w:val="28"/>
          <w:lang w:eastAsia="ru-RU"/>
        </w:rPr>
      </w:pPr>
      <w:r w:rsidRPr="00DD70A9">
        <w:rPr>
          <w:rFonts w:ascii="Times New Roman" w:eastAsia="Times New Roman" w:hAnsi="Times New Roman"/>
          <w:sz w:val="28"/>
          <w:szCs w:val="28"/>
          <w:lang w:eastAsia="ru-RU"/>
        </w:rPr>
        <w:t xml:space="preserve">Авторы: Крюкова А.Я., </w:t>
      </w:r>
      <w:proofErr w:type="spellStart"/>
      <w:r w:rsidRPr="00DD70A9">
        <w:rPr>
          <w:rFonts w:ascii="Times New Roman" w:eastAsia="Times New Roman" w:hAnsi="Times New Roman"/>
          <w:sz w:val="28"/>
          <w:szCs w:val="28"/>
          <w:lang w:eastAsia="ru-RU"/>
        </w:rPr>
        <w:t>Курамшина</w:t>
      </w:r>
      <w:proofErr w:type="spellEnd"/>
      <w:r w:rsidRPr="00DD70A9">
        <w:rPr>
          <w:rFonts w:ascii="Times New Roman" w:eastAsia="Times New Roman" w:hAnsi="Times New Roman"/>
          <w:sz w:val="28"/>
          <w:szCs w:val="28"/>
          <w:lang w:eastAsia="ru-RU"/>
        </w:rPr>
        <w:t xml:space="preserve"> О.А., </w:t>
      </w:r>
      <w:proofErr w:type="spellStart"/>
      <w:r w:rsidR="0004023D" w:rsidRPr="00DD70A9">
        <w:rPr>
          <w:rFonts w:ascii="Times New Roman" w:eastAsia="Times New Roman" w:hAnsi="Times New Roman"/>
          <w:sz w:val="28"/>
          <w:szCs w:val="28"/>
          <w:lang w:eastAsia="ru-RU"/>
        </w:rPr>
        <w:t>Тувалева</w:t>
      </w:r>
      <w:proofErr w:type="spellEnd"/>
      <w:r w:rsidR="0004023D" w:rsidRPr="00DD70A9">
        <w:rPr>
          <w:rFonts w:ascii="Times New Roman" w:eastAsia="Times New Roman" w:hAnsi="Times New Roman"/>
          <w:sz w:val="28"/>
          <w:szCs w:val="28"/>
          <w:lang w:eastAsia="ru-RU"/>
        </w:rPr>
        <w:t xml:space="preserve"> Л.С., </w:t>
      </w:r>
      <w:proofErr w:type="spellStart"/>
      <w:r w:rsidR="0004023D" w:rsidRPr="00DD70A9">
        <w:rPr>
          <w:rFonts w:ascii="Times New Roman" w:eastAsia="Times New Roman" w:hAnsi="Times New Roman"/>
          <w:sz w:val="28"/>
          <w:szCs w:val="28"/>
          <w:lang w:eastAsia="ru-RU"/>
        </w:rPr>
        <w:t>Габбасова</w:t>
      </w:r>
      <w:proofErr w:type="spellEnd"/>
      <w:r w:rsidR="0004023D" w:rsidRPr="00DD70A9">
        <w:rPr>
          <w:rFonts w:ascii="Times New Roman" w:eastAsia="Times New Roman" w:hAnsi="Times New Roman"/>
          <w:sz w:val="28"/>
          <w:szCs w:val="28"/>
          <w:lang w:eastAsia="ru-RU"/>
        </w:rPr>
        <w:t xml:space="preserve"> Л.В.</w:t>
      </w:r>
      <w:r w:rsidR="0004023D">
        <w:rPr>
          <w:rFonts w:ascii="Times New Roman" w:eastAsia="Times New Roman" w:hAnsi="Times New Roman"/>
          <w:sz w:val="28"/>
          <w:szCs w:val="28"/>
          <w:lang w:eastAsia="ru-RU"/>
        </w:rPr>
        <w:t xml:space="preserve">, </w:t>
      </w:r>
      <w:proofErr w:type="spellStart"/>
      <w:r w:rsidRPr="00DD70A9">
        <w:rPr>
          <w:rFonts w:ascii="Times New Roman" w:eastAsia="Times New Roman" w:hAnsi="Times New Roman"/>
          <w:sz w:val="28"/>
          <w:szCs w:val="28"/>
          <w:lang w:eastAsia="ru-RU"/>
        </w:rPr>
        <w:t>Сахаутд</w:t>
      </w:r>
      <w:r w:rsidR="004B2787">
        <w:rPr>
          <w:rFonts w:ascii="Times New Roman" w:eastAsia="Times New Roman" w:hAnsi="Times New Roman"/>
          <w:sz w:val="28"/>
          <w:szCs w:val="28"/>
          <w:lang w:eastAsia="ru-RU"/>
        </w:rPr>
        <w:t>инова</w:t>
      </w:r>
      <w:proofErr w:type="spellEnd"/>
      <w:r w:rsidR="004B2787">
        <w:rPr>
          <w:rFonts w:ascii="Times New Roman" w:eastAsia="Times New Roman" w:hAnsi="Times New Roman"/>
          <w:sz w:val="28"/>
          <w:szCs w:val="28"/>
          <w:lang w:eastAsia="ru-RU"/>
        </w:rPr>
        <w:t xml:space="preserve"> Г.М., </w:t>
      </w:r>
      <w:proofErr w:type="spellStart"/>
      <w:r w:rsidR="004B2787">
        <w:rPr>
          <w:rFonts w:ascii="Times New Roman" w:eastAsia="Times New Roman" w:hAnsi="Times New Roman"/>
          <w:sz w:val="28"/>
          <w:szCs w:val="28"/>
          <w:lang w:eastAsia="ru-RU"/>
        </w:rPr>
        <w:t>Низамутдинова</w:t>
      </w:r>
      <w:proofErr w:type="spellEnd"/>
      <w:r w:rsidR="004B2787">
        <w:rPr>
          <w:rFonts w:ascii="Times New Roman" w:eastAsia="Times New Roman" w:hAnsi="Times New Roman"/>
          <w:sz w:val="28"/>
          <w:szCs w:val="28"/>
          <w:lang w:eastAsia="ru-RU"/>
        </w:rPr>
        <w:t xml:space="preserve"> Р.С., Шуваева Л.Г.</w:t>
      </w: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DD70A9" w:rsidRPr="00DD70A9" w:rsidRDefault="00DD70A9" w:rsidP="00DD70A9">
      <w:pPr>
        <w:tabs>
          <w:tab w:val="left" w:pos="4860"/>
        </w:tabs>
        <w:spacing w:after="0" w:line="240" w:lineRule="auto"/>
        <w:jc w:val="both"/>
        <w:rPr>
          <w:rFonts w:ascii="Times New Roman" w:eastAsia="Times New Roman" w:hAnsi="Times New Roman"/>
          <w:sz w:val="28"/>
          <w:szCs w:val="28"/>
          <w:lang w:eastAsia="ru-RU"/>
        </w:rPr>
      </w:pP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eastAsia="Times New Roman" w:hAnsi="Times New Roman"/>
          <w:sz w:val="28"/>
          <w:szCs w:val="28"/>
          <w:lang w:eastAsia="ru-RU"/>
        </w:rPr>
      </w:pPr>
    </w:p>
    <w:p w:rsidR="0004023D" w:rsidRPr="00DD70A9" w:rsidRDefault="0004023D" w:rsidP="00DD70A9">
      <w:pPr>
        <w:spacing w:after="0" w:line="240" w:lineRule="auto"/>
        <w:jc w:val="both"/>
        <w:rPr>
          <w:rFonts w:ascii="Times New Roman" w:eastAsia="Times New Roman" w:hAnsi="Times New Roman"/>
          <w:sz w:val="28"/>
          <w:szCs w:val="28"/>
          <w:lang w:eastAsia="ru-RU"/>
        </w:rPr>
      </w:pPr>
    </w:p>
    <w:p w:rsidR="00DD70A9" w:rsidRPr="00DD70A9" w:rsidRDefault="00DD70A9" w:rsidP="00DD70A9">
      <w:pPr>
        <w:spacing w:after="0" w:line="240" w:lineRule="auto"/>
        <w:jc w:val="both"/>
        <w:rPr>
          <w:rFonts w:ascii="Times New Roman" w:eastAsia="Times New Roman" w:hAnsi="Times New Roman"/>
          <w:sz w:val="28"/>
          <w:szCs w:val="28"/>
          <w:lang w:eastAsia="ru-RU"/>
        </w:rPr>
      </w:pPr>
    </w:p>
    <w:p w:rsidR="00BE2F4A" w:rsidRDefault="00DD70A9" w:rsidP="00DD70A9">
      <w:pPr>
        <w:spacing w:after="0" w:line="240" w:lineRule="auto"/>
        <w:jc w:val="both"/>
        <w:outlineLvl w:val="0"/>
        <w:rPr>
          <w:rFonts w:ascii="Times New Roman" w:eastAsia="Times New Roman" w:hAnsi="Times New Roman"/>
          <w:sz w:val="28"/>
          <w:szCs w:val="28"/>
          <w:lang w:eastAsia="ru-RU"/>
        </w:rPr>
      </w:pPr>
      <w:r w:rsidRPr="00DD70A9">
        <w:rPr>
          <w:rFonts w:ascii="Times New Roman" w:eastAsia="Times New Roman" w:hAnsi="Times New Roman"/>
          <w:sz w:val="28"/>
          <w:szCs w:val="28"/>
          <w:lang w:eastAsia="ru-RU"/>
        </w:rPr>
        <w:t>Утвержд</w:t>
      </w:r>
      <w:r w:rsidR="00BE2F4A">
        <w:rPr>
          <w:rFonts w:ascii="Times New Roman" w:eastAsia="Times New Roman" w:hAnsi="Times New Roman"/>
          <w:sz w:val="28"/>
          <w:szCs w:val="28"/>
          <w:lang w:eastAsia="ru-RU"/>
        </w:rPr>
        <w:t>ено на зас</w:t>
      </w:r>
      <w:r w:rsidR="00DE0619">
        <w:rPr>
          <w:rFonts w:ascii="Times New Roman" w:eastAsia="Times New Roman" w:hAnsi="Times New Roman"/>
          <w:sz w:val="28"/>
          <w:szCs w:val="28"/>
          <w:lang w:eastAsia="ru-RU"/>
        </w:rPr>
        <w:t>едании №1 кафедры от 3</w:t>
      </w:r>
      <w:r w:rsidR="00DE0619" w:rsidRPr="00DE0619">
        <w:rPr>
          <w:rFonts w:ascii="Times New Roman" w:eastAsia="Times New Roman" w:hAnsi="Times New Roman"/>
          <w:sz w:val="28"/>
          <w:szCs w:val="28"/>
          <w:lang w:eastAsia="ru-RU"/>
        </w:rPr>
        <w:t>1</w:t>
      </w:r>
      <w:r w:rsidR="00DE0619">
        <w:rPr>
          <w:rFonts w:ascii="Times New Roman" w:eastAsia="Times New Roman" w:hAnsi="Times New Roman"/>
          <w:sz w:val="28"/>
          <w:szCs w:val="28"/>
          <w:lang w:eastAsia="ru-RU"/>
        </w:rPr>
        <w:t>.08. 201</w:t>
      </w:r>
      <w:r w:rsidR="006A2E47">
        <w:rPr>
          <w:rFonts w:ascii="Times New Roman" w:eastAsia="Times New Roman" w:hAnsi="Times New Roman"/>
          <w:sz w:val="28"/>
          <w:szCs w:val="28"/>
          <w:lang w:eastAsia="ru-RU"/>
        </w:rPr>
        <w:t>8</w:t>
      </w:r>
      <w:bookmarkStart w:id="0" w:name="_GoBack"/>
      <w:bookmarkEnd w:id="0"/>
      <w:r w:rsidRPr="00DD70A9">
        <w:rPr>
          <w:rFonts w:ascii="Times New Roman" w:eastAsia="Times New Roman" w:hAnsi="Times New Roman"/>
          <w:sz w:val="28"/>
          <w:szCs w:val="28"/>
          <w:lang w:eastAsia="ru-RU"/>
        </w:rPr>
        <w:t>г.</w:t>
      </w:r>
    </w:p>
    <w:p w:rsidR="00BE2F4A" w:rsidRDefault="00BE2F4A" w:rsidP="00DD70A9">
      <w:pPr>
        <w:spacing w:after="0" w:line="240" w:lineRule="auto"/>
        <w:jc w:val="both"/>
        <w:outlineLvl w:val="0"/>
        <w:rPr>
          <w:rFonts w:ascii="Times New Roman" w:eastAsia="Times New Roman" w:hAnsi="Times New Roman"/>
          <w:sz w:val="28"/>
          <w:szCs w:val="28"/>
          <w:lang w:eastAsia="ru-RU"/>
        </w:rPr>
      </w:pPr>
    </w:p>
    <w:p w:rsidR="00BE2F4A" w:rsidRDefault="00BE2F4A" w:rsidP="00DD70A9">
      <w:pPr>
        <w:spacing w:after="0" w:line="240" w:lineRule="auto"/>
        <w:jc w:val="both"/>
        <w:outlineLvl w:val="0"/>
        <w:rPr>
          <w:rFonts w:ascii="Times New Roman" w:eastAsia="Times New Roman" w:hAnsi="Times New Roman"/>
          <w:sz w:val="28"/>
          <w:szCs w:val="28"/>
          <w:lang w:eastAsia="ru-RU"/>
        </w:rPr>
      </w:pPr>
    </w:p>
    <w:p w:rsidR="00BE2F4A" w:rsidRDefault="00BE2F4A" w:rsidP="00DD70A9">
      <w:pPr>
        <w:spacing w:after="0" w:line="240" w:lineRule="auto"/>
        <w:jc w:val="both"/>
        <w:outlineLvl w:val="0"/>
        <w:rPr>
          <w:rFonts w:ascii="Times New Roman" w:eastAsia="Times New Roman" w:hAnsi="Times New Roman"/>
          <w:sz w:val="28"/>
          <w:szCs w:val="28"/>
          <w:lang w:eastAsia="ru-RU"/>
        </w:rPr>
      </w:pPr>
    </w:p>
    <w:p w:rsidR="00DD70A9" w:rsidRPr="00DD70A9" w:rsidRDefault="00DD70A9" w:rsidP="00DD70A9">
      <w:pPr>
        <w:spacing w:after="0" w:line="240" w:lineRule="auto"/>
        <w:jc w:val="both"/>
        <w:outlineLvl w:val="0"/>
        <w:rPr>
          <w:rFonts w:ascii="Times New Roman" w:eastAsia="Times New Roman" w:hAnsi="Times New Roman"/>
          <w:sz w:val="28"/>
          <w:szCs w:val="28"/>
          <w:lang w:eastAsia="ru-RU"/>
        </w:rPr>
      </w:pPr>
    </w:p>
    <w:p w:rsidR="00DD70A9" w:rsidRDefault="00DD70A9" w:rsidP="00DD70A9">
      <w:pPr>
        <w:spacing w:after="0" w:line="240" w:lineRule="auto"/>
        <w:jc w:val="both"/>
        <w:rPr>
          <w:rFonts w:ascii="Times New Roman" w:hAnsi="Times New Roman"/>
          <w:b/>
          <w:sz w:val="28"/>
          <w:szCs w:val="28"/>
        </w:rPr>
      </w:pPr>
    </w:p>
    <w:p w:rsidR="00DD70A9" w:rsidRDefault="00DD70A9" w:rsidP="00DD70A9">
      <w:pPr>
        <w:spacing w:after="0" w:line="240" w:lineRule="auto"/>
        <w:jc w:val="both"/>
        <w:rPr>
          <w:rFonts w:ascii="Times New Roman" w:hAnsi="Times New Roman"/>
          <w:b/>
          <w:sz w:val="28"/>
          <w:szCs w:val="28"/>
        </w:rPr>
      </w:pPr>
    </w:p>
    <w:p w:rsidR="0004023D" w:rsidRDefault="0004023D" w:rsidP="00DD70A9">
      <w:pPr>
        <w:spacing w:after="0" w:line="240" w:lineRule="auto"/>
        <w:jc w:val="both"/>
        <w:rPr>
          <w:rFonts w:ascii="Times New Roman" w:hAnsi="Times New Roman"/>
          <w:b/>
          <w:sz w:val="28"/>
          <w:szCs w:val="28"/>
        </w:rPr>
      </w:pPr>
    </w:p>
    <w:p w:rsidR="00C1227C" w:rsidRPr="00DD70A9" w:rsidRDefault="0004023D" w:rsidP="00DD70A9">
      <w:pPr>
        <w:spacing w:after="0" w:line="240" w:lineRule="auto"/>
        <w:jc w:val="both"/>
        <w:rPr>
          <w:rFonts w:ascii="Times New Roman" w:hAnsi="Times New Roman"/>
          <w:sz w:val="28"/>
          <w:szCs w:val="28"/>
        </w:rPr>
      </w:pPr>
      <w:r>
        <w:rPr>
          <w:rFonts w:ascii="Times New Roman" w:hAnsi="Times New Roman"/>
          <w:b/>
          <w:sz w:val="28"/>
          <w:szCs w:val="28"/>
        </w:rPr>
        <w:lastRenderedPageBreak/>
        <w:t>Тема</w:t>
      </w:r>
      <w:r w:rsidR="00C1227C" w:rsidRPr="00DD70A9">
        <w:rPr>
          <w:rFonts w:ascii="Times New Roman" w:hAnsi="Times New Roman"/>
          <w:b/>
          <w:sz w:val="28"/>
          <w:szCs w:val="28"/>
        </w:rPr>
        <w:t>.</w:t>
      </w:r>
      <w:r w:rsidR="00CD49D5">
        <w:rPr>
          <w:rFonts w:ascii="Times New Roman" w:hAnsi="Times New Roman"/>
          <w:b/>
          <w:sz w:val="28"/>
          <w:szCs w:val="28"/>
        </w:rPr>
        <w:t xml:space="preserve"> </w:t>
      </w:r>
      <w:r>
        <w:rPr>
          <w:rFonts w:ascii="Times New Roman" w:eastAsia="Times New Roman" w:hAnsi="Times New Roman"/>
          <w:b/>
          <w:bCs/>
          <w:sz w:val="28"/>
          <w:szCs w:val="28"/>
          <w:lang w:eastAsia="ru-RU"/>
        </w:rPr>
        <w:t>Дието</w:t>
      </w:r>
      <w:r w:rsidR="00CD49D5">
        <w:rPr>
          <w:rFonts w:ascii="Times New Roman" w:eastAsia="Times New Roman" w:hAnsi="Times New Roman"/>
          <w:b/>
          <w:bCs/>
          <w:sz w:val="28"/>
          <w:szCs w:val="28"/>
          <w:lang w:eastAsia="ru-RU"/>
        </w:rPr>
        <w:t>терапия при заболеваниях органов</w:t>
      </w:r>
      <w:r>
        <w:rPr>
          <w:rFonts w:ascii="Times New Roman" w:eastAsia="Times New Roman" w:hAnsi="Times New Roman"/>
          <w:b/>
          <w:bCs/>
          <w:sz w:val="28"/>
          <w:szCs w:val="28"/>
          <w:lang w:eastAsia="ru-RU"/>
        </w:rPr>
        <w:t xml:space="preserve"> пищеварения.</w:t>
      </w:r>
    </w:p>
    <w:p w:rsidR="00C1227C" w:rsidRPr="00DD70A9" w:rsidRDefault="00C1227C" w:rsidP="00DD70A9">
      <w:pPr>
        <w:shd w:val="clear" w:color="auto" w:fill="FFFFFF"/>
        <w:spacing w:after="0" w:line="240" w:lineRule="auto"/>
        <w:ind w:firstLine="680"/>
        <w:jc w:val="both"/>
        <w:rPr>
          <w:rFonts w:ascii="Times New Roman" w:hAnsi="Times New Roman"/>
          <w:color w:val="000000"/>
          <w:spacing w:val="-1"/>
          <w:sz w:val="28"/>
          <w:szCs w:val="28"/>
        </w:rPr>
      </w:pPr>
      <w:r w:rsidRPr="00DD70A9">
        <w:rPr>
          <w:rFonts w:ascii="Times New Roman" w:hAnsi="Times New Roman"/>
          <w:color w:val="000000"/>
          <w:spacing w:val="-1"/>
          <w:sz w:val="28"/>
          <w:szCs w:val="28"/>
        </w:rPr>
        <w:t>Полноценное питание составляет основу жизнедеятельности организма взрослых и детей и является важным фактором обеспечения резистентности к физическим и химическим агентам окружающей среды.  Совершенствование организации и повышение эффективности клинического питания в комплексном лечении больных с различными заболеваниями  являются одной из важнейших задач современной медицины. Адекватное питание создает условия для оптимального физического и умственного развития, поддерживает высокую работоспособность, повышает способность организма противостоять воздействию неблагоприятных факторов внешней среды.</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Лечебное питание является составной частью комплексной терапии больного. Основной задачей назначения лечебной диеты, является необходимость своевременного восполн</w:t>
      </w:r>
      <w:r w:rsidR="00970826">
        <w:rPr>
          <w:rFonts w:ascii="Times New Roman" w:hAnsi="Times New Roman"/>
          <w:sz w:val="28"/>
          <w:szCs w:val="28"/>
        </w:rPr>
        <w:t>ения  дефицита незаменимых ингре</w:t>
      </w:r>
      <w:r w:rsidRPr="00DD70A9">
        <w:rPr>
          <w:rFonts w:ascii="Times New Roman" w:hAnsi="Times New Roman"/>
          <w:sz w:val="28"/>
          <w:szCs w:val="28"/>
        </w:rPr>
        <w:t>диентов во время лечения больного.</w:t>
      </w:r>
    </w:p>
    <w:p w:rsidR="00C1227C" w:rsidRPr="00DD70A9" w:rsidRDefault="00C1227C" w:rsidP="00DD70A9">
      <w:pPr>
        <w:spacing w:after="0" w:line="240" w:lineRule="auto"/>
        <w:ind w:firstLine="709"/>
        <w:jc w:val="both"/>
        <w:rPr>
          <w:rFonts w:ascii="Times New Roman" w:hAnsi="Times New Roman"/>
          <w:sz w:val="28"/>
          <w:szCs w:val="28"/>
        </w:rPr>
      </w:pPr>
      <w:proofErr w:type="gramStart"/>
      <w:r w:rsidRPr="00DD70A9">
        <w:rPr>
          <w:rFonts w:ascii="Times New Roman" w:hAnsi="Times New Roman"/>
          <w:sz w:val="28"/>
          <w:szCs w:val="28"/>
        </w:rPr>
        <w:t>В соответствии с приказом МЗ СР РФ №624 от 07.10.2005г. «О внесении изменения в инструкцию по организации лечебного питания в лечебно-профилактических  учреждениях» и приказом МЗ РФ №330 от 05.08.2003г. «О мерах по совершенствованию лечебного питания в лечебно-профилактических учреждениях Российской Федерации» в состав стандартных, специализированных и индивидуальных диет, используемых в лечебных и санаторных учреждениях, включены смеси белковые композитные сухие.</w:t>
      </w:r>
      <w:proofErr w:type="gramEnd"/>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Анализ фактического питания и оценка пищевого статуса населения по данным ГУНИИ питания РАМН, свидетельствует, что рацион питания россиян характеризуется избыточным потреблениям жиров животного происхождения и легко усвояемых углеводов, и в то же время у большинства населения рацион питания имеет существенный дефицит в отношении белков, полиненасыщенных жирных кислот (омега-3 и омега-6), растворимых и нерастворимых </w:t>
      </w:r>
      <w:r w:rsidR="00970826">
        <w:rPr>
          <w:rFonts w:ascii="Times New Roman" w:hAnsi="Times New Roman"/>
          <w:sz w:val="28"/>
          <w:szCs w:val="28"/>
        </w:rPr>
        <w:t>пищевых волокон (пектин</w:t>
      </w:r>
      <w:r w:rsidRPr="00DD70A9">
        <w:rPr>
          <w:rFonts w:ascii="Times New Roman" w:hAnsi="Times New Roman"/>
          <w:sz w:val="28"/>
          <w:szCs w:val="28"/>
        </w:rPr>
        <w:t>), витаминов В</w:t>
      </w:r>
      <w:proofErr w:type="gramStart"/>
      <w:r w:rsidRPr="00DD70A9">
        <w:rPr>
          <w:rFonts w:ascii="Times New Roman" w:hAnsi="Times New Roman"/>
          <w:sz w:val="28"/>
          <w:szCs w:val="28"/>
        </w:rPr>
        <w:t>,Е</w:t>
      </w:r>
      <w:proofErr w:type="gramEnd"/>
      <w:r w:rsidRPr="00DD70A9">
        <w:rPr>
          <w:rFonts w:ascii="Times New Roman" w:hAnsi="Times New Roman"/>
          <w:sz w:val="28"/>
          <w:szCs w:val="28"/>
        </w:rPr>
        <w:t xml:space="preserve">, и </w:t>
      </w:r>
      <w:proofErr w:type="gramStart"/>
      <w:r w:rsidRPr="00DD70A9">
        <w:rPr>
          <w:rFonts w:ascii="Times New Roman" w:hAnsi="Times New Roman"/>
          <w:sz w:val="28"/>
          <w:szCs w:val="28"/>
        </w:rPr>
        <w:t xml:space="preserve">др., широкого спектра </w:t>
      </w:r>
      <w:proofErr w:type="spellStart"/>
      <w:r w:rsidRPr="00DD70A9">
        <w:rPr>
          <w:rFonts w:ascii="Times New Roman" w:hAnsi="Times New Roman"/>
          <w:sz w:val="28"/>
          <w:szCs w:val="28"/>
        </w:rPr>
        <w:t>витаминоноподобных</w:t>
      </w:r>
      <w:proofErr w:type="spellEnd"/>
      <w:r w:rsidRPr="00DD70A9">
        <w:rPr>
          <w:rFonts w:ascii="Times New Roman" w:hAnsi="Times New Roman"/>
          <w:sz w:val="28"/>
          <w:szCs w:val="28"/>
        </w:rPr>
        <w:t xml:space="preserve"> веществ природного происхождения (2-карнитин, </w:t>
      </w:r>
      <w:proofErr w:type="spellStart"/>
      <w:r w:rsidRPr="00DD70A9">
        <w:rPr>
          <w:rFonts w:ascii="Times New Roman" w:hAnsi="Times New Roman"/>
          <w:sz w:val="28"/>
          <w:szCs w:val="28"/>
        </w:rPr>
        <w:t>убихинон</w:t>
      </w:r>
      <w:proofErr w:type="spellEnd"/>
      <w:r w:rsidRPr="00DD70A9">
        <w:rPr>
          <w:rFonts w:ascii="Times New Roman" w:hAnsi="Times New Roman"/>
          <w:sz w:val="28"/>
          <w:szCs w:val="28"/>
        </w:rPr>
        <w:t xml:space="preserve">, холин), макроэлементов (кальций и др.), микроэлементов (йод, железо, селен, цинк и др.).    </w:t>
      </w:r>
      <w:proofErr w:type="gramEnd"/>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В последние годы существенным достижением диетологии, концепции оптимального питания явились новые данные о роли специализированных продуктов лечебно-профилактического питания, которые ранее не рассматривались в качестве факторов, необходимых для жизнедеятельности человека. На основе принципов доказательной медицины получены принципиально новые данные в отношении биологической роли специализированного лечебного питания для профилактики и лечения хронических заболеваний.</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 Дефицит потребления легкоусвояемых белков в рационе приводит к снижению резистентности организма к неблагоприятным факторам окружающей среды (</w:t>
      </w:r>
      <w:proofErr w:type="spellStart"/>
      <w:r w:rsidRPr="00DD70A9">
        <w:rPr>
          <w:rFonts w:ascii="Times New Roman" w:hAnsi="Times New Roman"/>
          <w:sz w:val="28"/>
          <w:szCs w:val="28"/>
        </w:rPr>
        <w:t>дезадаптации</w:t>
      </w:r>
      <w:proofErr w:type="spellEnd"/>
      <w:r w:rsidRPr="00DD70A9">
        <w:rPr>
          <w:rFonts w:ascii="Times New Roman" w:hAnsi="Times New Roman"/>
          <w:sz w:val="28"/>
          <w:szCs w:val="28"/>
        </w:rPr>
        <w:t xml:space="preserve">, формированию </w:t>
      </w:r>
      <w:proofErr w:type="spellStart"/>
      <w:r w:rsidRPr="00DD70A9">
        <w:rPr>
          <w:rFonts w:ascii="Times New Roman" w:hAnsi="Times New Roman"/>
          <w:sz w:val="28"/>
          <w:szCs w:val="28"/>
        </w:rPr>
        <w:t>иммунодефицитных</w:t>
      </w:r>
      <w:proofErr w:type="spellEnd"/>
      <w:r w:rsidRPr="00DD70A9">
        <w:rPr>
          <w:rFonts w:ascii="Times New Roman" w:hAnsi="Times New Roman"/>
          <w:sz w:val="28"/>
          <w:szCs w:val="28"/>
        </w:rPr>
        <w:t xml:space="preserve"> состояний, нарушению функции систем </w:t>
      </w:r>
      <w:proofErr w:type="spellStart"/>
      <w:r w:rsidRPr="00DD70A9">
        <w:rPr>
          <w:rFonts w:ascii="Times New Roman" w:hAnsi="Times New Roman"/>
          <w:sz w:val="28"/>
          <w:szCs w:val="28"/>
        </w:rPr>
        <w:t>антиоксидантной</w:t>
      </w:r>
      <w:proofErr w:type="spellEnd"/>
      <w:r w:rsidRPr="00DD70A9">
        <w:rPr>
          <w:rFonts w:ascii="Times New Roman" w:hAnsi="Times New Roman"/>
          <w:sz w:val="28"/>
          <w:szCs w:val="28"/>
        </w:rPr>
        <w:t xml:space="preserve"> защиты, </w:t>
      </w:r>
      <w:proofErr w:type="spellStart"/>
      <w:r w:rsidRPr="00DD70A9">
        <w:rPr>
          <w:rFonts w:ascii="Times New Roman" w:hAnsi="Times New Roman"/>
          <w:sz w:val="28"/>
          <w:szCs w:val="28"/>
        </w:rPr>
        <w:lastRenderedPageBreak/>
        <w:t>хронизации</w:t>
      </w:r>
      <w:proofErr w:type="spellEnd"/>
      <w:r w:rsidRPr="00DD70A9">
        <w:rPr>
          <w:rFonts w:ascii="Times New Roman" w:hAnsi="Times New Roman"/>
          <w:sz w:val="28"/>
          <w:szCs w:val="28"/>
        </w:rPr>
        <w:t xml:space="preserve"> болезней, повышению развития распространенных заболеваний, снижению качества жизни и эффективности лечебных мероприятий).</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Вводятся в количествах, определенных состоянием, стадией заболевания, индивидуальными особенностями больного, смеси белковые композитные сухие  как составная часть рецептуры блюд на стадиях  их приготовлений (каши,  супы, напитки и т.д.). </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 Питание больных должно быть разнообразным и соответствовать химическому составу стандартных диет, пищевой ценности выбранному для больного рациону, среднесуточному набору продуктов питания, режиму питания. При составлении отдельного меню, а также при замене продуктов и блюд должен осуществляться подсчет химического состава и пищевой ценности диет. Обогащение стандартных диет легкоусвояемым белком специализированных белковых продуктов проводится включением в состав меню, карточек-раскладок при приготовлении каш, супов, киселей, напитков и  т.д. специализированной белковой смеси (приложения №1),  (приложение №2) белковые композитные сухие смеси.</w:t>
      </w:r>
    </w:p>
    <w:p w:rsidR="00C1227C" w:rsidRPr="00DD70A9" w:rsidRDefault="00C1227C" w:rsidP="00DD70A9">
      <w:pPr>
        <w:spacing w:after="0" w:line="240" w:lineRule="auto"/>
        <w:ind w:firstLine="709"/>
        <w:jc w:val="both"/>
        <w:rPr>
          <w:rFonts w:ascii="Times New Roman" w:hAnsi="Times New Roman"/>
          <w:sz w:val="28"/>
          <w:szCs w:val="28"/>
        </w:rPr>
      </w:pPr>
      <w:proofErr w:type="gramStart"/>
      <w:r w:rsidRPr="00DD70A9">
        <w:rPr>
          <w:rFonts w:ascii="Times New Roman" w:hAnsi="Times New Roman"/>
          <w:sz w:val="28"/>
          <w:szCs w:val="28"/>
        </w:rPr>
        <w:t>При приготовление супов муку (рисовую, овсяную, гречневую, злаковую) смешать с сухой смесью,  медленно, небольшой струей засыпать в кипящую воду при постоянном помешивании.</w:t>
      </w:r>
      <w:proofErr w:type="gramEnd"/>
      <w:r w:rsidRPr="00DD70A9">
        <w:rPr>
          <w:rFonts w:ascii="Times New Roman" w:hAnsi="Times New Roman"/>
          <w:sz w:val="28"/>
          <w:szCs w:val="28"/>
        </w:rPr>
        <w:t xml:space="preserve"> Варить до готовности.</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При приготовлении каш крупу перебрать, промыть в холодной и горячей воде, откинуть на сито, затем засыпать в кипящую воду, варить до полуготовности, затем добавить сухую смесь, перемешать и варить до готовности.</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При приготовлении напитков сухую смесь (порошок) развести в 1/3 рецептурного количества теплой воды (30-35˚С), тщательно размешать доисчезновении комочков, процедить, добавить оставшуюся воду, довести до кипения, остудить, до 30-36˚С. В таком восстановленном виде напиток готов к употреблению.</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При назначении дополнительного питания по отдельным показаниям индивидуальное увеличение квоты белка в пищевом рационе при белково-энергетической недостаточности рекомендуется введение специализированных продуктов (смесей белковых композитных сухих) в расчете на массу тела больного и степень недостаточности питания соответственно индексу массы тела (приложение  №2).</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Расчет дефицита белка суточной потребности проводится лечащим врачом с записью в амбулаторной карте.  </w:t>
      </w: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970826" w:rsidP="00DD70A9">
      <w:pPr>
        <w:spacing w:after="0" w:line="240" w:lineRule="auto"/>
        <w:ind w:right="-1"/>
        <w:jc w:val="both"/>
        <w:rPr>
          <w:rFonts w:ascii="Times New Roman" w:hAnsi="Times New Roman"/>
          <w:sz w:val="28"/>
          <w:szCs w:val="28"/>
        </w:rPr>
      </w:pPr>
      <w:r>
        <w:rPr>
          <w:rFonts w:ascii="Times New Roman" w:hAnsi="Times New Roman"/>
          <w:b/>
          <w:bCs/>
          <w:sz w:val="28"/>
          <w:szCs w:val="28"/>
        </w:rPr>
        <w:t>Цель</w:t>
      </w:r>
      <w:r w:rsidR="00C1227C" w:rsidRPr="00DD70A9">
        <w:rPr>
          <w:rFonts w:ascii="Times New Roman" w:hAnsi="Times New Roman"/>
          <w:b/>
          <w:bCs/>
          <w:sz w:val="28"/>
          <w:szCs w:val="28"/>
        </w:rPr>
        <w:t>:</w:t>
      </w:r>
      <w:r w:rsidR="00C1227C" w:rsidRPr="00DD70A9">
        <w:rPr>
          <w:rFonts w:ascii="Times New Roman" w:hAnsi="Times New Roman"/>
          <w:sz w:val="28"/>
          <w:szCs w:val="28"/>
        </w:rPr>
        <w:t xml:space="preserve"> основные принципы</w:t>
      </w:r>
      <w:r w:rsidR="00A2341F">
        <w:rPr>
          <w:rFonts w:ascii="Times New Roman" w:hAnsi="Times New Roman"/>
          <w:sz w:val="28"/>
          <w:szCs w:val="28"/>
        </w:rPr>
        <w:t xml:space="preserve"> рационального питания, особенн</w:t>
      </w:r>
      <w:r w:rsidR="00C1227C" w:rsidRPr="00DD70A9">
        <w:rPr>
          <w:rFonts w:ascii="Times New Roman" w:hAnsi="Times New Roman"/>
          <w:sz w:val="28"/>
          <w:szCs w:val="28"/>
        </w:rPr>
        <w:t>о</w:t>
      </w:r>
      <w:r w:rsidR="00A2341F">
        <w:rPr>
          <w:rFonts w:ascii="Times New Roman" w:hAnsi="Times New Roman"/>
          <w:sz w:val="28"/>
          <w:szCs w:val="28"/>
        </w:rPr>
        <w:t>с</w:t>
      </w:r>
      <w:r w:rsidR="00C1227C" w:rsidRPr="00DD70A9">
        <w:rPr>
          <w:rFonts w:ascii="Times New Roman" w:hAnsi="Times New Roman"/>
          <w:sz w:val="28"/>
          <w:szCs w:val="28"/>
        </w:rPr>
        <w:t>ти лечебного питания при отдельных нозологиях.</w:t>
      </w:r>
    </w:p>
    <w:p w:rsidR="00CD49D5" w:rsidRPr="001C3A38" w:rsidRDefault="00CD49D5" w:rsidP="00CD49D5">
      <w:pPr>
        <w:spacing w:after="0" w:line="240" w:lineRule="auto"/>
        <w:ind w:right="-1"/>
        <w:jc w:val="both"/>
        <w:rPr>
          <w:rFonts w:ascii="Times New Roman" w:hAnsi="Times New Roman"/>
          <w:sz w:val="28"/>
          <w:szCs w:val="28"/>
        </w:rPr>
      </w:pPr>
    </w:p>
    <w:p w:rsidR="00CD49D5" w:rsidRPr="001C3A38" w:rsidRDefault="00CD49D5" w:rsidP="00CD49D5">
      <w:pPr>
        <w:spacing w:after="0" w:line="240" w:lineRule="auto"/>
        <w:ind w:right="-1"/>
        <w:jc w:val="both"/>
        <w:rPr>
          <w:rFonts w:ascii="Times New Roman" w:hAnsi="Times New Roman"/>
          <w:sz w:val="28"/>
        </w:rPr>
      </w:pPr>
      <w:r w:rsidRPr="001C3A38">
        <w:rPr>
          <w:rFonts w:ascii="Times New Roman" w:hAnsi="Times New Roman"/>
          <w:b/>
          <w:sz w:val="28"/>
        </w:rPr>
        <w:t>Задачи</w:t>
      </w:r>
      <w:r w:rsidRPr="001C3A38">
        <w:rPr>
          <w:rFonts w:ascii="Times New Roman" w:hAnsi="Times New Roman"/>
          <w:sz w:val="28"/>
        </w:rPr>
        <w:t>: изучить</w:t>
      </w:r>
      <w:r>
        <w:rPr>
          <w:rFonts w:ascii="Times New Roman" w:hAnsi="Times New Roman"/>
          <w:sz w:val="28"/>
        </w:rPr>
        <w:t xml:space="preserve"> основы рационального питания при заболеваниях органов пищеварения.</w:t>
      </w:r>
    </w:p>
    <w:p w:rsidR="00C1227C" w:rsidRPr="00DD70A9" w:rsidRDefault="00C1227C" w:rsidP="00DD70A9">
      <w:pPr>
        <w:spacing w:after="0" w:line="240" w:lineRule="auto"/>
        <w:ind w:left="720" w:right="-1" w:firstLine="720"/>
        <w:jc w:val="both"/>
        <w:rPr>
          <w:rFonts w:ascii="Times New Roman" w:hAnsi="Times New Roman"/>
          <w:sz w:val="28"/>
          <w:szCs w:val="28"/>
        </w:rPr>
      </w:pPr>
    </w:p>
    <w:p w:rsidR="00C1227C" w:rsidRPr="00DD70A9" w:rsidRDefault="00C1227C" w:rsidP="00DD70A9">
      <w:pPr>
        <w:spacing w:after="0" w:line="240" w:lineRule="auto"/>
        <w:ind w:right="-1"/>
        <w:jc w:val="both"/>
        <w:rPr>
          <w:rFonts w:ascii="Times New Roman" w:hAnsi="Times New Roman"/>
          <w:sz w:val="28"/>
          <w:szCs w:val="28"/>
        </w:rPr>
      </w:pPr>
      <w:r w:rsidRPr="00DD70A9">
        <w:rPr>
          <w:rFonts w:ascii="Times New Roman" w:hAnsi="Times New Roman"/>
          <w:sz w:val="28"/>
          <w:szCs w:val="28"/>
        </w:rPr>
        <w:t xml:space="preserve">Для формирования профессиональных компетенций </w:t>
      </w:r>
      <w:r w:rsidR="00DE0619">
        <w:rPr>
          <w:rFonts w:ascii="Times New Roman" w:hAnsi="Times New Roman"/>
          <w:sz w:val="28"/>
          <w:szCs w:val="28"/>
        </w:rPr>
        <w:t>обучающийся</w:t>
      </w:r>
      <w:r w:rsidRPr="00DD70A9">
        <w:rPr>
          <w:rFonts w:ascii="Times New Roman" w:hAnsi="Times New Roman"/>
          <w:sz w:val="28"/>
          <w:szCs w:val="28"/>
        </w:rPr>
        <w:t xml:space="preserve"> </w:t>
      </w:r>
      <w:r w:rsidRPr="00796D3E">
        <w:rPr>
          <w:rFonts w:ascii="Times New Roman" w:hAnsi="Times New Roman"/>
          <w:b/>
          <w:i/>
          <w:sz w:val="28"/>
          <w:szCs w:val="28"/>
          <w:u w:val="single"/>
        </w:rPr>
        <w:t xml:space="preserve">должен </w:t>
      </w:r>
      <w:r w:rsidRPr="00796D3E">
        <w:rPr>
          <w:rFonts w:ascii="Times New Roman" w:hAnsi="Times New Roman"/>
          <w:b/>
          <w:bCs/>
          <w:i/>
          <w:sz w:val="28"/>
          <w:szCs w:val="28"/>
          <w:u w:val="single"/>
        </w:rPr>
        <w:t>знать</w:t>
      </w:r>
      <w:r w:rsidRPr="00796D3E">
        <w:rPr>
          <w:rFonts w:ascii="Times New Roman" w:hAnsi="Times New Roman"/>
          <w:b/>
          <w:i/>
          <w:sz w:val="28"/>
          <w:szCs w:val="28"/>
          <w:u w:val="single"/>
        </w:rPr>
        <w:t xml:space="preserve"> </w:t>
      </w:r>
      <w:r w:rsidRPr="00DD70A9">
        <w:rPr>
          <w:rFonts w:ascii="Times New Roman" w:hAnsi="Times New Roman"/>
          <w:sz w:val="28"/>
          <w:szCs w:val="28"/>
        </w:rPr>
        <w:t>(исходные базисные знания и умения):</w:t>
      </w:r>
    </w:p>
    <w:p w:rsidR="00C1227C" w:rsidRPr="00DD70A9" w:rsidRDefault="00C1227C" w:rsidP="00DD70A9">
      <w:pPr>
        <w:numPr>
          <w:ilvl w:val="0"/>
          <w:numId w:val="1"/>
        </w:numPr>
        <w:spacing w:after="0" w:line="240" w:lineRule="auto"/>
        <w:ind w:right="-1"/>
        <w:jc w:val="both"/>
        <w:rPr>
          <w:rFonts w:ascii="Times New Roman" w:hAnsi="Times New Roman"/>
          <w:sz w:val="28"/>
          <w:szCs w:val="28"/>
        </w:rPr>
      </w:pPr>
      <w:r w:rsidRPr="00DD70A9">
        <w:rPr>
          <w:rFonts w:ascii="Times New Roman" w:hAnsi="Times New Roman"/>
          <w:sz w:val="28"/>
          <w:szCs w:val="28"/>
        </w:rPr>
        <w:lastRenderedPageBreak/>
        <w:t>основные принципы лечебного питания;</w:t>
      </w:r>
    </w:p>
    <w:p w:rsidR="00C1227C" w:rsidRDefault="00C1227C" w:rsidP="00DD70A9">
      <w:pPr>
        <w:numPr>
          <w:ilvl w:val="0"/>
          <w:numId w:val="1"/>
        </w:numPr>
        <w:spacing w:after="0" w:line="240" w:lineRule="auto"/>
        <w:ind w:right="-1"/>
        <w:jc w:val="both"/>
        <w:rPr>
          <w:rFonts w:ascii="Times New Roman" w:hAnsi="Times New Roman"/>
          <w:sz w:val="28"/>
          <w:szCs w:val="28"/>
        </w:rPr>
      </w:pPr>
      <w:r w:rsidRPr="00DD70A9">
        <w:rPr>
          <w:rFonts w:ascii="Times New Roman" w:hAnsi="Times New Roman"/>
          <w:sz w:val="28"/>
          <w:szCs w:val="28"/>
        </w:rPr>
        <w:t>принципы лечебного питания при отдельных нозологиях</w:t>
      </w:r>
    </w:p>
    <w:p w:rsidR="00A2341F" w:rsidRPr="00DD70A9" w:rsidRDefault="00A2341F" w:rsidP="00A2341F">
      <w:pPr>
        <w:spacing w:after="0" w:line="240" w:lineRule="auto"/>
        <w:ind w:right="-1"/>
        <w:jc w:val="both"/>
        <w:rPr>
          <w:rFonts w:ascii="Times New Roman" w:hAnsi="Times New Roman"/>
          <w:sz w:val="28"/>
          <w:szCs w:val="28"/>
        </w:rPr>
      </w:pPr>
    </w:p>
    <w:p w:rsidR="00C1227C" w:rsidRPr="00DD70A9" w:rsidRDefault="00C1227C" w:rsidP="00DD70A9">
      <w:pPr>
        <w:spacing w:after="0" w:line="240" w:lineRule="auto"/>
        <w:ind w:right="-1"/>
        <w:jc w:val="both"/>
        <w:rPr>
          <w:rFonts w:ascii="Times New Roman" w:hAnsi="Times New Roman"/>
          <w:sz w:val="28"/>
          <w:szCs w:val="28"/>
        </w:rPr>
      </w:pPr>
      <w:r w:rsidRPr="00DD70A9">
        <w:rPr>
          <w:rFonts w:ascii="Times New Roman" w:hAnsi="Times New Roman"/>
          <w:sz w:val="28"/>
          <w:szCs w:val="28"/>
        </w:rPr>
        <w:t xml:space="preserve">Для формирования профессиональных компетенций </w:t>
      </w:r>
      <w:r w:rsidR="00DE0619">
        <w:rPr>
          <w:rFonts w:ascii="Times New Roman" w:hAnsi="Times New Roman"/>
          <w:sz w:val="28"/>
          <w:szCs w:val="28"/>
        </w:rPr>
        <w:t>обучающийся</w:t>
      </w:r>
      <w:r w:rsidRPr="00DD70A9">
        <w:rPr>
          <w:rFonts w:ascii="Times New Roman" w:hAnsi="Times New Roman"/>
          <w:sz w:val="28"/>
          <w:szCs w:val="28"/>
        </w:rPr>
        <w:t xml:space="preserve"> </w:t>
      </w:r>
      <w:r w:rsidRPr="00796D3E">
        <w:rPr>
          <w:rFonts w:ascii="Times New Roman" w:hAnsi="Times New Roman"/>
          <w:b/>
          <w:i/>
          <w:sz w:val="28"/>
          <w:szCs w:val="28"/>
          <w:u w:val="single"/>
        </w:rPr>
        <w:t xml:space="preserve">должен </w:t>
      </w:r>
      <w:r w:rsidRPr="00796D3E">
        <w:rPr>
          <w:rFonts w:ascii="Times New Roman" w:hAnsi="Times New Roman"/>
          <w:b/>
          <w:bCs/>
          <w:i/>
          <w:sz w:val="28"/>
          <w:szCs w:val="28"/>
          <w:u w:val="single"/>
        </w:rPr>
        <w:t>уметь</w:t>
      </w:r>
      <w:r w:rsidRPr="00796D3E">
        <w:rPr>
          <w:rFonts w:ascii="Times New Roman" w:hAnsi="Times New Roman"/>
          <w:b/>
          <w:i/>
          <w:sz w:val="28"/>
          <w:szCs w:val="28"/>
          <w:u w:val="single"/>
        </w:rPr>
        <w:t>:</w:t>
      </w:r>
    </w:p>
    <w:p w:rsidR="00C1227C" w:rsidRPr="00DD70A9" w:rsidRDefault="00C1227C" w:rsidP="00DD70A9">
      <w:pPr>
        <w:numPr>
          <w:ilvl w:val="0"/>
          <w:numId w:val="1"/>
        </w:numPr>
        <w:spacing w:after="0" w:line="240" w:lineRule="auto"/>
        <w:ind w:right="-1"/>
        <w:jc w:val="both"/>
        <w:rPr>
          <w:rFonts w:ascii="Times New Roman" w:hAnsi="Times New Roman"/>
          <w:sz w:val="28"/>
          <w:szCs w:val="28"/>
        </w:rPr>
      </w:pPr>
      <w:r w:rsidRPr="00DD70A9">
        <w:rPr>
          <w:rFonts w:ascii="Times New Roman" w:hAnsi="Times New Roman"/>
          <w:sz w:val="28"/>
          <w:szCs w:val="28"/>
        </w:rPr>
        <w:t>основы организации и проведения лечебного питания;</w:t>
      </w:r>
    </w:p>
    <w:p w:rsidR="00C1227C" w:rsidRPr="00DD70A9" w:rsidRDefault="00C1227C" w:rsidP="00DD70A9">
      <w:pPr>
        <w:numPr>
          <w:ilvl w:val="0"/>
          <w:numId w:val="1"/>
        </w:numPr>
        <w:spacing w:after="0" w:line="240" w:lineRule="auto"/>
        <w:ind w:right="-1"/>
        <w:jc w:val="both"/>
        <w:rPr>
          <w:rFonts w:ascii="Times New Roman" w:hAnsi="Times New Roman"/>
          <w:sz w:val="28"/>
          <w:szCs w:val="28"/>
        </w:rPr>
      </w:pPr>
      <w:r w:rsidRPr="00DD70A9">
        <w:rPr>
          <w:rFonts w:ascii="Times New Roman" w:hAnsi="Times New Roman"/>
          <w:sz w:val="28"/>
          <w:szCs w:val="28"/>
        </w:rPr>
        <w:t>определить пищевой статус пациента</w:t>
      </w:r>
      <w:r w:rsidRPr="00DD70A9">
        <w:rPr>
          <w:rFonts w:ascii="Times New Roman" w:hAnsi="Times New Roman"/>
          <w:sz w:val="28"/>
          <w:szCs w:val="28"/>
          <w:lang w:val="en-US"/>
        </w:rPr>
        <w:t>;</w:t>
      </w:r>
    </w:p>
    <w:p w:rsidR="00C1227C" w:rsidRDefault="00C1227C" w:rsidP="00DD70A9">
      <w:pPr>
        <w:numPr>
          <w:ilvl w:val="0"/>
          <w:numId w:val="1"/>
        </w:numPr>
        <w:spacing w:after="0" w:line="240" w:lineRule="auto"/>
        <w:ind w:right="-1"/>
        <w:jc w:val="both"/>
        <w:rPr>
          <w:rFonts w:ascii="Times New Roman" w:hAnsi="Times New Roman"/>
          <w:sz w:val="28"/>
          <w:szCs w:val="28"/>
        </w:rPr>
      </w:pPr>
      <w:r w:rsidRPr="00DD70A9">
        <w:rPr>
          <w:rFonts w:ascii="Times New Roman" w:hAnsi="Times New Roman"/>
          <w:sz w:val="28"/>
          <w:szCs w:val="28"/>
        </w:rPr>
        <w:t>характеристика пищевого статуса по показателям индекса массы тела;</w:t>
      </w:r>
    </w:p>
    <w:p w:rsidR="00796D3E" w:rsidRPr="00DD70A9" w:rsidRDefault="00796D3E" w:rsidP="00796D3E">
      <w:pPr>
        <w:spacing w:after="0" w:line="240" w:lineRule="auto"/>
        <w:ind w:left="360" w:right="-1"/>
        <w:jc w:val="both"/>
        <w:rPr>
          <w:rFonts w:ascii="Times New Roman" w:hAnsi="Times New Roman"/>
          <w:sz w:val="28"/>
          <w:szCs w:val="28"/>
        </w:rPr>
      </w:pPr>
    </w:p>
    <w:p w:rsidR="00796D3E" w:rsidRPr="009E684C" w:rsidRDefault="00796D3E" w:rsidP="00796D3E">
      <w:pPr>
        <w:spacing w:after="0" w:line="240" w:lineRule="auto"/>
        <w:jc w:val="both"/>
        <w:rPr>
          <w:rFonts w:ascii="Times New Roman" w:hAnsi="Times New Roman"/>
          <w:b/>
          <w:snapToGrid w:val="0"/>
          <w:sz w:val="28"/>
        </w:rPr>
      </w:pPr>
      <w:r w:rsidRPr="009E684C">
        <w:rPr>
          <w:rFonts w:ascii="Times New Roman" w:hAnsi="Times New Roman"/>
          <w:sz w:val="28"/>
          <w:szCs w:val="28"/>
        </w:rPr>
        <w:t>Для формирования профессиональных компетенций обучающийся</w:t>
      </w:r>
      <w:r w:rsidRPr="009E684C">
        <w:rPr>
          <w:rFonts w:ascii="Times New Roman" w:hAnsi="Times New Roman"/>
          <w:b/>
          <w:sz w:val="28"/>
          <w:szCs w:val="28"/>
        </w:rPr>
        <w:t xml:space="preserve"> </w:t>
      </w:r>
      <w:r w:rsidRPr="009E684C">
        <w:rPr>
          <w:rFonts w:ascii="Times New Roman" w:hAnsi="Times New Roman"/>
          <w:b/>
          <w:i/>
          <w:sz w:val="28"/>
          <w:szCs w:val="28"/>
          <w:u w:val="single"/>
        </w:rPr>
        <w:t xml:space="preserve">должен </w:t>
      </w:r>
      <w:r w:rsidRPr="009E684C">
        <w:rPr>
          <w:rFonts w:ascii="Times New Roman" w:hAnsi="Times New Roman"/>
          <w:b/>
          <w:i/>
          <w:snapToGrid w:val="0"/>
          <w:sz w:val="28"/>
          <w:u w:val="single"/>
        </w:rPr>
        <w:t>владеть:</w:t>
      </w:r>
    </w:p>
    <w:p w:rsidR="00796D3E" w:rsidRPr="009E684C" w:rsidRDefault="00796D3E" w:rsidP="00796D3E">
      <w:pPr>
        <w:spacing w:after="0" w:line="240" w:lineRule="auto"/>
        <w:jc w:val="both"/>
        <w:rPr>
          <w:rFonts w:ascii="Times New Roman" w:hAnsi="Times New Roman"/>
          <w:snapToGrid w:val="0"/>
          <w:sz w:val="28"/>
        </w:rPr>
      </w:pPr>
      <w:r w:rsidRPr="009E684C">
        <w:rPr>
          <w:rFonts w:ascii="Times New Roman" w:hAnsi="Times New Roman"/>
          <w:snapToGrid w:val="0"/>
          <w:sz w:val="28"/>
        </w:rPr>
        <w:t xml:space="preserve">- методами </w:t>
      </w:r>
      <w:proofErr w:type="spellStart"/>
      <w:r w:rsidRPr="009E684C">
        <w:rPr>
          <w:rFonts w:ascii="Times New Roman" w:hAnsi="Times New Roman"/>
          <w:snapToGrid w:val="0"/>
          <w:sz w:val="28"/>
        </w:rPr>
        <w:t>общеклинического</w:t>
      </w:r>
      <w:proofErr w:type="spellEnd"/>
      <w:r w:rsidRPr="009E684C">
        <w:rPr>
          <w:rFonts w:ascii="Times New Roman" w:hAnsi="Times New Roman"/>
          <w:snapToGrid w:val="0"/>
          <w:sz w:val="28"/>
        </w:rPr>
        <w:t xml:space="preserve"> обследования</w:t>
      </w:r>
      <w:r w:rsidRPr="009E684C">
        <w:rPr>
          <w:rFonts w:ascii="Times New Roman" w:hAnsi="Times New Roman"/>
          <w:b/>
          <w:snapToGrid w:val="0"/>
          <w:sz w:val="28"/>
        </w:rPr>
        <w:t>,</w:t>
      </w:r>
    </w:p>
    <w:p w:rsidR="00796D3E" w:rsidRPr="009E684C" w:rsidRDefault="00796D3E" w:rsidP="00796D3E">
      <w:pPr>
        <w:spacing w:after="0" w:line="240" w:lineRule="auto"/>
        <w:jc w:val="both"/>
        <w:rPr>
          <w:rFonts w:ascii="Times New Roman" w:hAnsi="Times New Roman"/>
          <w:snapToGrid w:val="0"/>
          <w:sz w:val="28"/>
        </w:rPr>
      </w:pPr>
      <w:r w:rsidRPr="009E684C">
        <w:rPr>
          <w:rFonts w:ascii="Times New Roman" w:hAnsi="Times New Roman"/>
          <w:snapToGrid w:val="0"/>
          <w:sz w:val="28"/>
        </w:rPr>
        <w:t>- интерпретацией результатов лабораторных, инструментальных методов диагностики,</w:t>
      </w:r>
    </w:p>
    <w:p w:rsidR="00796D3E" w:rsidRPr="009E684C" w:rsidRDefault="00796D3E" w:rsidP="00796D3E">
      <w:pPr>
        <w:spacing w:after="0" w:line="240" w:lineRule="auto"/>
        <w:jc w:val="both"/>
        <w:rPr>
          <w:rFonts w:ascii="Times New Roman" w:hAnsi="Times New Roman"/>
          <w:snapToGrid w:val="0"/>
          <w:sz w:val="28"/>
        </w:rPr>
      </w:pPr>
      <w:r w:rsidRPr="009E684C">
        <w:rPr>
          <w:rFonts w:ascii="Times New Roman" w:hAnsi="Times New Roman"/>
          <w:snapToGrid w:val="0"/>
          <w:sz w:val="28"/>
        </w:rPr>
        <w:t xml:space="preserve">- владеть методами оказания неотложной </w:t>
      </w:r>
      <w:proofErr w:type="spellStart"/>
      <w:r w:rsidRPr="009E684C">
        <w:rPr>
          <w:rFonts w:ascii="Times New Roman" w:hAnsi="Times New Roman"/>
          <w:snapToGrid w:val="0"/>
          <w:sz w:val="28"/>
        </w:rPr>
        <w:t>догоспитальной</w:t>
      </w:r>
      <w:proofErr w:type="spellEnd"/>
      <w:r w:rsidRPr="009E684C">
        <w:rPr>
          <w:rFonts w:ascii="Times New Roman" w:hAnsi="Times New Roman"/>
          <w:snapToGrid w:val="0"/>
          <w:sz w:val="28"/>
        </w:rPr>
        <w:t xml:space="preserve"> медицинской помощи,</w:t>
      </w:r>
    </w:p>
    <w:p w:rsidR="00796D3E" w:rsidRPr="009E684C" w:rsidRDefault="00796D3E" w:rsidP="00796D3E">
      <w:pPr>
        <w:spacing w:after="0" w:line="240" w:lineRule="auto"/>
        <w:jc w:val="both"/>
        <w:rPr>
          <w:rFonts w:ascii="Times New Roman" w:hAnsi="Times New Roman"/>
          <w:snapToGrid w:val="0"/>
          <w:sz w:val="28"/>
        </w:rPr>
      </w:pPr>
      <w:r w:rsidRPr="009E684C">
        <w:rPr>
          <w:rFonts w:ascii="Times New Roman" w:hAnsi="Times New Roman"/>
          <w:snapToGrid w:val="0"/>
          <w:sz w:val="28"/>
        </w:rPr>
        <w:t xml:space="preserve">- алгоритмом постановки предварительного диагноза с последующим направлением к соответствующему врачу-специалисту, </w:t>
      </w:r>
    </w:p>
    <w:p w:rsidR="00796D3E" w:rsidRPr="009E684C" w:rsidRDefault="00796D3E" w:rsidP="00796D3E">
      <w:pPr>
        <w:spacing w:after="0" w:line="240" w:lineRule="auto"/>
        <w:jc w:val="both"/>
        <w:rPr>
          <w:rFonts w:ascii="Times New Roman" w:hAnsi="Times New Roman"/>
          <w:snapToGrid w:val="0"/>
          <w:sz w:val="28"/>
        </w:rPr>
      </w:pPr>
      <w:r w:rsidRPr="009E684C">
        <w:rPr>
          <w:rFonts w:ascii="Times New Roman" w:hAnsi="Times New Roman"/>
          <w:snapToGrid w:val="0"/>
          <w:sz w:val="28"/>
        </w:rPr>
        <w:t xml:space="preserve">- алгоритмом развернутого клинического диагноза, </w:t>
      </w:r>
    </w:p>
    <w:p w:rsidR="00796D3E" w:rsidRPr="009E684C" w:rsidRDefault="00796D3E" w:rsidP="00796D3E">
      <w:pPr>
        <w:spacing w:after="0" w:line="240" w:lineRule="auto"/>
        <w:jc w:val="both"/>
        <w:rPr>
          <w:rFonts w:ascii="Times New Roman" w:hAnsi="Times New Roman"/>
          <w:b/>
          <w:snapToGrid w:val="0"/>
          <w:sz w:val="28"/>
        </w:rPr>
      </w:pPr>
      <w:r w:rsidRPr="009E684C">
        <w:rPr>
          <w:rFonts w:ascii="Times New Roman" w:hAnsi="Times New Roman"/>
          <w:snapToGrid w:val="0"/>
          <w:sz w:val="28"/>
        </w:rPr>
        <w:t>- основами ведения медицинской документации</w:t>
      </w:r>
    </w:p>
    <w:p w:rsidR="00796D3E" w:rsidRPr="009E684C" w:rsidRDefault="00796D3E" w:rsidP="00796D3E">
      <w:pPr>
        <w:spacing w:after="0" w:line="240" w:lineRule="auto"/>
        <w:jc w:val="both"/>
        <w:rPr>
          <w:rFonts w:ascii="Times New Roman" w:hAnsi="Times New Roman"/>
          <w:snapToGrid w:val="0"/>
          <w:sz w:val="28"/>
        </w:rPr>
      </w:pPr>
      <w:r w:rsidRPr="009E684C">
        <w:rPr>
          <w:rFonts w:ascii="Times New Roman" w:hAnsi="Times New Roman"/>
          <w:snapToGrid w:val="0"/>
          <w:sz w:val="28"/>
        </w:rPr>
        <w:t>- основами медицинской, физической, психологической и социальной реабилитации.</w:t>
      </w:r>
    </w:p>
    <w:p w:rsidR="00796D3E" w:rsidRPr="009E684C" w:rsidRDefault="00796D3E" w:rsidP="00796D3E">
      <w:pPr>
        <w:shd w:val="clear" w:color="auto" w:fill="FFFFFF"/>
        <w:autoSpaceDE w:val="0"/>
        <w:autoSpaceDN w:val="0"/>
        <w:adjustRightInd w:val="0"/>
        <w:spacing w:after="0" w:line="240" w:lineRule="auto"/>
        <w:jc w:val="both"/>
        <w:rPr>
          <w:rFonts w:ascii="Times New Roman" w:hAnsi="Times New Roman"/>
          <w:sz w:val="28"/>
          <w:szCs w:val="28"/>
        </w:rPr>
      </w:pPr>
    </w:p>
    <w:p w:rsidR="00796D3E" w:rsidRPr="009E684C" w:rsidRDefault="00796D3E" w:rsidP="00796D3E">
      <w:pPr>
        <w:spacing w:after="0" w:line="240" w:lineRule="auto"/>
        <w:jc w:val="both"/>
        <w:rPr>
          <w:rFonts w:ascii="Times New Roman" w:hAnsi="Times New Roman"/>
          <w:sz w:val="28"/>
          <w:szCs w:val="28"/>
        </w:rPr>
      </w:pPr>
      <w:r w:rsidRPr="009E684C">
        <w:rPr>
          <w:rFonts w:ascii="Times New Roman" w:hAnsi="Times New Roman"/>
          <w:b/>
          <w:bCs/>
          <w:sz w:val="28"/>
          <w:szCs w:val="28"/>
        </w:rPr>
        <w:t xml:space="preserve">Должен сформировать компетенции: </w:t>
      </w:r>
      <w:r w:rsidRPr="009E684C">
        <w:rPr>
          <w:rFonts w:ascii="Times New Roman" w:hAnsi="Times New Roman"/>
          <w:bCs/>
          <w:sz w:val="28"/>
          <w:szCs w:val="28"/>
        </w:rPr>
        <w:t>ПК-1,-6,-8,-9,-15,-16.</w:t>
      </w:r>
    </w:p>
    <w:p w:rsidR="00796D3E" w:rsidRPr="009E684C" w:rsidRDefault="00796D3E" w:rsidP="00796D3E">
      <w:pPr>
        <w:jc w:val="both"/>
        <w:rPr>
          <w:rFonts w:ascii="Times New Roman" w:hAnsi="Times New Roman"/>
        </w:rPr>
      </w:pPr>
      <w:r w:rsidRPr="009E684C">
        <w:rPr>
          <w:rFonts w:ascii="Times New Roman" w:hAnsi="Times New Roman"/>
          <w:b/>
          <w:bCs/>
          <w:sz w:val="28"/>
          <w:szCs w:val="28"/>
        </w:rPr>
        <w:t xml:space="preserve">Задания для самостоятельной внеаудиторной работы </w:t>
      </w:r>
      <w:proofErr w:type="gramStart"/>
      <w:r w:rsidRPr="009E684C">
        <w:rPr>
          <w:rFonts w:ascii="Times New Roman" w:hAnsi="Times New Roman"/>
          <w:b/>
          <w:bCs/>
          <w:sz w:val="28"/>
          <w:szCs w:val="28"/>
        </w:rPr>
        <w:t>обучающихся</w:t>
      </w:r>
      <w:proofErr w:type="gramEnd"/>
      <w:r w:rsidRPr="009E684C">
        <w:rPr>
          <w:rFonts w:ascii="Times New Roman" w:hAnsi="Times New Roman"/>
          <w:b/>
          <w:bCs/>
          <w:sz w:val="28"/>
          <w:szCs w:val="28"/>
        </w:rPr>
        <w:t xml:space="preserve"> по указанной теме:</w:t>
      </w:r>
    </w:p>
    <w:p w:rsidR="00796D3E" w:rsidRPr="009E684C" w:rsidRDefault="00796D3E" w:rsidP="00796D3E">
      <w:pPr>
        <w:numPr>
          <w:ilvl w:val="0"/>
          <w:numId w:val="18"/>
        </w:numPr>
        <w:tabs>
          <w:tab w:val="left" w:pos="1040"/>
        </w:tabs>
        <w:spacing w:after="0" w:line="240" w:lineRule="auto"/>
        <w:ind w:left="1040" w:hanging="339"/>
        <w:jc w:val="both"/>
        <w:rPr>
          <w:rFonts w:ascii="Times New Roman" w:hAnsi="Times New Roman"/>
          <w:sz w:val="28"/>
          <w:szCs w:val="28"/>
        </w:rPr>
      </w:pPr>
      <w:r w:rsidRPr="009E684C">
        <w:rPr>
          <w:rFonts w:ascii="Times New Roman" w:hAnsi="Times New Roman"/>
          <w:sz w:val="28"/>
          <w:szCs w:val="28"/>
        </w:rPr>
        <w:t>Ознакомиться с теоретическим материалом по теме занятия с использованием конспектов лекций, рекомендуемой учебной литературы.</w:t>
      </w:r>
    </w:p>
    <w:p w:rsidR="00796D3E" w:rsidRPr="009E684C" w:rsidRDefault="00796D3E" w:rsidP="00796D3E">
      <w:pPr>
        <w:numPr>
          <w:ilvl w:val="0"/>
          <w:numId w:val="18"/>
        </w:numPr>
        <w:tabs>
          <w:tab w:val="left" w:pos="1040"/>
        </w:tabs>
        <w:spacing w:after="0" w:line="240" w:lineRule="auto"/>
        <w:ind w:left="1040" w:hanging="339"/>
        <w:jc w:val="both"/>
        <w:rPr>
          <w:rFonts w:ascii="Times New Roman" w:hAnsi="Times New Roman"/>
          <w:sz w:val="28"/>
          <w:szCs w:val="28"/>
        </w:rPr>
      </w:pPr>
      <w:r>
        <w:rPr>
          <w:rFonts w:ascii="Times New Roman" w:hAnsi="Times New Roman"/>
          <w:sz w:val="28"/>
          <w:szCs w:val="28"/>
        </w:rPr>
        <w:t>О</w:t>
      </w:r>
      <w:r w:rsidRPr="009E684C">
        <w:rPr>
          <w:rFonts w:ascii="Times New Roman" w:hAnsi="Times New Roman"/>
          <w:sz w:val="28"/>
          <w:szCs w:val="28"/>
        </w:rPr>
        <w:t xml:space="preserve">тветить на вопросы для самоконтроля </w:t>
      </w:r>
    </w:p>
    <w:p w:rsidR="00796D3E" w:rsidRDefault="00796D3E" w:rsidP="00796D3E">
      <w:pPr>
        <w:pStyle w:val="ac"/>
        <w:numPr>
          <w:ilvl w:val="0"/>
          <w:numId w:val="18"/>
        </w:numPr>
        <w:tabs>
          <w:tab w:val="left" w:pos="1040"/>
        </w:tabs>
        <w:spacing w:after="0" w:line="240" w:lineRule="auto"/>
        <w:ind w:left="720"/>
        <w:contextualSpacing/>
        <w:jc w:val="both"/>
        <w:rPr>
          <w:sz w:val="28"/>
          <w:szCs w:val="28"/>
        </w:rPr>
      </w:pPr>
      <w:r w:rsidRPr="009E684C">
        <w:rPr>
          <w:sz w:val="28"/>
          <w:szCs w:val="28"/>
        </w:rPr>
        <w:t>Проверить свои знания с использованием тестового контроля</w:t>
      </w:r>
    </w:p>
    <w:p w:rsidR="00796D3E" w:rsidRPr="00A14FE1" w:rsidRDefault="00796D3E" w:rsidP="00796D3E">
      <w:pPr>
        <w:pStyle w:val="ac"/>
        <w:tabs>
          <w:tab w:val="left" w:pos="1040"/>
        </w:tabs>
        <w:jc w:val="both"/>
        <w:rPr>
          <w:sz w:val="28"/>
          <w:szCs w:val="28"/>
        </w:rPr>
      </w:pPr>
    </w:p>
    <w:p w:rsidR="00796D3E" w:rsidRPr="009E684C" w:rsidRDefault="00796D3E" w:rsidP="00796D3E">
      <w:pPr>
        <w:spacing w:after="0" w:line="240" w:lineRule="auto"/>
        <w:jc w:val="both"/>
        <w:rPr>
          <w:rFonts w:ascii="Times New Roman" w:hAnsi="Times New Roman"/>
        </w:rPr>
      </w:pPr>
      <w:proofErr w:type="gramStart"/>
      <w:r w:rsidRPr="009E684C">
        <w:rPr>
          <w:rFonts w:ascii="Times New Roman" w:hAnsi="Times New Roman"/>
          <w:b/>
          <w:bCs/>
          <w:sz w:val="28"/>
          <w:szCs w:val="28"/>
        </w:rPr>
        <w:t xml:space="preserve">Формы контроля освоения заданий по самостоятельной внеаудиторной работе по данной теме </w:t>
      </w:r>
      <w:r w:rsidRPr="009E684C">
        <w:rPr>
          <w:rFonts w:ascii="Times New Roman" w:hAnsi="Times New Roman"/>
          <w:sz w:val="28"/>
          <w:szCs w:val="28"/>
        </w:rPr>
        <w:t>(тестовые задания, контрольные вопросы, ситуационные задачи, протоколы, заключения, графологические структуры, реферативные сообщения.</w:t>
      </w:r>
      <w:proofErr w:type="gramEnd"/>
    </w:p>
    <w:p w:rsidR="00796D3E" w:rsidRPr="009E684C" w:rsidRDefault="00796D3E" w:rsidP="00796D3E">
      <w:pPr>
        <w:spacing w:after="0" w:line="240" w:lineRule="auto"/>
        <w:jc w:val="both"/>
        <w:rPr>
          <w:rFonts w:ascii="Times New Roman" w:hAnsi="Times New Roman"/>
          <w:color w:val="000000"/>
          <w:sz w:val="28"/>
          <w:szCs w:val="28"/>
        </w:rPr>
      </w:pPr>
      <w:r w:rsidRPr="009E684C">
        <w:rPr>
          <w:rFonts w:ascii="Times New Roman" w:hAnsi="Times New Roman"/>
          <w:color w:val="000000"/>
          <w:sz w:val="28"/>
          <w:szCs w:val="28"/>
        </w:rPr>
        <w:t>А) Субъективные и объективные методы обследования больных с оформлением предварительного диагноза.</w:t>
      </w:r>
    </w:p>
    <w:p w:rsidR="00796D3E" w:rsidRPr="009E684C" w:rsidRDefault="00796D3E" w:rsidP="00796D3E">
      <w:pPr>
        <w:spacing w:after="0" w:line="240" w:lineRule="auto"/>
        <w:jc w:val="both"/>
        <w:rPr>
          <w:rFonts w:ascii="Times New Roman" w:hAnsi="Times New Roman"/>
          <w:color w:val="000000"/>
          <w:sz w:val="28"/>
          <w:szCs w:val="28"/>
        </w:rPr>
      </w:pPr>
      <w:r w:rsidRPr="009E684C">
        <w:rPr>
          <w:rFonts w:ascii="Times New Roman" w:hAnsi="Times New Roman"/>
          <w:color w:val="000000"/>
          <w:sz w:val="28"/>
          <w:szCs w:val="28"/>
        </w:rPr>
        <w:t xml:space="preserve">Б) Работа с пациентами во </w:t>
      </w:r>
      <w:proofErr w:type="spellStart"/>
      <w:r w:rsidRPr="009E684C">
        <w:rPr>
          <w:rFonts w:ascii="Times New Roman" w:hAnsi="Times New Roman"/>
          <w:color w:val="000000"/>
          <w:sz w:val="28"/>
          <w:szCs w:val="28"/>
        </w:rPr>
        <w:t>вспомогательно</w:t>
      </w:r>
      <w:proofErr w:type="spellEnd"/>
      <w:r w:rsidRPr="009E684C">
        <w:rPr>
          <w:rFonts w:ascii="Times New Roman" w:hAnsi="Times New Roman"/>
          <w:color w:val="000000"/>
          <w:sz w:val="28"/>
          <w:szCs w:val="28"/>
        </w:rPr>
        <w:t xml:space="preserve"> – диагностическом подразделении </w:t>
      </w:r>
    </w:p>
    <w:p w:rsidR="00796D3E" w:rsidRPr="009E684C" w:rsidRDefault="00796D3E" w:rsidP="00796D3E">
      <w:pPr>
        <w:spacing w:after="0" w:line="240" w:lineRule="auto"/>
        <w:jc w:val="both"/>
        <w:rPr>
          <w:rFonts w:ascii="Times New Roman" w:hAnsi="Times New Roman"/>
          <w:color w:val="000000"/>
          <w:sz w:val="28"/>
          <w:szCs w:val="28"/>
        </w:rPr>
      </w:pPr>
      <w:r w:rsidRPr="009E684C">
        <w:rPr>
          <w:rFonts w:ascii="Times New Roman" w:hAnsi="Times New Roman"/>
          <w:color w:val="000000"/>
          <w:sz w:val="28"/>
          <w:szCs w:val="28"/>
        </w:rPr>
        <w:t xml:space="preserve">В) Интерпретация результатов  полученных дополнительных исследований больного </w:t>
      </w:r>
    </w:p>
    <w:p w:rsidR="00796D3E" w:rsidRPr="009E684C" w:rsidRDefault="00796D3E" w:rsidP="00796D3E">
      <w:pPr>
        <w:spacing w:after="0" w:line="240" w:lineRule="auto"/>
        <w:jc w:val="both"/>
        <w:rPr>
          <w:rFonts w:ascii="Times New Roman" w:hAnsi="Times New Roman"/>
          <w:color w:val="000000"/>
          <w:sz w:val="28"/>
          <w:szCs w:val="28"/>
        </w:rPr>
      </w:pPr>
      <w:r w:rsidRPr="009E684C">
        <w:rPr>
          <w:rFonts w:ascii="Times New Roman" w:hAnsi="Times New Roman"/>
          <w:color w:val="000000"/>
          <w:sz w:val="28"/>
          <w:szCs w:val="28"/>
        </w:rPr>
        <w:t xml:space="preserve">Г) Работа по оформлению медицинской документации: оформление амбулаторной карты (сбор анамнеза, осмотр больного  в дневном стационаре, </w:t>
      </w:r>
      <w:r w:rsidRPr="009E684C">
        <w:rPr>
          <w:rFonts w:ascii="Times New Roman" w:hAnsi="Times New Roman"/>
          <w:color w:val="000000"/>
          <w:sz w:val="28"/>
          <w:szCs w:val="28"/>
        </w:rPr>
        <w:lastRenderedPageBreak/>
        <w:t xml:space="preserve">обоснование диагноза, план обследования и лечения, этапный эпикриз, дневники </w:t>
      </w:r>
      <w:proofErr w:type="spellStart"/>
      <w:r w:rsidRPr="009E684C">
        <w:rPr>
          <w:rFonts w:ascii="Times New Roman" w:hAnsi="Times New Roman"/>
          <w:color w:val="000000"/>
          <w:sz w:val="28"/>
          <w:szCs w:val="28"/>
        </w:rPr>
        <w:t>курации</w:t>
      </w:r>
      <w:proofErr w:type="spellEnd"/>
      <w:r w:rsidRPr="009E684C">
        <w:rPr>
          <w:rFonts w:ascii="Times New Roman" w:hAnsi="Times New Roman"/>
          <w:color w:val="000000"/>
          <w:sz w:val="28"/>
          <w:szCs w:val="28"/>
        </w:rPr>
        <w:t xml:space="preserve">, выписной эпикриз с рекомендациями). </w:t>
      </w:r>
    </w:p>
    <w:p w:rsidR="00796D3E" w:rsidRPr="009E684C" w:rsidRDefault="00796D3E" w:rsidP="00796D3E">
      <w:pPr>
        <w:spacing w:after="0" w:line="240" w:lineRule="auto"/>
        <w:jc w:val="both"/>
        <w:rPr>
          <w:rFonts w:ascii="Times New Roman" w:hAnsi="Times New Roman"/>
          <w:b/>
          <w:bCs/>
          <w:sz w:val="28"/>
        </w:rPr>
      </w:pPr>
      <w:r w:rsidRPr="009E684C">
        <w:rPr>
          <w:rFonts w:ascii="Times New Roman" w:hAnsi="Times New Roman"/>
          <w:color w:val="000000"/>
          <w:sz w:val="28"/>
          <w:szCs w:val="28"/>
        </w:rPr>
        <w:t xml:space="preserve">Д) Самостоятельная работа обучающихся в учебных аудиториях (решение </w:t>
      </w:r>
      <w:proofErr w:type="spellStart"/>
      <w:r w:rsidRPr="009E684C">
        <w:rPr>
          <w:rFonts w:ascii="Times New Roman" w:hAnsi="Times New Roman"/>
          <w:color w:val="000000"/>
          <w:sz w:val="28"/>
          <w:szCs w:val="28"/>
        </w:rPr>
        <w:t>мультимедийных</w:t>
      </w:r>
      <w:proofErr w:type="spellEnd"/>
      <w:r w:rsidRPr="009E684C">
        <w:rPr>
          <w:rFonts w:ascii="Times New Roman" w:hAnsi="Times New Roman"/>
          <w:color w:val="000000"/>
          <w:sz w:val="28"/>
          <w:szCs w:val="28"/>
        </w:rPr>
        <w:t xml:space="preserve"> ситуационных задач, деловые игры, просмотр видеофильмов по теме, атласов и др.). </w:t>
      </w:r>
    </w:p>
    <w:p w:rsidR="00C1227C" w:rsidRPr="00DD70A9" w:rsidRDefault="00C1227C" w:rsidP="00075429">
      <w:pPr>
        <w:spacing w:after="0" w:line="240" w:lineRule="auto"/>
        <w:ind w:left="720"/>
        <w:jc w:val="both"/>
        <w:rPr>
          <w:rFonts w:ascii="Times New Roman" w:hAnsi="Times New Roman"/>
          <w:sz w:val="28"/>
          <w:szCs w:val="28"/>
        </w:rPr>
      </w:pPr>
      <w:r w:rsidRPr="00DD70A9">
        <w:rPr>
          <w:rFonts w:ascii="Times New Roman" w:hAnsi="Times New Roman"/>
          <w:sz w:val="28"/>
          <w:szCs w:val="28"/>
        </w:rPr>
        <w:t>Вопросы для самоподготовки:</w:t>
      </w:r>
    </w:p>
    <w:p w:rsidR="00075429" w:rsidRDefault="00C1227C" w:rsidP="00075429">
      <w:pPr>
        <w:spacing w:after="0" w:line="240" w:lineRule="auto"/>
        <w:ind w:left="720"/>
        <w:jc w:val="both"/>
        <w:rPr>
          <w:rFonts w:ascii="Times New Roman" w:eastAsia="Times New Roman" w:hAnsi="Times New Roman"/>
          <w:sz w:val="28"/>
          <w:szCs w:val="28"/>
          <w:lang w:eastAsia="ru-RU"/>
        </w:rPr>
      </w:pPr>
      <w:r w:rsidRPr="00DD70A9">
        <w:rPr>
          <w:rFonts w:ascii="Times New Roman" w:hAnsi="Times New Roman"/>
          <w:sz w:val="28"/>
          <w:szCs w:val="28"/>
        </w:rPr>
        <w:t>1.</w:t>
      </w:r>
      <w:r w:rsidR="00075429">
        <w:rPr>
          <w:rFonts w:ascii="Times New Roman" w:eastAsia="Times New Roman" w:hAnsi="Times New Roman"/>
          <w:sz w:val="28"/>
          <w:szCs w:val="28"/>
          <w:lang w:eastAsia="ru-RU"/>
        </w:rPr>
        <w:t xml:space="preserve"> Принципы рационального питания</w:t>
      </w:r>
    </w:p>
    <w:p w:rsidR="00075429" w:rsidRPr="00075429" w:rsidRDefault="00075429" w:rsidP="00075429">
      <w:pPr>
        <w:spacing w:after="0" w:line="240" w:lineRule="auto"/>
        <w:ind w:left="720"/>
        <w:jc w:val="both"/>
        <w:rPr>
          <w:rFonts w:ascii="Times New Roman" w:eastAsia="Times New Roman" w:hAnsi="Times New Roman"/>
          <w:sz w:val="28"/>
          <w:szCs w:val="28"/>
          <w:lang w:eastAsia="ru-RU"/>
        </w:rPr>
      </w:pPr>
      <w:r w:rsidRPr="00075429">
        <w:rPr>
          <w:rFonts w:ascii="Times New Roman" w:eastAsia="Times New Roman" w:hAnsi="Times New Roman"/>
          <w:sz w:val="28"/>
          <w:szCs w:val="28"/>
          <w:lang w:eastAsia="ru-RU"/>
        </w:rPr>
        <w:t>2. Подходы к рациональной терапии при заболеваниях внутренних органов</w:t>
      </w:r>
      <w:r>
        <w:rPr>
          <w:rFonts w:ascii="Times New Roman" w:eastAsia="Times New Roman" w:hAnsi="Times New Roman"/>
          <w:sz w:val="28"/>
          <w:szCs w:val="28"/>
          <w:lang w:eastAsia="ru-RU"/>
        </w:rPr>
        <w:t>, заболеваниях системы пищеварения</w:t>
      </w:r>
    </w:p>
    <w:p w:rsidR="00075429" w:rsidRPr="00075429" w:rsidRDefault="00075429" w:rsidP="00075429">
      <w:pPr>
        <w:spacing w:after="0" w:line="240" w:lineRule="auto"/>
        <w:ind w:left="720"/>
        <w:jc w:val="both"/>
        <w:rPr>
          <w:rFonts w:ascii="Times New Roman" w:eastAsia="Times New Roman" w:hAnsi="Times New Roman"/>
          <w:sz w:val="28"/>
          <w:szCs w:val="28"/>
          <w:lang w:eastAsia="ru-RU"/>
        </w:rPr>
      </w:pPr>
      <w:r w:rsidRPr="00075429">
        <w:rPr>
          <w:rFonts w:ascii="Times New Roman" w:eastAsia="Times New Roman" w:hAnsi="Times New Roman"/>
          <w:sz w:val="28"/>
          <w:szCs w:val="28"/>
          <w:lang w:eastAsia="ru-RU"/>
        </w:rPr>
        <w:t>3. Диетические столы по Певзнеру</w:t>
      </w:r>
    </w:p>
    <w:p w:rsidR="00C1227C" w:rsidRDefault="00075429" w:rsidP="00075429">
      <w:pPr>
        <w:spacing w:after="0" w:line="240" w:lineRule="auto"/>
        <w:ind w:left="720"/>
        <w:jc w:val="both"/>
        <w:rPr>
          <w:rFonts w:ascii="Times New Roman" w:eastAsia="Times New Roman" w:hAnsi="Times New Roman"/>
          <w:sz w:val="28"/>
          <w:szCs w:val="28"/>
          <w:lang w:eastAsia="ru-RU"/>
        </w:rPr>
      </w:pPr>
      <w:r w:rsidRPr="00075429">
        <w:rPr>
          <w:rFonts w:ascii="Times New Roman" w:eastAsia="Times New Roman" w:hAnsi="Times New Roman"/>
          <w:sz w:val="28"/>
          <w:szCs w:val="28"/>
          <w:lang w:eastAsia="ru-RU"/>
        </w:rPr>
        <w:t>4. Приказ №330</w:t>
      </w:r>
    </w:p>
    <w:p w:rsidR="00075429" w:rsidRPr="00075429" w:rsidRDefault="00646BA3" w:rsidP="00646BA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Выполнить реферат.</w:t>
      </w:r>
    </w:p>
    <w:p w:rsidR="00C1227C" w:rsidRPr="00DD70A9" w:rsidRDefault="00C1227C" w:rsidP="00DD70A9">
      <w:pPr>
        <w:spacing w:after="0" w:line="240" w:lineRule="auto"/>
        <w:rPr>
          <w:rFonts w:ascii="Times New Roman" w:eastAsia="Times New Roman" w:hAnsi="Times New Roman"/>
          <w:sz w:val="28"/>
          <w:szCs w:val="28"/>
          <w:lang w:eastAsia="ru-RU"/>
        </w:rPr>
      </w:pPr>
    </w:p>
    <w:p w:rsidR="00C1227C" w:rsidRPr="00DD70A9" w:rsidRDefault="00C1227C" w:rsidP="00DD70A9">
      <w:pPr>
        <w:spacing w:after="0" w:line="240" w:lineRule="auto"/>
        <w:ind w:firstLine="709"/>
        <w:jc w:val="center"/>
        <w:rPr>
          <w:rFonts w:ascii="Times New Roman" w:hAnsi="Times New Roman"/>
          <w:b/>
          <w:sz w:val="28"/>
          <w:szCs w:val="28"/>
        </w:rPr>
      </w:pPr>
      <w:r w:rsidRPr="00DD70A9">
        <w:rPr>
          <w:rFonts w:ascii="Times New Roman" w:hAnsi="Times New Roman"/>
          <w:b/>
          <w:sz w:val="28"/>
          <w:szCs w:val="28"/>
        </w:rPr>
        <w:t>ДИЕТОТЕРАПИЯ ПРИ ХРОНИЧЕСКОМ ГАСТРИТЕ</w:t>
      </w:r>
    </w:p>
    <w:p w:rsidR="00C1227C" w:rsidRPr="00DD70A9" w:rsidRDefault="00C1227C" w:rsidP="00DD70A9">
      <w:pPr>
        <w:spacing w:after="0" w:line="240" w:lineRule="auto"/>
        <w:ind w:firstLine="709"/>
        <w:jc w:val="center"/>
        <w:rPr>
          <w:rFonts w:ascii="Times New Roman" w:hAnsi="Times New Roman"/>
          <w:b/>
          <w:sz w:val="28"/>
          <w:szCs w:val="28"/>
        </w:rPr>
      </w:pP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Хронический гастрит (ХГ) – хроническое воспаление слизистой оболочки желудка, проявляющееся ее клеточной инфильтрацией, нарушением физиологической регенерации и вследствие этого – атрофией железистого эпителия, кишечной метаплазией, расстройством секреторной, моторной и нередко инкреторной функции желудка. </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Хронические гастриты характеризуются неоднородными нарушениями  указанных функций и могут протекать бессимптомно или с периодическими обострениями.</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 С современных позиций ХГ вне фазы обострения, без клинических проявлений требует не диетотерапии, а только соблюдения принципов рационального (здорового) питания с достаточным  потреблением белка, витаминов и других незаменимых пищевых веществ. Важно придерживаться постоянного режима приема пищи. Разумеется, из рациона должны быть исключены индивидуально плохо переносимые больными продукты и блюда.</w:t>
      </w:r>
    </w:p>
    <w:p w:rsidR="00C1227C" w:rsidRPr="00DD70A9" w:rsidRDefault="00C1227C" w:rsidP="00DD70A9">
      <w:pPr>
        <w:tabs>
          <w:tab w:val="left" w:pos="360"/>
        </w:tabs>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При обострении ХГ с повышенной или нормальной секрецией желудочного сока необходимо обеспечить </w:t>
      </w:r>
      <w:proofErr w:type="gramStart"/>
      <w:r w:rsidRPr="00DD70A9">
        <w:rPr>
          <w:rFonts w:ascii="Times New Roman" w:hAnsi="Times New Roman"/>
          <w:sz w:val="28"/>
          <w:szCs w:val="28"/>
        </w:rPr>
        <w:t>механическое</w:t>
      </w:r>
      <w:proofErr w:type="gramEnd"/>
      <w:r w:rsidRPr="00DD70A9">
        <w:rPr>
          <w:rFonts w:ascii="Times New Roman" w:hAnsi="Times New Roman"/>
          <w:sz w:val="28"/>
          <w:szCs w:val="28"/>
        </w:rPr>
        <w:t xml:space="preserve"> и химическое </w:t>
      </w:r>
      <w:proofErr w:type="spellStart"/>
      <w:r w:rsidRPr="00DD70A9">
        <w:rPr>
          <w:rFonts w:ascii="Times New Roman" w:hAnsi="Times New Roman"/>
          <w:sz w:val="28"/>
          <w:szCs w:val="28"/>
        </w:rPr>
        <w:t>щажение</w:t>
      </w:r>
      <w:proofErr w:type="spellEnd"/>
      <w:r w:rsidRPr="00DD70A9">
        <w:rPr>
          <w:rFonts w:ascii="Times New Roman" w:hAnsi="Times New Roman"/>
          <w:sz w:val="28"/>
          <w:szCs w:val="28"/>
        </w:rPr>
        <w:t xml:space="preserve"> желудка, создать покой больному органу при обязательном физиологически полноценном питании. </w:t>
      </w:r>
      <w:proofErr w:type="gramStart"/>
      <w:r w:rsidRPr="00DD70A9">
        <w:rPr>
          <w:rFonts w:ascii="Times New Roman" w:hAnsi="Times New Roman"/>
          <w:sz w:val="28"/>
          <w:szCs w:val="28"/>
        </w:rPr>
        <w:t xml:space="preserve">В настоящее время установлено, что на фоне соответствующей лекарственной терапии, в том числе направленной на </w:t>
      </w:r>
      <w:proofErr w:type="spellStart"/>
      <w:r w:rsidRPr="00DD70A9">
        <w:rPr>
          <w:rFonts w:ascii="Times New Roman" w:hAnsi="Times New Roman"/>
          <w:sz w:val="28"/>
          <w:szCs w:val="28"/>
        </w:rPr>
        <w:t>эрадикациюНр</w:t>
      </w:r>
      <w:proofErr w:type="spellEnd"/>
      <w:r w:rsidRPr="00DD70A9">
        <w:rPr>
          <w:rFonts w:ascii="Times New Roman" w:hAnsi="Times New Roman"/>
          <w:sz w:val="28"/>
          <w:szCs w:val="28"/>
        </w:rPr>
        <w:t xml:space="preserve"> в слизистой оболочке желудка, вполне достаточно применение диеты №1 или по новой номенклатуре диет согласно приказу №330 МЗ РФ от 5.08.2003 года - основного варианта стандартной диеты (ОВД) в ее традиционном, протертом варианте, а после улучшения состояния больного -  в </w:t>
      </w:r>
      <w:proofErr w:type="spellStart"/>
      <w:r w:rsidRPr="00DD70A9">
        <w:rPr>
          <w:rFonts w:ascii="Times New Roman" w:hAnsi="Times New Roman"/>
          <w:sz w:val="28"/>
          <w:szCs w:val="28"/>
        </w:rPr>
        <w:t>непротертом</w:t>
      </w:r>
      <w:proofErr w:type="spellEnd"/>
      <w:r w:rsidRPr="00DD70A9">
        <w:rPr>
          <w:rFonts w:ascii="Times New Roman" w:hAnsi="Times New Roman"/>
          <w:sz w:val="28"/>
          <w:szCs w:val="28"/>
        </w:rPr>
        <w:t xml:space="preserve"> виде (т.е. без механического</w:t>
      </w:r>
      <w:proofErr w:type="gramEnd"/>
      <w:r w:rsidRPr="00DD70A9">
        <w:rPr>
          <w:rFonts w:ascii="Times New Roman" w:hAnsi="Times New Roman"/>
          <w:sz w:val="28"/>
          <w:szCs w:val="28"/>
        </w:rPr>
        <w:t xml:space="preserve"> </w:t>
      </w:r>
      <w:proofErr w:type="spellStart"/>
      <w:proofErr w:type="gramStart"/>
      <w:r w:rsidRPr="00DD70A9">
        <w:rPr>
          <w:rFonts w:ascii="Times New Roman" w:hAnsi="Times New Roman"/>
          <w:sz w:val="28"/>
          <w:szCs w:val="28"/>
        </w:rPr>
        <w:t>щажения</w:t>
      </w:r>
      <w:proofErr w:type="spellEnd"/>
      <w:r w:rsidRPr="00DD70A9">
        <w:rPr>
          <w:rFonts w:ascii="Times New Roman" w:hAnsi="Times New Roman"/>
          <w:sz w:val="28"/>
          <w:szCs w:val="28"/>
        </w:rPr>
        <w:t xml:space="preserve"> желудка),  но с умеренным химическим </w:t>
      </w:r>
      <w:proofErr w:type="spellStart"/>
      <w:r w:rsidRPr="00DD70A9">
        <w:rPr>
          <w:rFonts w:ascii="Times New Roman" w:hAnsi="Times New Roman"/>
          <w:sz w:val="28"/>
          <w:szCs w:val="28"/>
        </w:rPr>
        <w:t>щажением</w:t>
      </w:r>
      <w:proofErr w:type="spellEnd"/>
      <w:r w:rsidRPr="00DD70A9">
        <w:rPr>
          <w:rFonts w:ascii="Times New Roman" w:hAnsi="Times New Roman"/>
          <w:sz w:val="28"/>
          <w:szCs w:val="28"/>
        </w:rPr>
        <w:t>.</w:t>
      </w:r>
      <w:proofErr w:type="gramEnd"/>
      <w:r w:rsidRPr="00DD70A9">
        <w:rPr>
          <w:rFonts w:ascii="Times New Roman" w:hAnsi="Times New Roman"/>
          <w:sz w:val="28"/>
          <w:szCs w:val="28"/>
        </w:rPr>
        <w:t xml:space="preserve"> Необходимо учитывать, что при гастрите с повышенной секрецией желудочного сока у больного бывает склонность к запорам, а механически </w:t>
      </w:r>
      <w:proofErr w:type="spellStart"/>
      <w:r w:rsidRPr="00DD70A9">
        <w:rPr>
          <w:rFonts w:ascii="Times New Roman" w:hAnsi="Times New Roman"/>
          <w:sz w:val="28"/>
          <w:szCs w:val="28"/>
        </w:rPr>
        <w:t>шадящая</w:t>
      </w:r>
      <w:proofErr w:type="spellEnd"/>
      <w:r w:rsidRPr="00DD70A9">
        <w:rPr>
          <w:rFonts w:ascii="Times New Roman" w:hAnsi="Times New Roman"/>
          <w:sz w:val="28"/>
          <w:szCs w:val="28"/>
        </w:rPr>
        <w:t xml:space="preserve"> диета в какой-то мере способствует запорам. Кроме того, при использовании излишне измельченной пищи частично выпадает первая фаза пищеварения, связанная с </w:t>
      </w:r>
      <w:proofErr w:type="spellStart"/>
      <w:r w:rsidRPr="00DD70A9">
        <w:rPr>
          <w:rFonts w:ascii="Times New Roman" w:hAnsi="Times New Roman"/>
          <w:sz w:val="28"/>
          <w:szCs w:val="28"/>
        </w:rPr>
        <w:t>прожевыванием</w:t>
      </w:r>
      <w:proofErr w:type="spellEnd"/>
      <w:r w:rsidRPr="00DD70A9">
        <w:rPr>
          <w:rFonts w:ascii="Times New Roman" w:hAnsi="Times New Roman"/>
          <w:sz w:val="28"/>
          <w:szCs w:val="28"/>
        </w:rPr>
        <w:t xml:space="preserve"> пищи.</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lastRenderedPageBreak/>
        <w:t xml:space="preserve"> В рацион больного включают:</w:t>
      </w:r>
    </w:p>
    <w:p w:rsidR="00C1227C" w:rsidRPr="00DD70A9" w:rsidRDefault="00C1227C" w:rsidP="00DD70A9">
      <w:pPr>
        <w:numPr>
          <w:ilvl w:val="0"/>
          <w:numId w:val="2"/>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Супы из хорошо проваренных круп, молочные, с добавлением отварных  или протертых овощей;</w:t>
      </w:r>
    </w:p>
    <w:p w:rsidR="00C1227C" w:rsidRPr="00DD70A9" w:rsidRDefault="00C1227C" w:rsidP="00DD70A9">
      <w:pPr>
        <w:numPr>
          <w:ilvl w:val="0"/>
          <w:numId w:val="2"/>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 xml:space="preserve">Отварное мясо в виде котлетной или протертой массы (котлеты, кнели, суфле и </w:t>
      </w:r>
      <w:proofErr w:type="spellStart"/>
      <w:proofErr w:type="gramStart"/>
      <w:r w:rsidRPr="00DD70A9">
        <w:rPr>
          <w:rFonts w:ascii="Times New Roman" w:hAnsi="Times New Roman"/>
          <w:sz w:val="28"/>
          <w:szCs w:val="28"/>
        </w:rPr>
        <w:t>др</w:t>
      </w:r>
      <w:proofErr w:type="spellEnd"/>
      <w:proofErr w:type="gramEnd"/>
      <w:r w:rsidRPr="00DD70A9">
        <w:rPr>
          <w:rFonts w:ascii="Times New Roman" w:hAnsi="Times New Roman"/>
          <w:sz w:val="28"/>
          <w:szCs w:val="28"/>
        </w:rPr>
        <w:t>), иногда – куском, особенно рыбу;</w:t>
      </w:r>
    </w:p>
    <w:p w:rsidR="00C1227C" w:rsidRPr="00DD70A9" w:rsidRDefault="00C1227C" w:rsidP="00DD70A9">
      <w:pPr>
        <w:numPr>
          <w:ilvl w:val="0"/>
          <w:numId w:val="2"/>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Яйца, сваренные всмятку, паровые омлеты;</w:t>
      </w:r>
    </w:p>
    <w:p w:rsidR="00C1227C" w:rsidRPr="00DD70A9" w:rsidRDefault="00C1227C" w:rsidP="00DD70A9">
      <w:pPr>
        <w:numPr>
          <w:ilvl w:val="0"/>
          <w:numId w:val="2"/>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Цельное молоко, сливки, свежие некислые сметану и творог; пресный и кальцинированный творог, блюда из творога;</w:t>
      </w:r>
    </w:p>
    <w:p w:rsidR="00C1227C" w:rsidRPr="00DD70A9" w:rsidRDefault="00C1227C" w:rsidP="00DD70A9">
      <w:pPr>
        <w:numPr>
          <w:ilvl w:val="0"/>
          <w:numId w:val="2"/>
        </w:numPr>
        <w:spacing w:after="0" w:line="240" w:lineRule="auto"/>
        <w:ind w:left="0" w:firstLine="709"/>
        <w:jc w:val="both"/>
        <w:rPr>
          <w:rFonts w:ascii="Times New Roman" w:hAnsi="Times New Roman"/>
          <w:sz w:val="28"/>
          <w:szCs w:val="28"/>
        </w:rPr>
      </w:pPr>
      <w:proofErr w:type="spellStart"/>
      <w:r w:rsidRPr="00DD70A9">
        <w:rPr>
          <w:rFonts w:ascii="Times New Roman" w:hAnsi="Times New Roman"/>
          <w:sz w:val="28"/>
          <w:szCs w:val="28"/>
        </w:rPr>
        <w:t>Полувязкие</w:t>
      </w:r>
      <w:proofErr w:type="spellEnd"/>
      <w:r w:rsidRPr="00DD70A9">
        <w:rPr>
          <w:rFonts w:ascii="Times New Roman" w:hAnsi="Times New Roman"/>
          <w:sz w:val="28"/>
          <w:szCs w:val="28"/>
        </w:rPr>
        <w:t xml:space="preserve"> каши </w:t>
      </w:r>
      <w:proofErr w:type="spellStart"/>
      <w:r w:rsidRPr="00DD70A9">
        <w:rPr>
          <w:rFonts w:ascii="Times New Roman" w:hAnsi="Times New Roman"/>
          <w:sz w:val="28"/>
          <w:szCs w:val="28"/>
        </w:rPr>
        <w:t>изманной</w:t>
      </w:r>
      <w:proofErr w:type="spellEnd"/>
      <w:r w:rsidRPr="00DD70A9">
        <w:rPr>
          <w:rFonts w:ascii="Times New Roman" w:hAnsi="Times New Roman"/>
          <w:sz w:val="28"/>
          <w:szCs w:val="28"/>
        </w:rPr>
        <w:t>, рисовой, гречневой и овсяной круп, пудинги из каш, отварную вермишель;</w:t>
      </w:r>
    </w:p>
    <w:p w:rsidR="00C1227C" w:rsidRPr="00DD70A9" w:rsidRDefault="00C1227C" w:rsidP="00DD70A9">
      <w:pPr>
        <w:numPr>
          <w:ilvl w:val="0"/>
          <w:numId w:val="2"/>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 xml:space="preserve">Отварные или протертые картофель, морковь, свеклу, цветную капусту, кабачки, тыкву; </w:t>
      </w:r>
      <w:proofErr w:type="gramStart"/>
      <w:r w:rsidRPr="00DD70A9">
        <w:rPr>
          <w:rFonts w:ascii="Times New Roman" w:hAnsi="Times New Roman"/>
          <w:sz w:val="28"/>
          <w:szCs w:val="28"/>
        </w:rPr>
        <w:t>яблоки</w:t>
      </w:r>
      <w:proofErr w:type="gramEnd"/>
      <w:r w:rsidRPr="00DD70A9">
        <w:rPr>
          <w:rFonts w:ascii="Times New Roman" w:hAnsi="Times New Roman"/>
          <w:sz w:val="28"/>
          <w:szCs w:val="28"/>
        </w:rPr>
        <w:t xml:space="preserve"> запеченные или свежие протертые, кисели, муссы, желе, компоты, спелые и сладкие плоды; некрепкий чай с молоком или сливками; масла сливочное несоленое и растительные рафинированные в натуральном виде;</w:t>
      </w:r>
    </w:p>
    <w:p w:rsidR="00C1227C" w:rsidRPr="00DD70A9" w:rsidRDefault="00C1227C" w:rsidP="00DD70A9">
      <w:pPr>
        <w:numPr>
          <w:ilvl w:val="0"/>
          <w:numId w:val="2"/>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Пшеничный хлеб вчерашней выпечки и подсушенный, сухари, сухое печенье.</w:t>
      </w:r>
    </w:p>
    <w:p w:rsidR="00C1227C" w:rsidRPr="00DD70A9" w:rsidRDefault="00C1227C" w:rsidP="00DD70A9">
      <w:pPr>
        <w:numPr>
          <w:ilvl w:val="0"/>
          <w:numId w:val="2"/>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 xml:space="preserve"> Режим питания  - 5-6 раз в день, дробными порциями.</w:t>
      </w:r>
    </w:p>
    <w:p w:rsidR="00C1227C" w:rsidRPr="00DD70A9" w:rsidRDefault="00C1227C" w:rsidP="00DD70A9">
      <w:pPr>
        <w:spacing w:after="0" w:line="240" w:lineRule="auto"/>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b/>
          <w:sz w:val="28"/>
          <w:szCs w:val="28"/>
        </w:rPr>
      </w:pPr>
      <w:r w:rsidRPr="00DD70A9">
        <w:rPr>
          <w:rFonts w:ascii="Times New Roman" w:hAnsi="Times New Roman"/>
          <w:b/>
          <w:sz w:val="28"/>
          <w:szCs w:val="28"/>
        </w:rPr>
        <w:t xml:space="preserve">Табл. - Рекомендации по питанию при хроническом гастрите </w:t>
      </w:r>
    </w:p>
    <w:p w:rsidR="00C1227C" w:rsidRPr="00DD70A9" w:rsidRDefault="00C1227C" w:rsidP="00DD70A9">
      <w:pPr>
        <w:spacing w:after="0" w:line="240" w:lineRule="auto"/>
        <w:ind w:firstLine="709"/>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9"/>
        <w:gridCol w:w="4940"/>
        <w:gridCol w:w="2993"/>
      </w:tblGrid>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b/>
                <w:sz w:val="28"/>
                <w:szCs w:val="28"/>
              </w:rPr>
            </w:pPr>
            <w:r w:rsidRPr="00DD70A9">
              <w:rPr>
                <w:rFonts w:ascii="Times New Roman" w:hAnsi="Times New Roman"/>
                <w:b/>
                <w:sz w:val="28"/>
                <w:szCs w:val="28"/>
              </w:rPr>
              <w:t>Продукты</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b/>
                <w:sz w:val="28"/>
                <w:szCs w:val="28"/>
              </w:rPr>
            </w:pPr>
            <w:r w:rsidRPr="00DD70A9">
              <w:rPr>
                <w:rFonts w:ascii="Times New Roman" w:hAnsi="Times New Roman"/>
                <w:b/>
                <w:sz w:val="28"/>
                <w:szCs w:val="28"/>
              </w:rPr>
              <w:t>Рекомендуется</w:t>
            </w:r>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b/>
                <w:sz w:val="28"/>
                <w:szCs w:val="28"/>
              </w:rPr>
            </w:pPr>
            <w:r w:rsidRPr="00DD70A9">
              <w:rPr>
                <w:rFonts w:ascii="Times New Roman" w:hAnsi="Times New Roman"/>
                <w:b/>
                <w:sz w:val="28"/>
                <w:szCs w:val="28"/>
              </w:rPr>
              <w:t>Исключаются</w:t>
            </w:r>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t>Хлеб и мучные изделия</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Хлеб пшеничный из муки высшего и 1-го сорта вчерашней выпечки или подсушенный; печенье сухое</w:t>
            </w:r>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r w:rsidRPr="00DD70A9">
              <w:rPr>
                <w:rFonts w:ascii="Times New Roman" w:hAnsi="Times New Roman"/>
                <w:sz w:val="28"/>
                <w:szCs w:val="28"/>
              </w:rPr>
              <w:t>Ржаной и любой свежий хлеб, изделия из слоеного теста</w:t>
            </w:r>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t>Супы</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Молочные супы из хорошо разваренных круп (геркулес, манная, рис и др.); вермишель с добавлением протертых овощей, молочные супы-пюре из овощей; супы-пюре из заранее вываренных кур или мяса, из протертых сладких ягод с манной крупой.</w:t>
            </w:r>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r w:rsidRPr="00DD70A9">
              <w:rPr>
                <w:rFonts w:ascii="Times New Roman" w:hAnsi="Times New Roman"/>
                <w:sz w:val="28"/>
                <w:szCs w:val="28"/>
              </w:rPr>
              <w:t>Мясные и рыбные бульоны, грибные и крепкие отвары, щи, борщи, окрошка</w:t>
            </w:r>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t>Мясо, птица</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D70A9">
              <w:rPr>
                <w:rFonts w:ascii="Times New Roman" w:hAnsi="Times New Roman"/>
                <w:sz w:val="28"/>
                <w:szCs w:val="28"/>
              </w:rPr>
              <w:t xml:space="preserve">Нежирные, без сухожилий, фасций, кожи у птиц;, паровые и отварные блюда из говядины, молодой нежирной баранины и обрезной свинины, кур, индейки; отварные блюда, включая мясо куском, из нежирной телятины, цыпленка, кролика; паровые котлеты, биточки, кнели, суфле, пюре, зразы; бефстроганов из вареного мяса; </w:t>
            </w:r>
            <w:r w:rsidRPr="00DD70A9">
              <w:rPr>
                <w:rFonts w:ascii="Times New Roman" w:hAnsi="Times New Roman"/>
                <w:sz w:val="28"/>
                <w:szCs w:val="28"/>
              </w:rPr>
              <w:lastRenderedPageBreak/>
              <w:t>отварное мясо, запеченное в духовом шкафу; отварные язык и печень.</w:t>
            </w:r>
            <w:proofErr w:type="gramEnd"/>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r w:rsidRPr="00DD70A9">
              <w:rPr>
                <w:rFonts w:ascii="Times New Roman" w:hAnsi="Times New Roman"/>
                <w:sz w:val="28"/>
                <w:szCs w:val="28"/>
              </w:rPr>
              <w:lastRenderedPageBreak/>
              <w:t>Жирные или жилистые сорта мяса животных и птиц (утки, гуся), консервы, копчености.</w:t>
            </w:r>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lastRenderedPageBreak/>
              <w:t>Рыба</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Нежирные виды  без кожи, куском или в виде котлетной массы, сваренной в воде или на пару.</w:t>
            </w:r>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r w:rsidRPr="00DD70A9">
              <w:rPr>
                <w:rFonts w:ascii="Times New Roman" w:hAnsi="Times New Roman"/>
                <w:sz w:val="28"/>
                <w:szCs w:val="28"/>
              </w:rPr>
              <w:t>Копченую и соленую рыбу, консервы.</w:t>
            </w:r>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t>Молочные продукты</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D70A9">
              <w:rPr>
                <w:rFonts w:ascii="Times New Roman" w:hAnsi="Times New Roman"/>
                <w:sz w:val="28"/>
                <w:szCs w:val="28"/>
              </w:rPr>
              <w:t>Молоко, сливки, некислые кефир, простокваша, ацидофилин, йогурт; свежие некислые творог (желательно протертый) и сметана; творожные блюда: запеченные сырники, суфле, ленивые вареники, пудинги; неострый сыр тертый, изредка – ломтиками.</w:t>
            </w:r>
            <w:proofErr w:type="gramEnd"/>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r w:rsidRPr="00DD70A9">
              <w:rPr>
                <w:rFonts w:ascii="Times New Roman" w:hAnsi="Times New Roman"/>
                <w:sz w:val="28"/>
                <w:szCs w:val="28"/>
              </w:rPr>
              <w:t>Молочные продукты с высокой кислотностью, острые, соленые сыры.</w:t>
            </w:r>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t>Яйца</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2-3 шт. в день, всмятку, паровой омлет.</w:t>
            </w:r>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r w:rsidRPr="00DD70A9">
              <w:rPr>
                <w:rFonts w:ascii="Times New Roman" w:hAnsi="Times New Roman"/>
                <w:sz w:val="28"/>
                <w:szCs w:val="28"/>
              </w:rPr>
              <w:t xml:space="preserve"> Яйца сваренные вкрутую и жареные.</w:t>
            </w:r>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t>Крупы</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D70A9">
              <w:rPr>
                <w:rFonts w:ascii="Times New Roman" w:hAnsi="Times New Roman"/>
                <w:sz w:val="28"/>
                <w:szCs w:val="28"/>
              </w:rPr>
              <w:t xml:space="preserve">Манная, рис, гречневая, овсяная; каши, сваренные на молоке или воде, </w:t>
            </w:r>
            <w:proofErr w:type="spellStart"/>
            <w:r w:rsidRPr="00DD70A9">
              <w:rPr>
                <w:rFonts w:ascii="Times New Roman" w:hAnsi="Times New Roman"/>
                <w:sz w:val="28"/>
                <w:szCs w:val="28"/>
              </w:rPr>
              <w:t>полувязкие</w:t>
            </w:r>
            <w:proofErr w:type="spellEnd"/>
            <w:r w:rsidRPr="00DD70A9">
              <w:rPr>
                <w:rFonts w:ascii="Times New Roman" w:hAnsi="Times New Roman"/>
                <w:sz w:val="28"/>
                <w:szCs w:val="28"/>
              </w:rPr>
              <w:t xml:space="preserve"> и протертые (гречневая); паровые суфле, пудинги, котлеты из молотых круп.</w:t>
            </w:r>
            <w:proofErr w:type="gramEnd"/>
            <w:r w:rsidRPr="00DD70A9">
              <w:rPr>
                <w:rFonts w:ascii="Times New Roman" w:hAnsi="Times New Roman"/>
                <w:sz w:val="28"/>
                <w:szCs w:val="28"/>
              </w:rPr>
              <w:t xml:space="preserve"> Вермишель, макароны отварные.</w:t>
            </w:r>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r w:rsidRPr="00DD70A9">
              <w:rPr>
                <w:rFonts w:ascii="Times New Roman" w:hAnsi="Times New Roman"/>
                <w:sz w:val="28"/>
                <w:szCs w:val="28"/>
              </w:rPr>
              <w:t xml:space="preserve">Кукурузную крупу, </w:t>
            </w:r>
            <w:proofErr w:type="gramStart"/>
            <w:r w:rsidRPr="00DD70A9">
              <w:rPr>
                <w:rFonts w:ascii="Times New Roman" w:hAnsi="Times New Roman"/>
                <w:sz w:val="28"/>
                <w:szCs w:val="28"/>
              </w:rPr>
              <w:t>бобовые</w:t>
            </w:r>
            <w:proofErr w:type="gramEnd"/>
            <w:r w:rsidRPr="00DD70A9">
              <w:rPr>
                <w:rFonts w:ascii="Times New Roman" w:hAnsi="Times New Roman"/>
                <w:sz w:val="28"/>
                <w:szCs w:val="28"/>
              </w:rPr>
              <w:t>.</w:t>
            </w:r>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t>Овощи</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Картофель, морковь, свекла, цветная капуста</w:t>
            </w:r>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proofErr w:type="gramStart"/>
            <w:r w:rsidRPr="00DD70A9">
              <w:rPr>
                <w:rFonts w:ascii="Times New Roman" w:hAnsi="Times New Roman"/>
                <w:sz w:val="28"/>
                <w:szCs w:val="28"/>
              </w:rPr>
              <w:t>Белокочанную капусту, репу, брюкву, редьку, щавель, шпинат,  лук, огурцы, соленые, квашеные и маринованные овощи, грибы, овощные закусочные консервы.</w:t>
            </w:r>
            <w:proofErr w:type="gramEnd"/>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t>Закуски</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D70A9">
              <w:rPr>
                <w:rFonts w:ascii="Times New Roman" w:hAnsi="Times New Roman"/>
                <w:sz w:val="28"/>
                <w:szCs w:val="28"/>
              </w:rPr>
              <w:t>Салат из отварных овощей, мяса, рыбы; язык отварной; паштет из печени; колбаса докторская, молочная, диетическая; заливная рыба на овощном отваре; икра осетровых; неострый сыр, несоленая ветчина без жира.</w:t>
            </w:r>
            <w:proofErr w:type="gramEnd"/>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r w:rsidRPr="00DD70A9">
              <w:rPr>
                <w:rFonts w:ascii="Times New Roman" w:hAnsi="Times New Roman"/>
                <w:sz w:val="28"/>
                <w:szCs w:val="28"/>
              </w:rPr>
              <w:t>Все острые и соленые закуски, консервы, копчености.</w:t>
            </w:r>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t>Плоды, сладкие блюда, сладости.</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D70A9">
              <w:rPr>
                <w:rFonts w:ascii="Times New Roman" w:hAnsi="Times New Roman"/>
                <w:sz w:val="28"/>
                <w:szCs w:val="28"/>
              </w:rPr>
              <w:t xml:space="preserve">В протертом, вареном и печеном виде сладкие ягоды и фрукты; пюре, кисели, муссы, желе, компоты; сливочный крем, молочный кисель; сахар, мед, некислое варенье, зефир, пастила. </w:t>
            </w:r>
            <w:proofErr w:type="gramEnd"/>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r w:rsidRPr="00DD70A9">
              <w:rPr>
                <w:rFonts w:ascii="Times New Roman" w:hAnsi="Times New Roman"/>
                <w:sz w:val="28"/>
                <w:szCs w:val="28"/>
              </w:rPr>
              <w:t xml:space="preserve">Кислые, недостаточно спелые, богатые клетчаткой фрукты и ягоды, </w:t>
            </w:r>
            <w:proofErr w:type="spellStart"/>
            <w:r w:rsidRPr="00DD70A9">
              <w:rPr>
                <w:rFonts w:ascii="Times New Roman" w:hAnsi="Times New Roman"/>
                <w:sz w:val="28"/>
                <w:szCs w:val="28"/>
              </w:rPr>
              <w:t>непротертые</w:t>
            </w:r>
            <w:proofErr w:type="spellEnd"/>
            <w:r w:rsidRPr="00DD70A9">
              <w:rPr>
                <w:rFonts w:ascii="Times New Roman" w:hAnsi="Times New Roman"/>
                <w:sz w:val="28"/>
                <w:szCs w:val="28"/>
              </w:rPr>
              <w:t xml:space="preserve"> сухофрукты, шоколад, мороженое</w:t>
            </w:r>
          </w:p>
        </w:tc>
      </w:tr>
      <w:tr w:rsidR="00C1227C" w:rsidRPr="00DD70A9" w:rsidTr="00C1227C">
        <w:tc>
          <w:tcPr>
            <w:tcW w:w="1338" w:type="dxa"/>
            <w:shd w:val="clear" w:color="auto" w:fill="auto"/>
          </w:tcPr>
          <w:p w:rsidR="00C1227C" w:rsidRPr="00DD70A9" w:rsidRDefault="00C1227C" w:rsidP="00DD70A9">
            <w:pPr>
              <w:widowControl w:val="0"/>
              <w:autoSpaceDE w:val="0"/>
              <w:autoSpaceDN w:val="0"/>
              <w:adjustRightInd w:val="0"/>
              <w:spacing w:after="0" w:line="240" w:lineRule="auto"/>
              <w:rPr>
                <w:rFonts w:ascii="Times New Roman" w:hAnsi="Times New Roman"/>
                <w:sz w:val="28"/>
                <w:szCs w:val="28"/>
              </w:rPr>
            </w:pPr>
            <w:r w:rsidRPr="00DD70A9">
              <w:rPr>
                <w:rFonts w:ascii="Times New Roman" w:hAnsi="Times New Roman"/>
                <w:sz w:val="28"/>
                <w:szCs w:val="28"/>
              </w:rPr>
              <w:t>Жиры</w:t>
            </w:r>
          </w:p>
        </w:tc>
        <w:tc>
          <w:tcPr>
            <w:tcW w:w="5288"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Сливочное несоленое масло, коровье топленое высшего сорта; </w:t>
            </w:r>
            <w:r w:rsidRPr="00DD70A9">
              <w:rPr>
                <w:rFonts w:ascii="Times New Roman" w:hAnsi="Times New Roman"/>
                <w:sz w:val="28"/>
                <w:szCs w:val="28"/>
              </w:rPr>
              <w:lastRenderedPageBreak/>
              <w:t>рафинированные растительные масла, добавляемые в блюда</w:t>
            </w:r>
          </w:p>
        </w:tc>
        <w:tc>
          <w:tcPr>
            <w:tcW w:w="3120" w:type="dxa"/>
            <w:shd w:val="clear" w:color="auto" w:fill="auto"/>
          </w:tcPr>
          <w:p w:rsidR="00C1227C" w:rsidRPr="00DD70A9" w:rsidRDefault="00C1227C" w:rsidP="00DD70A9">
            <w:pPr>
              <w:widowControl w:val="0"/>
              <w:autoSpaceDE w:val="0"/>
              <w:autoSpaceDN w:val="0"/>
              <w:adjustRightInd w:val="0"/>
              <w:spacing w:after="0" w:line="240" w:lineRule="auto"/>
              <w:jc w:val="both"/>
              <w:rPr>
                <w:rFonts w:ascii="Times New Roman" w:hAnsi="Times New Roman"/>
                <w:sz w:val="28"/>
                <w:szCs w:val="28"/>
              </w:rPr>
            </w:pPr>
            <w:r w:rsidRPr="00DD70A9">
              <w:rPr>
                <w:rFonts w:ascii="Times New Roman" w:hAnsi="Times New Roman"/>
                <w:sz w:val="28"/>
                <w:szCs w:val="28"/>
              </w:rPr>
              <w:lastRenderedPageBreak/>
              <w:t xml:space="preserve"> Другие жировые продукты</w:t>
            </w:r>
          </w:p>
        </w:tc>
      </w:tr>
    </w:tbl>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i/>
          <w:sz w:val="28"/>
          <w:szCs w:val="28"/>
        </w:rPr>
      </w:pPr>
      <w:r w:rsidRPr="00DD70A9">
        <w:rPr>
          <w:rFonts w:ascii="Times New Roman" w:hAnsi="Times New Roman"/>
          <w:i/>
          <w:sz w:val="28"/>
          <w:szCs w:val="28"/>
        </w:rPr>
        <w:t>Примерное меню:</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1-й завтрак: яйцо всмятку, каша рисовая молочная, чай с молоком</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2-й завтрак: яблоко печеное с сахаром.</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Обед: суп овсяный молочный, фрикадельки мясные паровые с морковным пюре, мусс фруктовый</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Полдник: отвар шиповника, сухарики.</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Ужин: рыба отварная, запеченная под молочным соусом, картофельное пюре, чай с молоком.</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На ночь: молоко, сливки или некислый йогурт, ацидофилин и др.</w:t>
      </w: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Диету №1 (ОВД) без механического </w:t>
      </w:r>
      <w:proofErr w:type="spellStart"/>
      <w:r w:rsidRPr="00DD70A9">
        <w:rPr>
          <w:rFonts w:ascii="Times New Roman" w:hAnsi="Times New Roman"/>
          <w:sz w:val="28"/>
          <w:szCs w:val="28"/>
        </w:rPr>
        <w:t>щажения</w:t>
      </w:r>
      <w:proofErr w:type="spellEnd"/>
      <w:r w:rsidRPr="00DD70A9">
        <w:rPr>
          <w:rFonts w:ascii="Times New Roman" w:hAnsi="Times New Roman"/>
          <w:sz w:val="28"/>
          <w:szCs w:val="28"/>
        </w:rPr>
        <w:t xml:space="preserve"> («</w:t>
      </w:r>
      <w:proofErr w:type="spellStart"/>
      <w:r w:rsidRPr="00DD70A9">
        <w:rPr>
          <w:rFonts w:ascii="Times New Roman" w:hAnsi="Times New Roman"/>
          <w:sz w:val="28"/>
          <w:szCs w:val="28"/>
        </w:rPr>
        <w:t>непротертую</w:t>
      </w:r>
      <w:proofErr w:type="spellEnd"/>
      <w:r w:rsidRPr="00DD70A9">
        <w:rPr>
          <w:rFonts w:ascii="Times New Roman" w:hAnsi="Times New Roman"/>
          <w:sz w:val="28"/>
          <w:szCs w:val="28"/>
        </w:rPr>
        <w:t xml:space="preserve">») рекомендуют на последнем этапе лечения обострения язвенной болезни или  с первых дней обострения при </w:t>
      </w:r>
      <w:proofErr w:type="spellStart"/>
      <w:r w:rsidRPr="00DD70A9">
        <w:rPr>
          <w:rFonts w:ascii="Times New Roman" w:hAnsi="Times New Roman"/>
          <w:sz w:val="28"/>
          <w:szCs w:val="28"/>
        </w:rPr>
        <w:t>малосимптомном</w:t>
      </w:r>
      <w:proofErr w:type="spellEnd"/>
      <w:r w:rsidRPr="00DD70A9">
        <w:rPr>
          <w:rFonts w:ascii="Times New Roman" w:hAnsi="Times New Roman"/>
          <w:sz w:val="28"/>
          <w:szCs w:val="28"/>
        </w:rPr>
        <w:t xml:space="preserve">, вялом течении болезни. Исключены сильно возбуждающие секрецию желудка продукты и блюда. Пищу готовят вареной, но </w:t>
      </w:r>
      <w:proofErr w:type="spellStart"/>
      <w:r w:rsidRPr="00DD70A9">
        <w:rPr>
          <w:rFonts w:ascii="Times New Roman" w:hAnsi="Times New Roman"/>
          <w:sz w:val="28"/>
          <w:szCs w:val="28"/>
        </w:rPr>
        <w:t>непротертой</w:t>
      </w:r>
      <w:proofErr w:type="spellEnd"/>
      <w:r w:rsidRPr="00DD70A9">
        <w:rPr>
          <w:rFonts w:ascii="Times New Roman" w:hAnsi="Times New Roman"/>
          <w:sz w:val="28"/>
          <w:szCs w:val="28"/>
        </w:rPr>
        <w:t xml:space="preserve">: мясо и рыбу куском, каши </w:t>
      </w:r>
      <w:proofErr w:type="gramStart"/>
      <w:r w:rsidRPr="00DD70A9">
        <w:rPr>
          <w:rFonts w:ascii="Times New Roman" w:hAnsi="Times New Roman"/>
          <w:sz w:val="28"/>
          <w:szCs w:val="28"/>
        </w:rPr>
        <w:t>рассыпчатыми</w:t>
      </w:r>
      <w:proofErr w:type="gramEnd"/>
      <w:r w:rsidRPr="00DD70A9">
        <w:rPr>
          <w:rFonts w:ascii="Times New Roman" w:hAnsi="Times New Roman"/>
          <w:sz w:val="28"/>
          <w:szCs w:val="28"/>
        </w:rPr>
        <w:t xml:space="preserve">, овощи и фрукты в </w:t>
      </w:r>
      <w:proofErr w:type="spellStart"/>
      <w:r w:rsidRPr="00DD70A9">
        <w:rPr>
          <w:rFonts w:ascii="Times New Roman" w:hAnsi="Times New Roman"/>
          <w:sz w:val="28"/>
          <w:szCs w:val="28"/>
        </w:rPr>
        <w:t>непротертом</w:t>
      </w:r>
      <w:proofErr w:type="spellEnd"/>
      <w:r w:rsidRPr="00DD70A9">
        <w:rPr>
          <w:rFonts w:ascii="Times New Roman" w:hAnsi="Times New Roman"/>
          <w:sz w:val="28"/>
          <w:szCs w:val="28"/>
        </w:rPr>
        <w:t xml:space="preserve"> виде.</w:t>
      </w: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i/>
          <w:sz w:val="28"/>
          <w:szCs w:val="28"/>
        </w:rPr>
      </w:pPr>
      <w:r w:rsidRPr="00DD70A9">
        <w:rPr>
          <w:rFonts w:ascii="Times New Roman" w:hAnsi="Times New Roman"/>
          <w:i/>
          <w:sz w:val="28"/>
          <w:szCs w:val="28"/>
        </w:rPr>
        <w:t>Примерное меню диеты №1 (</w:t>
      </w:r>
      <w:proofErr w:type="spellStart"/>
      <w:r w:rsidRPr="00DD70A9">
        <w:rPr>
          <w:rFonts w:ascii="Times New Roman" w:hAnsi="Times New Roman"/>
          <w:i/>
          <w:sz w:val="28"/>
          <w:szCs w:val="28"/>
        </w:rPr>
        <w:t>непротертой</w:t>
      </w:r>
      <w:proofErr w:type="spellEnd"/>
      <w:r w:rsidRPr="00DD70A9">
        <w:rPr>
          <w:rFonts w:ascii="Times New Roman" w:hAnsi="Times New Roman"/>
          <w:i/>
          <w:sz w:val="28"/>
          <w:szCs w:val="28"/>
        </w:rPr>
        <w:t>)</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1-й завтрак: яйцо всмятку, каша гречневая рассыпчатая, чай с молоком.</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2-й завтрак: творог свежий некислый, отвар шиповника.</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Обед: суп картофельный вегетарианский, мясо отварное, запеченное под бешамелью, морковь отварная, компот из разваренных сухофруктов. </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Полдник: отвар пшеничных отрубей с сахаром и сухарики.</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Ужин: рыба отварная, запеченная под молочным соусом, рулет морковно-яблочный, чай с молоком.</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На ночь: молоко, сливки или некислые кефир, ацидофилин, йогурт.</w:t>
      </w: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     При хроническом гастрите с секреторной недостаточностью вплоть до отсутствия соляной кислоты в желудочном соке (</w:t>
      </w:r>
      <w:proofErr w:type="spellStart"/>
      <w:r w:rsidRPr="00DD70A9">
        <w:rPr>
          <w:rFonts w:ascii="Times New Roman" w:hAnsi="Times New Roman"/>
          <w:sz w:val="28"/>
          <w:szCs w:val="28"/>
        </w:rPr>
        <w:t>ахлоргидрия</w:t>
      </w:r>
      <w:proofErr w:type="spellEnd"/>
      <w:r w:rsidRPr="00DD70A9">
        <w:rPr>
          <w:rFonts w:ascii="Times New Roman" w:hAnsi="Times New Roman"/>
          <w:sz w:val="28"/>
          <w:szCs w:val="28"/>
        </w:rPr>
        <w:t xml:space="preserve">, </w:t>
      </w:r>
      <w:proofErr w:type="spellStart"/>
      <w:r w:rsidRPr="00DD70A9">
        <w:rPr>
          <w:rFonts w:ascii="Times New Roman" w:hAnsi="Times New Roman"/>
          <w:sz w:val="28"/>
          <w:szCs w:val="28"/>
        </w:rPr>
        <w:t>анацидный</w:t>
      </w:r>
      <w:proofErr w:type="spellEnd"/>
      <w:r w:rsidRPr="00DD70A9">
        <w:rPr>
          <w:rFonts w:ascii="Times New Roman" w:hAnsi="Times New Roman"/>
          <w:sz w:val="28"/>
          <w:szCs w:val="28"/>
        </w:rPr>
        <w:t xml:space="preserve"> гастрит) выбор диеты зависит от особенностей течения болезни и сопутствующих нарушений состояния других органов пищеварительной системы.</w:t>
      </w:r>
    </w:p>
    <w:p w:rsidR="00C1227C" w:rsidRPr="00DD70A9" w:rsidRDefault="00C1227C" w:rsidP="00DD70A9">
      <w:pPr>
        <w:spacing w:after="0" w:line="240" w:lineRule="auto"/>
        <w:ind w:firstLine="709"/>
        <w:jc w:val="both"/>
        <w:rPr>
          <w:rFonts w:ascii="Times New Roman" w:hAnsi="Times New Roman"/>
          <w:sz w:val="28"/>
          <w:szCs w:val="28"/>
        </w:rPr>
      </w:pPr>
      <w:proofErr w:type="gramStart"/>
      <w:r w:rsidRPr="00DD70A9">
        <w:rPr>
          <w:rFonts w:ascii="Times New Roman" w:hAnsi="Times New Roman"/>
          <w:sz w:val="28"/>
          <w:szCs w:val="28"/>
        </w:rPr>
        <w:t xml:space="preserve">Для  больных гастритом с пониженной секрецией желудочного сока традиционно рекомендуется диета №2 (ОВД), обеспечивающая механическое </w:t>
      </w:r>
      <w:proofErr w:type="spellStart"/>
      <w:r w:rsidRPr="00DD70A9">
        <w:rPr>
          <w:rFonts w:ascii="Times New Roman" w:hAnsi="Times New Roman"/>
          <w:sz w:val="28"/>
          <w:szCs w:val="28"/>
        </w:rPr>
        <w:t>щажение</w:t>
      </w:r>
      <w:proofErr w:type="spellEnd"/>
      <w:r w:rsidRPr="00DD70A9">
        <w:rPr>
          <w:rFonts w:ascii="Times New Roman" w:hAnsi="Times New Roman"/>
          <w:sz w:val="28"/>
          <w:szCs w:val="28"/>
        </w:rPr>
        <w:t xml:space="preserve"> желудка и умеренную  химическую стимуляцию желудочных желез пищевыми раздражителями.</w:t>
      </w:r>
      <w:proofErr w:type="gramEnd"/>
      <w:r w:rsidRPr="00DD70A9">
        <w:rPr>
          <w:rFonts w:ascii="Times New Roman" w:hAnsi="Times New Roman"/>
          <w:sz w:val="28"/>
          <w:szCs w:val="28"/>
        </w:rPr>
        <w:t xml:space="preserve"> Из рациона исключаются продукты и блюда, которые долго задерживаются в желудке, трудно перевариваются. </w:t>
      </w:r>
      <w:proofErr w:type="gramStart"/>
      <w:r w:rsidRPr="00DD70A9">
        <w:rPr>
          <w:rFonts w:ascii="Times New Roman" w:hAnsi="Times New Roman"/>
          <w:sz w:val="28"/>
          <w:szCs w:val="28"/>
        </w:rPr>
        <w:t>Разрешены блюда различной степени измельчения и тепловой обработки: отварные тушеные, запеченные, жареные без образования грубой корочки, протертые блюда – из продуктов, богатых соединительной тканью и клетчаткой.</w:t>
      </w:r>
      <w:proofErr w:type="gramEnd"/>
      <w:r w:rsidRPr="00DD70A9">
        <w:rPr>
          <w:rFonts w:ascii="Times New Roman" w:hAnsi="Times New Roman"/>
          <w:sz w:val="28"/>
          <w:szCs w:val="28"/>
        </w:rPr>
        <w:t xml:space="preserve"> В рацион включают супы на некрепких, обезжиренных мясных и рыбных бульонах, отварах из овощей и грибов, при переносимости – борщи, щи из </w:t>
      </w:r>
      <w:r w:rsidRPr="00DD70A9">
        <w:rPr>
          <w:rFonts w:ascii="Times New Roman" w:hAnsi="Times New Roman"/>
          <w:sz w:val="28"/>
          <w:szCs w:val="28"/>
        </w:rPr>
        <w:lastRenderedPageBreak/>
        <w:t>свежей капусты, свекольники с мелко нашинкованными овощами, закуски из вымоченной сельди, салаты из свежих томатов, студни, неострый сыр, ветчину без жира, пряные овощи и умеренно – пряности и т.д.</w:t>
      </w: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b/>
          <w:sz w:val="28"/>
          <w:szCs w:val="28"/>
        </w:rPr>
        <w:t>Табл. - Рекомендации по питанию при хроническом гастрите с секреторной недостаточностью</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8"/>
        <w:gridCol w:w="5211"/>
        <w:gridCol w:w="3171"/>
      </w:tblGrid>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b/>
                <w:sz w:val="28"/>
                <w:szCs w:val="28"/>
              </w:rPr>
            </w:pPr>
            <w:r w:rsidRPr="00DD70A9">
              <w:rPr>
                <w:rFonts w:ascii="Times New Roman" w:hAnsi="Times New Roman"/>
                <w:b/>
                <w:sz w:val="28"/>
                <w:szCs w:val="28"/>
              </w:rPr>
              <w:t>Продукты</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b/>
                <w:sz w:val="28"/>
                <w:szCs w:val="28"/>
              </w:rPr>
            </w:pPr>
            <w:r w:rsidRPr="00DD70A9">
              <w:rPr>
                <w:rFonts w:ascii="Times New Roman" w:hAnsi="Times New Roman"/>
                <w:b/>
                <w:sz w:val="28"/>
                <w:szCs w:val="28"/>
              </w:rPr>
              <w:t>Рекомендуется</w:t>
            </w:r>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b/>
                <w:sz w:val="28"/>
                <w:szCs w:val="28"/>
              </w:rPr>
            </w:pPr>
            <w:r w:rsidRPr="00DD70A9">
              <w:rPr>
                <w:rFonts w:ascii="Times New Roman" w:hAnsi="Times New Roman"/>
                <w:b/>
                <w:sz w:val="28"/>
                <w:szCs w:val="28"/>
              </w:rPr>
              <w:t>Исключаются</w:t>
            </w:r>
          </w:p>
        </w:tc>
      </w:tr>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sz w:val="28"/>
                <w:szCs w:val="28"/>
              </w:rPr>
            </w:pPr>
            <w:r w:rsidRPr="00DD70A9">
              <w:rPr>
                <w:rFonts w:ascii="Times New Roman" w:hAnsi="Times New Roman"/>
                <w:sz w:val="28"/>
                <w:szCs w:val="28"/>
              </w:rPr>
              <w:t>Хлеб</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Хлеб пшеничный из муки высшего и 1-го сорта вчерашней выпечки или подсушенный;  печенье сухое, пироги с отварным мясом или рыбой, яйцами, рисом, яблоками, джемом.</w:t>
            </w:r>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sz w:val="28"/>
                <w:szCs w:val="28"/>
              </w:rPr>
            </w:pPr>
            <w:r w:rsidRPr="00DD70A9">
              <w:rPr>
                <w:rFonts w:ascii="Times New Roman" w:hAnsi="Times New Roman"/>
                <w:sz w:val="28"/>
                <w:szCs w:val="28"/>
              </w:rPr>
              <w:t>Свежий хлеб и мучные изделия из сдобного  и слоеного теста</w:t>
            </w:r>
          </w:p>
        </w:tc>
      </w:tr>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sz w:val="28"/>
                <w:szCs w:val="28"/>
              </w:rPr>
            </w:pPr>
            <w:r w:rsidRPr="00DD70A9">
              <w:rPr>
                <w:rFonts w:ascii="Times New Roman" w:hAnsi="Times New Roman"/>
                <w:sz w:val="28"/>
                <w:szCs w:val="28"/>
              </w:rPr>
              <w:t>Супы</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На некрепком, обезжиренном мясном и рыбном бульоне, на отварах из овощей и грибов с мелко нашинкованными или протертыми овощами, картофелем, разваренными или протертыми крупами, вермишелью, лапшой, фрикадельками; при непереносимости – борщи, щи или свежей капусты, свекольники с мелко нашинкованными овощами; рассольник с протертыми овощами и заменой соленых огурцов рассолов</w:t>
            </w:r>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sz w:val="28"/>
                <w:szCs w:val="28"/>
              </w:rPr>
            </w:pPr>
            <w:r w:rsidRPr="00DD70A9">
              <w:rPr>
                <w:rFonts w:ascii="Times New Roman" w:hAnsi="Times New Roman"/>
                <w:sz w:val="28"/>
                <w:szCs w:val="28"/>
              </w:rPr>
              <w:t>Молочные, гороховый, фасолевый, окрошка</w:t>
            </w:r>
          </w:p>
        </w:tc>
      </w:tr>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sz w:val="28"/>
                <w:szCs w:val="28"/>
              </w:rPr>
            </w:pPr>
            <w:r w:rsidRPr="00DD70A9">
              <w:rPr>
                <w:rFonts w:ascii="Times New Roman" w:hAnsi="Times New Roman"/>
                <w:sz w:val="28"/>
                <w:szCs w:val="28"/>
              </w:rPr>
              <w:t>Мясо и птица</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DD70A9">
              <w:rPr>
                <w:rFonts w:ascii="Times New Roman" w:hAnsi="Times New Roman"/>
                <w:sz w:val="28"/>
                <w:szCs w:val="28"/>
              </w:rPr>
              <w:t>Нежирные сорта, без фасций, сухожилий, кожи у птиц; отварные, запеченные, жареные; изделия из котлетной массы из говядины, кроликов, кур, индеек; язык отварной; соски молочные; блинчики с вареным мясом запеченные.</w:t>
            </w:r>
            <w:proofErr w:type="gramEnd"/>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sz w:val="28"/>
                <w:szCs w:val="28"/>
              </w:rPr>
            </w:pPr>
            <w:r w:rsidRPr="00DD70A9">
              <w:rPr>
                <w:rFonts w:ascii="Times New Roman" w:hAnsi="Times New Roman"/>
                <w:sz w:val="28"/>
                <w:szCs w:val="28"/>
              </w:rPr>
              <w:t>Жирное и богатое соединительной тканью мясо животных и птицы (утки, гуся), копчености, консервы (</w:t>
            </w:r>
            <w:proofErr w:type="gramStart"/>
            <w:r w:rsidRPr="00DD70A9">
              <w:rPr>
                <w:rFonts w:ascii="Times New Roman" w:hAnsi="Times New Roman"/>
                <w:sz w:val="28"/>
                <w:szCs w:val="28"/>
              </w:rPr>
              <w:t>кроме</w:t>
            </w:r>
            <w:proofErr w:type="gramEnd"/>
            <w:r w:rsidRPr="00DD70A9">
              <w:rPr>
                <w:rFonts w:ascii="Times New Roman" w:hAnsi="Times New Roman"/>
                <w:sz w:val="28"/>
                <w:szCs w:val="28"/>
              </w:rPr>
              <w:t xml:space="preserve"> диетических); ограничивают свинину, баранину.</w:t>
            </w:r>
          </w:p>
        </w:tc>
      </w:tr>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sz w:val="28"/>
                <w:szCs w:val="28"/>
              </w:rPr>
            </w:pPr>
            <w:r w:rsidRPr="00DD70A9">
              <w:rPr>
                <w:rFonts w:ascii="Times New Roman" w:hAnsi="Times New Roman"/>
                <w:sz w:val="28"/>
                <w:szCs w:val="28"/>
              </w:rPr>
              <w:t>Рыба</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Нежирные и средней жирности виды и сорта рыб; куском или </w:t>
            </w:r>
            <w:proofErr w:type="gramStart"/>
            <w:r w:rsidRPr="00DD70A9">
              <w:rPr>
                <w:rFonts w:ascii="Times New Roman" w:hAnsi="Times New Roman"/>
                <w:sz w:val="28"/>
                <w:szCs w:val="28"/>
              </w:rPr>
              <w:t>рубленая</w:t>
            </w:r>
            <w:proofErr w:type="gramEnd"/>
            <w:r w:rsidRPr="00DD70A9">
              <w:rPr>
                <w:rFonts w:ascii="Times New Roman" w:hAnsi="Times New Roman"/>
                <w:sz w:val="28"/>
                <w:szCs w:val="28"/>
              </w:rPr>
              <w:t xml:space="preserve"> отварная, запеченная, тушеная, жареная без панировки.</w:t>
            </w:r>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sz w:val="28"/>
                <w:szCs w:val="28"/>
              </w:rPr>
            </w:pPr>
            <w:r w:rsidRPr="00DD70A9">
              <w:rPr>
                <w:rFonts w:ascii="Times New Roman" w:hAnsi="Times New Roman"/>
                <w:sz w:val="28"/>
                <w:szCs w:val="28"/>
              </w:rPr>
              <w:t>Жирные виды, соленую, копченую рыбу, закусочные рыбные консервы.</w:t>
            </w:r>
          </w:p>
        </w:tc>
      </w:tr>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sz w:val="28"/>
                <w:szCs w:val="28"/>
              </w:rPr>
            </w:pPr>
            <w:r w:rsidRPr="00DD70A9">
              <w:rPr>
                <w:rFonts w:ascii="Times New Roman" w:hAnsi="Times New Roman"/>
                <w:sz w:val="28"/>
                <w:szCs w:val="28"/>
              </w:rPr>
              <w:t>Молочные продукты</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Кефир, простокваша, йогурт и другие кисломолочные напитки; свежий творог в натуральном виде и в блюдах; сыр тертый или ломтиками; сметана – до </w:t>
            </w:r>
            <w:smartTag w:uri="urn:schemas-microsoft-com:office:smarttags" w:element="metricconverter">
              <w:smartTagPr>
                <w:attr w:name="ProductID" w:val="15 г"/>
              </w:smartTagPr>
              <w:r w:rsidRPr="00DD70A9">
                <w:rPr>
                  <w:rFonts w:ascii="Times New Roman" w:hAnsi="Times New Roman"/>
                  <w:sz w:val="28"/>
                  <w:szCs w:val="28"/>
                </w:rPr>
                <w:t>15 г</w:t>
              </w:r>
            </w:smartTag>
            <w:r w:rsidRPr="00DD70A9">
              <w:rPr>
                <w:rFonts w:ascii="Times New Roman" w:hAnsi="Times New Roman"/>
                <w:sz w:val="28"/>
                <w:szCs w:val="28"/>
              </w:rPr>
              <w:t xml:space="preserve"> на блюдо; молоко и сливки как добавление в блюда и напитки</w:t>
            </w:r>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sz w:val="28"/>
                <w:szCs w:val="28"/>
              </w:rPr>
            </w:pPr>
          </w:p>
        </w:tc>
      </w:tr>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sz w:val="28"/>
                <w:szCs w:val="28"/>
              </w:rPr>
            </w:pPr>
            <w:r w:rsidRPr="00DD70A9">
              <w:rPr>
                <w:rFonts w:ascii="Times New Roman" w:hAnsi="Times New Roman"/>
                <w:sz w:val="28"/>
                <w:szCs w:val="28"/>
              </w:rPr>
              <w:t>Крупы</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Различные каши на воде или с добавлением молока, на мясном бульоне, включая хорошо разваренные </w:t>
            </w:r>
            <w:r w:rsidRPr="00DD70A9">
              <w:rPr>
                <w:rFonts w:ascii="Times New Roman" w:hAnsi="Times New Roman"/>
                <w:sz w:val="28"/>
                <w:szCs w:val="28"/>
              </w:rPr>
              <w:lastRenderedPageBreak/>
              <w:t>рассыпчатые каши; котлеты паровые или обжаренные без грубой корочки,  вермишель, лапшевник с творогом или вареным мясом, плов с фруктами.</w:t>
            </w:r>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sz w:val="28"/>
                <w:szCs w:val="28"/>
              </w:rPr>
            </w:pPr>
            <w:r w:rsidRPr="00DD70A9">
              <w:rPr>
                <w:rFonts w:ascii="Times New Roman" w:hAnsi="Times New Roman"/>
                <w:sz w:val="28"/>
                <w:szCs w:val="28"/>
              </w:rPr>
              <w:lastRenderedPageBreak/>
              <w:t xml:space="preserve">Бобовые; ограничивают с учетом переносимости пшено, перловую, </w:t>
            </w:r>
            <w:r w:rsidRPr="00DD70A9">
              <w:rPr>
                <w:rFonts w:ascii="Times New Roman" w:hAnsi="Times New Roman"/>
                <w:sz w:val="28"/>
                <w:szCs w:val="28"/>
              </w:rPr>
              <w:lastRenderedPageBreak/>
              <w:t>ячневую, кукурузную крупы</w:t>
            </w:r>
          </w:p>
        </w:tc>
      </w:tr>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sz w:val="28"/>
                <w:szCs w:val="28"/>
              </w:rPr>
            </w:pPr>
            <w:r w:rsidRPr="00DD70A9">
              <w:rPr>
                <w:rFonts w:ascii="Times New Roman" w:hAnsi="Times New Roman"/>
                <w:sz w:val="28"/>
                <w:szCs w:val="28"/>
              </w:rPr>
              <w:lastRenderedPageBreak/>
              <w:t>Овощи</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Картофель, кабачки, тыква, морковь, свекла, цветная капуста; вареные, тушеные и запеченные кусочками, в виде пюре, запеканок, мелко нашинкованная зелень в виде добавки в блюда.</w:t>
            </w:r>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sz w:val="28"/>
                <w:szCs w:val="28"/>
              </w:rPr>
            </w:pPr>
            <w:r w:rsidRPr="00DD70A9">
              <w:rPr>
                <w:rFonts w:ascii="Times New Roman" w:hAnsi="Times New Roman"/>
                <w:sz w:val="28"/>
                <w:szCs w:val="28"/>
              </w:rPr>
              <w:t xml:space="preserve">Сырые </w:t>
            </w:r>
            <w:proofErr w:type="spellStart"/>
            <w:r w:rsidRPr="00DD70A9">
              <w:rPr>
                <w:rFonts w:ascii="Times New Roman" w:hAnsi="Times New Roman"/>
                <w:sz w:val="28"/>
                <w:szCs w:val="28"/>
              </w:rPr>
              <w:t>непротертые</w:t>
            </w:r>
            <w:proofErr w:type="spellEnd"/>
            <w:r w:rsidRPr="00DD70A9">
              <w:rPr>
                <w:rFonts w:ascii="Times New Roman" w:hAnsi="Times New Roman"/>
                <w:sz w:val="28"/>
                <w:szCs w:val="28"/>
              </w:rPr>
              <w:t xml:space="preserve"> овощи, маринованные и соленые, лук, редьку, редис, сладкий перец, огурцы, брюкву, чеснок, грибы.</w:t>
            </w:r>
          </w:p>
        </w:tc>
      </w:tr>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sz w:val="28"/>
                <w:szCs w:val="28"/>
              </w:rPr>
            </w:pPr>
            <w:r w:rsidRPr="00DD70A9">
              <w:rPr>
                <w:rFonts w:ascii="Times New Roman" w:hAnsi="Times New Roman"/>
                <w:sz w:val="28"/>
                <w:szCs w:val="28"/>
              </w:rPr>
              <w:t>Плоды, сладкие блюда, сладости</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Зрелые фрукты и ягоды протертые (пюре), очень мягкие – </w:t>
            </w:r>
            <w:proofErr w:type="spellStart"/>
            <w:r w:rsidRPr="00DD70A9">
              <w:rPr>
                <w:rFonts w:ascii="Times New Roman" w:hAnsi="Times New Roman"/>
                <w:sz w:val="28"/>
                <w:szCs w:val="28"/>
              </w:rPr>
              <w:t>непротертые</w:t>
            </w:r>
            <w:proofErr w:type="spellEnd"/>
            <w:r w:rsidRPr="00DD70A9">
              <w:rPr>
                <w:rFonts w:ascii="Times New Roman" w:hAnsi="Times New Roman"/>
                <w:sz w:val="28"/>
                <w:szCs w:val="28"/>
              </w:rPr>
              <w:t>; компоты,  кисели, желе; компот из протертых сухофруктов; яблоки печеные; апельсины, лимоны (в чай, желе); при переносимости – мандарины, арбуз – по 100-</w:t>
            </w:r>
            <w:smartTag w:uri="urn:schemas-microsoft-com:office:smarttags" w:element="metricconverter">
              <w:smartTagPr>
                <w:attr w:name="ProductID" w:val="200 г"/>
              </w:smartTagPr>
              <w:r w:rsidRPr="00DD70A9">
                <w:rPr>
                  <w:rFonts w:ascii="Times New Roman" w:hAnsi="Times New Roman"/>
                  <w:sz w:val="28"/>
                  <w:szCs w:val="28"/>
                </w:rPr>
                <w:t>200 г</w:t>
              </w:r>
            </w:smartTag>
            <w:r w:rsidRPr="00DD70A9">
              <w:rPr>
                <w:rFonts w:ascii="Times New Roman" w:hAnsi="Times New Roman"/>
                <w:sz w:val="28"/>
                <w:szCs w:val="28"/>
              </w:rPr>
              <w:t xml:space="preserve"> в день; ирис, мармелад, пастила, зефир, сахар, мед, джемы, варенье </w:t>
            </w:r>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sz w:val="28"/>
                <w:szCs w:val="28"/>
              </w:rPr>
            </w:pPr>
            <w:r w:rsidRPr="00DD70A9">
              <w:rPr>
                <w:rFonts w:ascii="Times New Roman" w:hAnsi="Times New Roman"/>
                <w:sz w:val="28"/>
                <w:szCs w:val="28"/>
              </w:rPr>
              <w:t>Грубые сорта фруктов и ягод в сыром виде, ягоды с грубыми зернами (малина, красная смородина) или грубой кожицей (крыжовник), финики, инжир; шоколадные и кремовые изделия, мороженое.</w:t>
            </w:r>
          </w:p>
        </w:tc>
      </w:tr>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sz w:val="28"/>
                <w:szCs w:val="28"/>
              </w:rPr>
            </w:pPr>
            <w:r w:rsidRPr="00DD70A9">
              <w:rPr>
                <w:rFonts w:ascii="Times New Roman" w:hAnsi="Times New Roman"/>
                <w:sz w:val="28"/>
                <w:szCs w:val="28"/>
              </w:rPr>
              <w:t>Напитки</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 Чай с лимоном, кофе и какао на воде и с молоком; соки овощные, фруктовые, ягодные, разбавленные водой, отвары шиповника и отрубей.</w:t>
            </w:r>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sz w:val="28"/>
                <w:szCs w:val="28"/>
              </w:rPr>
            </w:pPr>
            <w:r w:rsidRPr="00DD70A9">
              <w:rPr>
                <w:rFonts w:ascii="Times New Roman" w:hAnsi="Times New Roman"/>
                <w:sz w:val="28"/>
                <w:szCs w:val="28"/>
              </w:rPr>
              <w:t>Виноградный сок, квас, газированные напитки</w:t>
            </w:r>
          </w:p>
        </w:tc>
      </w:tr>
      <w:tr w:rsidR="00C1227C" w:rsidRPr="00DD70A9" w:rsidTr="00C1227C">
        <w:tc>
          <w:tcPr>
            <w:tcW w:w="1698" w:type="dxa"/>
            <w:shd w:val="clear" w:color="auto" w:fill="auto"/>
          </w:tcPr>
          <w:p w:rsidR="00C1227C" w:rsidRPr="00DD70A9" w:rsidRDefault="00C1227C" w:rsidP="00DD70A9">
            <w:pPr>
              <w:widowControl w:val="0"/>
              <w:autoSpaceDE w:val="0"/>
              <w:autoSpaceDN w:val="0"/>
              <w:adjustRightInd w:val="0"/>
              <w:spacing w:after="0" w:line="240" w:lineRule="auto"/>
              <w:ind w:left="252" w:hanging="180"/>
              <w:rPr>
                <w:rFonts w:ascii="Times New Roman" w:hAnsi="Times New Roman"/>
                <w:sz w:val="28"/>
                <w:szCs w:val="28"/>
              </w:rPr>
            </w:pPr>
            <w:r w:rsidRPr="00DD70A9">
              <w:rPr>
                <w:rFonts w:ascii="Times New Roman" w:hAnsi="Times New Roman"/>
                <w:sz w:val="28"/>
                <w:szCs w:val="28"/>
              </w:rPr>
              <w:t>Жиры</w:t>
            </w:r>
          </w:p>
        </w:tc>
        <w:tc>
          <w:tcPr>
            <w:tcW w:w="5211"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Сливочное, топленое, растительные  масла, мягкие (наливные) маргарины.</w:t>
            </w:r>
          </w:p>
        </w:tc>
        <w:tc>
          <w:tcPr>
            <w:tcW w:w="3171" w:type="dxa"/>
            <w:shd w:val="clear" w:color="auto" w:fill="auto"/>
          </w:tcPr>
          <w:p w:rsidR="00C1227C" w:rsidRPr="00DD70A9" w:rsidRDefault="00C1227C" w:rsidP="00DD70A9">
            <w:pPr>
              <w:widowControl w:val="0"/>
              <w:autoSpaceDE w:val="0"/>
              <w:autoSpaceDN w:val="0"/>
              <w:adjustRightInd w:val="0"/>
              <w:spacing w:after="0" w:line="240" w:lineRule="auto"/>
              <w:ind w:firstLine="3"/>
              <w:jc w:val="both"/>
              <w:rPr>
                <w:rFonts w:ascii="Times New Roman" w:hAnsi="Times New Roman"/>
                <w:sz w:val="28"/>
                <w:szCs w:val="28"/>
              </w:rPr>
            </w:pPr>
            <w:r w:rsidRPr="00DD70A9">
              <w:rPr>
                <w:rFonts w:ascii="Times New Roman" w:hAnsi="Times New Roman"/>
                <w:sz w:val="28"/>
                <w:szCs w:val="28"/>
              </w:rPr>
              <w:t>Сало свиное, говяжий, бараний и кулинарные жиры.</w:t>
            </w:r>
          </w:p>
        </w:tc>
      </w:tr>
    </w:tbl>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i/>
          <w:sz w:val="28"/>
          <w:szCs w:val="28"/>
        </w:rPr>
      </w:pPr>
      <w:r w:rsidRPr="00DD70A9">
        <w:rPr>
          <w:rFonts w:ascii="Times New Roman" w:hAnsi="Times New Roman"/>
          <w:i/>
          <w:sz w:val="28"/>
          <w:szCs w:val="28"/>
        </w:rPr>
        <w:t>Примерное меню диеты №2 или ОВД.</w:t>
      </w:r>
    </w:p>
    <w:p w:rsidR="00C1227C" w:rsidRPr="00DD70A9" w:rsidRDefault="00C1227C" w:rsidP="00DD70A9">
      <w:pPr>
        <w:spacing w:after="0" w:line="240" w:lineRule="auto"/>
        <w:ind w:firstLine="709"/>
        <w:jc w:val="both"/>
        <w:rPr>
          <w:rFonts w:ascii="Times New Roman" w:hAnsi="Times New Roman"/>
          <w:i/>
          <w:sz w:val="28"/>
          <w:szCs w:val="28"/>
        </w:rPr>
      </w:pP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i/>
          <w:sz w:val="28"/>
          <w:szCs w:val="28"/>
        </w:rPr>
        <w:t>Завтрак</w:t>
      </w:r>
      <w:r w:rsidRPr="00DD70A9">
        <w:rPr>
          <w:rFonts w:ascii="Times New Roman" w:hAnsi="Times New Roman"/>
          <w:sz w:val="28"/>
          <w:szCs w:val="28"/>
        </w:rPr>
        <w:t>: яйцо всмятку, сыр, каша овсяная молочная, чай.</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i/>
          <w:sz w:val="28"/>
          <w:szCs w:val="28"/>
        </w:rPr>
        <w:t>Обед:</w:t>
      </w:r>
      <w:r w:rsidRPr="00DD70A9">
        <w:rPr>
          <w:rFonts w:ascii="Times New Roman" w:hAnsi="Times New Roman"/>
          <w:sz w:val="28"/>
          <w:szCs w:val="28"/>
        </w:rPr>
        <w:t xml:space="preserve"> бульон мясной с вермишелью, котлеты мясные жареные без панировки с морковным пюре, кисель</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i/>
          <w:sz w:val="28"/>
          <w:szCs w:val="28"/>
        </w:rPr>
        <w:t>Полдник:</w:t>
      </w:r>
      <w:r w:rsidRPr="00DD70A9">
        <w:rPr>
          <w:rFonts w:ascii="Times New Roman" w:hAnsi="Times New Roman"/>
          <w:sz w:val="28"/>
          <w:szCs w:val="28"/>
        </w:rPr>
        <w:t xml:space="preserve"> отвар шиповника с печеньем</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i/>
          <w:sz w:val="28"/>
          <w:szCs w:val="28"/>
        </w:rPr>
        <w:t>Ужин</w:t>
      </w:r>
      <w:r w:rsidRPr="00DD70A9">
        <w:rPr>
          <w:rFonts w:ascii="Times New Roman" w:hAnsi="Times New Roman"/>
          <w:sz w:val="28"/>
          <w:szCs w:val="28"/>
        </w:rPr>
        <w:t>: рыба заливная, пудинги из риса с фруктовой наливкой, чай.</w:t>
      </w:r>
    </w:p>
    <w:p w:rsidR="00C1227C"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На ночь: кефир  или другие кисломолочные напитки.</w:t>
      </w:r>
    </w:p>
    <w:p w:rsidR="00825ED9" w:rsidRPr="00DD70A9" w:rsidRDefault="00825ED9" w:rsidP="00DD70A9">
      <w:pPr>
        <w:spacing w:after="0" w:line="240" w:lineRule="auto"/>
        <w:ind w:firstLine="709"/>
        <w:jc w:val="both"/>
        <w:rPr>
          <w:rFonts w:ascii="Times New Roman" w:hAnsi="Times New Roman"/>
          <w:sz w:val="28"/>
          <w:szCs w:val="28"/>
        </w:rPr>
      </w:pPr>
    </w:p>
    <w:p w:rsidR="00C1227C" w:rsidRPr="00DD70A9" w:rsidRDefault="00C1227C" w:rsidP="00825ED9">
      <w:pPr>
        <w:spacing w:after="0" w:line="240" w:lineRule="auto"/>
        <w:jc w:val="center"/>
        <w:rPr>
          <w:rFonts w:ascii="Times New Roman" w:hAnsi="Times New Roman"/>
          <w:b/>
          <w:sz w:val="28"/>
          <w:szCs w:val="28"/>
        </w:rPr>
      </w:pPr>
      <w:r w:rsidRPr="00DD70A9">
        <w:rPr>
          <w:rFonts w:ascii="Times New Roman" w:hAnsi="Times New Roman"/>
          <w:b/>
          <w:sz w:val="28"/>
          <w:szCs w:val="28"/>
        </w:rPr>
        <w:t>ДИЕТОТЕРАПИЯ ПРИ ЯЗВЕННОЙ БОЛЕЗНИ ЖЕЛУДКА И ДВЕНАДЦАТИПЕРСТНОЙ КИШКИ</w:t>
      </w: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Язвенная болезнь (ЯБ) – хроническое рецидивирующее заболевание, протекающее с чередованием периодов обострения и ремиссий, основным </w:t>
      </w:r>
      <w:r w:rsidRPr="00DD70A9">
        <w:rPr>
          <w:rFonts w:ascii="Times New Roman" w:hAnsi="Times New Roman"/>
          <w:sz w:val="28"/>
          <w:szCs w:val="28"/>
        </w:rPr>
        <w:lastRenderedPageBreak/>
        <w:t>признаком которого является образование дефекта (язвы) в стенке желудка и двенадцатиперстной кишки.</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Распространенность ЯБ среди взрослого населения разных стран составляет в среднем 7-10%.</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Согласно современным представлениям, патогенез ЯБ в общем виде сводится к нарушению равновесия между факторами кислотно-пептической агрессии желудочного содержимого и элементами защиты слизистой оболочки желудка и двенадцатиперстной кишки. К агрессивным факторам относятся повышение выработки соляной кислоты, увеличение выработки пепсина, нарушение моторики – задержка или ускорение эвакуации кислого содержимого из желудка. К ослаблению элементов защиты приводят снижение продукции и нарушение качественного состава желудочной слизи, уменьшение выработки бикарбонатов, ухудшение процессов регенерации и кровотока в слизистой оболочке и другие факторы.</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В настоящее время установлено, что важнейшую роль в усилении агрессивных свойств желудочного содержимого и ослаблении защитных свойств желудка и двенадцатиперстной кишки играют микроорганизмы </w:t>
      </w:r>
      <w:r w:rsidRPr="00DD70A9">
        <w:rPr>
          <w:rFonts w:ascii="Times New Roman" w:hAnsi="Times New Roman"/>
          <w:sz w:val="28"/>
          <w:szCs w:val="28"/>
          <w:lang w:val="en-US"/>
        </w:rPr>
        <w:t>Helicobacterpylori</w:t>
      </w:r>
      <w:r w:rsidRPr="00DD70A9">
        <w:rPr>
          <w:rFonts w:ascii="Times New Roman" w:hAnsi="Times New Roman"/>
          <w:sz w:val="28"/>
          <w:szCs w:val="28"/>
        </w:rPr>
        <w:t xml:space="preserve"> (</w:t>
      </w:r>
      <w:r w:rsidRPr="00DD70A9">
        <w:rPr>
          <w:rFonts w:ascii="Times New Roman" w:hAnsi="Times New Roman"/>
          <w:sz w:val="28"/>
          <w:szCs w:val="28"/>
          <w:lang w:val="en-US"/>
        </w:rPr>
        <w:t>H</w:t>
      </w:r>
      <w:r w:rsidRPr="00DD70A9">
        <w:rPr>
          <w:rFonts w:ascii="Times New Roman" w:hAnsi="Times New Roman"/>
          <w:sz w:val="28"/>
          <w:szCs w:val="28"/>
        </w:rPr>
        <w:t xml:space="preserve">. </w:t>
      </w:r>
      <w:r w:rsidRPr="00DD70A9">
        <w:rPr>
          <w:rFonts w:ascii="Times New Roman" w:hAnsi="Times New Roman"/>
          <w:sz w:val="28"/>
          <w:szCs w:val="28"/>
          <w:lang w:val="en-US"/>
        </w:rPr>
        <w:t>pylori</w:t>
      </w:r>
      <w:r w:rsidRPr="00DD70A9">
        <w:rPr>
          <w:rFonts w:ascii="Times New Roman" w:hAnsi="Times New Roman"/>
          <w:sz w:val="28"/>
          <w:szCs w:val="28"/>
        </w:rPr>
        <w:t xml:space="preserve">), которые выявляются у 90-95% больных  с язвами двенадцатиперстной кишки и у 70-80% пациентов с язвами желудка. Открытие </w:t>
      </w:r>
      <w:r w:rsidRPr="00DD70A9">
        <w:rPr>
          <w:rFonts w:ascii="Times New Roman" w:hAnsi="Times New Roman"/>
          <w:sz w:val="28"/>
          <w:szCs w:val="28"/>
          <w:lang w:val="en-US"/>
        </w:rPr>
        <w:t>H</w:t>
      </w:r>
      <w:r w:rsidRPr="00DD70A9">
        <w:rPr>
          <w:rFonts w:ascii="Times New Roman" w:hAnsi="Times New Roman"/>
          <w:sz w:val="28"/>
          <w:szCs w:val="28"/>
        </w:rPr>
        <w:t xml:space="preserve">. </w:t>
      </w:r>
      <w:proofErr w:type="spellStart"/>
      <w:r w:rsidRPr="00DD70A9">
        <w:rPr>
          <w:rFonts w:ascii="Times New Roman" w:hAnsi="Times New Roman"/>
          <w:sz w:val="28"/>
          <w:szCs w:val="28"/>
        </w:rPr>
        <w:t>р</w:t>
      </w:r>
      <w:r w:rsidRPr="00DD70A9">
        <w:rPr>
          <w:rFonts w:ascii="Times New Roman" w:hAnsi="Times New Roman"/>
          <w:sz w:val="28"/>
          <w:szCs w:val="28"/>
          <w:lang w:val="en-US"/>
        </w:rPr>
        <w:t>ylori</w:t>
      </w:r>
      <w:proofErr w:type="spellEnd"/>
      <w:r w:rsidRPr="00DD70A9">
        <w:rPr>
          <w:rFonts w:ascii="Times New Roman" w:hAnsi="Times New Roman"/>
          <w:sz w:val="28"/>
          <w:szCs w:val="28"/>
        </w:rPr>
        <w:t xml:space="preserve"> привело к пересмотру прежних взглядов на ЯБ и методы ее лечения. Применение антимикробной терапии в целях уничтожения </w:t>
      </w:r>
      <w:r w:rsidRPr="00DD70A9">
        <w:rPr>
          <w:rFonts w:ascii="Times New Roman" w:hAnsi="Times New Roman"/>
          <w:sz w:val="28"/>
          <w:szCs w:val="28"/>
          <w:lang w:val="en-US"/>
        </w:rPr>
        <w:t>H</w:t>
      </w:r>
      <w:r w:rsidRPr="00DD70A9">
        <w:rPr>
          <w:rFonts w:ascii="Times New Roman" w:hAnsi="Times New Roman"/>
          <w:sz w:val="28"/>
          <w:szCs w:val="28"/>
        </w:rPr>
        <w:t xml:space="preserve">. </w:t>
      </w:r>
      <w:proofErr w:type="spellStart"/>
      <w:r w:rsidRPr="00DD70A9">
        <w:rPr>
          <w:rFonts w:ascii="Times New Roman" w:hAnsi="Times New Roman"/>
          <w:sz w:val="28"/>
          <w:szCs w:val="28"/>
        </w:rPr>
        <w:t>р</w:t>
      </w:r>
      <w:r w:rsidRPr="00DD70A9">
        <w:rPr>
          <w:rFonts w:ascii="Times New Roman" w:hAnsi="Times New Roman"/>
          <w:sz w:val="28"/>
          <w:szCs w:val="28"/>
          <w:lang w:val="en-US"/>
        </w:rPr>
        <w:t>ylori</w:t>
      </w:r>
      <w:proofErr w:type="spellEnd"/>
      <w:r w:rsidRPr="00DD70A9">
        <w:rPr>
          <w:rFonts w:ascii="Times New Roman" w:hAnsi="Times New Roman"/>
          <w:sz w:val="28"/>
          <w:szCs w:val="28"/>
        </w:rPr>
        <w:t xml:space="preserve"> – ее </w:t>
      </w:r>
      <w:proofErr w:type="spellStart"/>
      <w:r w:rsidRPr="00DD70A9">
        <w:rPr>
          <w:rFonts w:ascii="Times New Roman" w:hAnsi="Times New Roman"/>
          <w:sz w:val="28"/>
          <w:szCs w:val="28"/>
        </w:rPr>
        <w:t>эрадикации</w:t>
      </w:r>
      <w:proofErr w:type="spellEnd"/>
      <w:r w:rsidRPr="00DD70A9">
        <w:rPr>
          <w:rFonts w:ascii="Times New Roman" w:hAnsi="Times New Roman"/>
          <w:sz w:val="28"/>
          <w:szCs w:val="28"/>
        </w:rPr>
        <w:t xml:space="preserve"> (от англ. </w:t>
      </w:r>
      <w:r w:rsidRPr="00DD70A9">
        <w:rPr>
          <w:rFonts w:ascii="Times New Roman" w:hAnsi="Times New Roman"/>
          <w:sz w:val="28"/>
          <w:szCs w:val="28"/>
          <w:lang w:val="en-US"/>
        </w:rPr>
        <w:t>eradicate</w:t>
      </w:r>
      <w:r w:rsidRPr="00DD70A9">
        <w:rPr>
          <w:rFonts w:ascii="Times New Roman" w:hAnsi="Times New Roman"/>
          <w:sz w:val="28"/>
          <w:szCs w:val="28"/>
        </w:rPr>
        <w:t xml:space="preserve"> - искоренять) приводит к стиханию воспалительных процессов, способствует рубцеванию язв при обострении ЯБ, резко снижает частоту ее рецидивов (в среднем до – 5-6%), а также кровотечение. В России, как и в других странах, принято решение об обязательной </w:t>
      </w:r>
      <w:proofErr w:type="spellStart"/>
      <w:r w:rsidRPr="00DD70A9">
        <w:rPr>
          <w:rFonts w:ascii="Times New Roman" w:hAnsi="Times New Roman"/>
          <w:sz w:val="28"/>
          <w:szCs w:val="28"/>
        </w:rPr>
        <w:t>эрадикационной</w:t>
      </w:r>
      <w:proofErr w:type="spellEnd"/>
      <w:r w:rsidRPr="00DD70A9">
        <w:rPr>
          <w:rFonts w:ascii="Times New Roman" w:hAnsi="Times New Roman"/>
          <w:sz w:val="28"/>
          <w:szCs w:val="28"/>
        </w:rPr>
        <w:t xml:space="preserve"> терапии инфекции </w:t>
      </w:r>
      <w:r w:rsidRPr="00DD70A9">
        <w:rPr>
          <w:rFonts w:ascii="Times New Roman" w:hAnsi="Times New Roman"/>
          <w:sz w:val="28"/>
          <w:szCs w:val="28"/>
          <w:lang w:val="en-US"/>
        </w:rPr>
        <w:t>H</w:t>
      </w:r>
      <w:r w:rsidRPr="00DD70A9">
        <w:rPr>
          <w:rFonts w:ascii="Times New Roman" w:hAnsi="Times New Roman"/>
          <w:sz w:val="28"/>
          <w:szCs w:val="28"/>
        </w:rPr>
        <w:t xml:space="preserve">. </w:t>
      </w:r>
      <w:proofErr w:type="spellStart"/>
      <w:r w:rsidRPr="00DD70A9">
        <w:rPr>
          <w:rFonts w:ascii="Times New Roman" w:hAnsi="Times New Roman"/>
          <w:sz w:val="28"/>
          <w:szCs w:val="28"/>
        </w:rPr>
        <w:t>р</w:t>
      </w:r>
      <w:r w:rsidRPr="00DD70A9">
        <w:rPr>
          <w:rFonts w:ascii="Times New Roman" w:hAnsi="Times New Roman"/>
          <w:sz w:val="28"/>
          <w:szCs w:val="28"/>
          <w:lang w:val="en-US"/>
        </w:rPr>
        <w:t>ylori</w:t>
      </w:r>
      <w:proofErr w:type="spellEnd"/>
      <w:r w:rsidRPr="00DD70A9">
        <w:rPr>
          <w:rFonts w:ascii="Times New Roman" w:hAnsi="Times New Roman"/>
          <w:sz w:val="28"/>
          <w:szCs w:val="28"/>
        </w:rPr>
        <w:t xml:space="preserve"> при ЯБ в период обострения, а также в период ремиссии (если микроб обнаружен) заболевания. Необходимость такой терапии подтверждена клиническими исследованиями, которые отвечают самым жестким требованиям доказательной медицины.</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Однако нельзя сводить ЯБ только к </w:t>
      </w:r>
      <w:proofErr w:type="spellStart"/>
      <w:r w:rsidRPr="00DD70A9">
        <w:rPr>
          <w:rFonts w:ascii="Times New Roman" w:hAnsi="Times New Roman"/>
          <w:sz w:val="28"/>
          <w:szCs w:val="28"/>
        </w:rPr>
        <w:t>геликобактериозу</w:t>
      </w:r>
      <w:proofErr w:type="spellEnd"/>
      <w:r w:rsidRPr="00DD70A9">
        <w:rPr>
          <w:rFonts w:ascii="Times New Roman" w:hAnsi="Times New Roman"/>
          <w:sz w:val="28"/>
          <w:szCs w:val="28"/>
        </w:rPr>
        <w:t xml:space="preserve">. Большое значение в ее развитии имеет генетическая предрасположенность, иногда с четкой наследственной передачей, а инфекция </w:t>
      </w:r>
      <w:r w:rsidRPr="00DD70A9">
        <w:rPr>
          <w:rFonts w:ascii="Times New Roman" w:hAnsi="Times New Roman"/>
          <w:sz w:val="28"/>
          <w:szCs w:val="28"/>
          <w:lang w:val="en-US"/>
        </w:rPr>
        <w:t>H</w:t>
      </w:r>
      <w:r w:rsidRPr="00DD70A9">
        <w:rPr>
          <w:rFonts w:ascii="Times New Roman" w:hAnsi="Times New Roman"/>
          <w:sz w:val="28"/>
          <w:szCs w:val="28"/>
        </w:rPr>
        <w:t xml:space="preserve">. </w:t>
      </w:r>
      <w:proofErr w:type="spellStart"/>
      <w:r w:rsidRPr="00DD70A9">
        <w:rPr>
          <w:rFonts w:ascii="Times New Roman" w:hAnsi="Times New Roman"/>
          <w:sz w:val="28"/>
          <w:szCs w:val="28"/>
        </w:rPr>
        <w:t>р</w:t>
      </w:r>
      <w:r w:rsidRPr="00DD70A9">
        <w:rPr>
          <w:rFonts w:ascii="Times New Roman" w:hAnsi="Times New Roman"/>
          <w:sz w:val="28"/>
          <w:szCs w:val="28"/>
          <w:lang w:val="en-US"/>
        </w:rPr>
        <w:t>ylori</w:t>
      </w:r>
      <w:proofErr w:type="spellEnd"/>
      <w:r w:rsidRPr="00DD70A9">
        <w:rPr>
          <w:rFonts w:ascii="Times New Roman" w:hAnsi="Times New Roman"/>
          <w:sz w:val="28"/>
          <w:szCs w:val="28"/>
        </w:rPr>
        <w:t xml:space="preserve"> выступает как важнейший фактор агрессии и </w:t>
      </w:r>
      <w:proofErr w:type="spellStart"/>
      <w:r w:rsidRPr="00DD70A9">
        <w:rPr>
          <w:rFonts w:ascii="Times New Roman" w:hAnsi="Times New Roman"/>
          <w:sz w:val="28"/>
          <w:szCs w:val="28"/>
        </w:rPr>
        <w:t>язвообразования</w:t>
      </w:r>
      <w:proofErr w:type="spellEnd"/>
      <w:r w:rsidRPr="00DD70A9">
        <w:rPr>
          <w:rFonts w:ascii="Times New Roman" w:hAnsi="Times New Roman"/>
          <w:sz w:val="28"/>
          <w:szCs w:val="28"/>
        </w:rPr>
        <w:t xml:space="preserve">. В ряде случаев в качестве фактора обострения могут выступать психоэмоциональные стрессовые ситуации, прием противовоспалительных препаратов (аспирина, </w:t>
      </w:r>
      <w:proofErr w:type="spellStart"/>
      <w:r w:rsidRPr="00DD70A9">
        <w:rPr>
          <w:rFonts w:ascii="Times New Roman" w:hAnsi="Times New Roman"/>
          <w:sz w:val="28"/>
          <w:szCs w:val="28"/>
        </w:rPr>
        <w:t>индометацина</w:t>
      </w:r>
      <w:proofErr w:type="spellEnd"/>
      <w:r w:rsidRPr="00DD70A9">
        <w:rPr>
          <w:rFonts w:ascii="Times New Roman" w:hAnsi="Times New Roman"/>
          <w:sz w:val="28"/>
          <w:szCs w:val="28"/>
        </w:rPr>
        <w:t xml:space="preserve"> и др.), грубые нарушения характера питания и т.д. Отметим также возможность недостаточной эффективности </w:t>
      </w:r>
      <w:proofErr w:type="spellStart"/>
      <w:r w:rsidRPr="00DD70A9">
        <w:rPr>
          <w:rFonts w:ascii="Times New Roman" w:hAnsi="Times New Roman"/>
          <w:sz w:val="28"/>
          <w:szCs w:val="28"/>
        </w:rPr>
        <w:t>эрадикационной</w:t>
      </w:r>
      <w:proofErr w:type="spellEnd"/>
      <w:r w:rsidRPr="00DD70A9">
        <w:rPr>
          <w:rFonts w:ascii="Times New Roman" w:hAnsi="Times New Roman"/>
          <w:sz w:val="28"/>
          <w:szCs w:val="28"/>
        </w:rPr>
        <w:t xml:space="preserve"> терапии в связи с существованием различных штаммов </w:t>
      </w:r>
      <w:r w:rsidRPr="00DD70A9">
        <w:rPr>
          <w:rFonts w:ascii="Times New Roman" w:hAnsi="Times New Roman"/>
          <w:sz w:val="28"/>
          <w:szCs w:val="28"/>
          <w:lang w:val="en-US"/>
        </w:rPr>
        <w:t>H</w:t>
      </w:r>
      <w:r w:rsidRPr="00DD70A9">
        <w:rPr>
          <w:rFonts w:ascii="Times New Roman" w:hAnsi="Times New Roman"/>
          <w:sz w:val="28"/>
          <w:szCs w:val="28"/>
        </w:rPr>
        <w:t xml:space="preserve">. </w:t>
      </w:r>
      <w:proofErr w:type="spellStart"/>
      <w:r w:rsidRPr="00DD70A9">
        <w:rPr>
          <w:rFonts w:ascii="Times New Roman" w:hAnsi="Times New Roman"/>
          <w:sz w:val="28"/>
          <w:szCs w:val="28"/>
        </w:rPr>
        <w:t>р</w:t>
      </w:r>
      <w:r w:rsidRPr="00DD70A9">
        <w:rPr>
          <w:rFonts w:ascii="Times New Roman" w:hAnsi="Times New Roman"/>
          <w:sz w:val="28"/>
          <w:szCs w:val="28"/>
          <w:lang w:val="en-US"/>
        </w:rPr>
        <w:t>ylori</w:t>
      </w:r>
      <w:proofErr w:type="spellEnd"/>
      <w:r w:rsidRPr="00DD70A9">
        <w:rPr>
          <w:rFonts w:ascii="Times New Roman" w:hAnsi="Times New Roman"/>
          <w:sz w:val="28"/>
          <w:szCs w:val="28"/>
        </w:rPr>
        <w:t>, их изменчивостью и резистентностью к антимикробным препаратам.</w:t>
      </w: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b/>
          <w:sz w:val="28"/>
          <w:szCs w:val="28"/>
        </w:rPr>
      </w:pPr>
      <w:r w:rsidRPr="00DD70A9">
        <w:rPr>
          <w:rFonts w:ascii="Times New Roman" w:hAnsi="Times New Roman"/>
          <w:b/>
          <w:sz w:val="28"/>
          <w:szCs w:val="28"/>
        </w:rPr>
        <w:t>Основные принципы питания при язвенной болезни</w:t>
      </w:r>
    </w:p>
    <w:p w:rsidR="00C1227C" w:rsidRPr="00DD70A9" w:rsidRDefault="00C1227C" w:rsidP="00DD70A9">
      <w:pPr>
        <w:numPr>
          <w:ilvl w:val="0"/>
          <w:numId w:val="3"/>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 xml:space="preserve">Соблюдение больным физиологически полноценного питания, которое соответствует потребностям данного человека в энергии и нутриентах с учетом его пола и возраста, а для амбулаторных больных – </w:t>
      </w:r>
      <w:r w:rsidRPr="00DD70A9">
        <w:rPr>
          <w:rFonts w:ascii="Times New Roman" w:hAnsi="Times New Roman"/>
          <w:sz w:val="28"/>
          <w:szCs w:val="28"/>
        </w:rPr>
        <w:lastRenderedPageBreak/>
        <w:t xml:space="preserve">характера труда и образа жизни. Особое внимание в питании следует уделять обеспечению организма белком высокой биологической ценности, который требуется для </w:t>
      </w:r>
      <w:proofErr w:type="spellStart"/>
      <w:r w:rsidRPr="00DD70A9">
        <w:rPr>
          <w:rFonts w:ascii="Times New Roman" w:hAnsi="Times New Roman"/>
          <w:sz w:val="28"/>
          <w:szCs w:val="28"/>
        </w:rPr>
        <w:t>репаративных</w:t>
      </w:r>
      <w:proofErr w:type="spellEnd"/>
      <w:r w:rsidRPr="00DD70A9">
        <w:rPr>
          <w:rFonts w:ascii="Times New Roman" w:hAnsi="Times New Roman"/>
          <w:sz w:val="28"/>
          <w:szCs w:val="28"/>
        </w:rPr>
        <w:t xml:space="preserve"> процессов и заживления язвенного дефекта. Поэтому при обострении ЯБ доля животных белков в общем количестве белка в рационе должна составлять 55-60, а не 50%, как рекомендуется для здоровых людей.</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В период ремиссии ЯБ больной при отсутствии хронических заболеваний, требующих постоянной диетотерапии, может придерживаться обычного рационального (здорового) питания, то есть перед ним не должен стоять вопрос, </w:t>
      </w:r>
      <w:r w:rsidRPr="00DD70A9">
        <w:rPr>
          <w:rFonts w:ascii="Times New Roman" w:hAnsi="Times New Roman"/>
          <w:sz w:val="28"/>
          <w:szCs w:val="28"/>
        </w:rPr>
        <w:tab/>
        <w:t>какие из основных пищевых веществ и продуктов он должен специально ограничить или увеличить в своем рационе.</w:t>
      </w:r>
    </w:p>
    <w:p w:rsidR="00C1227C" w:rsidRPr="00DD70A9" w:rsidRDefault="00C1227C" w:rsidP="00DD70A9">
      <w:pPr>
        <w:numPr>
          <w:ilvl w:val="0"/>
          <w:numId w:val="3"/>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Не надо навязывать больному чаще всего необязательные, но непривычные, а подчас неприятные для него ограничительные диеты, требующие к тому же определенных кулинарных навыков у него или его родственников при изготовлении диетических блюд.</w:t>
      </w:r>
    </w:p>
    <w:p w:rsidR="00C1227C" w:rsidRPr="00DD70A9" w:rsidRDefault="00C1227C" w:rsidP="00DD70A9">
      <w:pPr>
        <w:numPr>
          <w:ilvl w:val="0"/>
          <w:numId w:val="3"/>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Если больной чувствует себя хорошо, применяя традиционные диеты, в том числе строгую диету № 1б, ему не следует отказываться от такого питания и, несмотря на все новые научные данные, переходить на мясные бульоны или жареные изделия. При улучшении самочувствия на фоне лекарственной терапии постепенно, переходить на обычное здоровое питание.</w:t>
      </w:r>
    </w:p>
    <w:p w:rsidR="00C1227C" w:rsidRPr="00DD70A9" w:rsidRDefault="00C1227C" w:rsidP="00DD70A9">
      <w:pPr>
        <w:numPr>
          <w:ilvl w:val="0"/>
          <w:numId w:val="3"/>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Соблюдать режим питания. Важно, чтобы приемы пищи были в привычное и относительно фиксированное время, без «сбоев». Следует избегать больших перерывов в приемах пищи с последующей обильной едой, особенно перед сном.</w:t>
      </w:r>
    </w:p>
    <w:p w:rsidR="00C1227C" w:rsidRPr="00DD70A9" w:rsidRDefault="00C1227C" w:rsidP="00DD70A9">
      <w:pPr>
        <w:numPr>
          <w:ilvl w:val="0"/>
          <w:numId w:val="3"/>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Необходимо учитывать сопутствующие ЯБ или способствующие развитию ЯБ заболевания, при которых диетотерапия научно обоснована: хронический панкреатит, некоторые заболевания кишечника или желчного пузыря и т.д. При таких заболеваниях традиционные при ЯБ диеты не показаны, а в ряде случаев противопоказаны.</w:t>
      </w:r>
    </w:p>
    <w:p w:rsidR="00C1227C" w:rsidRPr="00DD70A9" w:rsidRDefault="00C1227C" w:rsidP="00DD70A9">
      <w:pPr>
        <w:numPr>
          <w:ilvl w:val="0"/>
          <w:numId w:val="3"/>
        </w:numPr>
        <w:spacing w:after="0" w:line="240" w:lineRule="auto"/>
        <w:ind w:left="0" w:firstLine="709"/>
        <w:jc w:val="both"/>
        <w:rPr>
          <w:rFonts w:ascii="Times New Roman" w:hAnsi="Times New Roman"/>
          <w:sz w:val="28"/>
          <w:szCs w:val="28"/>
        </w:rPr>
      </w:pPr>
      <w:r w:rsidRPr="00DD70A9">
        <w:rPr>
          <w:rFonts w:ascii="Times New Roman" w:hAnsi="Times New Roman"/>
          <w:sz w:val="28"/>
          <w:szCs w:val="28"/>
        </w:rPr>
        <w:t xml:space="preserve">При язвенной болезни, осложненной сужением выхода из желудка в двенадцатиперстную кишку (стенозом привратника), в рационе ограничивают количество углеводов до </w:t>
      </w:r>
      <w:smartTag w:uri="urn:schemas-microsoft-com:office:smarttags" w:element="metricconverter">
        <w:smartTagPr>
          <w:attr w:name="ProductID" w:val="250 г"/>
        </w:smartTagPr>
        <w:r w:rsidRPr="00DD70A9">
          <w:rPr>
            <w:rFonts w:ascii="Times New Roman" w:hAnsi="Times New Roman"/>
            <w:sz w:val="28"/>
            <w:szCs w:val="28"/>
          </w:rPr>
          <w:t>250 г</w:t>
        </w:r>
      </w:smartTag>
      <w:r w:rsidRPr="00DD70A9">
        <w:rPr>
          <w:rFonts w:ascii="Times New Roman" w:hAnsi="Times New Roman"/>
          <w:sz w:val="28"/>
          <w:szCs w:val="28"/>
        </w:rPr>
        <w:t xml:space="preserve"> за счет крахмалсодержащих продуктов и увеличивают содержание белков и жиров для обеспечения физиологически нормальной </w:t>
      </w:r>
      <w:proofErr w:type="spellStart"/>
      <w:r w:rsidRPr="00DD70A9">
        <w:rPr>
          <w:rFonts w:ascii="Times New Roman" w:hAnsi="Times New Roman"/>
          <w:sz w:val="28"/>
          <w:szCs w:val="28"/>
        </w:rPr>
        <w:t>энергоценности</w:t>
      </w:r>
      <w:proofErr w:type="spellEnd"/>
      <w:r w:rsidRPr="00DD70A9">
        <w:rPr>
          <w:rFonts w:ascii="Times New Roman" w:hAnsi="Times New Roman"/>
          <w:sz w:val="28"/>
          <w:szCs w:val="28"/>
        </w:rPr>
        <w:t xml:space="preserve"> рациона. Для уменьшения нарушений моторно-эвакуаторной функции желудка рацион должен быть малообъемным (не более 2-</w:t>
      </w:r>
      <w:smartTag w:uri="urn:schemas-microsoft-com:office:smarttags" w:element="metricconverter">
        <w:smartTagPr>
          <w:attr w:name="ProductID" w:val="2,5 кг"/>
        </w:smartTagPr>
        <w:r w:rsidRPr="00DD70A9">
          <w:rPr>
            <w:rFonts w:ascii="Times New Roman" w:hAnsi="Times New Roman"/>
            <w:sz w:val="28"/>
            <w:szCs w:val="28"/>
          </w:rPr>
          <w:t>2,5 кг</w:t>
        </w:r>
      </w:smartTag>
      <w:r w:rsidRPr="00DD70A9">
        <w:rPr>
          <w:rFonts w:ascii="Times New Roman" w:hAnsi="Times New Roman"/>
          <w:sz w:val="28"/>
          <w:szCs w:val="28"/>
        </w:rPr>
        <w:t>). За счет ограничения крахмалосодержащих продуктов и блюд (хлеба, каши, картофеля и др.) легче уменьшить объем пищи, чем за счет продуктов с преимущественным содержанием белков и жиров. Количество жидкости уменьшают до 0,6-</w:t>
      </w:r>
      <w:smartTag w:uri="urn:schemas-microsoft-com:office:smarttags" w:element="metricconverter">
        <w:smartTagPr>
          <w:attr w:name="ProductID" w:val="1 л"/>
        </w:smartTagPr>
        <w:r w:rsidRPr="00DD70A9">
          <w:rPr>
            <w:rFonts w:ascii="Times New Roman" w:hAnsi="Times New Roman"/>
            <w:sz w:val="28"/>
            <w:szCs w:val="28"/>
          </w:rPr>
          <w:t>1 л</w:t>
        </w:r>
      </w:smartTag>
      <w:r w:rsidRPr="00DD70A9">
        <w:rPr>
          <w:rFonts w:ascii="Times New Roman" w:hAnsi="Times New Roman"/>
          <w:sz w:val="28"/>
          <w:szCs w:val="28"/>
        </w:rPr>
        <w:t xml:space="preserve"> путем сокращения объема напитков и первых блюд (1/2 порции) и замены киселей и компотов на муссы и желе. Ограничивают объем пищи, вводимой за один прием, и сокращают число приемов до 3-4 раз в день. Ужин – не позднее 19 часов. При стенозе привратника чаще всего необходимо хирургическое вмешательство.</w:t>
      </w:r>
    </w:p>
    <w:p w:rsidR="00C1227C" w:rsidRPr="00DD70A9" w:rsidRDefault="00C1227C" w:rsidP="00DD70A9">
      <w:pPr>
        <w:tabs>
          <w:tab w:val="left" w:pos="360"/>
        </w:tabs>
        <w:spacing w:after="0" w:line="240" w:lineRule="auto"/>
        <w:ind w:firstLine="709"/>
        <w:jc w:val="both"/>
        <w:rPr>
          <w:rFonts w:ascii="Times New Roman" w:hAnsi="Times New Roman"/>
          <w:sz w:val="28"/>
          <w:szCs w:val="28"/>
        </w:rPr>
      </w:pPr>
      <w:r w:rsidRPr="00DD70A9">
        <w:rPr>
          <w:rFonts w:ascii="Times New Roman" w:hAnsi="Times New Roman"/>
          <w:sz w:val="28"/>
          <w:szCs w:val="28"/>
        </w:rPr>
        <w:lastRenderedPageBreak/>
        <w:t>При ЯБ, осложненной кровотечением, больному не дают пищу в течение 1-3 дней, ему может быть назначено парентеральное питание. После остановки или значительного уменьшения кровотечения начинают давать жидкую или полужидкую охлажденную пищу столовыми ложками через каждые 2 часа в объеме, не превышающем 1,5-2 стаканов в день (молоко, сливки, слизистый суп, негустое желе, фруктовые соки, отвар шиповника). Затем количество пищи постепенно увеличивают за счет яиц, сваренных всмятку, мясного и рыбного суфле, сливочного масла, жидкой манной каши, тщательно протертых плодов и овощей. Режим питания – дробный, через каждые 2 часа, малыми порциями. В дальнейшем питание строится по типу диет номерной системы - № 1б и 1 или по новой номенклатуре диет - основного варианта стандартной диеты.</w:t>
      </w: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Примерное меню:</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i/>
          <w:sz w:val="28"/>
          <w:szCs w:val="28"/>
        </w:rPr>
        <w:t>1-й завтрак:</w:t>
      </w:r>
      <w:r w:rsidRPr="00DD70A9">
        <w:rPr>
          <w:rFonts w:ascii="Times New Roman" w:hAnsi="Times New Roman"/>
          <w:sz w:val="28"/>
          <w:szCs w:val="28"/>
        </w:rPr>
        <w:t xml:space="preserve"> мясные паровые котлеты с молочным соусом или паровой омлет, гречневая или рисовая протертая каша, чай с молоком.</w:t>
      </w: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i/>
          <w:sz w:val="28"/>
          <w:szCs w:val="28"/>
        </w:rPr>
        <w:t>2-й завтрак:</w:t>
      </w:r>
      <w:r w:rsidRPr="00DD70A9">
        <w:rPr>
          <w:rFonts w:ascii="Times New Roman" w:hAnsi="Times New Roman"/>
          <w:sz w:val="28"/>
          <w:szCs w:val="28"/>
        </w:rPr>
        <w:t xml:space="preserve"> фруктовый или молочный кисель или молоко, сухарики или несдобное печенье.</w:t>
      </w:r>
    </w:p>
    <w:p w:rsidR="00C1227C" w:rsidRPr="00DD70A9" w:rsidRDefault="00C1227C" w:rsidP="00DD70A9">
      <w:pPr>
        <w:spacing w:after="0" w:line="240" w:lineRule="auto"/>
        <w:ind w:firstLine="709"/>
        <w:jc w:val="both"/>
        <w:rPr>
          <w:rFonts w:ascii="Times New Roman" w:hAnsi="Times New Roman"/>
          <w:sz w:val="28"/>
          <w:szCs w:val="28"/>
        </w:rPr>
      </w:pPr>
    </w:p>
    <w:p w:rsidR="00C1227C" w:rsidRPr="00DD70A9" w:rsidRDefault="00C1227C" w:rsidP="00C33003">
      <w:pPr>
        <w:spacing w:after="0" w:line="240" w:lineRule="auto"/>
        <w:ind w:firstLine="709"/>
        <w:jc w:val="both"/>
        <w:rPr>
          <w:rFonts w:ascii="Times New Roman" w:hAnsi="Times New Roman"/>
          <w:sz w:val="28"/>
          <w:szCs w:val="28"/>
        </w:rPr>
      </w:pPr>
      <w:r w:rsidRPr="00DD70A9">
        <w:rPr>
          <w:rFonts w:ascii="Times New Roman" w:hAnsi="Times New Roman"/>
          <w:i/>
          <w:sz w:val="28"/>
          <w:szCs w:val="28"/>
        </w:rPr>
        <w:t>Обед</w:t>
      </w:r>
      <w:r w:rsidRPr="00DD70A9">
        <w:rPr>
          <w:rFonts w:ascii="Times New Roman" w:hAnsi="Times New Roman"/>
          <w:sz w:val="28"/>
          <w:szCs w:val="28"/>
        </w:rPr>
        <w:t>: рисовый слизистый суп или  молочный суп из протертой ячневой крупы, фрикадельки мясные или куриное паровое су</w:t>
      </w:r>
      <w:r w:rsidR="00C33003">
        <w:rPr>
          <w:rFonts w:ascii="Times New Roman" w:hAnsi="Times New Roman"/>
          <w:sz w:val="28"/>
          <w:szCs w:val="28"/>
        </w:rPr>
        <w:t>фле, фруктовое желе или молоко.</w:t>
      </w:r>
    </w:p>
    <w:p w:rsidR="00C1227C" w:rsidRPr="00DD70A9" w:rsidRDefault="00C1227C" w:rsidP="00C33003">
      <w:pPr>
        <w:spacing w:after="0" w:line="240" w:lineRule="auto"/>
        <w:ind w:firstLine="709"/>
        <w:jc w:val="both"/>
        <w:rPr>
          <w:rFonts w:ascii="Times New Roman" w:hAnsi="Times New Roman"/>
          <w:sz w:val="28"/>
          <w:szCs w:val="28"/>
        </w:rPr>
      </w:pPr>
      <w:r w:rsidRPr="00DD70A9">
        <w:rPr>
          <w:rFonts w:ascii="Times New Roman" w:hAnsi="Times New Roman"/>
          <w:i/>
          <w:sz w:val="28"/>
          <w:szCs w:val="28"/>
        </w:rPr>
        <w:t>Полдник:</w:t>
      </w:r>
      <w:r w:rsidRPr="00DD70A9">
        <w:rPr>
          <w:rFonts w:ascii="Times New Roman" w:hAnsi="Times New Roman"/>
          <w:sz w:val="28"/>
          <w:szCs w:val="28"/>
        </w:rPr>
        <w:t xml:space="preserve"> яйцо, сваренн</w:t>
      </w:r>
      <w:r w:rsidR="00C33003">
        <w:rPr>
          <w:rFonts w:ascii="Times New Roman" w:hAnsi="Times New Roman"/>
          <w:sz w:val="28"/>
          <w:szCs w:val="28"/>
        </w:rPr>
        <w:t>ое всмятку, отвар из шиповника.</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i/>
          <w:sz w:val="28"/>
          <w:szCs w:val="28"/>
        </w:rPr>
        <w:t>Ужин:</w:t>
      </w:r>
      <w:r w:rsidRPr="00DD70A9">
        <w:rPr>
          <w:rFonts w:ascii="Times New Roman" w:hAnsi="Times New Roman"/>
          <w:sz w:val="28"/>
          <w:szCs w:val="28"/>
        </w:rPr>
        <w:t xml:space="preserve"> рыбное суфле, гречневая протертая каша, кисель фруктовый.</w:t>
      </w:r>
    </w:p>
    <w:p w:rsidR="00C1227C" w:rsidRPr="00DD70A9" w:rsidRDefault="00C1227C" w:rsidP="00DD70A9">
      <w:pPr>
        <w:spacing w:after="0" w:line="240" w:lineRule="auto"/>
        <w:ind w:firstLine="709"/>
        <w:jc w:val="both"/>
        <w:rPr>
          <w:rFonts w:ascii="Times New Roman" w:hAnsi="Times New Roman"/>
          <w:sz w:val="28"/>
          <w:szCs w:val="28"/>
        </w:rPr>
      </w:pPr>
      <w:r w:rsidRPr="00DD70A9">
        <w:rPr>
          <w:rFonts w:ascii="Times New Roman" w:hAnsi="Times New Roman"/>
          <w:sz w:val="28"/>
          <w:szCs w:val="28"/>
        </w:rPr>
        <w:t>На ночь: молоко (1 стакан).</w:t>
      </w:r>
    </w:p>
    <w:p w:rsidR="00C1227C" w:rsidRPr="00DD70A9" w:rsidRDefault="00C1227C" w:rsidP="00C33003">
      <w:pPr>
        <w:spacing w:after="0" w:line="240" w:lineRule="auto"/>
        <w:jc w:val="both"/>
        <w:rPr>
          <w:rFonts w:ascii="Times New Roman" w:hAnsi="Times New Roman"/>
          <w:b/>
          <w:sz w:val="28"/>
          <w:szCs w:val="28"/>
        </w:rPr>
        <w:sectPr w:rsidR="00C1227C" w:rsidRPr="00DD70A9" w:rsidSect="004B2787">
          <w:headerReference w:type="even" r:id="rId9"/>
          <w:headerReference w:type="default" r:id="rId10"/>
          <w:pgSz w:w="11906" w:h="16838" w:code="9"/>
          <w:pgMar w:top="1134" w:right="851" w:bottom="1134" w:left="1701" w:header="709" w:footer="709" w:gutter="0"/>
          <w:pgNumType w:start="1"/>
          <w:cols w:space="708"/>
          <w:titlePg/>
          <w:docGrid w:linePitch="360"/>
        </w:sectPr>
      </w:pPr>
    </w:p>
    <w:p w:rsidR="00C1227C" w:rsidRPr="00C33003" w:rsidRDefault="00C1227C" w:rsidP="00C33003">
      <w:pPr>
        <w:spacing w:after="0" w:line="240" w:lineRule="auto"/>
        <w:jc w:val="center"/>
        <w:rPr>
          <w:rFonts w:ascii="Times New Roman" w:hAnsi="Times New Roman"/>
          <w:b/>
          <w:sz w:val="28"/>
          <w:szCs w:val="28"/>
        </w:rPr>
      </w:pPr>
      <w:r w:rsidRPr="00DD70A9">
        <w:rPr>
          <w:rFonts w:ascii="Times New Roman" w:hAnsi="Times New Roman"/>
          <w:b/>
          <w:sz w:val="28"/>
          <w:szCs w:val="28"/>
        </w:rPr>
        <w:lastRenderedPageBreak/>
        <w:t>Рекомендации по питанию  при язвенной болезни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4140"/>
        <w:gridCol w:w="3240"/>
      </w:tblGrid>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b/>
                <w:sz w:val="28"/>
                <w:szCs w:val="28"/>
              </w:rPr>
            </w:pPr>
            <w:r w:rsidRPr="00DD70A9">
              <w:rPr>
                <w:rFonts w:ascii="Times New Roman" w:hAnsi="Times New Roman"/>
                <w:b/>
                <w:sz w:val="28"/>
                <w:szCs w:val="28"/>
              </w:rPr>
              <w:t>Продукты</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b/>
                <w:sz w:val="28"/>
                <w:szCs w:val="28"/>
              </w:rPr>
            </w:pPr>
            <w:r w:rsidRPr="00DD70A9">
              <w:rPr>
                <w:rFonts w:ascii="Times New Roman" w:hAnsi="Times New Roman"/>
                <w:b/>
                <w:sz w:val="28"/>
                <w:szCs w:val="28"/>
              </w:rPr>
              <w:t>Рекомендуются</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b/>
                <w:sz w:val="28"/>
                <w:szCs w:val="28"/>
              </w:rPr>
            </w:pPr>
            <w:r w:rsidRPr="00DD70A9">
              <w:rPr>
                <w:rFonts w:ascii="Times New Roman" w:hAnsi="Times New Roman"/>
                <w:b/>
                <w:sz w:val="28"/>
                <w:szCs w:val="28"/>
              </w:rPr>
              <w:t>Исключаются</w:t>
            </w: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Хлеб и мучные изделия</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90-</w:t>
            </w:r>
            <w:smartTag w:uri="urn:schemas-microsoft-com:office:smarttags" w:element="metricconverter">
              <w:smartTagPr>
                <w:attr w:name="ProductID" w:val="100 г"/>
              </w:smartTagPr>
              <w:r w:rsidRPr="00DD70A9">
                <w:rPr>
                  <w:rFonts w:ascii="Times New Roman" w:hAnsi="Times New Roman"/>
                  <w:sz w:val="28"/>
                  <w:szCs w:val="28"/>
                </w:rPr>
                <w:t>100 г</w:t>
              </w:r>
            </w:smartTag>
            <w:r w:rsidRPr="00DD70A9">
              <w:rPr>
                <w:rFonts w:ascii="Times New Roman" w:hAnsi="Times New Roman"/>
                <w:sz w:val="28"/>
                <w:szCs w:val="28"/>
              </w:rPr>
              <w:t xml:space="preserve"> тонко нарезанных </w:t>
            </w:r>
            <w:proofErr w:type="spellStart"/>
            <w:r w:rsidRPr="00DD70A9">
              <w:rPr>
                <w:rFonts w:ascii="Times New Roman" w:hAnsi="Times New Roman"/>
                <w:sz w:val="28"/>
                <w:szCs w:val="28"/>
              </w:rPr>
              <w:t>неподрумяненных</w:t>
            </w:r>
            <w:proofErr w:type="spellEnd"/>
            <w:r w:rsidRPr="00DD70A9">
              <w:rPr>
                <w:rFonts w:ascii="Times New Roman" w:hAnsi="Times New Roman"/>
                <w:sz w:val="28"/>
                <w:szCs w:val="28"/>
              </w:rPr>
              <w:t xml:space="preserve"> сухарей из муки высшего сорта</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Ржаной и любой свежий хлеб, изделия из слоеного теста</w:t>
            </w: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Супы</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На слизистом отваре с протертыми крупами (</w:t>
            </w:r>
            <w:proofErr w:type="spellStart"/>
            <w:r w:rsidRPr="00DD70A9">
              <w:rPr>
                <w:rFonts w:ascii="Times New Roman" w:hAnsi="Times New Roman"/>
                <w:sz w:val="28"/>
                <w:szCs w:val="28"/>
              </w:rPr>
              <w:t>манная,рис</w:t>
            </w:r>
            <w:proofErr w:type="spellEnd"/>
            <w:r w:rsidRPr="00DD70A9">
              <w:rPr>
                <w:rFonts w:ascii="Times New Roman" w:hAnsi="Times New Roman"/>
                <w:sz w:val="28"/>
                <w:szCs w:val="28"/>
              </w:rPr>
              <w:t>, овсяная, гречневая) и яично-молочной смесью, молочные с протертыми крупами.</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Мясные и рыбные бульоны, грибные и крепкие отвары, щи, борщи, окрошку.</w:t>
            </w: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Мясо, птица</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Нежирные говядина, телятина, </w:t>
            </w:r>
            <w:proofErr w:type="spellStart"/>
            <w:r w:rsidRPr="00DD70A9">
              <w:rPr>
                <w:rFonts w:ascii="Times New Roman" w:hAnsi="Times New Roman"/>
                <w:sz w:val="28"/>
                <w:szCs w:val="28"/>
              </w:rPr>
              <w:t>кродик</w:t>
            </w:r>
            <w:proofErr w:type="spellEnd"/>
            <w:r w:rsidRPr="00DD70A9">
              <w:rPr>
                <w:rFonts w:ascii="Times New Roman" w:hAnsi="Times New Roman"/>
                <w:sz w:val="28"/>
                <w:szCs w:val="28"/>
              </w:rPr>
              <w:t>, курица, индейка;  очищают от сухожилий, фасций, жира, кожи; варят, пропускают два раза через мясорубку; паровые суфле, кнели, пюре, котлеты; пюре можно добавлять в супы.</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Жирные или жилистые сорта мяса животных и птиц (утки, гуся), консервы, копчености.</w:t>
            </w: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Рыба</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Нежирные виды, без кожи. Паровые котлеты, кнели и др.</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Копченую и соленую рыбу, консервы.</w:t>
            </w: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Молочные продукты</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Молоко, сливки, свежий некислый творог, протертый с молоком, паровое творожное суфле.</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Кисломолочные напитки, сыр</w:t>
            </w: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Крупы</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Протертые молочные каши из овсяной, гречневой, манной круп, риса.</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Овощи</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Картофельное, морковное, свекольное пюре с молоком и маслом, паровым суфле.</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Закуски</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исключаются</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Сладости, сладкие блюда</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Кисели, желе, муссы из  сладких плодов, их соков; молочный кисель; сахар, мед.</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 Плоды в сыром виде, кондитерские изделия</w:t>
            </w: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Соусы, пряности</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Только молочный или из некислой сметаны</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Напитки</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Слабый час с молоком или сливками, отвар из шиповника, сладкие </w:t>
            </w:r>
            <w:proofErr w:type="spellStart"/>
            <w:r w:rsidRPr="00DD70A9">
              <w:rPr>
                <w:rFonts w:ascii="Times New Roman" w:hAnsi="Times New Roman"/>
                <w:sz w:val="28"/>
                <w:szCs w:val="28"/>
              </w:rPr>
              <w:t>фруково-ягодные</w:t>
            </w:r>
            <w:proofErr w:type="spellEnd"/>
            <w:r w:rsidRPr="00DD70A9">
              <w:rPr>
                <w:rFonts w:ascii="Times New Roman" w:hAnsi="Times New Roman"/>
                <w:sz w:val="28"/>
                <w:szCs w:val="28"/>
              </w:rPr>
              <w:t xml:space="preserve"> соки пополам с водой.</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 Кофе, какао, газированные напитки</w:t>
            </w:r>
          </w:p>
        </w:tc>
      </w:tr>
      <w:tr w:rsidR="00C1227C" w:rsidRPr="00DD70A9" w:rsidTr="00C1227C">
        <w:tc>
          <w:tcPr>
            <w:tcW w:w="23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Жиры</w:t>
            </w:r>
          </w:p>
        </w:tc>
        <w:tc>
          <w:tcPr>
            <w:tcW w:w="41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r w:rsidRPr="00DD70A9">
              <w:rPr>
                <w:rFonts w:ascii="Times New Roman" w:hAnsi="Times New Roman"/>
                <w:sz w:val="28"/>
                <w:szCs w:val="28"/>
              </w:rPr>
              <w:t xml:space="preserve">Свежее сливочное и рафинированные растительные масла добавляют в готовые </w:t>
            </w:r>
            <w:r w:rsidRPr="00C33003">
              <w:rPr>
                <w:rFonts w:ascii="Times New Roman" w:hAnsi="Times New Roman"/>
                <w:sz w:val="16"/>
                <w:szCs w:val="16"/>
              </w:rPr>
              <w:t>блюда</w:t>
            </w:r>
          </w:p>
        </w:tc>
        <w:tc>
          <w:tcPr>
            <w:tcW w:w="3240" w:type="dxa"/>
            <w:shd w:val="clear" w:color="auto" w:fill="auto"/>
          </w:tcPr>
          <w:p w:rsidR="00C1227C" w:rsidRPr="00DD70A9" w:rsidRDefault="00C1227C" w:rsidP="00DD70A9">
            <w:pPr>
              <w:widowControl w:val="0"/>
              <w:autoSpaceDE w:val="0"/>
              <w:autoSpaceDN w:val="0"/>
              <w:adjustRightInd w:val="0"/>
              <w:spacing w:after="0" w:line="240" w:lineRule="auto"/>
              <w:ind w:firstLine="709"/>
              <w:jc w:val="both"/>
              <w:rPr>
                <w:rFonts w:ascii="Times New Roman" w:hAnsi="Times New Roman"/>
                <w:sz w:val="28"/>
                <w:szCs w:val="28"/>
              </w:rPr>
            </w:pPr>
          </w:p>
        </w:tc>
      </w:tr>
    </w:tbl>
    <w:p w:rsidR="00C1227C" w:rsidRPr="00DD70A9" w:rsidRDefault="00C1227C" w:rsidP="00C33003">
      <w:pPr>
        <w:pStyle w:val="Web"/>
        <w:spacing w:after="0"/>
        <w:rPr>
          <w:sz w:val="28"/>
          <w:szCs w:val="28"/>
        </w:rPr>
      </w:pPr>
      <w:r w:rsidRPr="00DD70A9">
        <w:rPr>
          <w:b/>
          <w:sz w:val="28"/>
          <w:szCs w:val="28"/>
        </w:rPr>
        <w:lastRenderedPageBreak/>
        <w:t>Питание при дисфункции желчевыводящих путей и хроническом холецистите</w:t>
      </w:r>
    </w:p>
    <w:p w:rsidR="00C1227C" w:rsidRPr="00DD70A9" w:rsidRDefault="00C1227C" w:rsidP="00DD70A9">
      <w:pPr>
        <w:pStyle w:val="Web"/>
        <w:spacing w:after="0"/>
        <w:jc w:val="both"/>
        <w:rPr>
          <w:sz w:val="28"/>
          <w:szCs w:val="28"/>
        </w:rPr>
      </w:pPr>
      <w:r w:rsidRPr="00DD70A9">
        <w:rPr>
          <w:sz w:val="28"/>
          <w:szCs w:val="28"/>
        </w:rPr>
        <w:t xml:space="preserve">  В настоящее время в соответствии с Римским консенсусом (Рим, </w:t>
      </w:r>
      <w:smartTag w:uri="urn:schemas-microsoft-com:office:smarttags" w:element="metricconverter">
        <w:smartTagPr>
          <w:attr w:name="ProductID" w:val="1999 г"/>
        </w:smartTagPr>
        <w:r w:rsidRPr="00DD70A9">
          <w:rPr>
            <w:sz w:val="28"/>
            <w:szCs w:val="28"/>
          </w:rPr>
          <w:t>1999 г</w:t>
        </w:r>
      </w:smartTag>
      <w:r w:rsidRPr="00DD70A9">
        <w:rPr>
          <w:sz w:val="28"/>
          <w:szCs w:val="28"/>
        </w:rPr>
        <w:t>.) функциональные заболевания желчных путей определяются как комплекс клинических симптомов, развившихся в результате моторно-тонической дисфункции желчного пузыря, желчных протоков и сфинктеров без признаков органического происхождения (воспаления, камнеобразования). Однако функциональная патология желчевыводящих путей (ЖВП) может развиваться и вторично в результате органической патологии печени, системы желчевыделения, двенадцатиперстной кишки, желудка, толстого кишечника и других органов, включая позвоночно-двигательные сегменты, правосторонний нефроптоз.</w:t>
      </w:r>
    </w:p>
    <w:p w:rsidR="00C1227C" w:rsidRPr="00DD70A9" w:rsidRDefault="00C1227C" w:rsidP="00DD70A9">
      <w:pPr>
        <w:spacing w:after="0" w:line="240" w:lineRule="auto"/>
        <w:jc w:val="both"/>
        <w:rPr>
          <w:rFonts w:ascii="Times New Roman" w:hAnsi="Times New Roman"/>
          <w:sz w:val="28"/>
          <w:szCs w:val="28"/>
        </w:rPr>
      </w:pPr>
      <w:proofErr w:type="spellStart"/>
      <w:r w:rsidRPr="00DD70A9">
        <w:rPr>
          <w:rFonts w:ascii="Times New Roman" w:hAnsi="Times New Roman"/>
          <w:sz w:val="28"/>
          <w:szCs w:val="28"/>
        </w:rPr>
        <w:t>Дисфункциональные</w:t>
      </w:r>
      <w:proofErr w:type="spellEnd"/>
      <w:r w:rsidRPr="00DD70A9">
        <w:rPr>
          <w:rFonts w:ascii="Times New Roman" w:hAnsi="Times New Roman"/>
          <w:sz w:val="28"/>
          <w:szCs w:val="28"/>
        </w:rPr>
        <w:t xml:space="preserve"> расстройства </w:t>
      </w:r>
      <w:proofErr w:type="spellStart"/>
      <w:r w:rsidRPr="00DD70A9">
        <w:rPr>
          <w:rFonts w:ascii="Times New Roman" w:hAnsi="Times New Roman"/>
          <w:sz w:val="28"/>
          <w:szCs w:val="28"/>
        </w:rPr>
        <w:t>билиарного</w:t>
      </w:r>
      <w:proofErr w:type="spellEnd"/>
      <w:r w:rsidRPr="00DD70A9">
        <w:rPr>
          <w:rFonts w:ascii="Times New Roman" w:hAnsi="Times New Roman"/>
          <w:sz w:val="28"/>
          <w:szCs w:val="28"/>
        </w:rPr>
        <w:t xml:space="preserve"> тракта (Рим, 1999) включают все заболевания, связанные с нарушением моторики желчного пузыря и/или сфинктера </w:t>
      </w:r>
      <w:proofErr w:type="spellStart"/>
      <w:r w:rsidRPr="00DD70A9">
        <w:rPr>
          <w:rFonts w:ascii="Times New Roman" w:hAnsi="Times New Roman"/>
          <w:sz w:val="28"/>
          <w:szCs w:val="28"/>
        </w:rPr>
        <w:t>Одди</w:t>
      </w:r>
      <w:proofErr w:type="spellEnd"/>
      <w:r w:rsidRPr="00DD70A9">
        <w:rPr>
          <w:rFonts w:ascii="Times New Roman" w:hAnsi="Times New Roman"/>
          <w:sz w:val="28"/>
          <w:szCs w:val="28"/>
        </w:rPr>
        <w:t xml:space="preserve"> независимо от их этиологии,  основным проявлением которых является </w:t>
      </w:r>
      <w:proofErr w:type="spellStart"/>
      <w:r w:rsidRPr="00DD70A9">
        <w:rPr>
          <w:rFonts w:ascii="Times New Roman" w:hAnsi="Times New Roman"/>
          <w:sz w:val="28"/>
          <w:szCs w:val="28"/>
        </w:rPr>
        <w:t>билиарная</w:t>
      </w:r>
      <w:proofErr w:type="spellEnd"/>
      <w:r w:rsidRPr="00DD70A9">
        <w:rPr>
          <w:rFonts w:ascii="Times New Roman" w:hAnsi="Times New Roman"/>
          <w:sz w:val="28"/>
          <w:szCs w:val="28"/>
        </w:rPr>
        <w:t xml:space="preserve"> боль.</w:t>
      </w:r>
    </w:p>
    <w:p w:rsidR="00C1227C" w:rsidRPr="00DD70A9" w:rsidRDefault="00C1227C" w:rsidP="00DD70A9">
      <w:pPr>
        <w:pStyle w:val="Web"/>
        <w:spacing w:after="0"/>
        <w:jc w:val="both"/>
        <w:rPr>
          <w:sz w:val="28"/>
          <w:szCs w:val="28"/>
        </w:rPr>
      </w:pPr>
      <w:proofErr w:type="spellStart"/>
      <w:r w:rsidRPr="00DD70A9">
        <w:rPr>
          <w:sz w:val="28"/>
          <w:szCs w:val="28"/>
        </w:rPr>
        <w:t>Дисфункциональным</w:t>
      </w:r>
      <w:proofErr w:type="spellEnd"/>
      <w:r w:rsidRPr="00DD70A9">
        <w:rPr>
          <w:sz w:val="28"/>
          <w:szCs w:val="28"/>
        </w:rPr>
        <w:t xml:space="preserve"> расстройствам подвержены следующие структуры:</w:t>
      </w:r>
    </w:p>
    <w:p w:rsidR="00C1227C" w:rsidRPr="00DD70A9" w:rsidRDefault="00C1227C" w:rsidP="00DD70A9">
      <w:pPr>
        <w:pStyle w:val="Web"/>
        <w:numPr>
          <w:ilvl w:val="0"/>
          <w:numId w:val="7"/>
        </w:numPr>
        <w:spacing w:after="0"/>
        <w:jc w:val="both"/>
        <w:rPr>
          <w:sz w:val="28"/>
          <w:szCs w:val="28"/>
        </w:rPr>
      </w:pPr>
      <w:r w:rsidRPr="00DD70A9">
        <w:rPr>
          <w:sz w:val="28"/>
          <w:szCs w:val="28"/>
        </w:rPr>
        <w:t xml:space="preserve">желчный пузырь, как по </w:t>
      </w:r>
      <w:proofErr w:type="spellStart"/>
      <w:r w:rsidRPr="00DD70A9">
        <w:rPr>
          <w:sz w:val="28"/>
          <w:szCs w:val="28"/>
        </w:rPr>
        <w:t>гиперкинетическому</w:t>
      </w:r>
      <w:proofErr w:type="spellEnd"/>
      <w:r w:rsidRPr="00DD70A9">
        <w:rPr>
          <w:sz w:val="28"/>
          <w:szCs w:val="28"/>
        </w:rPr>
        <w:t xml:space="preserve">, так и по </w:t>
      </w:r>
      <w:proofErr w:type="spellStart"/>
      <w:r w:rsidRPr="00DD70A9">
        <w:rPr>
          <w:sz w:val="28"/>
          <w:szCs w:val="28"/>
        </w:rPr>
        <w:t>гипокинетическому</w:t>
      </w:r>
      <w:proofErr w:type="spellEnd"/>
      <w:r w:rsidRPr="00DD70A9">
        <w:rPr>
          <w:sz w:val="28"/>
          <w:szCs w:val="28"/>
        </w:rPr>
        <w:t xml:space="preserve"> типу,</w:t>
      </w:r>
    </w:p>
    <w:p w:rsidR="00C1227C" w:rsidRPr="00DD70A9" w:rsidRDefault="00C1227C" w:rsidP="00DD70A9">
      <w:pPr>
        <w:pStyle w:val="Web"/>
        <w:numPr>
          <w:ilvl w:val="0"/>
          <w:numId w:val="7"/>
        </w:numPr>
        <w:spacing w:after="0"/>
        <w:jc w:val="both"/>
        <w:rPr>
          <w:sz w:val="28"/>
          <w:szCs w:val="28"/>
        </w:rPr>
      </w:pPr>
      <w:r w:rsidRPr="00DD70A9">
        <w:rPr>
          <w:sz w:val="28"/>
          <w:szCs w:val="28"/>
        </w:rPr>
        <w:t xml:space="preserve">сфинктер </w:t>
      </w:r>
      <w:proofErr w:type="spellStart"/>
      <w:r w:rsidRPr="00DD70A9">
        <w:rPr>
          <w:sz w:val="28"/>
          <w:szCs w:val="28"/>
        </w:rPr>
        <w:t>Одди</w:t>
      </w:r>
      <w:proofErr w:type="spellEnd"/>
      <w:r w:rsidRPr="00DD70A9">
        <w:rPr>
          <w:sz w:val="28"/>
          <w:szCs w:val="28"/>
        </w:rPr>
        <w:t xml:space="preserve">, </w:t>
      </w:r>
      <w:proofErr w:type="spellStart"/>
      <w:r w:rsidRPr="00DD70A9">
        <w:rPr>
          <w:sz w:val="28"/>
          <w:szCs w:val="28"/>
        </w:rPr>
        <w:t>Люткенса</w:t>
      </w:r>
      <w:proofErr w:type="spellEnd"/>
      <w:r w:rsidRPr="00DD70A9">
        <w:rPr>
          <w:sz w:val="28"/>
          <w:szCs w:val="28"/>
        </w:rPr>
        <w:t xml:space="preserve"> (гипертония - спазм, гипотония, атония).</w:t>
      </w:r>
    </w:p>
    <w:p w:rsidR="00C1227C" w:rsidRPr="00DD70A9" w:rsidRDefault="00C1227C" w:rsidP="00DD70A9">
      <w:pPr>
        <w:pStyle w:val="Web"/>
        <w:spacing w:after="0"/>
        <w:jc w:val="both"/>
        <w:rPr>
          <w:sz w:val="28"/>
          <w:szCs w:val="28"/>
        </w:rPr>
      </w:pPr>
      <w:r w:rsidRPr="00DD70A9">
        <w:rPr>
          <w:sz w:val="28"/>
          <w:szCs w:val="28"/>
        </w:rPr>
        <w:t xml:space="preserve">Возможны сочетанные расстройства желчного пузыря и сфинктерного аппарата </w:t>
      </w:r>
    </w:p>
    <w:p w:rsidR="00C1227C" w:rsidRPr="00DD70A9" w:rsidRDefault="00C1227C" w:rsidP="00DD70A9">
      <w:pPr>
        <w:pStyle w:val="Web"/>
        <w:spacing w:after="0"/>
        <w:jc w:val="both"/>
        <w:rPr>
          <w:sz w:val="28"/>
          <w:szCs w:val="28"/>
        </w:rPr>
      </w:pPr>
    </w:p>
    <w:p w:rsidR="00C1227C" w:rsidRPr="00DD70A9" w:rsidRDefault="00C1227C" w:rsidP="00DD70A9">
      <w:pPr>
        <w:pStyle w:val="Web"/>
        <w:spacing w:after="0"/>
        <w:jc w:val="both"/>
        <w:rPr>
          <w:sz w:val="28"/>
          <w:szCs w:val="28"/>
        </w:rPr>
      </w:pPr>
      <w:r w:rsidRPr="00DD70A9">
        <w:rPr>
          <w:sz w:val="28"/>
          <w:szCs w:val="28"/>
        </w:rPr>
        <w:t xml:space="preserve"> Классификация  </w:t>
      </w:r>
      <w:proofErr w:type="spellStart"/>
      <w:r w:rsidRPr="00DD70A9">
        <w:rPr>
          <w:sz w:val="28"/>
          <w:szCs w:val="28"/>
        </w:rPr>
        <w:t>дисфункциональных</w:t>
      </w:r>
      <w:proofErr w:type="spellEnd"/>
      <w:r w:rsidRPr="00DD70A9">
        <w:rPr>
          <w:sz w:val="28"/>
          <w:szCs w:val="28"/>
        </w:rPr>
        <w:t xml:space="preserve"> расстройств желчевыводящих путей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5350"/>
      </w:tblGrid>
      <w:tr w:rsidR="00C1227C" w:rsidRPr="00DD70A9" w:rsidTr="00C1227C">
        <w:tc>
          <w:tcPr>
            <w:tcW w:w="3936" w:type="dxa"/>
          </w:tcPr>
          <w:p w:rsidR="00C1227C" w:rsidRPr="00DD70A9" w:rsidRDefault="00C1227C" w:rsidP="00DD70A9">
            <w:pPr>
              <w:pStyle w:val="Web"/>
              <w:spacing w:after="0"/>
              <w:jc w:val="both"/>
              <w:rPr>
                <w:sz w:val="28"/>
                <w:szCs w:val="28"/>
              </w:rPr>
            </w:pPr>
            <w:r w:rsidRPr="00DD70A9">
              <w:rPr>
                <w:sz w:val="28"/>
                <w:szCs w:val="28"/>
              </w:rPr>
              <w:t>1.По локализации</w:t>
            </w:r>
          </w:p>
        </w:tc>
        <w:tc>
          <w:tcPr>
            <w:tcW w:w="5350" w:type="dxa"/>
          </w:tcPr>
          <w:p w:rsidR="00C1227C" w:rsidRPr="00DD70A9" w:rsidRDefault="00C1227C" w:rsidP="00DD70A9">
            <w:pPr>
              <w:pStyle w:val="Web"/>
              <w:spacing w:after="0"/>
              <w:jc w:val="both"/>
              <w:rPr>
                <w:sz w:val="28"/>
                <w:szCs w:val="28"/>
              </w:rPr>
            </w:pPr>
            <w:r w:rsidRPr="00DD70A9">
              <w:rPr>
                <w:sz w:val="28"/>
                <w:szCs w:val="28"/>
              </w:rPr>
              <w:t>А. Дисфункция желчного пузыря (Е 1)</w:t>
            </w:r>
          </w:p>
          <w:p w:rsidR="00C1227C" w:rsidRPr="00DD70A9" w:rsidRDefault="00C1227C" w:rsidP="00DD70A9">
            <w:pPr>
              <w:pStyle w:val="Web"/>
              <w:spacing w:after="0"/>
              <w:jc w:val="both"/>
              <w:rPr>
                <w:sz w:val="28"/>
                <w:szCs w:val="28"/>
              </w:rPr>
            </w:pPr>
            <w:r w:rsidRPr="00DD70A9">
              <w:rPr>
                <w:sz w:val="28"/>
                <w:szCs w:val="28"/>
              </w:rPr>
              <w:t xml:space="preserve">В. Дисфункция сфинктера </w:t>
            </w:r>
            <w:proofErr w:type="spellStart"/>
            <w:r w:rsidRPr="00DD70A9">
              <w:rPr>
                <w:sz w:val="28"/>
                <w:szCs w:val="28"/>
              </w:rPr>
              <w:t>Одди</w:t>
            </w:r>
            <w:proofErr w:type="spellEnd"/>
            <w:r w:rsidRPr="00DD70A9">
              <w:rPr>
                <w:sz w:val="28"/>
                <w:szCs w:val="28"/>
              </w:rPr>
              <w:t xml:space="preserve"> (Е 2)</w:t>
            </w:r>
          </w:p>
        </w:tc>
      </w:tr>
      <w:tr w:rsidR="00C1227C" w:rsidRPr="00DD70A9" w:rsidTr="00C1227C">
        <w:tc>
          <w:tcPr>
            <w:tcW w:w="3936" w:type="dxa"/>
          </w:tcPr>
          <w:p w:rsidR="00C1227C" w:rsidRPr="00DD70A9" w:rsidRDefault="00C1227C" w:rsidP="00DD70A9">
            <w:pPr>
              <w:pStyle w:val="Web"/>
              <w:spacing w:after="0"/>
              <w:jc w:val="both"/>
              <w:rPr>
                <w:sz w:val="28"/>
                <w:szCs w:val="28"/>
              </w:rPr>
            </w:pPr>
            <w:r w:rsidRPr="00DD70A9">
              <w:rPr>
                <w:sz w:val="28"/>
                <w:szCs w:val="28"/>
              </w:rPr>
              <w:t>2.По этиологии</w:t>
            </w:r>
          </w:p>
        </w:tc>
        <w:tc>
          <w:tcPr>
            <w:tcW w:w="5350" w:type="dxa"/>
          </w:tcPr>
          <w:p w:rsidR="00C1227C" w:rsidRPr="00DD70A9" w:rsidRDefault="00C1227C" w:rsidP="00DD70A9">
            <w:pPr>
              <w:pStyle w:val="Web"/>
              <w:spacing w:after="0"/>
              <w:jc w:val="both"/>
              <w:rPr>
                <w:sz w:val="28"/>
                <w:szCs w:val="28"/>
              </w:rPr>
            </w:pPr>
            <w:r w:rsidRPr="00DD70A9">
              <w:rPr>
                <w:sz w:val="28"/>
                <w:szCs w:val="28"/>
              </w:rPr>
              <w:t>А. Первичные</w:t>
            </w:r>
          </w:p>
          <w:p w:rsidR="00C1227C" w:rsidRPr="00DD70A9" w:rsidRDefault="00C1227C" w:rsidP="00DD70A9">
            <w:pPr>
              <w:pStyle w:val="Web"/>
              <w:spacing w:after="0"/>
              <w:jc w:val="both"/>
              <w:rPr>
                <w:sz w:val="28"/>
                <w:szCs w:val="28"/>
              </w:rPr>
            </w:pPr>
            <w:r w:rsidRPr="00DD70A9">
              <w:rPr>
                <w:sz w:val="28"/>
                <w:szCs w:val="28"/>
              </w:rPr>
              <w:t>В. Вторичные</w:t>
            </w:r>
          </w:p>
        </w:tc>
      </w:tr>
      <w:tr w:rsidR="00C1227C" w:rsidRPr="00DD70A9" w:rsidTr="00C1227C">
        <w:tc>
          <w:tcPr>
            <w:tcW w:w="3936" w:type="dxa"/>
          </w:tcPr>
          <w:p w:rsidR="00C1227C" w:rsidRPr="00DD70A9" w:rsidRDefault="00C1227C" w:rsidP="00DD70A9">
            <w:pPr>
              <w:pStyle w:val="Web"/>
              <w:spacing w:after="0"/>
              <w:jc w:val="both"/>
              <w:rPr>
                <w:sz w:val="28"/>
                <w:szCs w:val="28"/>
              </w:rPr>
            </w:pPr>
            <w:r w:rsidRPr="00DD70A9">
              <w:rPr>
                <w:sz w:val="28"/>
                <w:szCs w:val="28"/>
              </w:rPr>
              <w:t>3.По функциональному состоянию</w:t>
            </w:r>
          </w:p>
        </w:tc>
        <w:tc>
          <w:tcPr>
            <w:tcW w:w="5350" w:type="dxa"/>
          </w:tcPr>
          <w:p w:rsidR="00C1227C" w:rsidRPr="00DD70A9" w:rsidRDefault="00C1227C" w:rsidP="00DD70A9">
            <w:pPr>
              <w:pStyle w:val="Web"/>
              <w:spacing w:after="0"/>
              <w:jc w:val="both"/>
              <w:rPr>
                <w:sz w:val="28"/>
                <w:szCs w:val="28"/>
              </w:rPr>
            </w:pPr>
            <w:r w:rsidRPr="00DD70A9">
              <w:rPr>
                <w:sz w:val="28"/>
                <w:szCs w:val="28"/>
              </w:rPr>
              <w:t>А. Гиперфункция</w:t>
            </w:r>
          </w:p>
          <w:p w:rsidR="00C1227C" w:rsidRPr="00DD70A9" w:rsidRDefault="00C1227C" w:rsidP="00DD70A9">
            <w:pPr>
              <w:pStyle w:val="Web"/>
              <w:spacing w:after="0"/>
              <w:jc w:val="both"/>
              <w:rPr>
                <w:sz w:val="28"/>
                <w:szCs w:val="28"/>
              </w:rPr>
            </w:pPr>
            <w:r w:rsidRPr="00DD70A9">
              <w:rPr>
                <w:sz w:val="28"/>
                <w:szCs w:val="28"/>
              </w:rPr>
              <w:t>В. Гипофункция</w:t>
            </w:r>
          </w:p>
        </w:tc>
      </w:tr>
    </w:tbl>
    <w:p w:rsidR="00C1227C" w:rsidRPr="00DD70A9" w:rsidRDefault="00C1227C" w:rsidP="00DD70A9">
      <w:pPr>
        <w:spacing w:after="0" w:line="240" w:lineRule="auto"/>
        <w:jc w:val="both"/>
        <w:rPr>
          <w:rFonts w:ascii="Times New Roman" w:hAnsi="Times New Roman"/>
          <w:sz w:val="28"/>
          <w:szCs w:val="28"/>
        </w:rPr>
      </w:pP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Диагностические критерии дисфункции желчного пузыря</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1.Повторяющиеся эпизоды умеренной или тяжелой боли, локализованной в </w:t>
      </w:r>
      <w:proofErr w:type="spellStart"/>
      <w:r w:rsidRPr="00DD70A9">
        <w:rPr>
          <w:rFonts w:ascii="Times New Roman" w:hAnsi="Times New Roman"/>
          <w:sz w:val="28"/>
          <w:szCs w:val="28"/>
        </w:rPr>
        <w:t>эпигастрии</w:t>
      </w:r>
      <w:proofErr w:type="spellEnd"/>
      <w:r w:rsidRPr="00DD70A9">
        <w:rPr>
          <w:rFonts w:ascii="Times New Roman" w:hAnsi="Times New Roman"/>
          <w:sz w:val="28"/>
          <w:szCs w:val="28"/>
        </w:rPr>
        <w:t xml:space="preserve"> или правом подреберье продолжительностью 20 и более минут в течение 3 месяцев или 1 раз и более за последние 12 мес. и сочетаются с одним  и более из признаков:</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А. Тошнота, рвота</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Б. Иррадиация боли в спину или правую лопатку</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В. Возникновение боли после приема пищи</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Г. Возникновение боли в ночное время</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Д.Нарушение функции желчного пузыря</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Е.Отсутствие структурных нарушений.</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lastRenderedPageBreak/>
        <w:t xml:space="preserve">Для уточнения диагноза необходимо УЗИ органов брюшной полости, проба с </w:t>
      </w:r>
      <w:proofErr w:type="spellStart"/>
      <w:r w:rsidRPr="00DD70A9">
        <w:rPr>
          <w:rFonts w:ascii="Times New Roman" w:hAnsi="Times New Roman"/>
          <w:sz w:val="28"/>
          <w:szCs w:val="28"/>
        </w:rPr>
        <w:t>холецистокинином</w:t>
      </w:r>
      <w:proofErr w:type="spellEnd"/>
      <w:r w:rsidRPr="00DD70A9">
        <w:rPr>
          <w:rFonts w:ascii="Times New Roman" w:hAnsi="Times New Roman"/>
          <w:sz w:val="28"/>
          <w:szCs w:val="28"/>
        </w:rPr>
        <w:t xml:space="preserve"> при проведении </w:t>
      </w:r>
      <w:proofErr w:type="spellStart"/>
      <w:r w:rsidRPr="00DD70A9">
        <w:rPr>
          <w:rFonts w:ascii="Times New Roman" w:hAnsi="Times New Roman"/>
          <w:sz w:val="28"/>
          <w:szCs w:val="28"/>
        </w:rPr>
        <w:t>радионуклидной</w:t>
      </w:r>
      <w:proofErr w:type="spellEnd"/>
      <w:r w:rsidRPr="00DD70A9">
        <w:rPr>
          <w:rFonts w:ascii="Times New Roman" w:hAnsi="Times New Roman"/>
          <w:sz w:val="28"/>
          <w:szCs w:val="28"/>
        </w:rPr>
        <w:t xml:space="preserve"> диагностики. Если опорожнение желчного пузыря составляет менее 40%, то диагноз дисфункции желчного пузыря по </w:t>
      </w:r>
      <w:proofErr w:type="spellStart"/>
      <w:r w:rsidRPr="00DD70A9">
        <w:rPr>
          <w:rFonts w:ascii="Times New Roman" w:hAnsi="Times New Roman"/>
          <w:sz w:val="28"/>
          <w:szCs w:val="28"/>
        </w:rPr>
        <w:t>гипокинетическому</w:t>
      </w:r>
      <w:proofErr w:type="spellEnd"/>
      <w:r w:rsidRPr="00DD70A9">
        <w:rPr>
          <w:rFonts w:ascii="Times New Roman" w:hAnsi="Times New Roman"/>
          <w:sz w:val="28"/>
          <w:szCs w:val="28"/>
        </w:rPr>
        <w:t xml:space="preserve"> типу вероятен.</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При  </w:t>
      </w:r>
      <w:proofErr w:type="spellStart"/>
      <w:r w:rsidRPr="00DD70A9">
        <w:rPr>
          <w:rFonts w:ascii="Times New Roman" w:hAnsi="Times New Roman"/>
          <w:sz w:val="28"/>
          <w:szCs w:val="28"/>
        </w:rPr>
        <w:t>многофракционном</w:t>
      </w:r>
      <w:proofErr w:type="spellEnd"/>
      <w:r w:rsidRPr="00DD70A9">
        <w:rPr>
          <w:rFonts w:ascii="Times New Roman" w:hAnsi="Times New Roman"/>
          <w:sz w:val="28"/>
          <w:szCs w:val="28"/>
        </w:rPr>
        <w:t xml:space="preserve"> дуоденальном зондировании с микроскопией желчи выявляется гипокинезия желчного пузыря: скорость выделения пузырной желчи в среднем менее 12 мл за 5 минут, увеличивается время выделения порции "В" до 45-60 минут,  объем пузырной желчи может превышать 100 мл. Дисфункция желчного пузыря является частой, но не единственной и не изолированной функциональной патологией ЖВП.</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В основе дисфункции сфинктера </w:t>
      </w:r>
      <w:proofErr w:type="spellStart"/>
      <w:r w:rsidRPr="00DD70A9">
        <w:rPr>
          <w:rFonts w:ascii="Times New Roman" w:hAnsi="Times New Roman"/>
          <w:sz w:val="28"/>
          <w:szCs w:val="28"/>
        </w:rPr>
        <w:t>Одди</w:t>
      </w:r>
      <w:proofErr w:type="spellEnd"/>
      <w:r w:rsidRPr="00DD70A9">
        <w:rPr>
          <w:rFonts w:ascii="Times New Roman" w:hAnsi="Times New Roman"/>
          <w:sz w:val="28"/>
          <w:szCs w:val="28"/>
        </w:rPr>
        <w:t xml:space="preserve"> лежат психогенные воздействия, общий невроз, стрессы, эмоциональные перенапряжения. Дисфункция сфинктера </w:t>
      </w:r>
      <w:proofErr w:type="spellStart"/>
      <w:r w:rsidRPr="00DD70A9">
        <w:rPr>
          <w:rFonts w:ascii="Times New Roman" w:hAnsi="Times New Roman"/>
          <w:sz w:val="28"/>
          <w:szCs w:val="28"/>
        </w:rPr>
        <w:t>Одди</w:t>
      </w:r>
      <w:proofErr w:type="spellEnd"/>
      <w:r w:rsidRPr="00DD70A9">
        <w:rPr>
          <w:rFonts w:ascii="Times New Roman" w:hAnsi="Times New Roman"/>
          <w:sz w:val="28"/>
          <w:szCs w:val="28"/>
        </w:rPr>
        <w:t xml:space="preserve"> может быть  самостоятельной патологией, иметь органическую и функциональную природу. Дисфункция сфинктера </w:t>
      </w:r>
      <w:proofErr w:type="spellStart"/>
      <w:r w:rsidRPr="00DD70A9">
        <w:rPr>
          <w:rFonts w:ascii="Times New Roman" w:hAnsi="Times New Roman"/>
          <w:sz w:val="28"/>
          <w:szCs w:val="28"/>
        </w:rPr>
        <w:t>Одди</w:t>
      </w:r>
      <w:proofErr w:type="spellEnd"/>
      <w:r w:rsidRPr="00DD70A9">
        <w:rPr>
          <w:rFonts w:ascii="Times New Roman" w:hAnsi="Times New Roman"/>
          <w:sz w:val="28"/>
          <w:szCs w:val="28"/>
        </w:rPr>
        <w:t xml:space="preserve"> характеризуется частичным нарушением проходимости протоков на уровне сфинктера и клинически проявляется нарушением оттока желчи и панкреатического сока и протекает как </w:t>
      </w:r>
      <w:proofErr w:type="spellStart"/>
      <w:r w:rsidRPr="00DD70A9">
        <w:rPr>
          <w:rFonts w:ascii="Times New Roman" w:hAnsi="Times New Roman"/>
          <w:sz w:val="28"/>
          <w:szCs w:val="28"/>
        </w:rPr>
        <w:t>билиарноподобный</w:t>
      </w:r>
      <w:proofErr w:type="spellEnd"/>
      <w:r w:rsidRPr="00DD70A9">
        <w:rPr>
          <w:rFonts w:ascii="Times New Roman" w:hAnsi="Times New Roman"/>
          <w:sz w:val="28"/>
          <w:szCs w:val="28"/>
        </w:rPr>
        <w:t xml:space="preserve"> (</w:t>
      </w:r>
      <w:proofErr w:type="spellStart"/>
      <w:r w:rsidRPr="00DD70A9">
        <w:rPr>
          <w:rFonts w:ascii="Times New Roman" w:hAnsi="Times New Roman"/>
          <w:sz w:val="28"/>
          <w:szCs w:val="28"/>
        </w:rPr>
        <w:t>билиарный</w:t>
      </w:r>
      <w:proofErr w:type="spellEnd"/>
      <w:r w:rsidRPr="00DD70A9">
        <w:rPr>
          <w:rFonts w:ascii="Times New Roman" w:hAnsi="Times New Roman"/>
          <w:sz w:val="28"/>
          <w:szCs w:val="28"/>
        </w:rPr>
        <w:t xml:space="preserve">),  </w:t>
      </w:r>
      <w:proofErr w:type="spellStart"/>
      <w:r w:rsidRPr="00DD70A9">
        <w:rPr>
          <w:rFonts w:ascii="Times New Roman" w:hAnsi="Times New Roman"/>
          <w:sz w:val="28"/>
          <w:szCs w:val="28"/>
        </w:rPr>
        <w:t>панкреатитоподобный</w:t>
      </w:r>
      <w:proofErr w:type="spellEnd"/>
      <w:r w:rsidRPr="00DD70A9">
        <w:rPr>
          <w:rFonts w:ascii="Times New Roman" w:hAnsi="Times New Roman"/>
          <w:sz w:val="28"/>
          <w:szCs w:val="28"/>
        </w:rPr>
        <w:t xml:space="preserve"> (панкреатический)  и сочетанный типы.</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Диагностические тесты:</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w:t>
      </w:r>
      <w:proofErr w:type="spellStart"/>
      <w:r w:rsidRPr="00DD70A9">
        <w:rPr>
          <w:rFonts w:ascii="Times New Roman" w:hAnsi="Times New Roman"/>
          <w:sz w:val="28"/>
          <w:szCs w:val="28"/>
        </w:rPr>
        <w:t>скрининговые</w:t>
      </w:r>
      <w:proofErr w:type="spellEnd"/>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-лабораторные:  а/ увеличение в 2 раза </w:t>
      </w:r>
      <w:proofErr w:type="spellStart"/>
      <w:r w:rsidRPr="00DD70A9">
        <w:rPr>
          <w:rFonts w:ascii="Times New Roman" w:hAnsi="Times New Roman"/>
          <w:sz w:val="28"/>
          <w:szCs w:val="28"/>
        </w:rPr>
        <w:t>аминотрансфераз</w:t>
      </w:r>
      <w:proofErr w:type="spellEnd"/>
      <w:r w:rsidRPr="00DD70A9">
        <w:rPr>
          <w:rFonts w:ascii="Times New Roman" w:hAnsi="Times New Roman"/>
          <w:sz w:val="28"/>
          <w:szCs w:val="28"/>
        </w:rPr>
        <w:t xml:space="preserve">, ЩФ и билирубина при </w:t>
      </w:r>
      <w:proofErr w:type="spellStart"/>
      <w:r w:rsidRPr="00DD70A9">
        <w:rPr>
          <w:rFonts w:ascii="Times New Roman" w:hAnsi="Times New Roman"/>
          <w:sz w:val="28"/>
          <w:szCs w:val="28"/>
        </w:rPr>
        <w:t>билиарноподобном</w:t>
      </w:r>
      <w:proofErr w:type="spellEnd"/>
      <w:r w:rsidRPr="00DD70A9">
        <w:rPr>
          <w:rFonts w:ascii="Times New Roman" w:hAnsi="Times New Roman"/>
          <w:sz w:val="28"/>
          <w:szCs w:val="28"/>
        </w:rPr>
        <w:t xml:space="preserve"> варианте,</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б/ увеличение амилазы и липазы в сочетании с абдоминальной болью при </w:t>
      </w:r>
      <w:proofErr w:type="spellStart"/>
      <w:r w:rsidRPr="00DD70A9">
        <w:rPr>
          <w:rFonts w:ascii="Times New Roman" w:hAnsi="Times New Roman"/>
          <w:sz w:val="28"/>
          <w:szCs w:val="28"/>
        </w:rPr>
        <w:t>панкреатитоподобном</w:t>
      </w:r>
      <w:proofErr w:type="spellEnd"/>
      <w:r w:rsidRPr="00DD70A9">
        <w:rPr>
          <w:rFonts w:ascii="Times New Roman" w:hAnsi="Times New Roman"/>
          <w:sz w:val="28"/>
          <w:szCs w:val="28"/>
        </w:rPr>
        <w:t xml:space="preserve"> варианте,</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w:t>
      </w:r>
      <w:proofErr w:type="spellStart"/>
      <w:r w:rsidRPr="00DD70A9">
        <w:rPr>
          <w:rFonts w:ascii="Times New Roman" w:hAnsi="Times New Roman"/>
          <w:sz w:val="28"/>
          <w:szCs w:val="28"/>
        </w:rPr>
        <w:t>трансабдоминальное</w:t>
      </w:r>
      <w:proofErr w:type="spellEnd"/>
      <w:r w:rsidRPr="00DD70A9">
        <w:rPr>
          <w:rFonts w:ascii="Times New Roman" w:hAnsi="Times New Roman"/>
          <w:sz w:val="28"/>
          <w:szCs w:val="28"/>
        </w:rPr>
        <w:t xml:space="preserve"> УЗИ- расширение </w:t>
      </w:r>
      <w:proofErr w:type="spellStart"/>
      <w:r w:rsidRPr="00DD70A9">
        <w:rPr>
          <w:rFonts w:ascii="Times New Roman" w:hAnsi="Times New Roman"/>
          <w:sz w:val="28"/>
          <w:szCs w:val="28"/>
        </w:rPr>
        <w:t>холедоха</w:t>
      </w:r>
      <w:proofErr w:type="spellEnd"/>
      <w:r w:rsidRPr="00DD70A9">
        <w:rPr>
          <w:rFonts w:ascii="Times New Roman" w:hAnsi="Times New Roman"/>
          <w:sz w:val="28"/>
          <w:szCs w:val="28"/>
        </w:rPr>
        <w:t xml:space="preserve"> более </w:t>
      </w:r>
      <w:smartTag w:uri="urn:schemas-microsoft-com:office:smarttags" w:element="metricconverter">
        <w:smartTagPr>
          <w:attr w:name="ProductID" w:val="6 мм"/>
        </w:smartTagPr>
        <w:r w:rsidRPr="00DD70A9">
          <w:rPr>
            <w:rFonts w:ascii="Times New Roman" w:hAnsi="Times New Roman"/>
            <w:sz w:val="28"/>
            <w:szCs w:val="28"/>
          </w:rPr>
          <w:t>6 мм</w:t>
        </w:r>
      </w:smartTag>
      <w:r w:rsidRPr="00DD70A9">
        <w:rPr>
          <w:rFonts w:ascii="Times New Roman" w:hAnsi="Times New Roman"/>
          <w:sz w:val="28"/>
          <w:szCs w:val="28"/>
        </w:rPr>
        <w:t xml:space="preserve"> указывает на </w:t>
      </w:r>
      <w:proofErr w:type="spellStart"/>
      <w:r w:rsidRPr="00DD70A9">
        <w:rPr>
          <w:rFonts w:ascii="Times New Roman" w:hAnsi="Times New Roman"/>
          <w:sz w:val="28"/>
          <w:szCs w:val="28"/>
        </w:rPr>
        <w:t>резистентность</w:t>
      </w:r>
      <w:proofErr w:type="spellEnd"/>
      <w:r w:rsidRPr="00DD70A9">
        <w:rPr>
          <w:rFonts w:ascii="Times New Roman" w:hAnsi="Times New Roman"/>
          <w:sz w:val="28"/>
          <w:szCs w:val="28"/>
        </w:rPr>
        <w:t xml:space="preserve"> </w:t>
      </w:r>
      <w:proofErr w:type="spellStart"/>
      <w:r w:rsidRPr="00DD70A9">
        <w:rPr>
          <w:rFonts w:ascii="Times New Roman" w:hAnsi="Times New Roman"/>
          <w:sz w:val="28"/>
          <w:szCs w:val="28"/>
        </w:rPr>
        <w:t>билиарному</w:t>
      </w:r>
      <w:proofErr w:type="spellEnd"/>
      <w:r w:rsidRPr="00DD70A9">
        <w:rPr>
          <w:rFonts w:ascii="Times New Roman" w:hAnsi="Times New Roman"/>
          <w:sz w:val="28"/>
          <w:szCs w:val="28"/>
        </w:rPr>
        <w:t xml:space="preserve"> току желчи при изменении сфинктера </w:t>
      </w:r>
      <w:proofErr w:type="spellStart"/>
      <w:r w:rsidRPr="00DD70A9">
        <w:rPr>
          <w:rFonts w:ascii="Times New Roman" w:hAnsi="Times New Roman"/>
          <w:sz w:val="28"/>
          <w:szCs w:val="28"/>
        </w:rPr>
        <w:t>Одди</w:t>
      </w:r>
      <w:proofErr w:type="spellEnd"/>
      <w:r w:rsidRPr="00DD70A9">
        <w:rPr>
          <w:rFonts w:ascii="Times New Roman" w:hAnsi="Times New Roman"/>
          <w:sz w:val="28"/>
          <w:szCs w:val="28"/>
        </w:rPr>
        <w:t>,</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w:t>
      </w:r>
      <w:proofErr w:type="spellStart"/>
      <w:r w:rsidRPr="00DD70A9">
        <w:rPr>
          <w:rFonts w:ascii="Times New Roman" w:hAnsi="Times New Roman"/>
          <w:sz w:val="28"/>
          <w:szCs w:val="28"/>
        </w:rPr>
        <w:t>холедохосцинтиграфия</w:t>
      </w:r>
      <w:proofErr w:type="spellEnd"/>
      <w:r w:rsidRPr="00DD70A9">
        <w:rPr>
          <w:rFonts w:ascii="Times New Roman" w:hAnsi="Times New Roman"/>
          <w:sz w:val="28"/>
          <w:szCs w:val="28"/>
        </w:rPr>
        <w:t xml:space="preserve"> - замедление транзита </w:t>
      </w:r>
      <w:proofErr w:type="spellStart"/>
      <w:r w:rsidRPr="00DD70A9">
        <w:rPr>
          <w:rFonts w:ascii="Times New Roman" w:hAnsi="Times New Roman"/>
          <w:sz w:val="28"/>
          <w:szCs w:val="28"/>
        </w:rPr>
        <w:t>фармпрепарата</w:t>
      </w:r>
      <w:proofErr w:type="spellEnd"/>
      <w:r w:rsidRPr="00DD70A9">
        <w:rPr>
          <w:rFonts w:ascii="Times New Roman" w:hAnsi="Times New Roman"/>
          <w:sz w:val="28"/>
          <w:szCs w:val="28"/>
        </w:rPr>
        <w:t xml:space="preserve"> из ворот печени в ДПК.</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Тесты, подтверждающие дисфункцию сфинктера </w:t>
      </w:r>
      <w:proofErr w:type="spellStart"/>
      <w:r w:rsidRPr="00DD70A9">
        <w:rPr>
          <w:rFonts w:ascii="Times New Roman" w:hAnsi="Times New Roman"/>
          <w:sz w:val="28"/>
          <w:szCs w:val="28"/>
        </w:rPr>
        <w:t>Одди</w:t>
      </w:r>
      <w:proofErr w:type="spellEnd"/>
      <w:r w:rsidRPr="00DD70A9">
        <w:rPr>
          <w:rFonts w:ascii="Times New Roman" w:hAnsi="Times New Roman"/>
          <w:sz w:val="28"/>
          <w:szCs w:val="28"/>
        </w:rPr>
        <w:t>:</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ЭРХПГ -диаметр </w:t>
      </w:r>
      <w:proofErr w:type="spellStart"/>
      <w:r w:rsidRPr="00DD70A9">
        <w:rPr>
          <w:rFonts w:ascii="Times New Roman" w:hAnsi="Times New Roman"/>
          <w:sz w:val="28"/>
          <w:szCs w:val="28"/>
        </w:rPr>
        <w:t>холедоха</w:t>
      </w:r>
      <w:proofErr w:type="spellEnd"/>
      <w:r w:rsidRPr="00DD70A9">
        <w:rPr>
          <w:rFonts w:ascii="Times New Roman" w:hAnsi="Times New Roman"/>
          <w:sz w:val="28"/>
          <w:szCs w:val="28"/>
        </w:rPr>
        <w:t xml:space="preserve"> равное или более </w:t>
      </w:r>
      <w:smartTag w:uri="urn:schemas-microsoft-com:office:smarttags" w:element="metricconverter">
        <w:smartTagPr>
          <w:attr w:name="ProductID" w:val="12 мм"/>
        </w:smartTagPr>
        <w:r w:rsidRPr="00DD70A9">
          <w:rPr>
            <w:rFonts w:ascii="Times New Roman" w:hAnsi="Times New Roman"/>
            <w:sz w:val="28"/>
            <w:szCs w:val="28"/>
          </w:rPr>
          <w:t>12 мм</w:t>
        </w:r>
      </w:smartTag>
      <w:r w:rsidRPr="00DD70A9">
        <w:rPr>
          <w:rFonts w:ascii="Times New Roman" w:hAnsi="Times New Roman"/>
          <w:sz w:val="28"/>
          <w:szCs w:val="28"/>
        </w:rPr>
        <w:t xml:space="preserve"> и задержка опорожнения контраста из </w:t>
      </w:r>
      <w:proofErr w:type="spellStart"/>
      <w:r w:rsidRPr="00DD70A9">
        <w:rPr>
          <w:rFonts w:ascii="Times New Roman" w:hAnsi="Times New Roman"/>
          <w:sz w:val="28"/>
          <w:szCs w:val="28"/>
        </w:rPr>
        <w:t>холедоха</w:t>
      </w:r>
      <w:proofErr w:type="spellEnd"/>
      <w:r w:rsidRPr="00DD70A9">
        <w:rPr>
          <w:rFonts w:ascii="Times New Roman" w:hAnsi="Times New Roman"/>
          <w:sz w:val="28"/>
          <w:szCs w:val="28"/>
        </w:rPr>
        <w:t xml:space="preserve"> более 45 минут, расширенный панкреатический проток более </w:t>
      </w:r>
      <w:smartTag w:uri="urn:schemas-microsoft-com:office:smarttags" w:element="metricconverter">
        <w:smartTagPr>
          <w:attr w:name="ProductID" w:val="5 мм"/>
        </w:smartTagPr>
        <w:r w:rsidRPr="00DD70A9">
          <w:rPr>
            <w:rFonts w:ascii="Times New Roman" w:hAnsi="Times New Roman"/>
            <w:sz w:val="28"/>
            <w:szCs w:val="28"/>
          </w:rPr>
          <w:t>5 мм</w:t>
        </w:r>
      </w:smartTag>
      <w:r w:rsidRPr="00DD70A9">
        <w:rPr>
          <w:rFonts w:ascii="Times New Roman" w:hAnsi="Times New Roman"/>
          <w:sz w:val="28"/>
          <w:szCs w:val="28"/>
        </w:rPr>
        <w:t xml:space="preserve"> и задержка опорожнения контраста из па</w:t>
      </w:r>
      <w:r w:rsidR="00A94DCA">
        <w:rPr>
          <w:rFonts w:ascii="Times New Roman" w:hAnsi="Times New Roman"/>
          <w:sz w:val="28"/>
          <w:szCs w:val="28"/>
        </w:rPr>
        <w:t>н</w:t>
      </w:r>
      <w:r w:rsidRPr="00DD70A9">
        <w:rPr>
          <w:rFonts w:ascii="Times New Roman" w:hAnsi="Times New Roman"/>
          <w:sz w:val="28"/>
          <w:szCs w:val="28"/>
        </w:rPr>
        <w:t xml:space="preserve">креатического протока более 10 минут. </w:t>
      </w:r>
    </w:p>
    <w:p w:rsidR="00C1227C" w:rsidRPr="00DD70A9" w:rsidRDefault="00C1227C" w:rsidP="00DD70A9">
      <w:pPr>
        <w:spacing w:after="0" w:line="240" w:lineRule="auto"/>
        <w:jc w:val="both"/>
        <w:rPr>
          <w:rFonts w:ascii="Times New Roman" w:hAnsi="Times New Roman"/>
          <w:sz w:val="28"/>
          <w:szCs w:val="28"/>
        </w:rPr>
      </w:pPr>
      <w:proofErr w:type="spellStart"/>
      <w:r w:rsidRPr="00DD70A9">
        <w:rPr>
          <w:rFonts w:ascii="Times New Roman" w:hAnsi="Times New Roman"/>
          <w:sz w:val="28"/>
          <w:szCs w:val="28"/>
        </w:rPr>
        <w:t>Манометрия</w:t>
      </w:r>
      <w:proofErr w:type="spellEnd"/>
      <w:r w:rsidRPr="00DD70A9">
        <w:rPr>
          <w:rFonts w:ascii="Times New Roman" w:hAnsi="Times New Roman"/>
          <w:sz w:val="28"/>
          <w:szCs w:val="28"/>
        </w:rPr>
        <w:t xml:space="preserve"> сфинктера </w:t>
      </w:r>
      <w:proofErr w:type="spellStart"/>
      <w:r w:rsidRPr="00DD70A9">
        <w:rPr>
          <w:rFonts w:ascii="Times New Roman" w:hAnsi="Times New Roman"/>
          <w:sz w:val="28"/>
          <w:szCs w:val="28"/>
        </w:rPr>
        <w:t>Одди</w:t>
      </w:r>
      <w:proofErr w:type="spellEnd"/>
      <w:r w:rsidRPr="00DD70A9">
        <w:rPr>
          <w:rFonts w:ascii="Times New Roman" w:hAnsi="Times New Roman"/>
          <w:sz w:val="28"/>
          <w:szCs w:val="28"/>
        </w:rPr>
        <w:t xml:space="preserve"> - увеличенное базальное давление более </w:t>
      </w:r>
      <w:smartTag w:uri="urn:schemas-microsoft-com:office:smarttags" w:element="metricconverter">
        <w:smartTagPr>
          <w:attr w:name="ProductID" w:val="40 мм"/>
        </w:smartTagPr>
        <w:r w:rsidRPr="00DD70A9">
          <w:rPr>
            <w:rFonts w:ascii="Times New Roman" w:hAnsi="Times New Roman"/>
            <w:sz w:val="28"/>
            <w:szCs w:val="28"/>
          </w:rPr>
          <w:t xml:space="preserve">40 </w:t>
        </w:r>
        <w:proofErr w:type="spellStart"/>
        <w:r w:rsidRPr="00DD70A9">
          <w:rPr>
            <w:rFonts w:ascii="Times New Roman" w:hAnsi="Times New Roman"/>
            <w:sz w:val="28"/>
            <w:szCs w:val="28"/>
          </w:rPr>
          <w:t>мм</w:t>
        </w:r>
      </w:smartTag>
      <w:r w:rsidRPr="00DD70A9">
        <w:rPr>
          <w:rFonts w:ascii="Times New Roman" w:hAnsi="Times New Roman"/>
          <w:sz w:val="28"/>
          <w:szCs w:val="28"/>
        </w:rPr>
        <w:t>ртст</w:t>
      </w:r>
      <w:proofErr w:type="spellEnd"/>
      <w:r w:rsidRPr="00DD70A9">
        <w:rPr>
          <w:rFonts w:ascii="Times New Roman" w:hAnsi="Times New Roman"/>
          <w:sz w:val="28"/>
          <w:szCs w:val="28"/>
        </w:rPr>
        <w:t xml:space="preserve">  при стенозе или спазме сфинктера. При спазме давление снижается после введения гладкомышечных релаксантов.</w:t>
      </w:r>
    </w:p>
    <w:p w:rsidR="00C1227C" w:rsidRPr="00DD70A9" w:rsidRDefault="00C1227C" w:rsidP="00DD70A9">
      <w:pPr>
        <w:pStyle w:val="Web"/>
        <w:spacing w:after="0"/>
        <w:jc w:val="both"/>
        <w:rPr>
          <w:sz w:val="28"/>
          <w:szCs w:val="28"/>
        </w:rPr>
      </w:pPr>
      <w:r w:rsidRPr="00DD70A9">
        <w:rPr>
          <w:b/>
          <w:sz w:val="28"/>
          <w:szCs w:val="28"/>
        </w:rPr>
        <w:t>Необходимое условие лечения дисфункции желчевыводящих путей</w:t>
      </w:r>
      <w:r w:rsidRPr="00DD70A9">
        <w:rPr>
          <w:sz w:val="28"/>
          <w:szCs w:val="28"/>
        </w:rPr>
        <w:t xml:space="preserve"> - </w:t>
      </w:r>
      <w:r w:rsidRPr="00DD70A9">
        <w:rPr>
          <w:b/>
          <w:sz w:val="28"/>
          <w:szCs w:val="28"/>
        </w:rPr>
        <w:t>соблюдение диеты.</w:t>
      </w:r>
    </w:p>
    <w:p w:rsidR="00C1227C" w:rsidRPr="00DD70A9" w:rsidRDefault="00C1227C" w:rsidP="00DD70A9">
      <w:pPr>
        <w:pStyle w:val="Web"/>
        <w:spacing w:after="0"/>
        <w:jc w:val="both"/>
        <w:rPr>
          <w:sz w:val="28"/>
          <w:szCs w:val="28"/>
        </w:rPr>
      </w:pPr>
      <w:r w:rsidRPr="00DD70A9">
        <w:rPr>
          <w:sz w:val="28"/>
          <w:szCs w:val="28"/>
        </w:rPr>
        <w:t xml:space="preserve">Диета должна способствовать восстановлению нарушенных функций печени и желчных путей, нормализации  жирового, углеводного и холестеринового обмена, стимулировать желчеотделение и двигательную функцию кишечника. </w:t>
      </w:r>
    </w:p>
    <w:p w:rsidR="00C1227C" w:rsidRPr="00DD70A9" w:rsidRDefault="00C1227C" w:rsidP="00DD70A9">
      <w:pPr>
        <w:pStyle w:val="a3"/>
        <w:rPr>
          <w:color w:val="000000"/>
          <w:sz w:val="28"/>
          <w:szCs w:val="28"/>
          <w:lang w:val="ru-RU"/>
        </w:rPr>
      </w:pPr>
      <w:r w:rsidRPr="00DD70A9">
        <w:rPr>
          <w:color w:val="000000"/>
          <w:sz w:val="28"/>
          <w:szCs w:val="28"/>
          <w:lang w:val="ru-RU"/>
        </w:rPr>
        <w:t xml:space="preserve"> При </w:t>
      </w:r>
      <w:proofErr w:type="spellStart"/>
      <w:r w:rsidRPr="00DD70A9">
        <w:rPr>
          <w:color w:val="000000"/>
          <w:sz w:val="28"/>
          <w:szCs w:val="28"/>
          <w:lang w:val="ru-RU"/>
        </w:rPr>
        <w:t>гипертонически-гиперкинетической</w:t>
      </w:r>
      <w:proofErr w:type="spellEnd"/>
      <w:r w:rsidRPr="00DD70A9">
        <w:rPr>
          <w:color w:val="000000"/>
          <w:sz w:val="28"/>
          <w:szCs w:val="28"/>
          <w:lang w:val="ru-RU"/>
        </w:rPr>
        <w:t xml:space="preserve"> форме дисфункции желчевыводящих путей отмечаются периодически возникающие сильные боли в правом подреберье, характер которых больше определяется как острые, колющие, схваткообразные. Боли часто появляются внезапно, очень часто после еды, после </w:t>
      </w:r>
      <w:r w:rsidRPr="00DD70A9">
        <w:rPr>
          <w:color w:val="000000"/>
          <w:sz w:val="28"/>
          <w:szCs w:val="28"/>
          <w:lang w:val="ru-RU"/>
        </w:rPr>
        <w:lastRenderedPageBreak/>
        <w:t xml:space="preserve">психоэмоциональных стрессов, физических нагрузок. Приступ может возникать несколько раз в течение суток, носит, как правило, кратковременный характер. Отмечается иррадиация боли в правую лопатку, в правое плечо, правую половину шеи. Болевой синдром может сопровождаться тошнотой, рвотой, нарушением функции кишечника. У больных в момент приступа не отмечается повышение температуры, ускорение СОЭ, лейкоцитоза. При осмотре: кожа не изменена, часто наблюдается увеличение подкожного жирового слоя. При пальпации живота в период ремиссии может наблюдаться лишь незначительная болезненность в области правого подреберья и </w:t>
      </w:r>
      <w:proofErr w:type="spellStart"/>
      <w:r w:rsidRPr="00DD70A9">
        <w:rPr>
          <w:color w:val="000000"/>
          <w:sz w:val="28"/>
          <w:szCs w:val="28"/>
          <w:lang w:val="ru-RU"/>
        </w:rPr>
        <w:t>эпигастрия</w:t>
      </w:r>
      <w:proofErr w:type="spellEnd"/>
      <w:r w:rsidRPr="00DD70A9">
        <w:rPr>
          <w:color w:val="000000"/>
          <w:sz w:val="28"/>
          <w:szCs w:val="28"/>
          <w:lang w:val="ru-RU"/>
        </w:rPr>
        <w:t xml:space="preserve">. В момент приступа выявляются положительные симптомы Василенко,  </w:t>
      </w:r>
      <w:proofErr w:type="spellStart"/>
      <w:r w:rsidRPr="00DD70A9">
        <w:rPr>
          <w:color w:val="000000"/>
          <w:sz w:val="28"/>
          <w:szCs w:val="28"/>
          <w:lang w:val="ru-RU"/>
        </w:rPr>
        <w:t>Мерфи</w:t>
      </w:r>
      <w:proofErr w:type="spellEnd"/>
      <w:r w:rsidRPr="00DD70A9">
        <w:rPr>
          <w:color w:val="000000"/>
          <w:sz w:val="28"/>
          <w:szCs w:val="28"/>
          <w:lang w:val="ru-RU"/>
        </w:rPr>
        <w:t xml:space="preserve">, </w:t>
      </w:r>
      <w:proofErr w:type="spellStart"/>
      <w:r w:rsidRPr="00DD70A9">
        <w:rPr>
          <w:color w:val="000000"/>
          <w:sz w:val="28"/>
          <w:szCs w:val="28"/>
          <w:lang w:val="ru-RU"/>
        </w:rPr>
        <w:t>Кера</w:t>
      </w:r>
      <w:proofErr w:type="spellEnd"/>
      <w:r w:rsidRPr="00DD70A9">
        <w:rPr>
          <w:color w:val="000000"/>
          <w:sz w:val="28"/>
          <w:szCs w:val="28"/>
          <w:lang w:val="ru-RU"/>
        </w:rPr>
        <w:t>.</w:t>
      </w:r>
    </w:p>
    <w:p w:rsidR="00C1227C" w:rsidRPr="00DD70A9" w:rsidRDefault="00C1227C" w:rsidP="00DD70A9">
      <w:pPr>
        <w:pStyle w:val="a3"/>
        <w:rPr>
          <w:color w:val="000000"/>
          <w:sz w:val="28"/>
          <w:szCs w:val="28"/>
          <w:lang w:val="ru-RU"/>
        </w:rPr>
      </w:pPr>
      <w:r w:rsidRPr="00DD70A9">
        <w:rPr>
          <w:color w:val="000000"/>
          <w:sz w:val="28"/>
          <w:szCs w:val="28"/>
          <w:lang w:val="ru-RU"/>
        </w:rPr>
        <w:t xml:space="preserve">При  </w:t>
      </w:r>
      <w:proofErr w:type="spellStart"/>
      <w:r w:rsidRPr="00DD70A9">
        <w:rPr>
          <w:color w:val="000000"/>
          <w:sz w:val="28"/>
          <w:szCs w:val="28"/>
          <w:lang w:val="ru-RU"/>
        </w:rPr>
        <w:t>гиперкинетической</w:t>
      </w:r>
      <w:proofErr w:type="spellEnd"/>
      <w:r w:rsidRPr="00DD70A9">
        <w:rPr>
          <w:color w:val="000000"/>
          <w:sz w:val="28"/>
          <w:szCs w:val="28"/>
          <w:lang w:val="ru-RU"/>
        </w:rPr>
        <w:t xml:space="preserve"> форме ДЖВП  рекомендуется  частое дробное питание (4-5 раз в день), которое способствует лучшему опорожнению желчного пузыря. Блюда должны быть преимущественно протертыми и отварными, не слишком жирными или острыми больше фруктов и ягод в любом виде. </w:t>
      </w:r>
      <w:r w:rsidRPr="00DD70A9">
        <w:rPr>
          <w:color w:val="000000"/>
          <w:sz w:val="28"/>
          <w:szCs w:val="28"/>
          <w:lang w:val="ru-RU"/>
        </w:rPr>
        <w:br/>
        <w:t xml:space="preserve"> Широко применяется эффективный способ лечения - питье минеральных вод. При этой форме болезни рекомендуются воды с низкой и средней минерализацией: Славяновская, Смирновская, Ессентуки №4 и №20, воду надо пить теплой, по 75-100 мл за полчаса до еды. Из лекарственных препаратов применяются в основном спазмолитики.. </w:t>
      </w:r>
      <w:r w:rsidRPr="00DD70A9">
        <w:rPr>
          <w:color w:val="000000"/>
          <w:sz w:val="28"/>
          <w:szCs w:val="28"/>
          <w:lang w:val="ru-RU"/>
        </w:rPr>
        <w:br/>
        <w:t>Гипокинетически-гипотоническая форма дисфункции желчевыводящих путей проявляется постоянной болью в области правого подреберья, характер которой можно охарактеризовать как тупая, распирающая, ноющая. Часто больные просто жалуются на чувство тяжести в подложечной области и правой половине живота. Интенсивность боли незначительная. Болевые ощущения сопровождаются нарушением аппетита, отрыжкой, тошнотой, метеоризмом, нарушением стула, ощущением горечи во рту и металлического привкуса по утрам.</w:t>
      </w:r>
    </w:p>
    <w:p w:rsidR="00C1227C" w:rsidRPr="00DD70A9" w:rsidRDefault="00C1227C" w:rsidP="00DD70A9">
      <w:pPr>
        <w:pStyle w:val="Web"/>
        <w:spacing w:after="0"/>
        <w:jc w:val="both"/>
        <w:rPr>
          <w:sz w:val="28"/>
          <w:szCs w:val="28"/>
        </w:rPr>
      </w:pPr>
      <w:r w:rsidRPr="00DD70A9">
        <w:rPr>
          <w:sz w:val="28"/>
          <w:szCs w:val="28"/>
        </w:rPr>
        <w:t xml:space="preserve">       Диета при </w:t>
      </w:r>
      <w:proofErr w:type="spellStart"/>
      <w:r w:rsidRPr="00DD70A9">
        <w:rPr>
          <w:sz w:val="28"/>
          <w:szCs w:val="28"/>
        </w:rPr>
        <w:t>гипокинетической</w:t>
      </w:r>
      <w:proofErr w:type="spellEnd"/>
      <w:r w:rsidRPr="00DD70A9">
        <w:rPr>
          <w:sz w:val="28"/>
          <w:szCs w:val="28"/>
        </w:rPr>
        <w:t xml:space="preserve"> форме обязательно должна включать продукты, обладающие желчегонным действием: сметану, сливочное и растительное масло, сливки, яйца всмятку, черный хлеб, овощи. Они стимулируют двигательную активность желчных путей. С этой же целью используют экстракт алоэ, элеутерококк, женьшень. Хорошо помогают растительные желчегонные сборы. В их состав обычно входят цветки бессмертника, тысячелистник, листья мяты, плоды кориандра и др. </w:t>
      </w:r>
      <w:r w:rsidRPr="00DD70A9">
        <w:rPr>
          <w:sz w:val="28"/>
          <w:szCs w:val="28"/>
        </w:rPr>
        <w:br/>
        <w:t xml:space="preserve">        Минеральные воды используются с высокой степенью минерализации: </w:t>
      </w:r>
      <w:proofErr w:type="spellStart"/>
      <w:r w:rsidRPr="00DD70A9">
        <w:rPr>
          <w:sz w:val="28"/>
          <w:szCs w:val="28"/>
        </w:rPr>
        <w:t>Баталинская</w:t>
      </w:r>
      <w:proofErr w:type="spellEnd"/>
      <w:r w:rsidRPr="00DD70A9">
        <w:rPr>
          <w:sz w:val="28"/>
          <w:szCs w:val="28"/>
        </w:rPr>
        <w:t xml:space="preserve">, Арзни, Ессентуки №17. Их надо пить холодными или слегка подогретыми, по 200-250 мл за 30-60 мин. до еды. </w:t>
      </w:r>
    </w:p>
    <w:p w:rsidR="00C1227C" w:rsidRPr="00DD70A9" w:rsidRDefault="00C1227C" w:rsidP="00DD70A9">
      <w:pPr>
        <w:pStyle w:val="a8"/>
        <w:rPr>
          <w:b/>
          <w:sz w:val="28"/>
          <w:szCs w:val="28"/>
        </w:rPr>
      </w:pPr>
    </w:p>
    <w:p w:rsidR="00C1227C" w:rsidRPr="00DD70A9" w:rsidRDefault="00C1227C" w:rsidP="00DD70A9">
      <w:pPr>
        <w:pStyle w:val="a8"/>
        <w:rPr>
          <w:b/>
          <w:sz w:val="28"/>
          <w:szCs w:val="28"/>
        </w:rPr>
      </w:pPr>
      <w:r w:rsidRPr="00DD70A9">
        <w:rPr>
          <w:b/>
          <w:sz w:val="28"/>
          <w:szCs w:val="28"/>
        </w:rPr>
        <w:t>Диетотерапия при дисфункции желчного пузыря и хроническом холецистите</w:t>
      </w:r>
    </w:p>
    <w:p w:rsidR="00C1227C" w:rsidRPr="00DD70A9" w:rsidRDefault="00C1227C" w:rsidP="00DD70A9">
      <w:pPr>
        <w:pStyle w:val="Web"/>
        <w:spacing w:after="0"/>
        <w:jc w:val="both"/>
        <w:rPr>
          <w:sz w:val="28"/>
          <w:szCs w:val="28"/>
        </w:rPr>
      </w:pPr>
      <w:r w:rsidRPr="00DD70A9">
        <w:rPr>
          <w:sz w:val="28"/>
          <w:szCs w:val="28"/>
        </w:rPr>
        <w:t xml:space="preserve">Следует учитывать, что длительно существующие  функциональные расстройства в желчевыводящей системе приводят к гипокинезии желчного пузыря с застоем желчи и камнеобразованием, присоединению инфекции и возникновению холецистита. Длительно существующий спазм сфинктера </w:t>
      </w:r>
      <w:proofErr w:type="spellStart"/>
      <w:r w:rsidRPr="00DD70A9">
        <w:rPr>
          <w:sz w:val="28"/>
          <w:szCs w:val="28"/>
        </w:rPr>
        <w:t>Одди</w:t>
      </w:r>
      <w:proofErr w:type="spellEnd"/>
      <w:r w:rsidRPr="00DD70A9">
        <w:rPr>
          <w:sz w:val="28"/>
          <w:szCs w:val="28"/>
        </w:rPr>
        <w:t xml:space="preserve"> может приводить к </w:t>
      </w:r>
      <w:proofErr w:type="spellStart"/>
      <w:r w:rsidRPr="00DD70A9">
        <w:rPr>
          <w:sz w:val="28"/>
          <w:szCs w:val="28"/>
        </w:rPr>
        <w:t>холестазу</w:t>
      </w:r>
      <w:proofErr w:type="spellEnd"/>
      <w:r w:rsidRPr="00DD70A9">
        <w:rPr>
          <w:sz w:val="28"/>
          <w:szCs w:val="28"/>
        </w:rPr>
        <w:t xml:space="preserve">, </w:t>
      </w:r>
      <w:proofErr w:type="spellStart"/>
      <w:r w:rsidRPr="00DD70A9">
        <w:rPr>
          <w:sz w:val="28"/>
          <w:szCs w:val="28"/>
        </w:rPr>
        <w:t>холестатическому</w:t>
      </w:r>
      <w:proofErr w:type="spellEnd"/>
      <w:r w:rsidRPr="00DD70A9">
        <w:rPr>
          <w:sz w:val="28"/>
          <w:szCs w:val="28"/>
        </w:rPr>
        <w:t xml:space="preserve"> гепатиту и вторичному </w:t>
      </w:r>
      <w:proofErr w:type="spellStart"/>
      <w:r w:rsidRPr="00DD70A9">
        <w:rPr>
          <w:sz w:val="28"/>
          <w:szCs w:val="28"/>
        </w:rPr>
        <w:t>билиарному</w:t>
      </w:r>
      <w:proofErr w:type="spellEnd"/>
      <w:r w:rsidRPr="00DD70A9">
        <w:rPr>
          <w:sz w:val="28"/>
          <w:szCs w:val="28"/>
        </w:rPr>
        <w:t xml:space="preserve"> циррозу. Большое значение следует уделять характеру питания больных с дисфункцией </w:t>
      </w:r>
      <w:r w:rsidRPr="00DD70A9">
        <w:rPr>
          <w:sz w:val="28"/>
          <w:szCs w:val="28"/>
        </w:rPr>
        <w:lastRenderedPageBreak/>
        <w:t>ЖВП, так как  правильное питание в соответствии с типом моторных расстройств способствует формированию стабильного пищевого поведения пациента.</w:t>
      </w:r>
    </w:p>
    <w:p w:rsidR="00C1227C" w:rsidRPr="00DD70A9" w:rsidRDefault="00C1227C" w:rsidP="00DD70A9">
      <w:pPr>
        <w:pStyle w:val="a8"/>
        <w:rPr>
          <w:sz w:val="28"/>
          <w:szCs w:val="28"/>
        </w:rPr>
      </w:pPr>
      <w:r w:rsidRPr="00DD70A9">
        <w:rPr>
          <w:b/>
          <w:sz w:val="28"/>
          <w:szCs w:val="28"/>
        </w:rPr>
        <w:t>Классификация хронического холецистита</w:t>
      </w:r>
      <w:r w:rsidRPr="00DD70A9">
        <w:rPr>
          <w:sz w:val="28"/>
          <w:szCs w:val="28"/>
        </w:rPr>
        <w:t xml:space="preserve"> разработана отечественными </w:t>
      </w:r>
      <w:proofErr w:type="spellStart"/>
      <w:r w:rsidRPr="00DD70A9">
        <w:rPr>
          <w:sz w:val="28"/>
          <w:szCs w:val="28"/>
        </w:rPr>
        <w:t>гаст</w:t>
      </w:r>
      <w:r w:rsidR="00A94DCA">
        <w:rPr>
          <w:sz w:val="28"/>
          <w:szCs w:val="28"/>
        </w:rPr>
        <w:t>роэнтерорлогами</w:t>
      </w:r>
      <w:proofErr w:type="spellEnd"/>
      <w:r w:rsidR="00A94DCA">
        <w:rPr>
          <w:sz w:val="28"/>
          <w:szCs w:val="28"/>
        </w:rPr>
        <w:t xml:space="preserve"> (</w:t>
      </w:r>
      <w:proofErr w:type="spellStart"/>
      <w:r w:rsidRPr="00DD70A9">
        <w:rPr>
          <w:sz w:val="28"/>
          <w:szCs w:val="28"/>
        </w:rPr>
        <w:t>А.М.Ногаллер</w:t>
      </w:r>
      <w:proofErr w:type="spellEnd"/>
      <w:r w:rsidRPr="00DD70A9">
        <w:rPr>
          <w:sz w:val="28"/>
          <w:szCs w:val="28"/>
        </w:rPr>
        <w:t xml:space="preserve">, </w:t>
      </w:r>
      <w:proofErr w:type="spellStart"/>
      <w:r w:rsidRPr="00DD70A9">
        <w:rPr>
          <w:sz w:val="28"/>
          <w:szCs w:val="28"/>
        </w:rPr>
        <w:t>Я.С.Циммерман</w:t>
      </w:r>
      <w:proofErr w:type="spellEnd"/>
      <w:r w:rsidRPr="00DD70A9">
        <w:rPr>
          <w:sz w:val="28"/>
          <w:szCs w:val="28"/>
        </w:rPr>
        <w:t>, В.А.Галкин) и представлена ниже.</w:t>
      </w:r>
    </w:p>
    <w:p w:rsidR="00C1227C" w:rsidRPr="00DD70A9" w:rsidRDefault="00C1227C" w:rsidP="00DD70A9">
      <w:pPr>
        <w:spacing w:after="0" w:line="240" w:lineRule="auto"/>
        <w:jc w:val="both"/>
        <w:rPr>
          <w:rFonts w:ascii="Times New Roman" w:hAnsi="Times New Roman"/>
          <w:sz w:val="28"/>
          <w:szCs w:val="28"/>
        </w:rPr>
      </w:pPr>
    </w:p>
    <w:p w:rsidR="00C1227C" w:rsidRPr="00DD70A9" w:rsidRDefault="00C1227C" w:rsidP="00DD70A9">
      <w:pPr>
        <w:spacing w:after="0" w:line="240" w:lineRule="auto"/>
        <w:jc w:val="both"/>
        <w:rPr>
          <w:rFonts w:ascii="Times New Roman" w:hAnsi="Times New Roman"/>
          <w:sz w:val="28"/>
          <w:szCs w:val="28"/>
        </w:rPr>
      </w:pPr>
    </w:p>
    <w:p w:rsidR="00C1227C" w:rsidRPr="00DD70A9" w:rsidRDefault="00C1227C" w:rsidP="00DD70A9">
      <w:pPr>
        <w:numPr>
          <w:ilvl w:val="0"/>
          <w:numId w:val="4"/>
        </w:numPr>
        <w:spacing w:after="0" w:line="240" w:lineRule="auto"/>
        <w:jc w:val="both"/>
        <w:rPr>
          <w:rFonts w:ascii="Times New Roman" w:hAnsi="Times New Roman"/>
          <w:sz w:val="28"/>
          <w:szCs w:val="28"/>
        </w:rPr>
      </w:pPr>
      <w:r w:rsidRPr="00DD70A9">
        <w:rPr>
          <w:rFonts w:ascii="Times New Roman" w:hAnsi="Times New Roman"/>
          <w:sz w:val="28"/>
          <w:szCs w:val="28"/>
        </w:rPr>
        <w:t xml:space="preserve">Хронический </w:t>
      </w:r>
      <w:proofErr w:type="spellStart"/>
      <w:r w:rsidRPr="00DD70A9">
        <w:rPr>
          <w:rFonts w:ascii="Times New Roman" w:hAnsi="Times New Roman"/>
          <w:sz w:val="28"/>
          <w:szCs w:val="28"/>
        </w:rPr>
        <w:t>бескаменный</w:t>
      </w:r>
      <w:proofErr w:type="spellEnd"/>
      <w:r w:rsidRPr="00DD70A9">
        <w:rPr>
          <w:rFonts w:ascii="Times New Roman" w:hAnsi="Times New Roman"/>
          <w:sz w:val="28"/>
          <w:szCs w:val="28"/>
        </w:rPr>
        <w:t xml:space="preserve"> холецистит</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а) с преобладанием воспалительного процесса</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б) с преобладанием </w:t>
      </w:r>
      <w:proofErr w:type="spellStart"/>
      <w:r w:rsidRPr="00DD70A9">
        <w:rPr>
          <w:rFonts w:ascii="Times New Roman" w:hAnsi="Times New Roman"/>
          <w:sz w:val="28"/>
          <w:szCs w:val="28"/>
        </w:rPr>
        <w:t>дискинетических</w:t>
      </w:r>
      <w:proofErr w:type="spellEnd"/>
      <w:r w:rsidRPr="00DD70A9">
        <w:rPr>
          <w:rFonts w:ascii="Times New Roman" w:hAnsi="Times New Roman"/>
          <w:sz w:val="28"/>
          <w:szCs w:val="28"/>
        </w:rPr>
        <w:t xml:space="preserve"> расстройств</w:t>
      </w:r>
    </w:p>
    <w:p w:rsidR="00C1227C" w:rsidRPr="00DD70A9" w:rsidRDefault="00C1227C" w:rsidP="00DD70A9">
      <w:pPr>
        <w:numPr>
          <w:ilvl w:val="0"/>
          <w:numId w:val="4"/>
        </w:numPr>
        <w:spacing w:after="0" w:line="240" w:lineRule="auto"/>
        <w:ind w:right="-766"/>
        <w:jc w:val="both"/>
        <w:rPr>
          <w:rFonts w:ascii="Times New Roman" w:hAnsi="Times New Roman"/>
          <w:sz w:val="28"/>
          <w:szCs w:val="28"/>
        </w:rPr>
      </w:pPr>
      <w:r w:rsidRPr="00DD70A9">
        <w:rPr>
          <w:rFonts w:ascii="Times New Roman" w:hAnsi="Times New Roman"/>
          <w:sz w:val="28"/>
          <w:szCs w:val="28"/>
        </w:rPr>
        <w:t>Хронический калькулезный холецистит</w:t>
      </w:r>
    </w:p>
    <w:p w:rsidR="00C1227C" w:rsidRPr="00DD70A9" w:rsidRDefault="00C1227C" w:rsidP="00DD70A9">
      <w:pPr>
        <w:numPr>
          <w:ilvl w:val="0"/>
          <w:numId w:val="4"/>
        </w:numPr>
        <w:spacing w:after="0" w:line="240" w:lineRule="auto"/>
        <w:ind w:right="-766"/>
        <w:jc w:val="both"/>
        <w:rPr>
          <w:rFonts w:ascii="Times New Roman" w:hAnsi="Times New Roman"/>
          <w:sz w:val="28"/>
          <w:szCs w:val="28"/>
        </w:rPr>
      </w:pPr>
      <w:r w:rsidRPr="00DD70A9">
        <w:rPr>
          <w:rFonts w:ascii="Times New Roman" w:hAnsi="Times New Roman"/>
          <w:sz w:val="28"/>
          <w:szCs w:val="28"/>
        </w:rPr>
        <w:t xml:space="preserve">Хронический холецистит в сочетании с паразитарной инвазией (описторхоз, </w:t>
      </w:r>
      <w:proofErr w:type="spellStart"/>
      <w:r w:rsidRPr="00DD70A9">
        <w:rPr>
          <w:rFonts w:ascii="Times New Roman" w:hAnsi="Times New Roman"/>
          <w:sz w:val="28"/>
          <w:szCs w:val="28"/>
        </w:rPr>
        <w:t>лямблиоз</w:t>
      </w:r>
      <w:proofErr w:type="spellEnd"/>
      <w:r w:rsidRPr="00DD70A9">
        <w:rPr>
          <w:rFonts w:ascii="Times New Roman" w:hAnsi="Times New Roman"/>
          <w:sz w:val="28"/>
          <w:szCs w:val="28"/>
        </w:rPr>
        <w:t xml:space="preserve"> и др.)</w:t>
      </w:r>
    </w:p>
    <w:p w:rsidR="00C1227C" w:rsidRPr="00DD70A9" w:rsidRDefault="00C1227C" w:rsidP="00DD70A9">
      <w:pPr>
        <w:pStyle w:val="5"/>
        <w:spacing w:after="0"/>
        <w:rPr>
          <w:b w:val="0"/>
          <w:sz w:val="28"/>
          <w:szCs w:val="28"/>
        </w:rPr>
      </w:pPr>
      <w:r w:rsidRPr="00DD70A9">
        <w:rPr>
          <w:b w:val="0"/>
          <w:sz w:val="28"/>
          <w:szCs w:val="28"/>
        </w:rPr>
        <w:t>По фазам заболевания:</w:t>
      </w:r>
    </w:p>
    <w:p w:rsidR="00C1227C" w:rsidRPr="00DD70A9" w:rsidRDefault="00C1227C" w:rsidP="00DD70A9">
      <w:pPr>
        <w:pStyle w:val="5"/>
        <w:spacing w:after="0"/>
        <w:rPr>
          <w:sz w:val="28"/>
          <w:szCs w:val="28"/>
        </w:rPr>
      </w:pPr>
      <w:r w:rsidRPr="00DD70A9">
        <w:rPr>
          <w:sz w:val="28"/>
          <w:szCs w:val="28"/>
        </w:rPr>
        <w:t xml:space="preserve"> обострение (декомпенсация)</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затухающее обострение (</w:t>
      </w:r>
      <w:proofErr w:type="spellStart"/>
      <w:r w:rsidRPr="00DD70A9">
        <w:rPr>
          <w:rFonts w:ascii="Times New Roman" w:hAnsi="Times New Roman"/>
          <w:sz w:val="28"/>
          <w:szCs w:val="28"/>
        </w:rPr>
        <w:t>субкомпенсация</w:t>
      </w:r>
      <w:proofErr w:type="spellEnd"/>
      <w:r w:rsidRPr="00DD70A9">
        <w:rPr>
          <w:rFonts w:ascii="Times New Roman" w:hAnsi="Times New Roman"/>
          <w:sz w:val="28"/>
          <w:szCs w:val="28"/>
        </w:rPr>
        <w:t>)</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ремиссия (компенсация)</w:t>
      </w:r>
    </w:p>
    <w:p w:rsidR="00C1227C" w:rsidRPr="00DD70A9" w:rsidRDefault="00C1227C" w:rsidP="00DD70A9">
      <w:pPr>
        <w:pStyle w:val="4"/>
        <w:rPr>
          <w:b w:val="0"/>
          <w:sz w:val="28"/>
          <w:szCs w:val="28"/>
        </w:rPr>
      </w:pPr>
      <w:r w:rsidRPr="00DD70A9">
        <w:rPr>
          <w:b w:val="0"/>
          <w:sz w:val="28"/>
          <w:szCs w:val="28"/>
        </w:rPr>
        <w:t>По характеру течения:</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рецидивирующий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монотонный</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перемежающий</w:t>
      </w:r>
    </w:p>
    <w:p w:rsidR="00C1227C" w:rsidRPr="00DD70A9" w:rsidRDefault="00C1227C" w:rsidP="00DD70A9">
      <w:pPr>
        <w:pStyle w:val="4"/>
        <w:rPr>
          <w:b w:val="0"/>
          <w:sz w:val="28"/>
          <w:szCs w:val="28"/>
        </w:rPr>
      </w:pPr>
    </w:p>
    <w:p w:rsidR="00C1227C" w:rsidRPr="00DD70A9" w:rsidRDefault="00C1227C" w:rsidP="00DD70A9">
      <w:pPr>
        <w:pStyle w:val="4"/>
        <w:rPr>
          <w:b w:val="0"/>
          <w:sz w:val="28"/>
          <w:szCs w:val="28"/>
        </w:rPr>
      </w:pPr>
      <w:r w:rsidRPr="00DD70A9">
        <w:rPr>
          <w:b w:val="0"/>
          <w:sz w:val="28"/>
          <w:szCs w:val="28"/>
        </w:rPr>
        <w:t>По степени тяжести:</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легкая</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средней тяжести</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тяжелая</w:t>
      </w:r>
    </w:p>
    <w:p w:rsidR="00C1227C" w:rsidRPr="00DD70A9" w:rsidRDefault="00C1227C" w:rsidP="00DD70A9">
      <w:pPr>
        <w:spacing w:after="0" w:line="240" w:lineRule="auto"/>
        <w:jc w:val="both"/>
        <w:rPr>
          <w:rFonts w:ascii="Times New Roman" w:hAnsi="Times New Roman"/>
          <w:b/>
          <w:sz w:val="28"/>
          <w:szCs w:val="28"/>
        </w:rPr>
      </w:pPr>
      <w:r w:rsidRPr="00DD70A9">
        <w:rPr>
          <w:rFonts w:ascii="Times New Roman" w:hAnsi="Times New Roman"/>
          <w:b/>
          <w:sz w:val="28"/>
          <w:szCs w:val="28"/>
        </w:rPr>
        <w:t>По наличию осложнений:</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осложненный</w:t>
      </w:r>
    </w:p>
    <w:p w:rsidR="00C1227C" w:rsidRPr="00DD70A9" w:rsidRDefault="00C1227C" w:rsidP="00DD70A9">
      <w:pPr>
        <w:pStyle w:val="Web"/>
        <w:spacing w:after="0"/>
        <w:jc w:val="both"/>
        <w:rPr>
          <w:sz w:val="28"/>
          <w:szCs w:val="28"/>
        </w:rPr>
      </w:pPr>
      <w:r w:rsidRPr="00DD70A9">
        <w:rPr>
          <w:sz w:val="28"/>
          <w:szCs w:val="28"/>
        </w:rPr>
        <w:t>неосложненный</w:t>
      </w:r>
    </w:p>
    <w:p w:rsidR="00C1227C" w:rsidRPr="00DD70A9" w:rsidRDefault="00C1227C" w:rsidP="00DD70A9">
      <w:pPr>
        <w:pStyle w:val="Web"/>
        <w:spacing w:after="0"/>
        <w:ind w:right="-81"/>
        <w:jc w:val="both"/>
        <w:rPr>
          <w:sz w:val="28"/>
          <w:szCs w:val="28"/>
        </w:rPr>
      </w:pPr>
      <w:r w:rsidRPr="00DD70A9">
        <w:rPr>
          <w:b/>
          <w:sz w:val="28"/>
          <w:szCs w:val="28"/>
        </w:rPr>
        <w:t>Хронический холецистит</w:t>
      </w:r>
      <w:r w:rsidRPr="00DD70A9">
        <w:rPr>
          <w:sz w:val="28"/>
          <w:szCs w:val="28"/>
        </w:rPr>
        <w:t xml:space="preserve"> относится к тем заболеваниям, лечение которых не может быть эффективным без соблюдения специальной диеты и определенного режима жизни. Основой диеты при холецистите являются несколько запретов: исключите  пряности, соленья, копчености, жиры животного происхождения, алкоголь.  Следует ограничить сладкие и жирные продукты. Отдайте предпочтение кефиру с 1-процентным содержанием жира. Последний прием пищи должен быть не менее, чем за четыре-пять часов до ночного сна.</w:t>
      </w:r>
    </w:p>
    <w:p w:rsidR="00C1227C" w:rsidRPr="00DD70A9" w:rsidRDefault="00C1227C" w:rsidP="00DD70A9">
      <w:pPr>
        <w:pStyle w:val="Web"/>
        <w:spacing w:after="0"/>
        <w:jc w:val="both"/>
        <w:rPr>
          <w:sz w:val="28"/>
          <w:szCs w:val="28"/>
        </w:rPr>
      </w:pPr>
      <w:r w:rsidRPr="00DD70A9">
        <w:rPr>
          <w:sz w:val="28"/>
          <w:szCs w:val="28"/>
        </w:rPr>
        <w:t xml:space="preserve">В пище следует соблюдать равновесие между белками, жирами и углеводами, увеличить долю овощей в своем рационе, при этом не стоит пренебрегать кожурой, отрубями, которые содержат минеральные соли и витамины. Желательно, чтобы растительные продукты были выращены на экологически чистых почвах. Блюда должны быть приготовлены из свежих продуктов. Пищу следует есть небольшими порциями пять-шесть раз в день. Не рекомендуется принимать слишком горячую или слишком охлажденную пищу. Старайтесь не </w:t>
      </w:r>
      <w:r w:rsidRPr="00DD70A9">
        <w:rPr>
          <w:sz w:val="28"/>
          <w:szCs w:val="28"/>
        </w:rPr>
        <w:lastRenderedPageBreak/>
        <w:t xml:space="preserve">злоупотреблять солью, ограничив ее прием до </w:t>
      </w:r>
      <w:smartTag w:uri="urn:schemas-microsoft-com:office:smarttags" w:element="metricconverter">
        <w:smartTagPr>
          <w:attr w:name="ProductID" w:val="4 г"/>
        </w:smartTagPr>
        <w:r w:rsidRPr="00DD70A9">
          <w:rPr>
            <w:sz w:val="28"/>
            <w:szCs w:val="28"/>
          </w:rPr>
          <w:t>4 г</w:t>
        </w:r>
      </w:smartTag>
      <w:r w:rsidRPr="00DD70A9">
        <w:rPr>
          <w:sz w:val="28"/>
          <w:szCs w:val="28"/>
        </w:rPr>
        <w:t xml:space="preserve"> в сутки. Имеет значение разгрузочная терапия, борьба с избыточным весом и гиподинамией.                      </w:t>
      </w:r>
    </w:p>
    <w:p w:rsidR="00C1227C" w:rsidRPr="00DD70A9" w:rsidRDefault="00C1227C" w:rsidP="00DD70A9">
      <w:pPr>
        <w:pStyle w:val="Web"/>
        <w:spacing w:after="0"/>
        <w:ind w:right="-81"/>
        <w:jc w:val="both"/>
        <w:rPr>
          <w:sz w:val="28"/>
          <w:szCs w:val="28"/>
        </w:rPr>
      </w:pPr>
      <w:r w:rsidRPr="00DD70A9">
        <w:rPr>
          <w:sz w:val="28"/>
          <w:szCs w:val="28"/>
        </w:rPr>
        <w:t xml:space="preserve">Во время обострения хронического холецистита соблюдается щадящий режим, а это означает - покой, теплый чай, сухарики, слизистые и протертые супы, манная, рисовая каша и кисель из ягод. Постепенно в диету подключается нежирный творог, отварная рыба, нежирное мясо. Питание дробное, небольшими порциями, пять-шесть раз в день. </w:t>
      </w:r>
    </w:p>
    <w:p w:rsidR="00C1227C" w:rsidRPr="00DD70A9" w:rsidRDefault="00C1227C" w:rsidP="00DD70A9">
      <w:pPr>
        <w:pStyle w:val="Web"/>
        <w:spacing w:after="0"/>
        <w:ind w:right="-81"/>
        <w:jc w:val="both"/>
        <w:rPr>
          <w:sz w:val="28"/>
          <w:szCs w:val="28"/>
        </w:rPr>
      </w:pPr>
      <w:r w:rsidRPr="00DD70A9">
        <w:rPr>
          <w:sz w:val="28"/>
          <w:szCs w:val="28"/>
        </w:rPr>
        <w:t xml:space="preserve">Вне периода обострения диета строится с таким расчетом, чтобы основные компоненты оказывали активное влияние на желчевыделительную функцию и препятствовали застою желчи. При этом важно, чтобы сохранялась секреторная деятельность других органов пищеварения - желудка и поджелудочной железы, которые взаимосвязаны между собой. </w:t>
      </w:r>
    </w:p>
    <w:p w:rsidR="00C1227C" w:rsidRPr="00DD70A9" w:rsidRDefault="00C1227C" w:rsidP="00DD70A9">
      <w:pPr>
        <w:spacing w:after="0" w:line="240" w:lineRule="auto"/>
        <w:ind w:right="-81"/>
        <w:jc w:val="both"/>
        <w:rPr>
          <w:rFonts w:ascii="Times New Roman" w:hAnsi="Times New Roman"/>
          <w:sz w:val="28"/>
          <w:szCs w:val="28"/>
        </w:rPr>
      </w:pPr>
      <w:r w:rsidRPr="00DD70A9">
        <w:rPr>
          <w:rFonts w:ascii="Times New Roman" w:hAnsi="Times New Roman"/>
          <w:b/>
          <w:sz w:val="28"/>
          <w:szCs w:val="28"/>
        </w:rPr>
        <w:t xml:space="preserve">        Общие рекомендации</w:t>
      </w:r>
      <w:r w:rsidRPr="00DD70A9">
        <w:rPr>
          <w:rFonts w:ascii="Times New Roman" w:hAnsi="Times New Roman"/>
          <w:sz w:val="28"/>
          <w:szCs w:val="28"/>
        </w:rPr>
        <w:t xml:space="preserve"> по  диете   при  хроническом  холецистите дополняются в зависимости от типа дисфункции, нарушения моторной, секреторной функции желчевыводящих путей:</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прием пищи должен быть частым (4-6 раз в день), небольшими порциями, оптимально принимать пищу в одно и то же время. Второй завтрак, полдник и второй ужин не надо делать слишком обильными;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количество основных компонентов пищи – как и в обычном рационе: белка 90-</w:t>
      </w:r>
      <w:smartTag w:uri="urn:schemas-microsoft-com:office:smarttags" w:element="metricconverter">
        <w:smartTagPr>
          <w:attr w:name="ProductID" w:val="100 г"/>
        </w:smartTagPr>
        <w:r w:rsidRPr="00DD70A9">
          <w:rPr>
            <w:rFonts w:ascii="Times New Roman" w:hAnsi="Times New Roman"/>
            <w:sz w:val="28"/>
            <w:szCs w:val="28"/>
          </w:rPr>
          <w:t>100 г</w:t>
        </w:r>
      </w:smartTag>
      <w:r w:rsidRPr="00DD70A9">
        <w:rPr>
          <w:rFonts w:ascii="Times New Roman" w:hAnsi="Times New Roman"/>
          <w:sz w:val="28"/>
          <w:szCs w:val="28"/>
        </w:rPr>
        <w:t>, жира 80-</w:t>
      </w:r>
      <w:smartTag w:uri="urn:schemas-microsoft-com:office:smarttags" w:element="metricconverter">
        <w:smartTagPr>
          <w:attr w:name="ProductID" w:val="100 г"/>
        </w:smartTagPr>
        <w:r w:rsidRPr="00DD70A9">
          <w:rPr>
            <w:rFonts w:ascii="Times New Roman" w:hAnsi="Times New Roman"/>
            <w:sz w:val="28"/>
            <w:szCs w:val="28"/>
          </w:rPr>
          <w:t>100 г</w:t>
        </w:r>
      </w:smartTag>
      <w:r w:rsidRPr="00DD70A9">
        <w:rPr>
          <w:rFonts w:ascii="Times New Roman" w:hAnsi="Times New Roman"/>
          <w:sz w:val="28"/>
          <w:szCs w:val="28"/>
        </w:rPr>
        <w:t xml:space="preserve">, углеводов </w:t>
      </w:r>
      <w:smartTag w:uri="urn:schemas-microsoft-com:office:smarttags" w:element="metricconverter">
        <w:smartTagPr>
          <w:attr w:name="ProductID" w:val="400 г"/>
        </w:smartTagPr>
        <w:r w:rsidRPr="00DD70A9">
          <w:rPr>
            <w:rFonts w:ascii="Times New Roman" w:hAnsi="Times New Roman"/>
            <w:sz w:val="28"/>
            <w:szCs w:val="28"/>
          </w:rPr>
          <w:t>400 г</w:t>
        </w:r>
      </w:smartTag>
      <w:r w:rsidRPr="00DD70A9">
        <w:rPr>
          <w:rFonts w:ascii="Times New Roman" w:hAnsi="Times New Roman"/>
          <w:sz w:val="28"/>
          <w:szCs w:val="28"/>
        </w:rPr>
        <w:t xml:space="preserve">, суточная калорийность 2500-2900 ккал. Отличительной особенностью является увеличение содержания растительного масла (оливковое, подсолнечное, кукурузное, соевое) до 50 % от всех жиров;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включение в рацион дополнительных источников растительной клетчатки (яблоки, дыня, тыква, кабачки и т.д.);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полезно проводить курсы приема по 4-6 недель пшеничных отрубей: отруби обдать кипятком, запарить, слить жидкость, полученную массу добавлять по 1-1,5 столовые ложки в блюда 3 раза в день.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В качестве приправ можно использовать зелень петрушки, укроп в небольшом количестве, фруктовые и ягодные соусы. Такие овощи как редис, редька, репа, лук, чеснок, а также щавель и шпинат обычно плохо переносятся и их следует применять с учетом переносимости.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Из напитков можно употреблять некрепкий чай, фруктовые, овощные, ягодные соки. Все напитки должны быть теплыми; прием холодных напитков стимулирует сокращение и может вызвать боль.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Перечень блюд при диетотерапии больных с дисфункцией желчевыводящих путей и хроническим холециститом представлен ниже:</w:t>
      </w:r>
    </w:p>
    <w:p w:rsidR="00C1227C" w:rsidRPr="00DD70A9" w:rsidRDefault="00C1227C" w:rsidP="00DD70A9">
      <w:pPr>
        <w:spacing w:after="0" w:line="240" w:lineRule="auto"/>
        <w:jc w:val="both"/>
        <w:rPr>
          <w:rFonts w:ascii="Times New Roman" w:hAnsi="Times New Roman"/>
          <w:b/>
          <w:sz w:val="28"/>
          <w:szCs w:val="28"/>
        </w:rPr>
      </w:pPr>
    </w:p>
    <w:p w:rsidR="00C1227C" w:rsidRPr="00DD70A9" w:rsidRDefault="00C1227C" w:rsidP="00DD70A9">
      <w:pPr>
        <w:spacing w:after="0" w:line="240" w:lineRule="auto"/>
        <w:jc w:val="both"/>
        <w:rPr>
          <w:rFonts w:ascii="Times New Roman" w:hAnsi="Times New Roman"/>
          <w:b/>
          <w:sz w:val="28"/>
          <w:szCs w:val="28"/>
        </w:rPr>
      </w:pPr>
      <w:r w:rsidRPr="00DD70A9">
        <w:rPr>
          <w:rFonts w:ascii="Times New Roman" w:hAnsi="Times New Roman"/>
          <w:b/>
          <w:sz w:val="28"/>
          <w:szCs w:val="28"/>
        </w:rPr>
        <w:t>Первые блюда:</w:t>
      </w:r>
    </w:p>
    <w:p w:rsidR="00C1227C" w:rsidRPr="00DD70A9" w:rsidRDefault="00C1227C" w:rsidP="00DD70A9">
      <w:pPr>
        <w:pStyle w:val="a3"/>
        <w:numPr>
          <w:ilvl w:val="0"/>
          <w:numId w:val="5"/>
        </w:numPr>
        <w:rPr>
          <w:sz w:val="28"/>
          <w:szCs w:val="28"/>
          <w:lang w:val="ru-RU"/>
        </w:rPr>
      </w:pPr>
      <w:r w:rsidRPr="00DD70A9">
        <w:rPr>
          <w:sz w:val="28"/>
          <w:szCs w:val="28"/>
          <w:lang w:val="ru-RU"/>
        </w:rPr>
        <w:t xml:space="preserve">молочные супы, </w:t>
      </w:r>
    </w:p>
    <w:p w:rsidR="00C1227C" w:rsidRPr="00DD70A9" w:rsidRDefault="00C1227C" w:rsidP="00DD70A9">
      <w:pPr>
        <w:pStyle w:val="a3"/>
        <w:numPr>
          <w:ilvl w:val="0"/>
          <w:numId w:val="5"/>
        </w:numPr>
        <w:rPr>
          <w:sz w:val="28"/>
          <w:szCs w:val="28"/>
          <w:lang w:val="ru-RU"/>
        </w:rPr>
      </w:pPr>
      <w:r w:rsidRPr="00DD70A9">
        <w:rPr>
          <w:sz w:val="28"/>
          <w:szCs w:val="28"/>
          <w:lang w:val="ru-RU"/>
        </w:rPr>
        <w:t>манные молочные супы,</w:t>
      </w:r>
    </w:p>
    <w:p w:rsidR="00C1227C" w:rsidRPr="00DD70A9" w:rsidRDefault="00C1227C" w:rsidP="00DD70A9">
      <w:pPr>
        <w:pStyle w:val="a3"/>
        <w:numPr>
          <w:ilvl w:val="0"/>
          <w:numId w:val="5"/>
        </w:numPr>
        <w:rPr>
          <w:sz w:val="28"/>
          <w:szCs w:val="28"/>
          <w:lang w:val="ru-RU"/>
        </w:rPr>
      </w:pPr>
      <w:r w:rsidRPr="00DD70A9">
        <w:rPr>
          <w:sz w:val="28"/>
          <w:szCs w:val="28"/>
          <w:lang w:val="ru-RU"/>
        </w:rPr>
        <w:t xml:space="preserve">вегетарианские супы, </w:t>
      </w:r>
    </w:p>
    <w:p w:rsidR="00C1227C" w:rsidRPr="00DD70A9" w:rsidRDefault="00C1227C" w:rsidP="00DD70A9">
      <w:pPr>
        <w:pStyle w:val="a3"/>
        <w:numPr>
          <w:ilvl w:val="0"/>
          <w:numId w:val="5"/>
        </w:numPr>
        <w:rPr>
          <w:sz w:val="28"/>
          <w:szCs w:val="28"/>
          <w:lang w:val="ru-RU"/>
        </w:rPr>
      </w:pPr>
      <w:r w:rsidRPr="00DD70A9">
        <w:rPr>
          <w:sz w:val="28"/>
          <w:szCs w:val="28"/>
          <w:lang w:val="ru-RU"/>
        </w:rPr>
        <w:t xml:space="preserve">фруктовые супы, </w:t>
      </w:r>
    </w:p>
    <w:p w:rsidR="00C1227C" w:rsidRPr="00DD70A9" w:rsidRDefault="00C1227C" w:rsidP="00DD70A9">
      <w:pPr>
        <w:pStyle w:val="a3"/>
        <w:numPr>
          <w:ilvl w:val="0"/>
          <w:numId w:val="5"/>
        </w:numPr>
        <w:rPr>
          <w:sz w:val="28"/>
          <w:szCs w:val="28"/>
          <w:lang w:val="ru-RU"/>
        </w:rPr>
      </w:pPr>
      <w:r w:rsidRPr="00DD70A9">
        <w:rPr>
          <w:sz w:val="28"/>
          <w:szCs w:val="28"/>
          <w:lang w:val="ru-RU"/>
        </w:rPr>
        <w:t xml:space="preserve">ягодные супы, </w:t>
      </w:r>
    </w:p>
    <w:p w:rsidR="00C1227C" w:rsidRPr="00DD70A9" w:rsidRDefault="00C1227C" w:rsidP="00DD70A9">
      <w:pPr>
        <w:pStyle w:val="a3"/>
        <w:numPr>
          <w:ilvl w:val="0"/>
          <w:numId w:val="5"/>
        </w:numPr>
        <w:rPr>
          <w:sz w:val="28"/>
          <w:szCs w:val="28"/>
          <w:lang w:val="ru-RU"/>
        </w:rPr>
      </w:pPr>
      <w:r w:rsidRPr="00DD70A9">
        <w:rPr>
          <w:sz w:val="28"/>
          <w:szCs w:val="28"/>
          <w:lang w:val="ru-RU"/>
        </w:rPr>
        <w:t xml:space="preserve">овощные супы,  </w:t>
      </w:r>
    </w:p>
    <w:p w:rsidR="00C1227C" w:rsidRPr="00DD70A9" w:rsidRDefault="00C1227C" w:rsidP="00DD70A9">
      <w:pPr>
        <w:pStyle w:val="a3"/>
        <w:numPr>
          <w:ilvl w:val="0"/>
          <w:numId w:val="5"/>
        </w:numPr>
        <w:rPr>
          <w:sz w:val="28"/>
          <w:szCs w:val="28"/>
          <w:lang w:val="ru-RU"/>
        </w:rPr>
      </w:pPr>
      <w:r w:rsidRPr="00DD70A9">
        <w:rPr>
          <w:sz w:val="28"/>
          <w:szCs w:val="28"/>
          <w:lang w:val="ru-RU"/>
        </w:rPr>
        <w:t>супы из простокваши или кефира;</w:t>
      </w:r>
    </w:p>
    <w:p w:rsidR="00C1227C" w:rsidRPr="00DD70A9" w:rsidRDefault="00C1227C" w:rsidP="00DD70A9">
      <w:pPr>
        <w:pStyle w:val="a3"/>
        <w:ind w:left="360"/>
        <w:rPr>
          <w:b/>
          <w:sz w:val="28"/>
          <w:szCs w:val="28"/>
        </w:rPr>
      </w:pPr>
      <w:proofErr w:type="spellStart"/>
      <w:r w:rsidRPr="00DD70A9">
        <w:rPr>
          <w:b/>
          <w:sz w:val="28"/>
          <w:szCs w:val="28"/>
        </w:rPr>
        <w:lastRenderedPageBreak/>
        <w:t>Вторые</w:t>
      </w:r>
      <w:proofErr w:type="spellEnd"/>
      <w:r w:rsidR="00646BA3">
        <w:rPr>
          <w:b/>
          <w:sz w:val="28"/>
          <w:szCs w:val="28"/>
          <w:lang w:val="ru-RU"/>
        </w:rPr>
        <w:t xml:space="preserve"> </w:t>
      </w:r>
      <w:proofErr w:type="spellStart"/>
      <w:r w:rsidRPr="00DD70A9">
        <w:rPr>
          <w:b/>
          <w:sz w:val="28"/>
          <w:szCs w:val="28"/>
        </w:rPr>
        <w:t>блюда</w:t>
      </w:r>
      <w:proofErr w:type="spellEnd"/>
      <w:r w:rsidRPr="00DD70A9">
        <w:rPr>
          <w:b/>
          <w:sz w:val="28"/>
          <w:szCs w:val="28"/>
        </w:rPr>
        <w:t>:</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суфле рыбное, мясное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пудинг рыбный запеченный,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каши вязкие,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каши рассыпчатые;</w:t>
      </w:r>
    </w:p>
    <w:p w:rsidR="00C1227C" w:rsidRPr="00DD70A9" w:rsidRDefault="00C1227C" w:rsidP="00DD70A9">
      <w:pPr>
        <w:spacing w:after="0" w:line="240" w:lineRule="auto"/>
        <w:ind w:left="360"/>
        <w:jc w:val="both"/>
        <w:rPr>
          <w:rFonts w:ascii="Times New Roman" w:hAnsi="Times New Roman"/>
          <w:b/>
          <w:sz w:val="28"/>
          <w:szCs w:val="28"/>
        </w:rPr>
      </w:pPr>
      <w:r w:rsidRPr="00DD70A9">
        <w:rPr>
          <w:rFonts w:ascii="Times New Roman" w:hAnsi="Times New Roman"/>
          <w:b/>
          <w:sz w:val="28"/>
          <w:szCs w:val="28"/>
        </w:rPr>
        <w:t xml:space="preserve">                                               Соусы:</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соус молочный,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соус белый из риса со сливками,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соус сметанный,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соус мясной белый,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соус сметанный с луком;</w:t>
      </w:r>
    </w:p>
    <w:p w:rsidR="00C1227C" w:rsidRPr="00DD70A9" w:rsidRDefault="00C1227C" w:rsidP="00DD70A9">
      <w:pPr>
        <w:spacing w:after="0" w:line="240" w:lineRule="auto"/>
        <w:ind w:left="360"/>
        <w:jc w:val="both"/>
        <w:rPr>
          <w:rFonts w:ascii="Times New Roman" w:hAnsi="Times New Roman"/>
          <w:b/>
          <w:sz w:val="28"/>
          <w:szCs w:val="28"/>
        </w:rPr>
      </w:pPr>
      <w:r w:rsidRPr="00DD70A9">
        <w:rPr>
          <w:rFonts w:ascii="Times New Roman" w:hAnsi="Times New Roman"/>
          <w:b/>
          <w:sz w:val="28"/>
          <w:szCs w:val="28"/>
        </w:rPr>
        <w:t>Овощные блюда и гарниры:</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морковь с медом или со сметаной,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морковь с яблоками,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морковь с курагой,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пюре морковное,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суфле морковное,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картофель отварной в сметанном соусе,</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котлеты картофельные,</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капуста отварная с маслом,</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капуста цветная отварная с белым соусом,</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свекла тушеная с яблоками;</w:t>
      </w:r>
    </w:p>
    <w:p w:rsidR="00C1227C" w:rsidRPr="00DD70A9" w:rsidRDefault="00C1227C" w:rsidP="00DD70A9">
      <w:pPr>
        <w:spacing w:after="0" w:line="240" w:lineRule="auto"/>
        <w:ind w:left="360"/>
        <w:jc w:val="both"/>
        <w:rPr>
          <w:rFonts w:ascii="Times New Roman" w:hAnsi="Times New Roman"/>
          <w:b/>
          <w:sz w:val="28"/>
          <w:szCs w:val="28"/>
        </w:rPr>
      </w:pPr>
      <w:r w:rsidRPr="00DD70A9">
        <w:rPr>
          <w:rFonts w:ascii="Times New Roman" w:hAnsi="Times New Roman"/>
          <w:b/>
          <w:sz w:val="28"/>
          <w:szCs w:val="28"/>
        </w:rPr>
        <w:t>Блюда из творога:</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пудинг творожный с морковью,</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вареники ленивые,</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зразы из творога с фруктами,</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пудинг из гречневой крупы с творогом,</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лапшевник с творогом,</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пудинг картофельный с творогом,</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рулет картофельный с творогом,</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ватрушка свекольная с творогом;</w:t>
      </w:r>
    </w:p>
    <w:p w:rsidR="00C1227C" w:rsidRPr="00DD70A9" w:rsidRDefault="00C1227C" w:rsidP="00DD70A9">
      <w:pPr>
        <w:spacing w:after="0" w:line="240" w:lineRule="auto"/>
        <w:jc w:val="both"/>
        <w:rPr>
          <w:rFonts w:ascii="Times New Roman" w:hAnsi="Times New Roman"/>
          <w:b/>
          <w:sz w:val="28"/>
          <w:szCs w:val="28"/>
        </w:rPr>
      </w:pPr>
      <w:r w:rsidRPr="00DD70A9">
        <w:rPr>
          <w:rFonts w:ascii="Times New Roman" w:hAnsi="Times New Roman"/>
          <w:b/>
          <w:sz w:val="28"/>
          <w:szCs w:val="28"/>
        </w:rPr>
        <w:t xml:space="preserve">     Напитки:</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напиток из мандаринов с капустным соком,</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напиток виноградно-свекольный,</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напиток свекольно-яблочный,</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напиток черносливовый с медом,</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кисель розовый.</w:t>
      </w:r>
    </w:p>
    <w:p w:rsidR="00C1227C" w:rsidRPr="00DD70A9" w:rsidRDefault="00C1227C" w:rsidP="00DD70A9">
      <w:pPr>
        <w:spacing w:after="0" w:line="240" w:lineRule="auto"/>
        <w:jc w:val="both"/>
        <w:rPr>
          <w:rFonts w:ascii="Times New Roman" w:hAnsi="Times New Roman"/>
          <w:sz w:val="28"/>
          <w:szCs w:val="28"/>
          <w:u w:val="single"/>
        </w:rPr>
      </w:pPr>
      <w:r w:rsidRPr="00DD70A9">
        <w:rPr>
          <w:rFonts w:ascii="Times New Roman" w:hAnsi="Times New Roman"/>
          <w:b/>
          <w:sz w:val="28"/>
          <w:szCs w:val="28"/>
          <w:u w:val="single"/>
        </w:rPr>
        <w:t>Не рекомендуются</w:t>
      </w:r>
      <w:r w:rsidRPr="00DD70A9">
        <w:rPr>
          <w:rFonts w:ascii="Times New Roman" w:hAnsi="Times New Roman"/>
          <w:sz w:val="28"/>
          <w:szCs w:val="28"/>
          <w:u w:val="single"/>
        </w:rPr>
        <w:t xml:space="preserve">: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острая, соленая, жареная пища, блюда с высоким содержанием экстрактивных веществ (крепкие мясные и рыбные бульоны, яичные желтки, уксус, перец, горчица, хрен, жареные и тушеные блюда);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алкогольные напитки и пиво; холодные и газированные напитки;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крайне нежелательно употреблять красную смородину, бруснику,  бобовые.  </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следует исключить тугоплавкие и трудноперевариваемые жиры (сало, лярд, жирные сорта мяса и рыбы);</w:t>
      </w:r>
    </w:p>
    <w:p w:rsidR="00C1227C" w:rsidRPr="00DD70A9" w:rsidRDefault="00C1227C" w:rsidP="00DD70A9">
      <w:pPr>
        <w:numPr>
          <w:ilvl w:val="0"/>
          <w:numId w:val="5"/>
        </w:numPr>
        <w:spacing w:after="0" w:line="240" w:lineRule="auto"/>
        <w:jc w:val="both"/>
        <w:rPr>
          <w:rFonts w:ascii="Times New Roman" w:hAnsi="Times New Roman"/>
          <w:sz w:val="28"/>
          <w:szCs w:val="28"/>
        </w:rPr>
      </w:pPr>
      <w:r w:rsidRPr="00DD70A9">
        <w:rPr>
          <w:rFonts w:ascii="Times New Roman" w:hAnsi="Times New Roman"/>
          <w:sz w:val="28"/>
          <w:szCs w:val="28"/>
        </w:rPr>
        <w:t xml:space="preserve">особенно опасно сочетание алкогольных напитков и жирных блюд.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lastRenderedPageBreak/>
        <w:t>При гипотонической дисфункции в дополнение к основной диете показаны:</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растительное масло (по 1-2 столовые ложки 3 раза в день перед едой), раствор сульфата магния (по 1 столовой ложке 25 % раствора 2-3 раза в день перед едой), сорбит или ксилит (по 15-</w:t>
      </w:r>
      <w:smartTag w:uri="urn:schemas-microsoft-com:office:smarttags" w:element="metricconverter">
        <w:smartTagPr>
          <w:attr w:name="ProductID" w:val="20 г"/>
        </w:smartTagPr>
        <w:r w:rsidRPr="00DD70A9">
          <w:rPr>
            <w:rFonts w:ascii="Times New Roman" w:hAnsi="Times New Roman"/>
            <w:sz w:val="28"/>
            <w:szCs w:val="28"/>
          </w:rPr>
          <w:t>20 г</w:t>
        </w:r>
      </w:smartTag>
      <w:r w:rsidRPr="00DD70A9">
        <w:rPr>
          <w:rFonts w:ascii="Times New Roman" w:hAnsi="Times New Roman"/>
          <w:sz w:val="28"/>
          <w:szCs w:val="28"/>
        </w:rPr>
        <w:t xml:space="preserve"> на полстакана теплой воды 2-3 раза в день за 30 минут до еды), отвар пижмы (по 1 столовой ложке 3 раза в день перед едой). </w:t>
      </w:r>
      <w:proofErr w:type="spellStart"/>
      <w:r w:rsidRPr="00DD70A9">
        <w:rPr>
          <w:rFonts w:ascii="Times New Roman" w:hAnsi="Times New Roman"/>
          <w:sz w:val="28"/>
          <w:szCs w:val="28"/>
        </w:rPr>
        <w:t>Холекинетики</w:t>
      </w:r>
      <w:proofErr w:type="spellEnd"/>
      <w:r w:rsidRPr="00DD70A9">
        <w:rPr>
          <w:rFonts w:ascii="Times New Roman" w:hAnsi="Times New Roman"/>
          <w:sz w:val="28"/>
          <w:szCs w:val="28"/>
        </w:rPr>
        <w:t xml:space="preserve"> следует чередовать каждые 1-3 месяца, отвар пижмы не следует принимать более 3 недель, а сульфат магния – более одной недели.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Употреблять следует минеральные воды: Арзни, Березовские минеральные воды, Боржоми, Трускавец, </w:t>
      </w:r>
      <w:proofErr w:type="spellStart"/>
      <w:r w:rsidRPr="00DD70A9">
        <w:rPr>
          <w:rFonts w:ascii="Times New Roman" w:hAnsi="Times New Roman"/>
          <w:sz w:val="28"/>
          <w:szCs w:val="28"/>
        </w:rPr>
        <w:t>Баталинская</w:t>
      </w:r>
      <w:proofErr w:type="spellEnd"/>
      <w:r w:rsidRPr="00DD70A9">
        <w:rPr>
          <w:rFonts w:ascii="Times New Roman" w:hAnsi="Times New Roman"/>
          <w:sz w:val="28"/>
          <w:szCs w:val="28"/>
        </w:rPr>
        <w:t xml:space="preserve">, Ессентуки № 17 комнатной температуры, не более 500-600 мл в день.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До того, как применять </w:t>
      </w:r>
      <w:proofErr w:type="spellStart"/>
      <w:r w:rsidRPr="00DD70A9">
        <w:rPr>
          <w:rFonts w:ascii="Times New Roman" w:hAnsi="Times New Roman"/>
          <w:sz w:val="28"/>
          <w:szCs w:val="28"/>
        </w:rPr>
        <w:t>холекинетики</w:t>
      </w:r>
      <w:proofErr w:type="spellEnd"/>
      <w:r w:rsidRPr="00DD70A9">
        <w:rPr>
          <w:rFonts w:ascii="Times New Roman" w:hAnsi="Times New Roman"/>
          <w:sz w:val="28"/>
          <w:szCs w:val="28"/>
        </w:rPr>
        <w:t xml:space="preserve"> или делать дуоденальные </w:t>
      </w:r>
      <w:proofErr w:type="spellStart"/>
      <w:r w:rsidRPr="00DD70A9">
        <w:rPr>
          <w:rFonts w:ascii="Times New Roman" w:hAnsi="Times New Roman"/>
          <w:sz w:val="28"/>
          <w:szCs w:val="28"/>
        </w:rPr>
        <w:t>тюбажи</w:t>
      </w:r>
      <w:proofErr w:type="spellEnd"/>
      <w:r w:rsidRPr="00DD70A9">
        <w:rPr>
          <w:rFonts w:ascii="Times New Roman" w:hAnsi="Times New Roman"/>
          <w:sz w:val="28"/>
          <w:szCs w:val="28"/>
        </w:rPr>
        <w:t>, необходимо убедиться, что в желчевыводящих путях и в желчном пузыре нет камней. При наличии камней (которые можно выявить на УЗИ или рентгенограмме) вместе с энергичным оттоком желчи возможно продвижение камней с их ущемлением в шейке желчного пузыря или протоках, что приведет к обострению холецистита, и может потребовать хирургического вмешательства. Обязательно проконсультироваться с лечащим врачом о необходимости дуоденального зондирования.</w:t>
      </w:r>
    </w:p>
    <w:p w:rsidR="00C1227C" w:rsidRPr="00DD70A9" w:rsidRDefault="00C1227C" w:rsidP="00DD70A9">
      <w:pPr>
        <w:pStyle w:val="a3"/>
        <w:rPr>
          <w:sz w:val="28"/>
          <w:szCs w:val="28"/>
          <w:lang w:val="ru-RU"/>
        </w:rPr>
      </w:pPr>
      <w:r w:rsidRPr="00DD70A9">
        <w:rPr>
          <w:sz w:val="28"/>
          <w:szCs w:val="28"/>
          <w:lang w:val="ru-RU"/>
        </w:rPr>
        <w:t xml:space="preserve">Дуоденальные </w:t>
      </w:r>
      <w:proofErr w:type="spellStart"/>
      <w:r w:rsidRPr="00DD70A9">
        <w:rPr>
          <w:sz w:val="28"/>
          <w:szCs w:val="28"/>
          <w:lang w:val="ru-RU"/>
        </w:rPr>
        <w:t>беззондовое</w:t>
      </w:r>
      <w:proofErr w:type="spellEnd"/>
      <w:r w:rsidRPr="00DD70A9">
        <w:rPr>
          <w:sz w:val="28"/>
          <w:szCs w:val="28"/>
          <w:lang w:val="ru-RU"/>
        </w:rPr>
        <w:t xml:space="preserve"> зондирование проводится утром натощак,  принимается 20-</w:t>
      </w:r>
      <w:smartTag w:uri="urn:schemas-microsoft-com:office:smarttags" w:element="metricconverter">
        <w:smartTagPr>
          <w:attr w:name="ProductID" w:val="25 г"/>
        </w:smartTagPr>
        <w:r w:rsidRPr="00DD70A9">
          <w:rPr>
            <w:sz w:val="28"/>
            <w:szCs w:val="28"/>
            <w:lang w:val="ru-RU"/>
          </w:rPr>
          <w:t>25 г</w:t>
        </w:r>
      </w:smartTag>
      <w:r w:rsidRPr="00DD70A9">
        <w:rPr>
          <w:sz w:val="28"/>
          <w:szCs w:val="28"/>
          <w:lang w:val="ru-RU"/>
        </w:rPr>
        <w:t xml:space="preserve"> ксилита, растворенного в 100-150 мл теплой кипяченой воды (или две ложки растительного масла). После этого надо лежать полтора-два часа на правом боку с теплой грелкой на правом подреберье.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При гипертонической дисфункции в дополнение к основной диете показаны:</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спазмолитики: бессмертник (отвар цветков по полстакана 2-3 раза в день за 15 минут до еды в течение 3-4 недель), кукурузные рыльца (отвар по четверти стакана 3 раза в день перед едой в течение 3-5 недель), мята перечная, </w:t>
      </w:r>
      <w:proofErr w:type="spellStart"/>
      <w:r w:rsidRPr="00DD70A9">
        <w:rPr>
          <w:rFonts w:ascii="Times New Roman" w:hAnsi="Times New Roman"/>
          <w:sz w:val="28"/>
          <w:szCs w:val="28"/>
        </w:rPr>
        <w:t>холосас</w:t>
      </w:r>
      <w:proofErr w:type="spellEnd"/>
      <w:r w:rsidRPr="00DD70A9">
        <w:rPr>
          <w:rFonts w:ascii="Times New Roman" w:hAnsi="Times New Roman"/>
          <w:sz w:val="28"/>
          <w:szCs w:val="28"/>
        </w:rPr>
        <w:t xml:space="preserve"> (по 1 чайной ложке 3 раза в день). Применяются минеральные воды: Славяновская, Смирновская, Ессентуки № 4 и № 20, Нарзан № 7, температура воды 40-45 градусов по Цельсию, по 0,5-1,5 стакана три раза в день. </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Необходимо разнообразить суточную, недельную двигательную активность, особенно  тем, кто ведет сидячий, малоподвижный образ жизни. Основными формами ЛФК являются утренняя гигиеническая гимнастика, лечебная гимнастика, терренкур, занятия с тренажерными устройствами, дозированный бег, спортивные игры. Лучшее место для проведения утренней гигиенической гимнастики – стадион, парк, зал, лоджия. Выполнять упражнения следует в среднем или медленном темпе. Основной задачей утренней гигиенической гимнастики является постепенная подготовка организма к производственной деятельности.</w:t>
      </w:r>
    </w:p>
    <w:p w:rsidR="00C1227C" w:rsidRPr="00DD70A9" w:rsidRDefault="00C1227C" w:rsidP="00DD70A9">
      <w:pPr>
        <w:spacing w:after="0" w:line="240" w:lineRule="auto"/>
        <w:jc w:val="both"/>
        <w:rPr>
          <w:rFonts w:ascii="Times New Roman" w:hAnsi="Times New Roman"/>
          <w:sz w:val="28"/>
          <w:szCs w:val="28"/>
        </w:rPr>
      </w:pPr>
      <w:r w:rsidRPr="00DD70A9">
        <w:rPr>
          <w:rFonts w:ascii="Times New Roman" w:hAnsi="Times New Roman"/>
          <w:sz w:val="28"/>
          <w:szCs w:val="28"/>
        </w:rPr>
        <w:t xml:space="preserve">      Примерный комплекс упражнений утренней гигиенической гимнастики включает:</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t>ходьбу на месте в течение 30-50с,</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t>потягивания,</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t>круговые движения головой,</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t>отведение рук назад,</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t>повороты туловища,</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t>наклоны туловища в сторону,</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lastRenderedPageBreak/>
        <w:t>наклоны туловища вперед,</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t>маховые движения ногами,</w:t>
      </w:r>
    </w:p>
    <w:p w:rsidR="00C1227C" w:rsidRPr="00DD70A9" w:rsidRDefault="00C1227C" w:rsidP="00DD70A9">
      <w:pPr>
        <w:numPr>
          <w:ilvl w:val="0"/>
          <w:numId w:val="6"/>
        </w:numPr>
        <w:spacing w:after="0" w:line="240" w:lineRule="auto"/>
        <w:jc w:val="both"/>
        <w:rPr>
          <w:rFonts w:ascii="Times New Roman" w:hAnsi="Times New Roman"/>
          <w:sz w:val="28"/>
          <w:szCs w:val="28"/>
        </w:rPr>
      </w:pPr>
      <w:proofErr w:type="spellStart"/>
      <w:r w:rsidRPr="00DD70A9">
        <w:rPr>
          <w:rFonts w:ascii="Times New Roman" w:hAnsi="Times New Roman"/>
          <w:sz w:val="28"/>
          <w:szCs w:val="28"/>
        </w:rPr>
        <w:t>полуприседы</w:t>
      </w:r>
      <w:proofErr w:type="spellEnd"/>
      <w:r w:rsidRPr="00DD70A9">
        <w:rPr>
          <w:rFonts w:ascii="Times New Roman" w:hAnsi="Times New Roman"/>
          <w:sz w:val="28"/>
          <w:szCs w:val="28"/>
        </w:rPr>
        <w:t xml:space="preserve"> и приседание,</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t>легкий бег на месте в течение 20с,</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t>ходьба на месте 40-50с,</w:t>
      </w:r>
    </w:p>
    <w:p w:rsidR="00C1227C" w:rsidRPr="00DD70A9" w:rsidRDefault="00C1227C" w:rsidP="00DD70A9">
      <w:pPr>
        <w:numPr>
          <w:ilvl w:val="0"/>
          <w:numId w:val="6"/>
        </w:numPr>
        <w:spacing w:after="0" w:line="240" w:lineRule="auto"/>
        <w:jc w:val="both"/>
        <w:rPr>
          <w:rFonts w:ascii="Times New Roman" w:hAnsi="Times New Roman"/>
          <w:sz w:val="28"/>
          <w:szCs w:val="28"/>
        </w:rPr>
      </w:pPr>
      <w:r w:rsidRPr="00DD70A9">
        <w:rPr>
          <w:rFonts w:ascii="Times New Roman" w:hAnsi="Times New Roman"/>
          <w:sz w:val="28"/>
          <w:szCs w:val="28"/>
        </w:rPr>
        <w:t>диафрагмальное дыхание.</w:t>
      </w:r>
    </w:p>
    <w:p w:rsidR="00C1227C" w:rsidRPr="00DD70A9" w:rsidRDefault="00C1227C" w:rsidP="00DD70A9">
      <w:pPr>
        <w:pStyle w:val="Web"/>
        <w:spacing w:after="0"/>
        <w:jc w:val="both"/>
        <w:rPr>
          <w:sz w:val="28"/>
          <w:szCs w:val="28"/>
        </w:rPr>
      </w:pPr>
      <w:r w:rsidRPr="00DD70A9">
        <w:rPr>
          <w:sz w:val="28"/>
          <w:szCs w:val="28"/>
        </w:rPr>
        <w:t xml:space="preserve">Дозированная ходьба является хорошей формой активного отдыха, активизируется обмен веществ, диафрагмальное дыхание, улучшается </w:t>
      </w:r>
      <w:proofErr w:type="spellStart"/>
      <w:r w:rsidRPr="00DD70A9">
        <w:rPr>
          <w:sz w:val="28"/>
          <w:szCs w:val="28"/>
        </w:rPr>
        <w:t>лимфо</w:t>
      </w:r>
      <w:proofErr w:type="spellEnd"/>
      <w:r w:rsidRPr="00DD70A9">
        <w:rPr>
          <w:sz w:val="28"/>
          <w:szCs w:val="28"/>
        </w:rPr>
        <w:t>- и кровоток во внутренних органах.         Систематические занятия оздоровительным бегом позволяют сохранить высокую умственную и физическую работоспособность. Бег начинается с гимнастики, направленной на увеличение кровоснабжения мышц конечностей, движений в суставах конечностей и позвоночника, ходьбы с    ускорением. Дозированный бег на месте также можно широко использовать при явлениях гиподинамии для активизации обмена веществ.</w:t>
      </w:r>
    </w:p>
    <w:p w:rsidR="00C1227C" w:rsidRPr="00DD70A9" w:rsidRDefault="00C1227C" w:rsidP="00DD70A9">
      <w:pPr>
        <w:pStyle w:val="Web"/>
        <w:spacing w:after="0"/>
        <w:jc w:val="both"/>
        <w:rPr>
          <w:sz w:val="28"/>
          <w:szCs w:val="28"/>
        </w:rPr>
      </w:pPr>
      <w:r w:rsidRPr="00DD70A9">
        <w:rPr>
          <w:sz w:val="28"/>
          <w:szCs w:val="28"/>
        </w:rPr>
        <w:t xml:space="preserve">        Физические упражнения на тренажерах рекомендуются с лечебной и оздоровительной целью для предупреждения гиподинамии как здоровым, так и больным людям с различным уровнем физической тренировки и различного возраста. </w:t>
      </w:r>
    </w:p>
    <w:p w:rsidR="00C1227C" w:rsidRPr="00DD70A9" w:rsidRDefault="00C1227C" w:rsidP="00DD70A9">
      <w:pPr>
        <w:pStyle w:val="Web"/>
        <w:spacing w:after="0"/>
        <w:jc w:val="both"/>
        <w:rPr>
          <w:sz w:val="28"/>
          <w:szCs w:val="28"/>
        </w:rPr>
      </w:pPr>
    </w:p>
    <w:p w:rsidR="00C1227C" w:rsidRPr="00DD70A9" w:rsidRDefault="00C1227C" w:rsidP="00DD70A9">
      <w:pPr>
        <w:spacing w:after="0" w:line="240" w:lineRule="auto"/>
        <w:jc w:val="both"/>
        <w:rPr>
          <w:rFonts w:ascii="Times New Roman" w:hAnsi="Times New Roman"/>
          <w:b/>
          <w:sz w:val="28"/>
          <w:szCs w:val="28"/>
        </w:rPr>
      </w:pPr>
      <w:r w:rsidRPr="00DD70A9">
        <w:rPr>
          <w:rFonts w:ascii="Times New Roman" w:hAnsi="Times New Roman"/>
          <w:b/>
          <w:sz w:val="28"/>
          <w:szCs w:val="28"/>
        </w:rPr>
        <w:t xml:space="preserve">                     Роль питания   в профилактике желчнокаменной болезни</w:t>
      </w:r>
    </w:p>
    <w:p w:rsidR="00C1227C" w:rsidRPr="00DD70A9" w:rsidRDefault="00C1227C" w:rsidP="00DD70A9">
      <w:pPr>
        <w:pStyle w:val="Web"/>
        <w:spacing w:after="0"/>
        <w:jc w:val="both"/>
        <w:rPr>
          <w:sz w:val="28"/>
          <w:szCs w:val="28"/>
        </w:rPr>
      </w:pPr>
      <w:r w:rsidRPr="00DD70A9">
        <w:rPr>
          <w:sz w:val="28"/>
          <w:szCs w:val="28"/>
        </w:rPr>
        <w:t xml:space="preserve">     Экспериментально установлено, что до определенного предела содержание холестерина в пище не влияет на его выделение в желчь. Однако, если его содержание  увеличивается сверх этого предела, желчь становится литогенной. Собакам добавляли к стандартной диете 2% холестерина, желчные камни образовались в 100 % случаев. Возврат к диете с низким содержанием холестерина вызывал растворение желчных камней. У хомяков увеличение количества вводимого холестерина в стандартной диете с 0,8 мг до </w:t>
      </w:r>
      <w:smartTag w:uri="urn:schemas-microsoft-com:office:smarttags" w:element="metricconverter">
        <w:smartTagPr>
          <w:attr w:name="ProductID" w:val="2,4 г"/>
        </w:smartTagPr>
        <w:r w:rsidRPr="00DD70A9">
          <w:rPr>
            <w:sz w:val="28"/>
            <w:szCs w:val="28"/>
          </w:rPr>
          <w:t>2,4 г</w:t>
        </w:r>
      </w:smartTag>
      <w:r w:rsidRPr="00DD70A9">
        <w:rPr>
          <w:sz w:val="28"/>
          <w:szCs w:val="28"/>
        </w:rPr>
        <w:t xml:space="preserve"> на </w:t>
      </w:r>
      <w:smartTag w:uri="urn:schemas-microsoft-com:office:smarttags" w:element="metricconverter">
        <w:smartTagPr>
          <w:attr w:name="ProductID" w:val="1 кг"/>
        </w:smartTagPr>
        <w:r w:rsidRPr="00DD70A9">
          <w:rPr>
            <w:sz w:val="28"/>
            <w:szCs w:val="28"/>
          </w:rPr>
          <w:t>1 кг</w:t>
        </w:r>
      </w:smartTag>
      <w:r w:rsidRPr="00DD70A9">
        <w:rPr>
          <w:sz w:val="28"/>
          <w:szCs w:val="28"/>
        </w:rPr>
        <w:t xml:space="preserve"> пищи приводило к образованию холестериновых желчных камней в течение 12 недель в 50%. Аналогичные результаты получены в опытах на обезьянах. Сочетание богатой холестерином диеты с введением эстрогенных гормонов увеличивало образование холестериновых желчных камней до 90%. Другой вид литогенной диеты - добавление к пище значительного количества жиров. Диета, богатая насыщенными жирными кислотами, приводит к увеличению выделения холестерина в желчь и образованию желчных камней. Наоборот, добавление к холестериновой литогенной диете желчных кислот резко уменьшало частоту их образования. По данным японских авторов, было показано, что вид желчных камней, образующихся при кормлении пищей с высоким содержанием жиров, зависит от состава последних. Если в жирах содержатся преимущественно насыщенные жирные кислоты или имеющие одну двойную связь (олеиновая кислота), желчь оказывается перенасыщенной холестерином и быстро образуются холестериновые желчные камни. Если же в состав жиров входят полиненасыщенные жирные кислоты (</w:t>
      </w:r>
      <w:proofErr w:type="spellStart"/>
      <w:r w:rsidRPr="00DD70A9">
        <w:rPr>
          <w:sz w:val="28"/>
          <w:szCs w:val="28"/>
        </w:rPr>
        <w:t>линолевая</w:t>
      </w:r>
      <w:proofErr w:type="spellEnd"/>
      <w:r w:rsidRPr="00DD70A9">
        <w:rPr>
          <w:sz w:val="28"/>
          <w:szCs w:val="28"/>
        </w:rPr>
        <w:t xml:space="preserve">, линоленовая), холестериновые камни не формируются, а количество холестерина в желчи и холестериновых </w:t>
      </w:r>
      <w:r w:rsidRPr="00DD70A9">
        <w:rPr>
          <w:sz w:val="28"/>
          <w:szCs w:val="28"/>
        </w:rPr>
        <w:lastRenderedPageBreak/>
        <w:t xml:space="preserve">камней уменьшается (но иногда возникают пигментные камни). Высокое содержание липидов в пище не является обязательным условием для образования холестериновых желчных камней. Литогенной оказалась диета, лишенная жира, состоящая преимущественно из сахарозы и глюкозы (около 60% сахарозы и глюкозы, 20% казеина, остальные 20% - клетчатка, соли и витамины). Указанная диета приводила к образованию холестериновых желчных камней у 70% хомяков. Замена казеина желатином в моносахаридной белковой диете еще более увеличивала частоту образования холестериновых камней. На основании проведенных данных можно сделать вывод о том, что образование камней могут вызвать не только пища с избыточным количеством холестерина, но и различные диеты, в которых резко нарушены нормальные соотношения основных питательных веществ. </w:t>
      </w:r>
    </w:p>
    <w:p w:rsidR="00C1227C" w:rsidRPr="00DD70A9" w:rsidRDefault="00C1227C" w:rsidP="00DD70A9">
      <w:pPr>
        <w:pStyle w:val="Web"/>
        <w:spacing w:after="0"/>
        <w:jc w:val="both"/>
        <w:rPr>
          <w:sz w:val="28"/>
          <w:szCs w:val="28"/>
        </w:rPr>
      </w:pPr>
      <w:r w:rsidRPr="00DD70A9">
        <w:rPr>
          <w:sz w:val="28"/>
          <w:szCs w:val="28"/>
        </w:rPr>
        <w:t>Но к сожалению, наши современники нередко проводят подобные эксперименты на собственном организме при голодании, используя различные несбалансированные диеты.</w:t>
      </w:r>
    </w:p>
    <w:p w:rsidR="00C1227C" w:rsidRPr="00DD70A9" w:rsidRDefault="00C1227C" w:rsidP="00DD70A9">
      <w:pPr>
        <w:pStyle w:val="Web"/>
        <w:spacing w:after="0"/>
        <w:jc w:val="both"/>
        <w:rPr>
          <w:sz w:val="28"/>
          <w:szCs w:val="28"/>
        </w:rPr>
      </w:pPr>
      <w:r w:rsidRPr="00DD70A9">
        <w:rPr>
          <w:sz w:val="28"/>
          <w:szCs w:val="28"/>
        </w:rPr>
        <w:t xml:space="preserve">Образованию камней в эксперименте способствует дефицит витамина С. До каких пределов компенсаторные механизмы человека в состоянии поддерживать нормальный состав желчи, несмотря на увеличение количества вводимого с пищей холестерина, точно не установлено. Однако такой предел, несомненно существует, как показали приведенные выше эксперименты на животных. Большой интерес представляет изучение влияния на   процессы камнеобразования у человека содержащихся в пище веществ, препятствующих всасыванию холестерина и способных усилить его экскрецию с калом. К таким веществам относится растительный стероид </w:t>
      </w:r>
      <w:proofErr w:type="spellStart"/>
      <w:r w:rsidRPr="00DD70A9">
        <w:rPr>
          <w:sz w:val="28"/>
          <w:szCs w:val="28"/>
        </w:rPr>
        <w:t>бета-ситостерол</w:t>
      </w:r>
      <w:proofErr w:type="spellEnd"/>
      <w:r w:rsidRPr="00DD70A9">
        <w:rPr>
          <w:sz w:val="28"/>
          <w:szCs w:val="28"/>
        </w:rPr>
        <w:t xml:space="preserve">, встречающийся во многих растительных маслах, зернах пшеницы, ржи, крапиве и др. Увеличение экскреции и уменьшение всасывания холестерина в кишечнике вызывает также пища, содержащая значительное количество волокон клетчатки. Под этим термином обычно понимают устойчивые к пищеварительным ферментам человека структурные полисахариды в стенке растительных клеток, растительные липиды, лигнин, неусвояемые углеводы и др. Интересно сравнить приведенные выше данные с результатами исследования </w:t>
      </w:r>
      <w:proofErr w:type="spellStart"/>
      <w:r w:rsidRPr="00DD70A9">
        <w:rPr>
          <w:sz w:val="28"/>
          <w:szCs w:val="28"/>
        </w:rPr>
        <w:t>литогенности</w:t>
      </w:r>
      <w:proofErr w:type="spellEnd"/>
      <w:r w:rsidRPr="00DD70A9">
        <w:rPr>
          <w:sz w:val="28"/>
          <w:szCs w:val="28"/>
        </w:rPr>
        <w:t xml:space="preserve"> желчи и частотой желчнокаменной болезни у лиц, в течение многих лет придерживавшихся того или иного пищевого режима. Такого рода сведения получены при изучении особенностей питания населения в различных странах. Обнаружено, что повышение содержания животного жира, белков и количества калорий в пище увеличивает вероятность возникновения желчных камней. Сопоставление особенностей питания и частоты </w:t>
      </w:r>
      <w:proofErr w:type="spellStart"/>
      <w:r w:rsidRPr="00DD70A9">
        <w:rPr>
          <w:sz w:val="28"/>
          <w:szCs w:val="28"/>
        </w:rPr>
        <w:t>холелитиаза</w:t>
      </w:r>
      <w:proofErr w:type="spellEnd"/>
      <w:r w:rsidRPr="00DD70A9">
        <w:rPr>
          <w:sz w:val="28"/>
          <w:szCs w:val="28"/>
        </w:rPr>
        <w:t xml:space="preserve"> в различных странах представляет несомненный интерес, но выводы следует делать с большой осторожностью, поскольку частота их возникновения может зависеть не только от особенностей питания, но и от национально-генетических факторов. В связи со сказанным особый интерес представляют исследования, в которых анализ влияния питания на частоту </w:t>
      </w:r>
      <w:proofErr w:type="spellStart"/>
      <w:r w:rsidRPr="00DD70A9">
        <w:rPr>
          <w:sz w:val="28"/>
          <w:szCs w:val="28"/>
        </w:rPr>
        <w:t>холелитиаза</w:t>
      </w:r>
      <w:proofErr w:type="spellEnd"/>
      <w:r w:rsidRPr="00DD70A9">
        <w:rPr>
          <w:sz w:val="28"/>
          <w:szCs w:val="28"/>
        </w:rPr>
        <w:t xml:space="preserve"> проводился в пределах одной этнической группы. В Японии в первые годы после войны население, особенно сельское, питалось преимущественно растительной пищей и желчные камни встречались значительно реже, чем в США. Если же японцы переселялись в США и меняли </w:t>
      </w:r>
      <w:r w:rsidRPr="00DD70A9">
        <w:rPr>
          <w:sz w:val="28"/>
          <w:szCs w:val="28"/>
        </w:rPr>
        <w:lastRenderedPageBreak/>
        <w:t xml:space="preserve">пищевой режим, желчные камни у них возникали так же часто, как и у американцев, причем преимущественно холестериновые. До </w:t>
      </w:r>
      <w:smartTag w:uri="urn:schemas-microsoft-com:office:smarttags" w:element="metricconverter">
        <w:smartTagPr>
          <w:attr w:name="ProductID" w:val="1950 г"/>
        </w:smartTagPr>
        <w:r w:rsidRPr="00DD70A9">
          <w:rPr>
            <w:sz w:val="28"/>
            <w:szCs w:val="28"/>
          </w:rPr>
          <w:t>1950 г</w:t>
        </w:r>
      </w:smartTag>
      <w:r w:rsidRPr="00DD70A9">
        <w:rPr>
          <w:sz w:val="28"/>
          <w:szCs w:val="28"/>
        </w:rPr>
        <w:t xml:space="preserve">. в среднем количество потребляемых жиров на одного человека составляло </w:t>
      </w:r>
      <w:smartTag w:uri="urn:schemas-microsoft-com:office:smarttags" w:element="metricconverter">
        <w:smartTagPr>
          <w:attr w:name="ProductID" w:val="18 г"/>
        </w:smartTagPr>
        <w:r w:rsidRPr="00DD70A9">
          <w:rPr>
            <w:sz w:val="28"/>
            <w:szCs w:val="28"/>
          </w:rPr>
          <w:t>18 г</w:t>
        </w:r>
      </w:smartTag>
      <w:r w:rsidRPr="00DD70A9">
        <w:rPr>
          <w:sz w:val="28"/>
          <w:szCs w:val="28"/>
        </w:rPr>
        <w:t xml:space="preserve">, а частота желчнокаменной болезни колебалась от 1 до 3%. В </w:t>
      </w:r>
      <w:smartTag w:uri="urn:schemas-microsoft-com:office:smarttags" w:element="metricconverter">
        <w:smartTagPr>
          <w:attr w:name="ProductID" w:val="1972 г"/>
        </w:smartTagPr>
        <w:r w:rsidRPr="00DD70A9">
          <w:rPr>
            <w:sz w:val="28"/>
            <w:szCs w:val="28"/>
          </w:rPr>
          <w:t>1972 г</w:t>
        </w:r>
      </w:smartTag>
      <w:r w:rsidRPr="00DD70A9">
        <w:rPr>
          <w:sz w:val="28"/>
          <w:szCs w:val="28"/>
        </w:rPr>
        <w:t xml:space="preserve">. потребление жиров увеличилось до </w:t>
      </w:r>
      <w:smartTag w:uri="urn:schemas-microsoft-com:office:smarttags" w:element="metricconverter">
        <w:smartTagPr>
          <w:attr w:name="ProductID" w:val="48 г"/>
        </w:smartTagPr>
        <w:r w:rsidRPr="00DD70A9">
          <w:rPr>
            <w:sz w:val="28"/>
            <w:szCs w:val="28"/>
          </w:rPr>
          <w:t>48 г</w:t>
        </w:r>
      </w:smartTag>
      <w:r w:rsidRPr="00DD70A9">
        <w:rPr>
          <w:sz w:val="28"/>
          <w:szCs w:val="28"/>
        </w:rPr>
        <w:t>, а частота нахождения желчных камней (в основном холестериновых) - до 8 - 9%. Особенно увеличилась частота холестериновых желчных камней у жителей городов. В Токио они составили до 70% от числа всех видов камней, в то время как в сельской местности, где характер питания изменился в меньшей степени, преобладали пигментные камни. Интересные данные получены при изучении частоты возникновения желчных камней в Австралии у эмигрантов из Италии и Греции. После приезда частота возникновения у них желчных камней увеличивалась в 4 раза, что авторы связывают с изменением характера пищи: до переезда эти лица употребляли мясные продукты 1 - 2 раза в неделю, а после переезда - в среднем 2 раза в день, причем значительно увеличилось потребление сладких и мучных блюд. Приведенные данные показывают, что, несмотря на устойчивость механизмов, регулирующих выделение холестерина в желчь, длительное воздействие питания определенного состава существенно сказывается на частоте возникновения желчнокаменной болезни.</w:t>
      </w:r>
    </w:p>
    <w:p w:rsidR="00C1227C" w:rsidRPr="00DD70A9" w:rsidRDefault="00C1227C" w:rsidP="00DD70A9">
      <w:pPr>
        <w:spacing w:after="0" w:line="240" w:lineRule="auto"/>
        <w:jc w:val="both"/>
        <w:rPr>
          <w:rFonts w:ascii="Times New Roman" w:hAnsi="Times New Roman"/>
          <w:b/>
          <w:sz w:val="28"/>
          <w:szCs w:val="28"/>
        </w:rPr>
      </w:pPr>
      <w:r w:rsidRPr="00DD70A9">
        <w:rPr>
          <w:rFonts w:ascii="Times New Roman" w:hAnsi="Times New Roman"/>
          <w:sz w:val="28"/>
          <w:szCs w:val="28"/>
        </w:rPr>
        <w:t>Если вы страдаете заболеваниями  желчного пузыря и дисфункцией желчевыводящих путей или  у ваших родственников выявлена желчнокаменная болезнь, необходимо строго следовать советам врача по диетическим рекомендациям.     При своевременном обращении к врачу и соблюдении всех его рекомендаций вы сможете достичь максимального эффекта от лечения. Помните, что при нарушениях функций печени и желчевыводящих путей очень важное значение имеет правильное питание.</w:t>
      </w:r>
    </w:p>
    <w:p w:rsidR="001D3C86" w:rsidRPr="001D3C86" w:rsidRDefault="001D3C86" w:rsidP="001D3C86">
      <w:pPr>
        <w:spacing w:after="0" w:line="240" w:lineRule="auto"/>
        <w:jc w:val="both"/>
        <w:rPr>
          <w:rFonts w:ascii="Times New Roman" w:eastAsia="Times New Roman" w:hAnsi="Times New Roman"/>
          <w:sz w:val="24"/>
          <w:szCs w:val="24"/>
          <w:lang w:eastAsia="ru-RU"/>
        </w:rPr>
      </w:pPr>
    </w:p>
    <w:p w:rsidR="001D3C86" w:rsidRDefault="001D3C86" w:rsidP="001D3C86">
      <w:pPr>
        <w:spacing w:after="0" w:line="240" w:lineRule="auto"/>
        <w:jc w:val="both"/>
        <w:rPr>
          <w:rFonts w:ascii="Times New Roman" w:eastAsia="Times New Roman" w:hAnsi="Times New Roman"/>
          <w:b/>
          <w:sz w:val="28"/>
          <w:szCs w:val="28"/>
          <w:lang w:eastAsia="ru-RU"/>
        </w:rPr>
      </w:pPr>
      <w:r w:rsidRPr="001D3C86">
        <w:rPr>
          <w:rFonts w:ascii="Times New Roman" w:eastAsia="Times New Roman" w:hAnsi="Times New Roman"/>
          <w:b/>
          <w:sz w:val="28"/>
          <w:szCs w:val="28"/>
          <w:lang w:eastAsia="ru-RU"/>
        </w:rPr>
        <w:t>Тесты для контроля:</w:t>
      </w:r>
    </w:p>
    <w:p w:rsidR="008116C1" w:rsidRPr="001D3C86" w:rsidRDefault="008116C1" w:rsidP="001D3C86">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Выберите один правильный ответ:</w:t>
      </w:r>
    </w:p>
    <w:p w:rsidR="001D3C86" w:rsidRPr="001D3C86" w:rsidRDefault="001D3C86" w:rsidP="001D3C86">
      <w:pPr>
        <w:spacing w:after="0" w:line="240" w:lineRule="auto"/>
        <w:jc w:val="both"/>
        <w:rPr>
          <w:rFonts w:ascii="Times New Roman" w:eastAsia="Times New Roman" w:hAnsi="Times New Roman"/>
          <w:sz w:val="24"/>
          <w:szCs w:val="24"/>
          <w:lang w:eastAsia="ru-RU"/>
        </w:rPr>
      </w:pPr>
    </w:p>
    <w:p w:rsidR="001D3C86" w:rsidRPr="001D3C86" w:rsidRDefault="001D3C86" w:rsidP="001D3C86">
      <w:pPr>
        <w:numPr>
          <w:ilvl w:val="0"/>
          <w:numId w:val="10"/>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 xml:space="preserve">ДИЕТИЧЕСКИЙ СТОЛ, ПРИМЕНЯЕМЫЙ ПРИ ЗАБОЛЕВАНИЯХ </w:t>
      </w:r>
      <w:r>
        <w:rPr>
          <w:rFonts w:ascii="Times New Roman" w:eastAsia="Times New Roman" w:hAnsi="Times New Roman"/>
          <w:sz w:val="24"/>
          <w:szCs w:val="24"/>
          <w:lang w:eastAsia="ru-RU"/>
        </w:rPr>
        <w:t xml:space="preserve">ГЕПАТОБИЛИАРНОЙ </w:t>
      </w:r>
      <w:r w:rsidRPr="001D3C86">
        <w:rPr>
          <w:rFonts w:ascii="Times New Roman" w:eastAsia="Times New Roman" w:hAnsi="Times New Roman"/>
          <w:sz w:val="24"/>
          <w:szCs w:val="24"/>
          <w:lang w:eastAsia="ru-RU"/>
        </w:rPr>
        <w:t>СИСТЕМЫ</w:t>
      </w:r>
    </w:p>
    <w:p w:rsidR="001D3C86" w:rsidRPr="001D3C86" w:rsidRDefault="001D3C86" w:rsidP="001D3C86">
      <w:pPr>
        <w:spacing w:after="0" w:line="240" w:lineRule="auto"/>
        <w:ind w:left="720"/>
        <w:jc w:val="both"/>
        <w:rPr>
          <w:rFonts w:ascii="Times New Roman" w:eastAsia="Times New Roman" w:hAnsi="Times New Roman"/>
          <w:sz w:val="24"/>
          <w:szCs w:val="24"/>
          <w:lang w:eastAsia="ru-RU"/>
        </w:rPr>
      </w:pPr>
    </w:p>
    <w:p w:rsidR="001D3C86" w:rsidRPr="001D3C86" w:rsidRDefault="001D3C86" w:rsidP="001D3C86">
      <w:pPr>
        <w:numPr>
          <w:ilvl w:val="0"/>
          <w:numId w:val="11"/>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№8</w:t>
      </w:r>
    </w:p>
    <w:p w:rsidR="001D3C86" w:rsidRPr="001D3C86" w:rsidRDefault="001D3C86" w:rsidP="001D3C86">
      <w:pPr>
        <w:numPr>
          <w:ilvl w:val="0"/>
          <w:numId w:val="11"/>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№9</w:t>
      </w:r>
    </w:p>
    <w:p w:rsidR="001D3C86" w:rsidRPr="001D3C86" w:rsidRDefault="001D3C86" w:rsidP="001D3C86">
      <w:pPr>
        <w:numPr>
          <w:ilvl w:val="0"/>
          <w:numId w:val="1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Стол №5</w:t>
      </w:r>
    </w:p>
    <w:p w:rsidR="001D3C86" w:rsidRPr="001D3C86" w:rsidRDefault="001D3C86" w:rsidP="001D3C86">
      <w:pPr>
        <w:numPr>
          <w:ilvl w:val="0"/>
          <w:numId w:val="11"/>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№7</w:t>
      </w:r>
    </w:p>
    <w:p w:rsidR="001D3C86" w:rsidRPr="001D3C86" w:rsidRDefault="001D3C86" w:rsidP="001D3C86">
      <w:pPr>
        <w:spacing w:after="0" w:line="240" w:lineRule="auto"/>
        <w:ind w:left="1080"/>
        <w:jc w:val="both"/>
        <w:rPr>
          <w:rFonts w:ascii="Times New Roman" w:eastAsia="Times New Roman" w:hAnsi="Times New Roman"/>
          <w:sz w:val="24"/>
          <w:szCs w:val="24"/>
          <w:lang w:eastAsia="ru-RU"/>
        </w:rPr>
      </w:pPr>
    </w:p>
    <w:p w:rsidR="001D3C86" w:rsidRPr="001D3C86" w:rsidRDefault="001D3C86" w:rsidP="001D3C86">
      <w:pPr>
        <w:numPr>
          <w:ilvl w:val="0"/>
          <w:numId w:val="10"/>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w:t>
      </w:r>
      <w:r>
        <w:rPr>
          <w:rFonts w:ascii="Times New Roman" w:eastAsia="Times New Roman" w:hAnsi="Times New Roman"/>
          <w:sz w:val="24"/>
          <w:szCs w:val="24"/>
          <w:lang w:eastAsia="ru-RU"/>
        </w:rPr>
        <w:t>ОЛ, ПРИМЕНЯЕМЫЙ ПРИ ХРОНИЧЕСКО</w:t>
      </w:r>
      <w:r w:rsidRPr="001D3C86">
        <w:rPr>
          <w:rFonts w:ascii="Times New Roman" w:eastAsia="Times New Roman" w:hAnsi="Times New Roman"/>
          <w:sz w:val="24"/>
          <w:szCs w:val="24"/>
          <w:lang w:eastAsia="ru-RU"/>
        </w:rPr>
        <w:t xml:space="preserve">М </w:t>
      </w:r>
      <w:r>
        <w:rPr>
          <w:rFonts w:ascii="Times New Roman" w:eastAsia="Times New Roman" w:hAnsi="Times New Roman"/>
          <w:sz w:val="24"/>
          <w:szCs w:val="24"/>
          <w:lang w:eastAsia="ru-RU"/>
        </w:rPr>
        <w:t>ПАНКРЕАТИТЕ</w:t>
      </w:r>
    </w:p>
    <w:p w:rsidR="001D3C86" w:rsidRPr="001D3C86" w:rsidRDefault="001D3C86" w:rsidP="001D3C86">
      <w:pPr>
        <w:numPr>
          <w:ilvl w:val="0"/>
          <w:numId w:val="12"/>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№8</w:t>
      </w:r>
    </w:p>
    <w:p w:rsidR="001D3C86" w:rsidRPr="001D3C86" w:rsidRDefault="001D3C86" w:rsidP="001D3C86">
      <w:pPr>
        <w:numPr>
          <w:ilvl w:val="0"/>
          <w:numId w:val="1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Стол №5</w:t>
      </w:r>
    </w:p>
    <w:p w:rsidR="001D3C86" w:rsidRPr="001D3C86" w:rsidRDefault="001D3C86" w:rsidP="001D3C86">
      <w:pPr>
        <w:numPr>
          <w:ilvl w:val="0"/>
          <w:numId w:val="12"/>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№10</w:t>
      </w:r>
    </w:p>
    <w:p w:rsidR="001D3C86" w:rsidRPr="001D3C86" w:rsidRDefault="001D3C86" w:rsidP="001D3C86">
      <w:pPr>
        <w:numPr>
          <w:ilvl w:val="0"/>
          <w:numId w:val="12"/>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№7</w:t>
      </w:r>
    </w:p>
    <w:p w:rsidR="001D3C86" w:rsidRPr="001D3C86" w:rsidRDefault="001D3C86" w:rsidP="001D3C86">
      <w:pPr>
        <w:spacing w:after="0" w:line="240" w:lineRule="auto"/>
        <w:ind w:left="1080"/>
        <w:jc w:val="both"/>
        <w:rPr>
          <w:rFonts w:ascii="Times New Roman" w:eastAsia="Times New Roman" w:hAnsi="Times New Roman"/>
          <w:sz w:val="24"/>
          <w:szCs w:val="24"/>
          <w:lang w:eastAsia="ru-RU"/>
        </w:rPr>
      </w:pPr>
    </w:p>
    <w:p w:rsidR="001D3C86" w:rsidRPr="001D3C86" w:rsidRDefault="001D3C86" w:rsidP="001D3C86">
      <w:pPr>
        <w:numPr>
          <w:ilvl w:val="0"/>
          <w:numId w:val="10"/>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 xml:space="preserve">СТОЛ, ПРИМЕНЯЕМЫЙ ПРИ </w:t>
      </w:r>
      <w:r w:rsidR="00FA2BEB">
        <w:rPr>
          <w:rFonts w:ascii="Times New Roman" w:eastAsia="Times New Roman" w:hAnsi="Times New Roman"/>
          <w:sz w:val="24"/>
          <w:szCs w:val="24"/>
          <w:lang w:eastAsia="ru-RU"/>
        </w:rPr>
        <w:t>ЗАБОЛЕВАНИЯХ КИШЕЧНИКА В СОЧЕТАНИИ С ДИАРЕЕЙ</w:t>
      </w:r>
    </w:p>
    <w:p w:rsidR="001D3C86" w:rsidRPr="001D3C86" w:rsidRDefault="001D3C86" w:rsidP="001D3C86">
      <w:pPr>
        <w:numPr>
          <w:ilvl w:val="0"/>
          <w:numId w:val="13"/>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№8</w:t>
      </w:r>
    </w:p>
    <w:p w:rsidR="001D3C86" w:rsidRPr="001D3C86" w:rsidRDefault="001D3C86" w:rsidP="001D3C86">
      <w:pPr>
        <w:numPr>
          <w:ilvl w:val="0"/>
          <w:numId w:val="13"/>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№9</w:t>
      </w:r>
    </w:p>
    <w:p w:rsidR="001D3C86" w:rsidRPr="001D3C86" w:rsidRDefault="00FA2BEB" w:rsidP="001D3C86">
      <w:pPr>
        <w:numPr>
          <w:ilvl w:val="0"/>
          <w:numId w:val="13"/>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Стол №4</w:t>
      </w:r>
    </w:p>
    <w:p w:rsidR="001D3C86" w:rsidRPr="001D3C86" w:rsidRDefault="001D3C86" w:rsidP="001D3C86">
      <w:pPr>
        <w:numPr>
          <w:ilvl w:val="0"/>
          <w:numId w:val="13"/>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lastRenderedPageBreak/>
        <w:t>Стол №7</w:t>
      </w:r>
    </w:p>
    <w:p w:rsidR="001D3C86" w:rsidRPr="001D3C86" w:rsidRDefault="001D3C86" w:rsidP="001D3C86">
      <w:pPr>
        <w:spacing w:after="0" w:line="240" w:lineRule="auto"/>
        <w:ind w:left="720"/>
        <w:jc w:val="both"/>
        <w:rPr>
          <w:rFonts w:ascii="Times New Roman" w:eastAsia="Times New Roman" w:hAnsi="Times New Roman"/>
          <w:sz w:val="24"/>
          <w:szCs w:val="24"/>
          <w:lang w:eastAsia="ru-RU"/>
        </w:rPr>
      </w:pPr>
    </w:p>
    <w:p w:rsidR="001D3C86" w:rsidRPr="001D3C86" w:rsidRDefault="001D3C86" w:rsidP="00FA2BEB">
      <w:pPr>
        <w:numPr>
          <w:ilvl w:val="0"/>
          <w:numId w:val="10"/>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 xml:space="preserve">СТОЛ, ПРИМЕНЯЕМЫЙ ПРИ </w:t>
      </w:r>
      <w:r w:rsidR="00FA2BEB">
        <w:rPr>
          <w:rFonts w:ascii="Times New Roman" w:eastAsia="Times New Roman" w:hAnsi="Times New Roman"/>
          <w:sz w:val="24"/>
          <w:szCs w:val="24"/>
          <w:lang w:eastAsia="ru-RU"/>
        </w:rPr>
        <w:t>ЗАБОЛЕВАНИЯХ КИШЕЧНИКА В СОЧЕТАНИИ С ЗАПОРАМИ</w:t>
      </w:r>
    </w:p>
    <w:p w:rsidR="001D3C86" w:rsidRPr="001D3C86" w:rsidRDefault="001D3C86" w:rsidP="001D3C86">
      <w:pPr>
        <w:numPr>
          <w:ilvl w:val="0"/>
          <w:numId w:val="15"/>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№8</w:t>
      </w:r>
    </w:p>
    <w:p w:rsidR="001D3C86" w:rsidRPr="001D3C86" w:rsidRDefault="001D3C86" w:rsidP="001D3C86">
      <w:pPr>
        <w:numPr>
          <w:ilvl w:val="0"/>
          <w:numId w:val="15"/>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№9</w:t>
      </w:r>
    </w:p>
    <w:p w:rsidR="001D3C86" w:rsidRPr="001D3C86" w:rsidRDefault="001D3C86" w:rsidP="001D3C86">
      <w:pPr>
        <w:numPr>
          <w:ilvl w:val="0"/>
          <w:numId w:val="15"/>
        </w:numPr>
        <w:spacing w:after="0" w:line="240" w:lineRule="auto"/>
        <w:jc w:val="both"/>
        <w:rPr>
          <w:rFonts w:ascii="Times New Roman" w:eastAsia="Times New Roman" w:hAnsi="Times New Roman"/>
          <w:sz w:val="24"/>
          <w:szCs w:val="24"/>
          <w:lang w:eastAsia="ru-RU"/>
        </w:rPr>
      </w:pPr>
      <w:r w:rsidRPr="001D3C86">
        <w:rPr>
          <w:rFonts w:ascii="Times New Roman" w:eastAsia="Times New Roman" w:hAnsi="Times New Roman"/>
          <w:sz w:val="24"/>
          <w:szCs w:val="24"/>
          <w:lang w:eastAsia="ru-RU"/>
        </w:rPr>
        <w:t>Стол №10</w:t>
      </w:r>
    </w:p>
    <w:p w:rsidR="001D3C86" w:rsidRPr="00EC6748" w:rsidRDefault="00FA2BEB" w:rsidP="001D3C86">
      <w:pPr>
        <w:numPr>
          <w:ilvl w:val="0"/>
          <w:numId w:val="15"/>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Стол №3</w:t>
      </w:r>
    </w:p>
    <w:p w:rsidR="001D3C86" w:rsidRPr="00EC6748" w:rsidRDefault="001D3C86" w:rsidP="001D3C86">
      <w:pPr>
        <w:spacing w:after="0" w:line="240" w:lineRule="auto"/>
        <w:jc w:val="both"/>
        <w:rPr>
          <w:rFonts w:ascii="Times New Roman" w:eastAsia="Times New Roman" w:hAnsi="Times New Roman"/>
          <w:sz w:val="28"/>
          <w:szCs w:val="28"/>
          <w:lang w:eastAsia="ru-RU"/>
        </w:rPr>
      </w:pPr>
    </w:p>
    <w:p w:rsidR="001D3C86" w:rsidRPr="00EC6748" w:rsidRDefault="001D3C86" w:rsidP="001D3C86">
      <w:pPr>
        <w:numPr>
          <w:ilvl w:val="0"/>
          <w:numId w:val="15"/>
        </w:numPr>
        <w:spacing w:after="0" w:line="240" w:lineRule="auto"/>
        <w:jc w:val="both"/>
        <w:rPr>
          <w:rFonts w:ascii="Times New Roman" w:eastAsia="Times New Roman" w:hAnsi="Times New Roman"/>
          <w:sz w:val="28"/>
          <w:szCs w:val="28"/>
          <w:lang w:eastAsia="ru-RU"/>
        </w:rPr>
      </w:pPr>
      <w:r w:rsidRPr="00EC6748">
        <w:rPr>
          <w:rFonts w:ascii="Times New Roman" w:eastAsia="Times New Roman" w:hAnsi="Times New Roman"/>
          <w:sz w:val="28"/>
          <w:szCs w:val="28"/>
          <w:lang w:eastAsia="ru-RU"/>
        </w:rPr>
        <w:t>ПРИКАЗ, РЕГЛАМЕНТИРУЮЩИЙ ПРИНЦИПЫ ЛЕЧЕБНОГО ПИТАНИЯ В ЛПУ</w:t>
      </w:r>
    </w:p>
    <w:p w:rsidR="001D3C86" w:rsidRPr="00EC6748" w:rsidRDefault="001D3C86" w:rsidP="001D3C86">
      <w:pPr>
        <w:numPr>
          <w:ilvl w:val="0"/>
          <w:numId w:val="14"/>
        </w:numPr>
        <w:spacing w:after="0" w:line="240" w:lineRule="auto"/>
        <w:jc w:val="both"/>
        <w:rPr>
          <w:rFonts w:ascii="Times New Roman" w:eastAsia="Times New Roman" w:hAnsi="Times New Roman"/>
          <w:sz w:val="28"/>
          <w:szCs w:val="28"/>
          <w:lang w:eastAsia="ru-RU"/>
        </w:rPr>
      </w:pPr>
      <w:r w:rsidRPr="00EC6748">
        <w:rPr>
          <w:rFonts w:ascii="Times New Roman" w:eastAsia="Times New Roman" w:hAnsi="Times New Roman"/>
          <w:sz w:val="28"/>
          <w:szCs w:val="28"/>
          <w:lang w:eastAsia="ru-RU"/>
        </w:rPr>
        <w:t>Приказ №331</w:t>
      </w:r>
    </w:p>
    <w:p w:rsidR="001D3C86" w:rsidRPr="00EC6748" w:rsidRDefault="001D3C86" w:rsidP="001D3C86">
      <w:pPr>
        <w:numPr>
          <w:ilvl w:val="0"/>
          <w:numId w:val="14"/>
        </w:numPr>
        <w:spacing w:after="0" w:line="240" w:lineRule="auto"/>
        <w:jc w:val="both"/>
        <w:rPr>
          <w:rFonts w:ascii="Times New Roman" w:eastAsia="Times New Roman" w:hAnsi="Times New Roman"/>
          <w:sz w:val="28"/>
          <w:szCs w:val="28"/>
          <w:lang w:eastAsia="ru-RU"/>
        </w:rPr>
      </w:pPr>
      <w:r w:rsidRPr="00EC6748">
        <w:rPr>
          <w:rFonts w:ascii="Times New Roman" w:eastAsia="Times New Roman" w:hAnsi="Times New Roman"/>
          <w:sz w:val="28"/>
          <w:szCs w:val="28"/>
          <w:lang w:eastAsia="ru-RU"/>
        </w:rPr>
        <w:t>Приказ №332</w:t>
      </w:r>
    </w:p>
    <w:p w:rsidR="001D3C86" w:rsidRPr="00EC6748" w:rsidRDefault="001D3C86" w:rsidP="001D3C86">
      <w:pPr>
        <w:numPr>
          <w:ilvl w:val="0"/>
          <w:numId w:val="14"/>
        </w:numPr>
        <w:spacing w:after="0" w:line="240" w:lineRule="auto"/>
        <w:jc w:val="both"/>
        <w:rPr>
          <w:rFonts w:ascii="Times New Roman" w:eastAsia="Times New Roman" w:hAnsi="Times New Roman"/>
          <w:sz w:val="28"/>
          <w:szCs w:val="28"/>
          <w:lang w:eastAsia="ru-RU"/>
        </w:rPr>
      </w:pPr>
      <w:r w:rsidRPr="00EC6748">
        <w:rPr>
          <w:rFonts w:ascii="Times New Roman" w:eastAsia="Times New Roman" w:hAnsi="Times New Roman"/>
          <w:sz w:val="28"/>
          <w:szCs w:val="28"/>
          <w:lang w:eastAsia="ru-RU"/>
        </w:rPr>
        <w:t>Приказ №30</w:t>
      </w:r>
    </w:p>
    <w:p w:rsidR="001D3C86" w:rsidRPr="00EC6748" w:rsidRDefault="001D3C86" w:rsidP="001D3C86">
      <w:pPr>
        <w:numPr>
          <w:ilvl w:val="0"/>
          <w:numId w:val="14"/>
        </w:numPr>
        <w:spacing w:after="0" w:line="240" w:lineRule="auto"/>
        <w:jc w:val="both"/>
        <w:rPr>
          <w:rFonts w:ascii="Times New Roman" w:eastAsia="Times New Roman" w:hAnsi="Times New Roman"/>
          <w:sz w:val="28"/>
          <w:szCs w:val="28"/>
          <w:lang w:eastAsia="ru-RU"/>
        </w:rPr>
      </w:pPr>
      <w:r w:rsidRPr="00EC6748">
        <w:rPr>
          <w:rFonts w:ascii="Times New Roman" w:eastAsia="Times New Roman" w:hAnsi="Times New Roman"/>
          <w:sz w:val="28"/>
          <w:szCs w:val="28"/>
          <w:lang w:eastAsia="ru-RU"/>
        </w:rPr>
        <w:t>Приказ №330</w:t>
      </w:r>
    </w:p>
    <w:p w:rsidR="001D3C86" w:rsidRPr="00EC6748" w:rsidRDefault="001D3C86" w:rsidP="001D3C86">
      <w:pPr>
        <w:spacing w:after="0" w:line="240" w:lineRule="auto"/>
        <w:ind w:left="928"/>
        <w:jc w:val="both"/>
        <w:rPr>
          <w:rFonts w:ascii="Times New Roman" w:eastAsia="Times New Roman" w:hAnsi="Times New Roman"/>
          <w:sz w:val="28"/>
          <w:szCs w:val="28"/>
          <w:lang w:eastAsia="ru-RU"/>
        </w:rPr>
      </w:pPr>
    </w:p>
    <w:p w:rsidR="001D3C86" w:rsidRPr="00EC6748" w:rsidRDefault="001D3C86" w:rsidP="001D3C86">
      <w:pPr>
        <w:spacing w:after="0" w:line="240" w:lineRule="auto"/>
        <w:ind w:left="-567"/>
        <w:jc w:val="both"/>
        <w:rPr>
          <w:rFonts w:ascii="Times New Roman" w:eastAsia="Times New Roman" w:hAnsi="Times New Roman"/>
          <w:sz w:val="28"/>
          <w:szCs w:val="28"/>
          <w:lang w:eastAsia="ru-RU"/>
        </w:rPr>
      </w:pPr>
      <w:r w:rsidRPr="00EC6748">
        <w:rPr>
          <w:rFonts w:ascii="Times New Roman" w:eastAsia="Times New Roman" w:hAnsi="Times New Roman"/>
          <w:sz w:val="28"/>
          <w:szCs w:val="28"/>
          <w:lang w:eastAsia="ru-RU"/>
        </w:rPr>
        <w:t>Ответы</w:t>
      </w:r>
    </w:p>
    <w:p w:rsidR="001D3C86" w:rsidRPr="00EC6748" w:rsidRDefault="001D3C86" w:rsidP="001D3C86">
      <w:pPr>
        <w:numPr>
          <w:ilvl w:val="0"/>
          <w:numId w:val="9"/>
        </w:numPr>
        <w:spacing w:after="0" w:line="240" w:lineRule="auto"/>
        <w:jc w:val="both"/>
        <w:rPr>
          <w:rFonts w:ascii="Times New Roman" w:eastAsia="Times New Roman" w:hAnsi="Times New Roman"/>
          <w:sz w:val="28"/>
          <w:szCs w:val="28"/>
          <w:lang w:eastAsia="ru-RU"/>
        </w:rPr>
      </w:pPr>
      <w:r w:rsidRPr="00EC6748">
        <w:rPr>
          <w:rFonts w:ascii="Times New Roman" w:eastAsia="Times New Roman" w:hAnsi="Times New Roman"/>
          <w:sz w:val="28"/>
          <w:szCs w:val="28"/>
          <w:lang w:eastAsia="ru-RU"/>
        </w:rPr>
        <w:t>3). 2. 2)</w:t>
      </w:r>
      <w:r w:rsidR="00FA2BEB" w:rsidRPr="00EC6748">
        <w:rPr>
          <w:rFonts w:ascii="Times New Roman" w:eastAsia="Times New Roman" w:hAnsi="Times New Roman"/>
          <w:sz w:val="28"/>
          <w:szCs w:val="28"/>
          <w:lang w:eastAsia="ru-RU"/>
        </w:rPr>
        <w:t xml:space="preserve">. 3. </w:t>
      </w:r>
      <w:r w:rsidR="00ED5C3D" w:rsidRPr="00EC6748">
        <w:rPr>
          <w:rFonts w:ascii="Times New Roman" w:eastAsia="Times New Roman" w:hAnsi="Times New Roman"/>
          <w:sz w:val="28"/>
          <w:szCs w:val="28"/>
          <w:lang w:eastAsia="ru-RU"/>
        </w:rPr>
        <w:t>3</w:t>
      </w:r>
      <w:r w:rsidRPr="00EC6748">
        <w:rPr>
          <w:rFonts w:ascii="Times New Roman" w:eastAsia="Times New Roman" w:hAnsi="Times New Roman"/>
          <w:sz w:val="28"/>
          <w:szCs w:val="28"/>
          <w:lang w:eastAsia="ru-RU"/>
        </w:rPr>
        <w:t>). 4. 4). 5. 4).</w:t>
      </w:r>
    </w:p>
    <w:p w:rsidR="00C1227C" w:rsidRPr="00EC6748" w:rsidRDefault="00C1227C" w:rsidP="00DD70A9">
      <w:pPr>
        <w:spacing w:after="0" w:line="240" w:lineRule="auto"/>
        <w:rPr>
          <w:rFonts w:ascii="Times New Roman" w:eastAsia="Times New Roman" w:hAnsi="Times New Roman"/>
          <w:sz w:val="28"/>
          <w:szCs w:val="28"/>
          <w:lang w:eastAsia="ru-RU"/>
        </w:rPr>
      </w:pPr>
    </w:p>
    <w:p w:rsidR="00EC6748" w:rsidRPr="00EC6748" w:rsidRDefault="00EC6748" w:rsidP="00EC6748">
      <w:pPr>
        <w:widowControl w:val="0"/>
        <w:autoSpaceDE w:val="0"/>
        <w:autoSpaceDN w:val="0"/>
        <w:adjustRightInd w:val="0"/>
        <w:ind w:left="540"/>
        <w:jc w:val="both"/>
        <w:rPr>
          <w:rFonts w:ascii="Times New Roman" w:hAnsi="Times New Roman"/>
          <w:b/>
          <w:sz w:val="28"/>
          <w:szCs w:val="28"/>
        </w:rPr>
      </w:pPr>
      <w:r w:rsidRPr="00EC6748">
        <w:rPr>
          <w:rFonts w:ascii="Times New Roman" w:hAnsi="Times New Roman"/>
          <w:b/>
          <w:sz w:val="28"/>
          <w:szCs w:val="28"/>
        </w:rPr>
        <w:t>Литература</w:t>
      </w:r>
    </w:p>
    <w:p w:rsidR="00EC6748" w:rsidRPr="00EC6748" w:rsidRDefault="00EC6748" w:rsidP="00EC6748">
      <w:pPr>
        <w:widowControl w:val="0"/>
        <w:jc w:val="both"/>
        <w:rPr>
          <w:rFonts w:ascii="Times New Roman" w:hAnsi="Times New Roman"/>
          <w:b/>
          <w:snapToGrid w:val="0"/>
          <w:sz w:val="28"/>
          <w:szCs w:val="28"/>
        </w:rPr>
      </w:pPr>
      <w:r w:rsidRPr="00EC6748">
        <w:rPr>
          <w:rFonts w:ascii="Times New Roman" w:hAnsi="Times New Roman"/>
          <w:b/>
          <w:snapToGrid w:val="0"/>
          <w:sz w:val="28"/>
          <w:szCs w:val="28"/>
        </w:rPr>
        <w:t>Основная:</w:t>
      </w:r>
    </w:p>
    <w:p w:rsidR="00EC6748" w:rsidRPr="00EC6748" w:rsidRDefault="00EC6748" w:rsidP="00EC6748">
      <w:pPr>
        <w:pStyle w:val="ac"/>
        <w:widowControl w:val="0"/>
        <w:numPr>
          <w:ilvl w:val="0"/>
          <w:numId w:val="20"/>
        </w:numPr>
        <w:spacing w:after="0" w:line="240" w:lineRule="auto"/>
        <w:ind w:left="0" w:firstLine="284"/>
        <w:contextualSpacing/>
        <w:jc w:val="both"/>
        <w:rPr>
          <w:snapToGrid w:val="0"/>
          <w:sz w:val="28"/>
          <w:szCs w:val="28"/>
        </w:rPr>
      </w:pPr>
      <w:r w:rsidRPr="00EC6748">
        <w:rPr>
          <w:snapToGrid w:val="0"/>
          <w:sz w:val="28"/>
          <w:szCs w:val="28"/>
        </w:rPr>
        <w:t xml:space="preserve">Поликлиническая терапия: учебник/ Г. И. </w:t>
      </w:r>
      <w:proofErr w:type="spellStart"/>
      <w:r w:rsidRPr="00EC6748">
        <w:rPr>
          <w:snapToGrid w:val="0"/>
          <w:sz w:val="28"/>
          <w:szCs w:val="28"/>
        </w:rPr>
        <w:t>Сторожаков</w:t>
      </w:r>
      <w:proofErr w:type="spellEnd"/>
      <w:r w:rsidRPr="00EC6748">
        <w:rPr>
          <w:snapToGrid w:val="0"/>
          <w:sz w:val="28"/>
          <w:szCs w:val="28"/>
        </w:rPr>
        <w:t xml:space="preserve">, И. И. </w:t>
      </w:r>
      <w:proofErr w:type="spellStart"/>
      <w:r w:rsidRPr="00EC6748">
        <w:rPr>
          <w:snapToGrid w:val="0"/>
          <w:sz w:val="28"/>
          <w:szCs w:val="28"/>
        </w:rPr>
        <w:t>Чукаева</w:t>
      </w:r>
      <w:proofErr w:type="spellEnd"/>
      <w:r w:rsidRPr="00EC6748">
        <w:rPr>
          <w:snapToGrid w:val="0"/>
          <w:sz w:val="28"/>
          <w:szCs w:val="28"/>
        </w:rPr>
        <w:t xml:space="preserve">, А. А. Александров. - 2-е изд., </w:t>
      </w:r>
      <w:proofErr w:type="spellStart"/>
      <w:r w:rsidRPr="00EC6748">
        <w:rPr>
          <w:snapToGrid w:val="0"/>
          <w:sz w:val="28"/>
          <w:szCs w:val="28"/>
        </w:rPr>
        <w:t>перераб</w:t>
      </w:r>
      <w:proofErr w:type="spellEnd"/>
      <w:r w:rsidRPr="00EC6748">
        <w:rPr>
          <w:snapToGrid w:val="0"/>
          <w:sz w:val="28"/>
          <w:szCs w:val="28"/>
        </w:rPr>
        <w:t xml:space="preserve">. и доп.- М.: ГЭОТАР-МЕДИА, 2013-640 </w:t>
      </w:r>
      <w:proofErr w:type="gramStart"/>
      <w:r w:rsidRPr="00EC6748">
        <w:rPr>
          <w:snapToGrid w:val="0"/>
          <w:sz w:val="28"/>
          <w:szCs w:val="28"/>
        </w:rPr>
        <w:t>с</w:t>
      </w:r>
      <w:proofErr w:type="gramEnd"/>
      <w:r w:rsidRPr="00EC6748">
        <w:rPr>
          <w:snapToGrid w:val="0"/>
          <w:sz w:val="28"/>
          <w:szCs w:val="28"/>
        </w:rPr>
        <w:t>.</w:t>
      </w:r>
    </w:p>
    <w:p w:rsidR="00EC6748" w:rsidRPr="00EC6748" w:rsidRDefault="00EC6748" w:rsidP="00EC6748">
      <w:pPr>
        <w:pStyle w:val="ac"/>
        <w:widowControl w:val="0"/>
        <w:numPr>
          <w:ilvl w:val="0"/>
          <w:numId w:val="20"/>
        </w:numPr>
        <w:spacing w:after="0" w:line="240" w:lineRule="auto"/>
        <w:ind w:left="0" w:firstLine="284"/>
        <w:contextualSpacing/>
        <w:jc w:val="both"/>
        <w:rPr>
          <w:snapToGrid w:val="0"/>
          <w:sz w:val="28"/>
          <w:szCs w:val="28"/>
        </w:rPr>
      </w:pPr>
      <w:r w:rsidRPr="00EC6748">
        <w:rPr>
          <w:snapToGrid w:val="0"/>
          <w:sz w:val="28"/>
          <w:szCs w:val="28"/>
        </w:rPr>
        <w:t xml:space="preserve">Гастроэнтерология в поликлинической практике: </w:t>
      </w:r>
      <w:proofErr w:type="spellStart"/>
      <w:r w:rsidRPr="00EC6748">
        <w:rPr>
          <w:snapToGrid w:val="0"/>
          <w:sz w:val="28"/>
          <w:szCs w:val="28"/>
        </w:rPr>
        <w:t>уч</w:t>
      </w:r>
      <w:proofErr w:type="spellEnd"/>
      <w:r w:rsidRPr="00EC6748">
        <w:rPr>
          <w:snapToGrid w:val="0"/>
          <w:sz w:val="28"/>
          <w:szCs w:val="28"/>
        </w:rPr>
        <w:t xml:space="preserve">. пособие для студентов/ Сост. А.Я. Крюкова, О.А. </w:t>
      </w:r>
      <w:proofErr w:type="spellStart"/>
      <w:r w:rsidRPr="00EC6748">
        <w:rPr>
          <w:snapToGrid w:val="0"/>
          <w:sz w:val="28"/>
          <w:szCs w:val="28"/>
        </w:rPr>
        <w:t>Курамшина</w:t>
      </w:r>
      <w:proofErr w:type="spellEnd"/>
      <w:r w:rsidRPr="00EC6748">
        <w:rPr>
          <w:snapToGrid w:val="0"/>
          <w:sz w:val="28"/>
          <w:szCs w:val="28"/>
        </w:rPr>
        <w:t xml:space="preserve">, Л.С. </w:t>
      </w:r>
      <w:proofErr w:type="spellStart"/>
      <w:r w:rsidRPr="00EC6748">
        <w:rPr>
          <w:snapToGrid w:val="0"/>
          <w:sz w:val="28"/>
          <w:szCs w:val="28"/>
        </w:rPr>
        <w:t>Тувалева</w:t>
      </w:r>
      <w:proofErr w:type="spellEnd"/>
      <w:r w:rsidRPr="00EC6748">
        <w:rPr>
          <w:snapToGrid w:val="0"/>
          <w:sz w:val="28"/>
          <w:szCs w:val="28"/>
        </w:rPr>
        <w:t xml:space="preserve">, Л.В. </w:t>
      </w:r>
      <w:proofErr w:type="spellStart"/>
      <w:r w:rsidRPr="00EC6748">
        <w:rPr>
          <w:snapToGrid w:val="0"/>
          <w:sz w:val="28"/>
          <w:szCs w:val="28"/>
        </w:rPr>
        <w:t>Габбасова</w:t>
      </w:r>
      <w:proofErr w:type="spellEnd"/>
      <w:r w:rsidRPr="00EC6748">
        <w:rPr>
          <w:snapToGrid w:val="0"/>
          <w:sz w:val="28"/>
          <w:szCs w:val="28"/>
        </w:rPr>
        <w:t xml:space="preserve">, Р.С. </w:t>
      </w:r>
      <w:proofErr w:type="spellStart"/>
      <w:r w:rsidRPr="00EC6748">
        <w:rPr>
          <w:snapToGrid w:val="0"/>
          <w:sz w:val="28"/>
          <w:szCs w:val="28"/>
        </w:rPr>
        <w:t>Низамутдинова</w:t>
      </w:r>
      <w:proofErr w:type="spellEnd"/>
      <w:r w:rsidRPr="00EC6748">
        <w:rPr>
          <w:snapToGrid w:val="0"/>
          <w:sz w:val="28"/>
          <w:szCs w:val="28"/>
        </w:rPr>
        <w:t xml:space="preserve">, Г.М. </w:t>
      </w:r>
      <w:proofErr w:type="spellStart"/>
      <w:r w:rsidRPr="00EC6748">
        <w:rPr>
          <w:snapToGrid w:val="0"/>
          <w:sz w:val="28"/>
          <w:szCs w:val="28"/>
        </w:rPr>
        <w:t>Сахаутдинова</w:t>
      </w:r>
      <w:proofErr w:type="spellEnd"/>
      <w:r w:rsidRPr="00EC6748">
        <w:rPr>
          <w:snapToGrid w:val="0"/>
          <w:sz w:val="28"/>
          <w:szCs w:val="28"/>
        </w:rPr>
        <w:t xml:space="preserve"> и др. ; под ред</w:t>
      </w:r>
      <w:proofErr w:type="gramStart"/>
      <w:r w:rsidRPr="00EC6748">
        <w:rPr>
          <w:snapToGrid w:val="0"/>
          <w:sz w:val="28"/>
          <w:szCs w:val="28"/>
        </w:rPr>
        <w:t>.п</w:t>
      </w:r>
      <w:proofErr w:type="gramEnd"/>
      <w:r w:rsidRPr="00EC6748">
        <w:rPr>
          <w:snapToGrid w:val="0"/>
          <w:sz w:val="28"/>
          <w:szCs w:val="28"/>
        </w:rPr>
        <w:t xml:space="preserve">роф. А.Я. Крюковой. - Уфа: Изд-во ГБОУ ВПР БГМУ Минздрава России, 2012. – 148 </w:t>
      </w:r>
      <w:proofErr w:type="gramStart"/>
      <w:r w:rsidRPr="00EC6748">
        <w:rPr>
          <w:snapToGrid w:val="0"/>
          <w:sz w:val="28"/>
          <w:szCs w:val="28"/>
        </w:rPr>
        <w:t>с</w:t>
      </w:r>
      <w:proofErr w:type="gramEnd"/>
      <w:r w:rsidRPr="00EC6748">
        <w:rPr>
          <w:snapToGrid w:val="0"/>
          <w:sz w:val="28"/>
          <w:szCs w:val="28"/>
        </w:rPr>
        <w:t>.</w:t>
      </w:r>
    </w:p>
    <w:p w:rsidR="00EC6748" w:rsidRPr="00EC6748" w:rsidRDefault="00EC6748" w:rsidP="00EC6748">
      <w:pPr>
        <w:pStyle w:val="ac"/>
        <w:widowControl w:val="0"/>
        <w:numPr>
          <w:ilvl w:val="0"/>
          <w:numId w:val="20"/>
        </w:numPr>
        <w:spacing w:after="0" w:line="240" w:lineRule="auto"/>
        <w:ind w:left="0" w:firstLine="284"/>
        <w:contextualSpacing/>
        <w:jc w:val="both"/>
        <w:rPr>
          <w:snapToGrid w:val="0"/>
          <w:sz w:val="28"/>
          <w:szCs w:val="28"/>
        </w:rPr>
      </w:pPr>
      <w:r w:rsidRPr="00EC6748">
        <w:rPr>
          <w:snapToGrid w:val="0"/>
          <w:sz w:val="28"/>
          <w:szCs w:val="28"/>
        </w:rPr>
        <w:t>Гастроэнтерология в поликлинической практик</w:t>
      </w:r>
      <w:proofErr w:type="gramStart"/>
      <w:r w:rsidRPr="00EC6748">
        <w:rPr>
          <w:snapToGrid w:val="0"/>
          <w:sz w:val="28"/>
          <w:szCs w:val="28"/>
        </w:rPr>
        <w:t>е</w:t>
      </w:r>
      <w:r w:rsidRPr="00EC6748">
        <w:rPr>
          <w:sz w:val="28"/>
          <w:szCs w:val="28"/>
        </w:rPr>
        <w:t>[</w:t>
      </w:r>
      <w:proofErr w:type="gramEnd"/>
      <w:r w:rsidRPr="00EC6748">
        <w:rPr>
          <w:sz w:val="28"/>
          <w:szCs w:val="28"/>
        </w:rPr>
        <w:t>Электронный ресурс]</w:t>
      </w:r>
      <w:r w:rsidRPr="00EC6748">
        <w:rPr>
          <w:snapToGrid w:val="0"/>
          <w:sz w:val="28"/>
          <w:szCs w:val="28"/>
        </w:rPr>
        <w:t xml:space="preserve">: </w:t>
      </w:r>
      <w:proofErr w:type="spellStart"/>
      <w:r w:rsidRPr="00EC6748">
        <w:rPr>
          <w:snapToGrid w:val="0"/>
          <w:sz w:val="28"/>
          <w:szCs w:val="28"/>
        </w:rPr>
        <w:t>уч</w:t>
      </w:r>
      <w:proofErr w:type="spellEnd"/>
      <w:r w:rsidRPr="00EC6748">
        <w:rPr>
          <w:snapToGrid w:val="0"/>
          <w:sz w:val="28"/>
          <w:szCs w:val="28"/>
        </w:rPr>
        <w:t xml:space="preserve">. пособие для студентов/Сост. А.Я. Крюкова, О.А. </w:t>
      </w:r>
      <w:proofErr w:type="spellStart"/>
      <w:r w:rsidRPr="00EC6748">
        <w:rPr>
          <w:snapToGrid w:val="0"/>
          <w:sz w:val="28"/>
          <w:szCs w:val="28"/>
        </w:rPr>
        <w:t>Курамшина</w:t>
      </w:r>
      <w:proofErr w:type="spellEnd"/>
      <w:r w:rsidRPr="00EC6748">
        <w:rPr>
          <w:snapToGrid w:val="0"/>
          <w:sz w:val="28"/>
          <w:szCs w:val="28"/>
        </w:rPr>
        <w:t xml:space="preserve">, Л.С. </w:t>
      </w:r>
      <w:proofErr w:type="spellStart"/>
      <w:r w:rsidRPr="00EC6748">
        <w:rPr>
          <w:snapToGrid w:val="0"/>
          <w:sz w:val="28"/>
          <w:szCs w:val="28"/>
        </w:rPr>
        <w:t>Тувалева</w:t>
      </w:r>
      <w:proofErr w:type="spellEnd"/>
      <w:r w:rsidRPr="00EC6748">
        <w:rPr>
          <w:snapToGrid w:val="0"/>
          <w:sz w:val="28"/>
          <w:szCs w:val="28"/>
        </w:rPr>
        <w:t xml:space="preserve">, Л.В. </w:t>
      </w:r>
      <w:proofErr w:type="spellStart"/>
      <w:r w:rsidRPr="00EC6748">
        <w:rPr>
          <w:snapToGrid w:val="0"/>
          <w:sz w:val="28"/>
          <w:szCs w:val="28"/>
        </w:rPr>
        <w:t>Габбасова</w:t>
      </w:r>
      <w:proofErr w:type="spellEnd"/>
      <w:r w:rsidRPr="00EC6748">
        <w:rPr>
          <w:snapToGrid w:val="0"/>
          <w:sz w:val="28"/>
          <w:szCs w:val="28"/>
        </w:rPr>
        <w:t xml:space="preserve">, Р.С. </w:t>
      </w:r>
      <w:proofErr w:type="spellStart"/>
      <w:r w:rsidRPr="00EC6748">
        <w:rPr>
          <w:snapToGrid w:val="0"/>
          <w:sz w:val="28"/>
          <w:szCs w:val="28"/>
        </w:rPr>
        <w:t>Низамутдинова</w:t>
      </w:r>
      <w:proofErr w:type="spellEnd"/>
      <w:r w:rsidRPr="00EC6748">
        <w:rPr>
          <w:snapToGrid w:val="0"/>
          <w:sz w:val="28"/>
          <w:szCs w:val="28"/>
        </w:rPr>
        <w:t xml:space="preserve">, Г.М. </w:t>
      </w:r>
      <w:proofErr w:type="spellStart"/>
      <w:r w:rsidRPr="00EC6748">
        <w:rPr>
          <w:snapToGrid w:val="0"/>
          <w:sz w:val="28"/>
          <w:szCs w:val="28"/>
        </w:rPr>
        <w:t>Сахаутдинова</w:t>
      </w:r>
      <w:proofErr w:type="spellEnd"/>
      <w:r w:rsidRPr="00EC6748">
        <w:rPr>
          <w:snapToGrid w:val="0"/>
          <w:sz w:val="28"/>
          <w:szCs w:val="28"/>
        </w:rPr>
        <w:t xml:space="preserve"> и др.; под ред.проф. А.Я. Крюковой / </w:t>
      </w:r>
      <w:r w:rsidRPr="00EC6748">
        <w:rPr>
          <w:sz w:val="28"/>
          <w:szCs w:val="28"/>
        </w:rPr>
        <w:t xml:space="preserve">ГБОУ ВПО "БГМУ" МЗ РФ.  </w:t>
      </w:r>
      <w:proofErr w:type="spellStart"/>
      <w:r w:rsidRPr="00EC6748">
        <w:rPr>
          <w:sz w:val="28"/>
          <w:szCs w:val="28"/>
        </w:rPr>
        <w:t>Электрон</w:t>
      </w:r>
      <w:proofErr w:type="gramStart"/>
      <w:r w:rsidRPr="00EC6748">
        <w:rPr>
          <w:sz w:val="28"/>
          <w:szCs w:val="28"/>
        </w:rPr>
        <w:t>.т</w:t>
      </w:r>
      <w:proofErr w:type="gramEnd"/>
      <w:r w:rsidRPr="00EC6748">
        <w:rPr>
          <w:sz w:val="28"/>
          <w:szCs w:val="28"/>
        </w:rPr>
        <w:t>екстовые</w:t>
      </w:r>
      <w:proofErr w:type="spellEnd"/>
      <w:r w:rsidRPr="00EC6748">
        <w:rPr>
          <w:sz w:val="28"/>
          <w:szCs w:val="28"/>
        </w:rPr>
        <w:t xml:space="preserve"> дан. - </w:t>
      </w:r>
      <w:proofErr w:type="spellStart"/>
      <w:r w:rsidRPr="00EC6748">
        <w:rPr>
          <w:sz w:val="28"/>
          <w:szCs w:val="28"/>
        </w:rPr>
        <w:t>on-line</w:t>
      </w:r>
      <w:proofErr w:type="spellEnd"/>
      <w:r w:rsidRPr="00EC6748">
        <w:rPr>
          <w:sz w:val="28"/>
          <w:szCs w:val="28"/>
        </w:rPr>
        <w:t xml:space="preserve">. - Режим </w:t>
      </w:r>
      <w:proofErr w:type="spellStart"/>
      <w:r w:rsidRPr="00EC6748">
        <w:rPr>
          <w:sz w:val="28"/>
          <w:szCs w:val="28"/>
        </w:rPr>
        <w:t>доступа:</w:t>
      </w:r>
      <w:hyperlink r:id="rId11" w:history="1">
        <w:r w:rsidRPr="00EC6748">
          <w:rPr>
            <w:color w:val="0000FF"/>
            <w:sz w:val="28"/>
            <w:szCs w:val="28"/>
            <w:u w:val="single"/>
          </w:rPr>
          <w:t>http</w:t>
        </w:r>
        <w:proofErr w:type="spellEnd"/>
        <w:r w:rsidRPr="00EC6748">
          <w:rPr>
            <w:color w:val="0000FF"/>
            <w:sz w:val="28"/>
            <w:szCs w:val="28"/>
            <w:u w:val="single"/>
          </w:rPr>
          <w:t>://</w:t>
        </w:r>
        <w:proofErr w:type="spellStart"/>
        <w:r w:rsidRPr="00EC6748">
          <w:rPr>
            <w:color w:val="0000FF"/>
            <w:sz w:val="28"/>
            <w:szCs w:val="28"/>
            <w:u w:val="single"/>
          </w:rPr>
          <w:t>library.bashgmu.ru</w:t>
        </w:r>
        <w:proofErr w:type="spellEnd"/>
        <w:r w:rsidRPr="00EC6748">
          <w:rPr>
            <w:color w:val="0000FF"/>
            <w:sz w:val="28"/>
            <w:szCs w:val="28"/>
            <w:u w:val="single"/>
          </w:rPr>
          <w:t>/</w:t>
        </w:r>
        <w:proofErr w:type="spellStart"/>
        <w:r w:rsidRPr="00EC6748">
          <w:rPr>
            <w:color w:val="0000FF"/>
            <w:sz w:val="28"/>
            <w:szCs w:val="28"/>
            <w:u w:val="single"/>
          </w:rPr>
          <w:t>elibdoc</w:t>
        </w:r>
        <w:proofErr w:type="spellEnd"/>
        <w:r w:rsidRPr="00EC6748">
          <w:rPr>
            <w:color w:val="0000FF"/>
            <w:sz w:val="28"/>
            <w:szCs w:val="28"/>
            <w:u w:val="single"/>
          </w:rPr>
          <w:t>/elib454.pdf.</w:t>
        </w:r>
      </w:hyperlink>
      <w:r w:rsidRPr="00EC6748">
        <w:rPr>
          <w:snapToGrid w:val="0"/>
          <w:sz w:val="28"/>
          <w:szCs w:val="28"/>
        </w:rPr>
        <w:t xml:space="preserve"> - Уфа: Изд-во ГБОУ ВПО БГМУ Минздрава России, 2012. – 148 </w:t>
      </w:r>
      <w:proofErr w:type="gramStart"/>
      <w:r w:rsidRPr="00EC6748">
        <w:rPr>
          <w:snapToGrid w:val="0"/>
          <w:sz w:val="28"/>
          <w:szCs w:val="28"/>
        </w:rPr>
        <w:t>с</w:t>
      </w:r>
      <w:proofErr w:type="gramEnd"/>
      <w:r w:rsidRPr="00EC6748">
        <w:rPr>
          <w:snapToGrid w:val="0"/>
          <w:sz w:val="28"/>
          <w:szCs w:val="28"/>
        </w:rPr>
        <w:t>.</w:t>
      </w:r>
    </w:p>
    <w:p w:rsidR="00EC6748" w:rsidRPr="00EC6748" w:rsidRDefault="00EC6748" w:rsidP="00EC6748">
      <w:pPr>
        <w:pStyle w:val="ac"/>
        <w:widowControl w:val="0"/>
        <w:numPr>
          <w:ilvl w:val="0"/>
          <w:numId w:val="20"/>
        </w:numPr>
        <w:spacing w:after="0" w:line="240" w:lineRule="auto"/>
        <w:ind w:left="0" w:firstLine="284"/>
        <w:contextualSpacing/>
        <w:jc w:val="both"/>
        <w:rPr>
          <w:snapToGrid w:val="0"/>
          <w:sz w:val="28"/>
          <w:szCs w:val="28"/>
        </w:rPr>
      </w:pPr>
      <w:r w:rsidRPr="00EC6748">
        <w:rPr>
          <w:bCs/>
          <w:sz w:val="28"/>
          <w:szCs w:val="28"/>
        </w:rPr>
        <w:t xml:space="preserve">Диетотерапия при заболеваниях внутренних органов: </w:t>
      </w:r>
      <w:proofErr w:type="spellStart"/>
      <w:r w:rsidRPr="00EC6748">
        <w:rPr>
          <w:snapToGrid w:val="0"/>
          <w:sz w:val="28"/>
          <w:szCs w:val="28"/>
        </w:rPr>
        <w:t>уч</w:t>
      </w:r>
      <w:proofErr w:type="spellEnd"/>
      <w:r w:rsidRPr="00EC6748">
        <w:rPr>
          <w:snapToGrid w:val="0"/>
          <w:sz w:val="28"/>
          <w:szCs w:val="28"/>
        </w:rPr>
        <w:t>. пособие для студентов/</w:t>
      </w:r>
      <w:r w:rsidRPr="00EC6748">
        <w:rPr>
          <w:sz w:val="28"/>
          <w:szCs w:val="28"/>
        </w:rPr>
        <w:t>А. Я. Крюкова [и др.].</w:t>
      </w:r>
      <w:r w:rsidRPr="00EC6748">
        <w:rPr>
          <w:snapToGrid w:val="0"/>
          <w:sz w:val="28"/>
          <w:szCs w:val="28"/>
        </w:rPr>
        <w:t>- Уфа: Изд-во ГБОУ ВПО БГМУ Минздрава России, 2015. – Ч.2. - 78 с.</w:t>
      </w:r>
    </w:p>
    <w:p w:rsidR="00EC6748" w:rsidRPr="00EC6748" w:rsidRDefault="00EC6748" w:rsidP="00EC6748">
      <w:pPr>
        <w:pStyle w:val="ac"/>
        <w:widowControl w:val="0"/>
        <w:numPr>
          <w:ilvl w:val="0"/>
          <w:numId w:val="20"/>
        </w:numPr>
        <w:spacing w:after="0" w:line="240" w:lineRule="auto"/>
        <w:ind w:left="0" w:firstLine="284"/>
        <w:contextualSpacing/>
        <w:jc w:val="both"/>
        <w:rPr>
          <w:snapToGrid w:val="0"/>
          <w:sz w:val="28"/>
          <w:szCs w:val="28"/>
        </w:rPr>
      </w:pPr>
      <w:r w:rsidRPr="00EC6748">
        <w:rPr>
          <w:bCs/>
          <w:sz w:val="28"/>
          <w:szCs w:val="28"/>
        </w:rPr>
        <w:t>Диетотерапия при заболеваниях внутренних органо</w:t>
      </w:r>
      <w:proofErr w:type="gramStart"/>
      <w:r w:rsidRPr="00EC6748">
        <w:rPr>
          <w:bCs/>
          <w:sz w:val="28"/>
          <w:szCs w:val="28"/>
        </w:rPr>
        <w:t>в</w:t>
      </w:r>
      <w:r w:rsidRPr="00EC6748">
        <w:rPr>
          <w:sz w:val="28"/>
          <w:szCs w:val="28"/>
        </w:rPr>
        <w:t>[</w:t>
      </w:r>
      <w:proofErr w:type="gramEnd"/>
      <w:r w:rsidRPr="00EC6748">
        <w:rPr>
          <w:sz w:val="28"/>
          <w:szCs w:val="28"/>
        </w:rPr>
        <w:t>Электронный ресурс]</w:t>
      </w:r>
      <w:r w:rsidRPr="00EC6748">
        <w:rPr>
          <w:bCs/>
          <w:sz w:val="28"/>
          <w:szCs w:val="28"/>
        </w:rPr>
        <w:t xml:space="preserve">: </w:t>
      </w:r>
      <w:proofErr w:type="spellStart"/>
      <w:r w:rsidRPr="00EC6748">
        <w:rPr>
          <w:snapToGrid w:val="0"/>
          <w:sz w:val="28"/>
          <w:szCs w:val="28"/>
        </w:rPr>
        <w:t>уч</w:t>
      </w:r>
      <w:proofErr w:type="spellEnd"/>
      <w:r w:rsidRPr="00EC6748">
        <w:rPr>
          <w:snapToGrid w:val="0"/>
          <w:sz w:val="28"/>
          <w:szCs w:val="28"/>
        </w:rPr>
        <w:t xml:space="preserve">. пособие для студентов/ </w:t>
      </w:r>
      <w:r w:rsidRPr="00EC6748">
        <w:rPr>
          <w:sz w:val="28"/>
          <w:szCs w:val="28"/>
        </w:rPr>
        <w:t>А. Я. Крюкова [и др.]</w:t>
      </w:r>
      <w:r w:rsidRPr="00EC6748">
        <w:rPr>
          <w:snapToGrid w:val="0"/>
          <w:sz w:val="28"/>
          <w:szCs w:val="28"/>
        </w:rPr>
        <w:t xml:space="preserve">/ </w:t>
      </w:r>
      <w:r w:rsidRPr="00EC6748">
        <w:rPr>
          <w:sz w:val="28"/>
          <w:szCs w:val="28"/>
        </w:rPr>
        <w:t>ГБОУ ВПО "БГМУ" МЗ РФ.  Электрон</w:t>
      </w:r>
      <w:proofErr w:type="gramStart"/>
      <w:r w:rsidRPr="00EC6748">
        <w:rPr>
          <w:sz w:val="28"/>
          <w:szCs w:val="28"/>
        </w:rPr>
        <w:t>.</w:t>
      </w:r>
      <w:proofErr w:type="gramEnd"/>
      <w:r w:rsidRPr="00EC6748">
        <w:rPr>
          <w:sz w:val="28"/>
          <w:szCs w:val="28"/>
        </w:rPr>
        <w:t xml:space="preserve"> </w:t>
      </w:r>
      <w:proofErr w:type="gramStart"/>
      <w:r w:rsidRPr="00EC6748">
        <w:rPr>
          <w:sz w:val="28"/>
          <w:szCs w:val="28"/>
        </w:rPr>
        <w:t>т</w:t>
      </w:r>
      <w:proofErr w:type="gramEnd"/>
      <w:r w:rsidRPr="00EC6748">
        <w:rPr>
          <w:sz w:val="28"/>
          <w:szCs w:val="28"/>
        </w:rPr>
        <w:t xml:space="preserve">екстовые дан. - </w:t>
      </w:r>
      <w:proofErr w:type="spellStart"/>
      <w:r w:rsidRPr="00EC6748">
        <w:rPr>
          <w:sz w:val="28"/>
          <w:szCs w:val="28"/>
        </w:rPr>
        <w:t>on-line</w:t>
      </w:r>
      <w:proofErr w:type="spellEnd"/>
      <w:r w:rsidRPr="00EC6748">
        <w:rPr>
          <w:sz w:val="28"/>
          <w:szCs w:val="28"/>
        </w:rPr>
        <w:t xml:space="preserve">. - Режим </w:t>
      </w:r>
      <w:proofErr w:type="spellStart"/>
      <w:r w:rsidRPr="00EC6748">
        <w:rPr>
          <w:sz w:val="28"/>
          <w:szCs w:val="28"/>
        </w:rPr>
        <w:t>доступа:</w:t>
      </w:r>
      <w:hyperlink r:id="rId12" w:history="1">
        <w:r w:rsidRPr="00EC6748">
          <w:rPr>
            <w:color w:val="0000FF"/>
            <w:sz w:val="28"/>
            <w:szCs w:val="28"/>
            <w:u w:val="single"/>
          </w:rPr>
          <w:t>http</w:t>
        </w:r>
        <w:proofErr w:type="spellEnd"/>
        <w:r w:rsidRPr="00EC6748">
          <w:rPr>
            <w:color w:val="0000FF"/>
            <w:sz w:val="28"/>
            <w:szCs w:val="28"/>
            <w:u w:val="single"/>
          </w:rPr>
          <w:t>://</w:t>
        </w:r>
        <w:proofErr w:type="spellStart"/>
        <w:r w:rsidRPr="00EC6748">
          <w:rPr>
            <w:color w:val="0000FF"/>
            <w:sz w:val="28"/>
            <w:szCs w:val="28"/>
            <w:u w:val="single"/>
          </w:rPr>
          <w:t>library.bashgmu.ru</w:t>
        </w:r>
        <w:proofErr w:type="spellEnd"/>
        <w:r w:rsidRPr="00EC6748">
          <w:rPr>
            <w:color w:val="0000FF"/>
            <w:sz w:val="28"/>
            <w:szCs w:val="28"/>
            <w:u w:val="single"/>
          </w:rPr>
          <w:t>/</w:t>
        </w:r>
        <w:proofErr w:type="spellStart"/>
        <w:r w:rsidRPr="00EC6748">
          <w:rPr>
            <w:color w:val="0000FF"/>
            <w:sz w:val="28"/>
            <w:szCs w:val="28"/>
            <w:u w:val="single"/>
          </w:rPr>
          <w:t>elibdoc</w:t>
        </w:r>
        <w:proofErr w:type="spellEnd"/>
        <w:r w:rsidRPr="00EC6748">
          <w:rPr>
            <w:color w:val="0000FF"/>
            <w:sz w:val="28"/>
            <w:szCs w:val="28"/>
            <w:u w:val="single"/>
          </w:rPr>
          <w:t>/elib454.pdf.</w:t>
        </w:r>
      </w:hyperlink>
      <w:r w:rsidRPr="00EC6748">
        <w:rPr>
          <w:snapToGrid w:val="0"/>
          <w:sz w:val="28"/>
          <w:szCs w:val="28"/>
        </w:rPr>
        <w:t xml:space="preserve"> - Уфа: Изд-во ГБОУ ВПО БГМУ Минздрава России, 2015. – Ч.2. - 78 с.</w:t>
      </w:r>
    </w:p>
    <w:p w:rsidR="00EC6748" w:rsidRPr="00EC6748" w:rsidRDefault="00EC6748" w:rsidP="00EC6748">
      <w:pPr>
        <w:pStyle w:val="ac"/>
        <w:widowControl w:val="0"/>
        <w:numPr>
          <w:ilvl w:val="0"/>
          <w:numId w:val="20"/>
        </w:numPr>
        <w:spacing w:after="0" w:line="240" w:lineRule="auto"/>
        <w:ind w:left="0" w:firstLine="284"/>
        <w:contextualSpacing/>
        <w:jc w:val="both"/>
        <w:rPr>
          <w:snapToGrid w:val="0"/>
          <w:sz w:val="28"/>
          <w:szCs w:val="28"/>
        </w:rPr>
      </w:pPr>
      <w:r w:rsidRPr="00EC6748">
        <w:rPr>
          <w:bCs/>
          <w:sz w:val="28"/>
          <w:szCs w:val="28"/>
        </w:rPr>
        <w:t xml:space="preserve">Роль образовательных программ для пациентов в условиях модернизации профилактического направления здравоохранения: </w:t>
      </w:r>
      <w:proofErr w:type="spellStart"/>
      <w:r w:rsidRPr="00EC6748">
        <w:rPr>
          <w:snapToGrid w:val="0"/>
          <w:sz w:val="28"/>
          <w:szCs w:val="28"/>
        </w:rPr>
        <w:t>уч</w:t>
      </w:r>
      <w:proofErr w:type="spellEnd"/>
      <w:r w:rsidRPr="00EC6748">
        <w:rPr>
          <w:snapToGrid w:val="0"/>
          <w:sz w:val="28"/>
          <w:szCs w:val="28"/>
        </w:rPr>
        <w:t>. пособие для студентов</w:t>
      </w:r>
      <w:r w:rsidRPr="00EC6748">
        <w:rPr>
          <w:bCs/>
          <w:sz w:val="28"/>
          <w:szCs w:val="28"/>
        </w:rPr>
        <w:t xml:space="preserve"> / </w:t>
      </w:r>
      <w:r w:rsidRPr="00EC6748">
        <w:rPr>
          <w:sz w:val="28"/>
          <w:szCs w:val="28"/>
        </w:rPr>
        <w:t xml:space="preserve">А. Я. Крюкова [и др.]. - </w:t>
      </w:r>
      <w:r w:rsidRPr="00EC6748">
        <w:rPr>
          <w:snapToGrid w:val="0"/>
          <w:sz w:val="28"/>
          <w:szCs w:val="28"/>
        </w:rPr>
        <w:t xml:space="preserve">Уфа: Изд-во ГБОУ ВПО БГМУ Минздрава России, 2012.–202 </w:t>
      </w:r>
      <w:proofErr w:type="gramStart"/>
      <w:r w:rsidRPr="00EC6748">
        <w:rPr>
          <w:snapToGrid w:val="0"/>
          <w:sz w:val="28"/>
          <w:szCs w:val="28"/>
        </w:rPr>
        <w:t>с</w:t>
      </w:r>
      <w:proofErr w:type="gramEnd"/>
      <w:r w:rsidRPr="00EC6748">
        <w:rPr>
          <w:snapToGrid w:val="0"/>
          <w:sz w:val="28"/>
          <w:szCs w:val="28"/>
        </w:rPr>
        <w:t>.</w:t>
      </w:r>
    </w:p>
    <w:p w:rsidR="00EC6748" w:rsidRPr="00EC6748" w:rsidRDefault="00EC6748" w:rsidP="00EC6748">
      <w:pPr>
        <w:pStyle w:val="ac"/>
        <w:widowControl w:val="0"/>
        <w:numPr>
          <w:ilvl w:val="0"/>
          <w:numId w:val="20"/>
        </w:numPr>
        <w:spacing w:after="0" w:line="240" w:lineRule="auto"/>
        <w:ind w:left="0" w:firstLine="284"/>
        <w:contextualSpacing/>
        <w:jc w:val="both"/>
        <w:rPr>
          <w:snapToGrid w:val="0"/>
          <w:sz w:val="28"/>
          <w:szCs w:val="28"/>
        </w:rPr>
      </w:pPr>
      <w:r w:rsidRPr="00EC6748">
        <w:rPr>
          <w:bCs/>
          <w:sz w:val="28"/>
          <w:szCs w:val="28"/>
        </w:rPr>
        <w:lastRenderedPageBreak/>
        <w:t xml:space="preserve">Роль образовательных программ для пациентов в условиях модернизации профилактического направления здравоохранения: </w:t>
      </w:r>
      <w:proofErr w:type="spellStart"/>
      <w:r w:rsidRPr="00EC6748">
        <w:rPr>
          <w:snapToGrid w:val="0"/>
          <w:sz w:val="28"/>
          <w:szCs w:val="28"/>
        </w:rPr>
        <w:t>уч</w:t>
      </w:r>
      <w:proofErr w:type="spellEnd"/>
      <w:r w:rsidRPr="00EC6748">
        <w:rPr>
          <w:snapToGrid w:val="0"/>
          <w:sz w:val="28"/>
          <w:szCs w:val="28"/>
        </w:rPr>
        <w:t>. пособие для студенто</w:t>
      </w:r>
      <w:proofErr w:type="gramStart"/>
      <w:r w:rsidRPr="00EC6748">
        <w:rPr>
          <w:snapToGrid w:val="0"/>
          <w:sz w:val="28"/>
          <w:szCs w:val="28"/>
        </w:rPr>
        <w:t>в</w:t>
      </w:r>
      <w:r w:rsidRPr="00EC6748">
        <w:rPr>
          <w:sz w:val="28"/>
          <w:szCs w:val="28"/>
        </w:rPr>
        <w:t>[</w:t>
      </w:r>
      <w:proofErr w:type="gramEnd"/>
      <w:r w:rsidRPr="00EC6748">
        <w:rPr>
          <w:sz w:val="28"/>
          <w:szCs w:val="28"/>
        </w:rPr>
        <w:t>Электронный ресурс]</w:t>
      </w:r>
      <w:r w:rsidRPr="00EC6748">
        <w:rPr>
          <w:bCs/>
          <w:sz w:val="28"/>
          <w:szCs w:val="28"/>
        </w:rPr>
        <w:t xml:space="preserve">/ </w:t>
      </w:r>
      <w:r w:rsidRPr="00EC6748">
        <w:rPr>
          <w:sz w:val="28"/>
          <w:szCs w:val="28"/>
        </w:rPr>
        <w:t>А. Я. Крюкова [и др.]</w:t>
      </w:r>
      <w:r w:rsidRPr="00EC6748">
        <w:rPr>
          <w:snapToGrid w:val="0"/>
          <w:sz w:val="28"/>
          <w:szCs w:val="28"/>
        </w:rPr>
        <w:t xml:space="preserve">/ </w:t>
      </w:r>
      <w:r w:rsidRPr="00EC6748">
        <w:rPr>
          <w:sz w:val="28"/>
          <w:szCs w:val="28"/>
        </w:rPr>
        <w:t>ГБОУ ВПО "БГМУ" МЗ РФ.  Электрон</w:t>
      </w:r>
      <w:proofErr w:type="gramStart"/>
      <w:r w:rsidRPr="00EC6748">
        <w:rPr>
          <w:sz w:val="28"/>
          <w:szCs w:val="28"/>
        </w:rPr>
        <w:t>.</w:t>
      </w:r>
      <w:proofErr w:type="gramEnd"/>
      <w:r w:rsidRPr="00EC6748">
        <w:rPr>
          <w:sz w:val="28"/>
          <w:szCs w:val="28"/>
        </w:rPr>
        <w:t xml:space="preserve"> </w:t>
      </w:r>
      <w:proofErr w:type="gramStart"/>
      <w:r w:rsidRPr="00EC6748">
        <w:rPr>
          <w:sz w:val="28"/>
          <w:szCs w:val="28"/>
        </w:rPr>
        <w:t>т</w:t>
      </w:r>
      <w:proofErr w:type="gramEnd"/>
      <w:r w:rsidRPr="00EC6748">
        <w:rPr>
          <w:sz w:val="28"/>
          <w:szCs w:val="28"/>
        </w:rPr>
        <w:t xml:space="preserve">екстовые дан. - </w:t>
      </w:r>
      <w:proofErr w:type="spellStart"/>
      <w:r w:rsidRPr="00EC6748">
        <w:rPr>
          <w:sz w:val="28"/>
          <w:szCs w:val="28"/>
        </w:rPr>
        <w:t>on-line</w:t>
      </w:r>
      <w:proofErr w:type="spellEnd"/>
      <w:r w:rsidRPr="00EC6748">
        <w:rPr>
          <w:sz w:val="28"/>
          <w:szCs w:val="28"/>
        </w:rPr>
        <w:t xml:space="preserve">. - Режим </w:t>
      </w:r>
      <w:proofErr w:type="spellStart"/>
      <w:r w:rsidRPr="00EC6748">
        <w:rPr>
          <w:sz w:val="28"/>
          <w:szCs w:val="28"/>
        </w:rPr>
        <w:t>доступа:</w:t>
      </w:r>
      <w:hyperlink r:id="rId13" w:history="1">
        <w:r w:rsidRPr="00EC6748">
          <w:rPr>
            <w:rStyle w:val="ab"/>
            <w:rFonts w:eastAsiaTheme="majorEastAsia"/>
            <w:sz w:val="28"/>
            <w:szCs w:val="28"/>
          </w:rPr>
          <w:t>http</w:t>
        </w:r>
        <w:proofErr w:type="spellEnd"/>
        <w:r w:rsidRPr="00EC6748">
          <w:rPr>
            <w:rStyle w:val="ab"/>
            <w:rFonts w:eastAsiaTheme="majorEastAsia"/>
            <w:sz w:val="28"/>
            <w:szCs w:val="28"/>
          </w:rPr>
          <w:t>://</w:t>
        </w:r>
        <w:proofErr w:type="spellStart"/>
        <w:r w:rsidRPr="00EC6748">
          <w:rPr>
            <w:rStyle w:val="ab"/>
            <w:rFonts w:eastAsiaTheme="majorEastAsia"/>
            <w:sz w:val="28"/>
            <w:szCs w:val="28"/>
          </w:rPr>
          <w:t>library.bashgmu.ru</w:t>
        </w:r>
        <w:proofErr w:type="spellEnd"/>
        <w:r w:rsidRPr="00EC6748">
          <w:rPr>
            <w:rStyle w:val="ab"/>
            <w:rFonts w:eastAsiaTheme="majorEastAsia"/>
            <w:sz w:val="28"/>
            <w:szCs w:val="28"/>
          </w:rPr>
          <w:t>//</w:t>
        </w:r>
        <w:proofErr w:type="spellStart"/>
        <w:r w:rsidRPr="00EC6748">
          <w:rPr>
            <w:rStyle w:val="ab"/>
            <w:rFonts w:eastAsiaTheme="majorEastAsia"/>
            <w:sz w:val="28"/>
            <w:szCs w:val="28"/>
          </w:rPr>
          <w:t>elibdoc</w:t>
        </w:r>
        <w:proofErr w:type="spellEnd"/>
        <w:r w:rsidRPr="00EC6748">
          <w:rPr>
            <w:rStyle w:val="ab"/>
            <w:rFonts w:eastAsiaTheme="majorEastAsia"/>
            <w:sz w:val="28"/>
            <w:szCs w:val="28"/>
          </w:rPr>
          <w:t>/elib449.pdf</w:t>
        </w:r>
      </w:hyperlink>
      <w:r w:rsidRPr="00EC6748">
        <w:rPr>
          <w:bCs/>
          <w:sz w:val="28"/>
          <w:szCs w:val="28"/>
        </w:rPr>
        <w:t>.</w:t>
      </w:r>
      <w:r w:rsidRPr="00EC6748">
        <w:rPr>
          <w:snapToGrid w:val="0"/>
          <w:sz w:val="28"/>
          <w:szCs w:val="28"/>
        </w:rPr>
        <w:t xml:space="preserve"> - Уфа: Изд-во ГБОУ ВПО БГМУ Минздрава России, 2012. – 202 </w:t>
      </w:r>
      <w:proofErr w:type="gramStart"/>
      <w:r w:rsidRPr="00EC6748">
        <w:rPr>
          <w:snapToGrid w:val="0"/>
          <w:sz w:val="28"/>
          <w:szCs w:val="28"/>
        </w:rPr>
        <w:t>с</w:t>
      </w:r>
      <w:proofErr w:type="gramEnd"/>
      <w:r w:rsidRPr="00EC6748">
        <w:rPr>
          <w:snapToGrid w:val="0"/>
          <w:sz w:val="28"/>
          <w:szCs w:val="28"/>
        </w:rPr>
        <w:t>.</w:t>
      </w:r>
    </w:p>
    <w:p w:rsidR="00EC6748" w:rsidRPr="00EC6748" w:rsidRDefault="00EC6748" w:rsidP="00EC6748">
      <w:pPr>
        <w:pStyle w:val="ac"/>
        <w:widowControl w:val="0"/>
        <w:numPr>
          <w:ilvl w:val="0"/>
          <w:numId w:val="20"/>
        </w:numPr>
        <w:spacing w:after="0" w:line="240" w:lineRule="auto"/>
        <w:ind w:left="0" w:firstLine="284"/>
        <w:contextualSpacing/>
        <w:jc w:val="both"/>
        <w:rPr>
          <w:snapToGrid w:val="0"/>
          <w:sz w:val="28"/>
          <w:szCs w:val="28"/>
        </w:rPr>
      </w:pPr>
      <w:proofErr w:type="spellStart"/>
      <w:r w:rsidRPr="00EC6748">
        <w:rPr>
          <w:bCs/>
          <w:sz w:val="28"/>
          <w:szCs w:val="28"/>
        </w:rPr>
        <w:t>Фитотерапия</w:t>
      </w:r>
      <w:proofErr w:type="spellEnd"/>
      <w:r w:rsidRPr="00EC6748">
        <w:rPr>
          <w:bCs/>
          <w:sz w:val="28"/>
          <w:szCs w:val="28"/>
        </w:rPr>
        <w:t xml:space="preserve"> в амбулаторно-поликлинической практике: </w:t>
      </w:r>
      <w:proofErr w:type="spellStart"/>
      <w:r w:rsidRPr="00EC6748">
        <w:rPr>
          <w:snapToGrid w:val="0"/>
          <w:sz w:val="28"/>
          <w:szCs w:val="28"/>
        </w:rPr>
        <w:t>уч</w:t>
      </w:r>
      <w:proofErr w:type="spellEnd"/>
      <w:r w:rsidRPr="00EC6748">
        <w:rPr>
          <w:snapToGrid w:val="0"/>
          <w:sz w:val="28"/>
          <w:szCs w:val="28"/>
        </w:rPr>
        <w:t xml:space="preserve">. пособие для студентов / </w:t>
      </w:r>
      <w:r w:rsidRPr="00EC6748">
        <w:rPr>
          <w:sz w:val="28"/>
          <w:szCs w:val="28"/>
        </w:rPr>
        <w:t xml:space="preserve">А. Я. Крюкова [и др.]. - </w:t>
      </w:r>
      <w:r w:rsidRPr="00EC6748">
        <w:rPr>
          <w:snapToGrid w:val="0"/>
          <w:sz w:val="28"/>
          <w:szCs w:val="28"/>
        </w:rPr>
        <w:t>Уфа: Изд-во ГБОУ ВПО БГМУ Минздрава России, 2012. – 114с.</w:t>
      </w:r>
    </w:p>
    <w:p w:rsidR="00EC6748" w:rsidRPr="00EC6748" w:rsidRDefault="00EC6748" w:rsidP="00EC6748">
      <w:pPr>
        <w:pStyle w:val="ac"/>
        <w:widowControl w:val="0"/>
        <w:numPr>
          <w:ilvl w:val="0"/>
          <w:numId w:val="20"/>
        </w:numPr>
        <w:spacing w:after="0" w:line="240" w:lineRule="auto"/>
        <w:ind w:left="0" w:firstLine="284"/>
        <w:contextualSpacing/>
        <w:jc w:val="both"/>
        <w:rPr>
          <w:snapToGrid w:val="0"/>
          <w:sz w:val="28"/>
          <w:szCs w:val="28"/>
        </w:rPr>
      </w:pPr>
      <w:proofErr w:type="spellStart"/>
      <w:r w:rsidRPr="00EC6748">
        <w:rPr>
          <w:bCs/>
          <w:sz w:val="28"/>
          <w:szCs w:val="28"/>
        </w:rPr>
        <w:t>Фитотерапия</w:t>
      </w:r>
      <w:proofErr w:type="spellEnd"/>
      <w:r w:rsidRPr="00EC6748">
        <w:rPr>
          <w:bCs/>
          <w:sz w:val="28"/>
          <w:szCs w:val="28"/>
        </w:rPr>
        <w:t xml:space="preserve"> в амбулаторно-поликлинической практик</w:t>
      </w:r>
      <w:proofErr w:type="gramStart"/>
      <w:r w:rsidRPr="00EC6748">
        <w:rPr>
          <w:bCs/>
          <w:sz w:val="28"/>
          <w:szCs w:val="28"/>
        </w:rPr>
        <w:t>е</w:t>
      </w:r>
      <w:r w:rsidRPr="00EC6748">
        <w:rPr>
          <w:sz w:val="28"/>
          <w:szCs w:val="28"/>
        </w:rPr>
        <w:t>[</w:t>
      </w:r>
      <w:proofErr w:type="gramEnd"/>
      <w:r w:rsidRPr="00EC6748">
        <w:rPr>
          <w:sz w:val="28"/>
          <w:szCs w:val="28"/>
        </w:rPr>
        <w:t>Электронный ресурс]</w:t>
      </w:r>
      <w:r w:rsidRPr="00EC6748">
        <w:rPr>
          <w:bCs/>
          <w:sz w:val="28"/>
          <w:szCs w:val="28"/>
        </w:rPr>
        <w:t xml:space="preserve">: </w:t>
      </w:r>
      <w:proofErr w:type="spellStart"/>
      <w:r w:rsidRPr="00EC6748">
        <w:rPr>
          <w:snapToGrid w:val="0"/>
          <w:sz w:val="28"/>
          <w:szCs w:val="28"/>
        </w:rPr>
        <w:t>уч</w:t>
      </w:r>
      <w:proofErr w:type="spellEnd"/>
      <w:r w:rsidRPr="00EC6748">
        <w:rPr>
          <w:snapToGrid w:val="0"/>
          <w:sz w:val="28"/>
          <w:szCs w:val="28"/>
        </w:rPr>
        <w:t xml:space="preserve">. пособие для студентов / </w:t>
      </w:r>
      <w:r w:rsidRPr="00EC6748">
        <w:rPr>
          <w:sz w:val="28"/>
          <w:szCs w:val="28"/>
        </w:rPr>
        <w:t>А. Я. Крюкова [и др.]</w:t>
      </w:r>
      <w:r w:rsidRPr="00EC6748">
        <w:rPr>
          <w:snapToGrid w:val="0"/>
          <w:sz w:val="28"/>
          <w:szCs w:val="28"/>
        </w:rPr>
        <w:t xml:space="preserve">/ </w:t>
      </w:r>
      <w:r w:rsidRPr="00EC6748">
        <w:rPr>
          <w:sz w:val="28"/>
          <w:szCs w:val="28"/>
        </w:rPr>
        <w:t>ГБОУ ВПО "БГМУ" МЗ РФ.  Электрон</w:t>
      </w:r>
      <w:proofErr w:type="gramStart"/>
      <w:r w:rsidRPr="00EC6748">
        <w:rPr>
          <w:sz w:val="28"/>
          <w:szCs w:val="28"/>
        </w:rPr>
        <w:t>.</w:t>
      </w:r>
      <w:proofErr w:type="gramEnd"/>
      <w:r w:rsidRPr="00EC6748">
        <w:rPr>
          <w:sz w:val="28"/>
          <w:szCs w:val="28"/>
        </w:rPr>
        <w:t xml:space="preserve"> </w:t>
      </w:r>
      <w:proofErr w:type="gramStart"/>
      <w:r w:rsidRPr="00EC6748">
        <w:rPr>
          <w:sz w:val="28"/>
          <w:szCs w:val="28"/>
        </w:rPr>
        <w:t>т</w:t>
      </w:r>
      <w:proofErr w:type="gramEnd"/>
      <w:r w:rsidRPr="00EC6748">
        <w:rPr>
          <w:sz w:val="28"/>
          <w:szCs w:val="28"/>
        </w:rPr>
        <w:t xml:space="preserve">екстовые дан. - </w:t>
      </w:r>
      <w:proofErr w:type="spellStart"/>
      <w:r w:rsidRPr="00EC6748">
        <w:rPr>
          <w:sz w:val="28"/>
          <w:szCs w:val="28"/>
        </w:rPr>
        <w:t>on-line</w:t>
      </w:r>
      <w:proofErr w:type="spellEnd"/>
      <w:r w:rsidRPr="00EC6748">
        <w:rPr>
          <w:sz w:val="28"/>
          <w:szCs w:val="28"/>
        </w:rPr>
        <w:t xml:space="preserve">. - Режим </w:t>
      </w:r>
      <w:proofErr w:type="spellStart"/>
      <w:r w:rsidRPr="00EC6748">
        <w:rPr>
          <w:sz w:val="28"/>
          <w:szCs w:val="28"/>
        </w:rPr>
        <w:t>доступа:</w:t>
      </w:r>
      <w:hyperlink r:id="rId14" w:history="1">
        <w:r w:rsidRPr="00EC6748">
          <w:rPr>
            <w:rStyle w:val="ab"/>
            <w:rFonts w:eastAsiaTheme="majorEastAsia"/>
            <w:sz w:val="28"/>
            <w:szCs w:val="28"/>
          </w:rPr>
          <w:t>http</w:t>
        </w:r>
        <w:proofErr w:type="spellEnd"/>
        <w:r w:rsidRPr="00EC6748">
          <w:rPr>
            <w:rStyle w:val="ab"/>
            <w:rFonts w:eastAsiaTheme="majorEastAsia"/>
            <w:sz w:val="28"/>
            <w:szCs w:val="28"/>
          </w:rPr>
          <w:t>://</w:t>
        </w:r>
        <w:proofErr w:type="spellStart"/>
        <w:r w:rsidRPr="00EC6748">
          <w:rPr>
            <w:rStyle w:val="ab"/>
            <w:rFonts w:eastAsiaTheme="majorEastAsia"/>
            <w:sz w:val="28"/>
            <w:szCs w:val="28"/>
          </w:rPr>
          <w:t>library.bashgmu.ru</w:t>
        </w:r>
        <w:proofErr w:type="spellEnd"/>
        <w:r w:rsidRPr="00EC6748">
          <w:rPr>
            <w:rStyle w:val="ab"/>
            <w:rFonts w:eastAsiaTheme="majorEastAsia"/>
            <w:sz w:val="28"/>
            <w:szCs w:val="28"/>
          </w:rPr>
          <w:t>/</w:t>
        </w:r>
        <w:proofErr w:type="spellStart"/>
        <w:r w:rsidRPr="00EC6748">
          <w:rPr>
            <w:rStyle w:val="ab"/>
            <w:rFonts w:eastAsiaTheme="majorEastAsia"/>
            <w:sz w:val="28"/>
            <w:szCs w:val="28"/>
          </w:rPr>
          <w:t>elibdoc</w:t>
        </w:r>
        <w:proofErr w:type="spellEnd"/>
        <w:r w:rsidRPr="00EC6748">
          <w:rPr>
            <w:rStyle w:val="ab"/>
            <w:rFonts w:eastAsiaTheme="majorEastAsia"/>
            <w:sz w:val="28"/>
            <w:szCs w:val="28"/>
          </w:rPr>
          <w:t>/elib457.pdf.</w:t>
        </w:r>
      </w:hyperlink>
      <w:r w:rsidRPr="00EC6748">
        <w:rPr>
          <w:snapToGrid w:val="0"/>
          <w:sz w:val="28"/>
          <w:szCs w:val="28"/>
        </w:rPr>
        <w:t xml:space="preserve">- Уфа: Изд-во ГБОУ ВПО БГМУ Минздрава России, 2012. – 114 </w:t>
      </w:r>
      <w:proofErr w:type="gramStart"/>
      <w:r w:rsidRPr="00EC6748">
        <w:rPr>
          <w:snapToGrid w:val="0"/>
          <w:sz w:val="28"/>
          <w:szCs w:val="28"/>
        </w:rPr>
        <w:t>с</w:t>
      </w:r>
      <w:proofErr w:type="gramEnd"/>
      <w:r w:rsidRPr="00EC6748">
        <w:rPr>
          <w:snapToGrid w:val="0"/>
          <w:sz w:val="28"/>
          <w:szCs w:val="28"/>
        </w:rPr>
        <w:t>.</w:t>
      </w:r>
    </w:p>
    <w:p w:rsidR="00EC6748" w:rsidRPr="00EC6748" w:rsidRDefault="00EC6748" w:rsidP="00EC6748">
      <w:pPr>
        <w:pStyle w:val="western"/>
        <w:widowControl w:val="0"/>
        <w:spacing w:before="0" w:beforeAutospacing="0" w:after="0" w:afterAutospacing="0"/>
        <w:ind w:firstLine="284"/>
        <w:jc w:val="both"/>
        <w:rPr>
          <w:b/>
          <w:snapToGrid w:val="0"/>
          <w:sz w:val="28"/>
          <w:szCs w:val="28"/>
        </w:rPr>
      </w:pPr>
      <w:r w:rsidRPr="00EC6748">
        <w:rPr>
          <w:b/>
          <w:snapToGrid w:val="0"/>
          <w:sz w:val="28"/>
          <w:szCs w:val="28"/>
        </w:rPr>
        <w:t>Дополнительная:</w:t>
      </w:r>
    </w:p>
    <w:p w:rsidR="00EC6748" w:rsidRPr="00EC6748" w:rsidRDefault="00EC6748" w:rsidP="00EC6748">
      <w:pPr>
        <w:pStyle w:val="western"/>
        <w:widowControl w:val="0"/>
        <w:numPr>
          <w:ilvl w:val="0"/>
          <w:numId w:val="19"/>
        </w:numPr>
        <w:spacing w:before="0" w:beforeAutospacing="0" w:after="0" w:afterAutospacing="0"/>
        <w:ind w:left="0" w:firstLine="0"/>
        <w:jc w:val="both"/>
        <w:rPr>
          <w:sz w:val="28"/>
          <w:szCs w:val="28"/>
        </w:rPr>
      </w:pPr>
      <w:r w:rsidRPr="00EC6748">
        <w:rPr>
          <w:bCs/>
          <w:sz w:val="28"/>
          <w:szCs w:val="28"/>
        </w:rPr>
        <w:t>Поликлиническая терапия</w:t>
      </w:r>
      <w:r w:rsidRPr="00EC6748">
        <w:rPr>
          <w:sz w:val="28"/>
          <w:szCs w:val="28"/>
        </w:rPr>
        <w:t xml:space="preserve">: </w:t>
      </w:r>
      <w:proofErr w:type="spellStart"/>
      <w:r w:rsidRPr="00EC6748">
        <w:rPr>
          <w:sz w:val="28"/>
          <w:szCs w:val="28"/>
        </w:rPr>
        <w:t>уч</w:t>
      </w:r>
      <w:proofErr w:type="spellEnd"/>
      <w:r w:rsidRPr="00EC6748">
        <w:rPr>
          <w:sz w:val="28"/>
          <w:szCs w:val="28"/>
        </w:rPr>
        <w:t xml:space="preserve">. пособие для студентов/А.Я.Крюкова [и др.]. – Уфа: </w:t>
      </w:r>
      <w:proofErr w:type="spellStart"/>
      <w:r w:rsidRPr="00EC6748">
        <w:rPr>
          <w:sz w:val="28"/>
          <w:szCs w:val="28"/>
        </w:rPr>
        <w:t>Изд-воГилем</w:t>
      </w:r>
      <w:proofErr w:type="spellEnd"/>
      <w:r w:rsidRPr="00EC6748">
        <w:rPr>
          <w:sz w:val="28"/>
          <w:szCs w:val="28"/>
        </w:rPr>
        <w:t>. - 446 с.</w:t>
      </w:r>
    </w:p>
    <w:p w:rsidR="00EC6748" w:rsidRPr="00EC6748" w:rsidRDefault="00EC6748" w:rsidP="00EC6748">
      <w:pPr>
        <w:widowControl w:val="0"/>
        <w:numPr>
          <w:ilvl w:val="0"/>
          <w:numId w:val="19"/>
        </w:numPr>
        <w:spacing w:after="0" w:line="240" w:lineRule="auto"/>
        <w:ind w:left="0" w:firstLine="0"/>
        <w:jc w:val="both"/>
        <w:rPr>
          <w:rFonts w:ascii="Times New Roman" w:hAnsi="Times New Roman"/>
          <w:sz w:val="28"/>
          <w:szCs w:val="28"/>
        </w:rPr>
      </w:pPr>
      <w:r w:rsidRPr="00EC6748">
        <w:rPr>
          <w:rFonts w:ascii="Times New Roman" w:hAnsi="Times New Roman"/>
          <w:sz w:val="28"/>
          <w:szCs w:val="28"/>
        </w:rPr>
        <w:t>Поликлиническая терапия: учебник для студентов медицинских вузов, рек. УМО мед</w:t>
      </w:r>
      <w:proofErr w:type="gramStart"/>
      <w:r w:rsidRPr="00EC6748">
        <w:rPr>
          <w:rFonts w:ascii="Times New Roman" w:hAnsi="Times New Roman"/>
          <w:sz w:val="28"/>
          <w:szCs w:val="28"/>
        </w:rPr>
        <w:t>.</w:t>
      </w:r>
      <w:proofErr w:type="gramEnd"/>
      <w:r w:rsidRPr="00EC6748">
        <w:rPr>
          <w:rFonts w:ascii="Times New Roman" w:hAnsi="Times New Roman"/>
          <w:sz w:val="28"/>
          <w:szCs w:val="28"/>
        </w:rPr>
        <w:t xml:space="preserve"> </w:t>
      </w:r>
      <w:proofErr w:type="gramStart"/>
      <w:r w:rsidRPr="00EC6748">
        <w:rPr>
          <w:rFonts w:ascii="Times New Roman" w:hAnsi="Times New Roman"/>
          <w:sz w:val="28"/>
          <w:szCs w:val="28"/>
        </w:rPr>
        <w:t>и</w:t>
      </w:r>
      <w:proofErr w:type="gramEnd"/>
      <w:r w:rsidRPr="00EC6748">
        <w:rPr>
          <w:rFonts w:ascii="Times New Roman" w:hAnsi="Times New Roman"/>
          <w:sz w:val="28"/>
          <w:szCs w:val="28"/>
        </w:rPr>
        <w:t xml:space="preserve"> </w:t>
      </w:r>
      <w:proofErr w:type="spellStart"/>
      <w:r w:rsidRPr="00EC6748">
        <w:rPr>
          <w:rFonts w:ascii="Times New Roman" w:hAnsi="Times New Roman"/>
          <w:sz w:val="28"/>
          <w:szCs w:val="28"/>
        </w:rPr>
        <w:t>фармац</w:t>
      </w:r>
      <w:proofErr w:type="spellEnd"/>
      <w:r w:rsidRPr="00EC6748">
        <w:rPr>
          <w:rFonts w:ascii="Times New Roman" w:hAnsi="Times New Roman"/>
          <w:sz w:val="28"/>
          <w:szCs w:val="28"/>
        </w:rPr>
        <w:t xml:space="preserve">. вузов РФ / А. Я. Крюкова [и др.] ; под ред. А. Я. Крюковой ; МЗ и соц. развития РФ, </w:t>
      </w:r>
      <w:proofErr w:type="spellStart"/>
      <w:r w:rsidRPr="00EC6748">
        <w:rPr>
          <w:rFonts w:ascii="Times New Roman" w:hAnsi="Times New Roman"/>
          <w:sz w:val="28"/>
          <w:szCs w:val="28"/>
        </w:rPr>
        <w:t>Башк</w:t>
      </w:r>
      <w:proofErr w:type="spellEnd"/>
      <w:r w:rsidRPr="00EC6748">
        <w:rPr>
          <w:rFonts w:ascii="Times New Roman" w:hAnsi="Times New Roman"/>
          <w:sz w:val="28"/>
          <w:szCs w:val="28"/>
        </w:rPr>
        <w:t xml:space="preserve">. </w:t>
      </w:r>
      <w:proofErr w:type="spellStart"/>
      <w:r w:rsidRPr="00EC6748">
        <w:rPr>
          <w:rFonts w:ascii="Times New Roman" w:hAnsi="Times New Roman"/>
          <w:sz w:val="28"/>
          <w:szCs w:val="28"/>
        </w:rPr>
        <w:t>гос</w:t>
      </w:r>
      <w:proofErr w:type="spellEnd"/>
      <w:r w:rsidRPr="00EC6748">
        <w:rPr>
          <w:rFonts w:ascii="Times New Roman" w:hAnsi="Times New Roman"/>
          <w:sz w:val="28"/>
          <w:szCs w:val="28"/>
        </w:rPr>
        <w:t xml:space="preserve">. мед. ун-т. - Уфа: </w:t>
      </w:r>
      <w:proofErr w:type="spellStart"/>
      <w:r w:rsidRPr="00EC6748">
        <w:rPr>
          <w:rFonts w:ascii="Times New Roman" w:hAnsi="Times New Roman"/>
          <w:sz w:val="28"/>
          <w:szCs w:val="28"/>
        </w:rPr>
        <w:t>Гилем</w:t>
      </w:r>
      <w:proofErr w:type="spellEnd"/>
      <w:r w:rsidRPr="00EC6748">
        <w:rPr>
          <w:rFonts w:ascii="Times New Roman" w:hAnsi="Times New Roman"/>
          <w:sz w:val="28"/>
          <w:szCs w:val="28"/>
        </w:rPr>
        <w:t xml:space="preserve">, 2009. - 325 с.  </w:t>
      </w:r>
    </w:p>
    <w:p w:rsidR="00EC6748" w:rsidRPr="00EC6748" w:rsidRDefault="00EC6748" w:rsidP="00EC6748">
      <w:pPr>
        <w:pStyle w:val="western"/>
        <w:widowControl w:val="0"/>
        <w:numPr>
          <w:ilvl w:val="0"/>
          <w:numId w:val="19"/>
        </w:numPr>
        <w:spacing w:before="0" w:beforeAutospacing="0" w:after="0" w:afterAutospacing="0"/>
        <w:ind w:left="0" w:firstLine="284"/>
        <w:jc w:val="both"/>
        <w:rPr>
          <w:sz w:val="28"/>
          <w:szCs w:val="28"/>
        </w:rPr>
      </w:pPr>
      <w:r w:rsidRPr="00EC6748">
        <w:rPr>
          <w:sz w:val="28"/>
          <w:szCs w:val="28"/>
        </w:rPr>
        <w:t xml:space="preserve">Основы внутренней медицины: </w:t>
      </w:r>
      <w:proofErr w:type="spellStart"/>
      <w:r w:rsidRPr="00EC6748">
        <w:rPr>
          <w:sz w:val="28"/>
          <w:szCs w:val="28"/>
        </w:rPr>
        <w:t>уч</w:t>
      </w:r>
      <w:proofErr w:type="spellEnd"/>
      <w:r w:rsidRPr="00EC6748">
        <w:rPr>
          <w:sz w:val="28"/>
          <w:szCs w:val="28"/>
        </w:rPr>
        <w:t xml:space="preserve">. пособие для студентов [Электронный ресурс] / </w:t>
      </w:r>
      <w:r w:rsidRPr="00EC6748">
        <w:rPr>
          <w:bCs/>
          <w:sz w:val="28"/>
          <w:szCs w:val="28"/>
        </w:rPr>
        <w:t xml:space="preserve">Ж. Д. </w:t>
      </w:r>
      <w:proofErr w:type="spellStart"/>
      <w:r w:rsidRPr="00EC6748">
        <w:rPr>
          <w:bCs/>
          <w:sz w:val="28"/>
          <w:szCs w:val="28"/>
        </w:rPr>
        <w:t>Кобалава</w:t>
      </w:r>
      <w:proofErr w:type="spellEnd"/>
      <w:r w:rsidRPr="00EC6748">
        <w:rPr>
          <w:bCs/>
          <w:sz w:val="28"/>
          <w:szCs w:val="28"/>
        </w:rPr>
        <w:t xml:space="preserve">, С. В. Моисеев, В. С. Моисеев / </w:t>
      </w:r>
      <w:r w:rsidRPr="00EC6748">
        <w:rPr>
          <w:sz w:val="28"/>
          <w:szCs w:val="28"/>
        </w:rPr>
        <w:t>Электрон</w:t>
      </w:r>
      <w:proofErr w:type="gramStart"/>
      <w:r w:rsidRPr="00EC6748">
        <w:rPr>
          <w:sz w:val="28"/>
          <w:szCs w:val="28"/>
        </w:rPr>
        <w:t>.</w:t>
      </w:r>
      <w:proofErr w:type="gramEnd"/>
      <w:r w:rsidRPr="00EC6748">
        <w:rPr>
          <w:sz w:val="28"/>
          <w:szCs w:val="28"/>
        </w:rPr>
        <w:t xml:space="preserve"> </w:t>
      </w:r>
      <w:proofErr w:type="gramStart"/>
      <w:r w:rsidRPr="00EC6748">
        <w:rPr>
          <w:sz w:val="28"/>
          <w:szCs w:val="28"/>
        </w:rPr>
        <w:t>т</w:t>
      </w:r>
      <w:proofErr w:type="gramEnd"/>
      <w:r w:rsidRPr="00EC6748">
        <w:rPr>
          <w:sz w:val="28"/>
          <w:szCs w:val="28"/>
        </w:rPr>
        <w:t xml:space="preserve">екстовые дан. - </w:t>
      </w:r>
      <w:proofErr w:type="spellStart"/>
      <w:r w:rsidRPr="00EC6748">
        <w:rPr>
          <w:sz w:val="28"/>
          <w:szCs w:val="28"/>
        </w:rPr>
        <w:t>on-line</w:t>
      </w:r>
      <w:proofErr w:type="spellEnd"/>
      <w:r w:rsidRPr="00EC6748">
        <w:rPr>
          <w:sz w:val="28"/>
          <w:szCs w:val="28"/>
        </w:rPr>
        <w:t xml:space="preserve">. - Режим </w:t>
      </w:r>
      <w:proofErr w:type="spellStart"/>
      <w:r w:rsidRPr="00EC6748">
        <w:rPr>
          <w:sz w:val="28"/>
          <w:szCs w:val="28"/>
        </w:rPr>
        <w:t>доступа:</w:t>
      </w:r>
      <w:hyperlink r:id="rId15" w:history="1">
        <w:r w:rsidRPr="00EC6748">
          <w:rPr>
            <w:rStyle w:val="ab"/>
            <w:rFonts w:eastAsiaTheme="majorEastAsia"/>
            <w:sz w:val="28"/>
            <w:szCs w:val="28"/>
          </w:rPr>
          <w:t>http</w:t>
        </w:r>
        <w:proofErr w:type="spellEnd"/>
        <w:r w:rsidRPr="00EC6748">
          <w:rPr>
            <w:rStyle w:val="ab"/>
            <w:rFonts w:eastAsiaTheme="majorEastAsia"/>
            <w:sz w:val="28"/>
            <w:szCs w:val="28"/>
          </w:rPr>
          <w:t>://</w:t>
        </w:r>
        <w:proofErr w:type="spellStart"/>
        <w:r w:rsidRPr="00EC6748">
          <w:rPr>
            <w:rStyle w:val="ab"/>
            <w:rFonts w:eastAsiaTheme="majorEastAsia"/>
            <w:sz w:val="28"/>
            <w:szCs w:val="28"/>
          </w:rPr>
          <w:t>www.studmedlib.ru</w:t>
        </w:r>
        <w:proofErr w:type="spellEnd"/>
        <w:r w:rsidRPr="00EC6748">
          <w:rPr>
            <w:rStyle w:val="ab"/>
            <w:rFonts w:eastAsiaTheme="majorEastAsia"/>
            <w:sz w:val="28"/>
            <w:szCs w:val="28"/>
          </w:rPr>
          <w:t>/</w:t>
        </w:r>
        <w:proofErr w:type="spellStart"/>
        <w:r w:rsidRPr="00EC6748">
          <w:rPr>
            <w:rStyle w:val="ab"/>
            <w:rFonts w:eastAsiaTheme="majorEastAsia"/>
            <w:sz w:val="28"/>
            <w:szCs w:val="28"/>
          </w:rPr>
          <w:t>book</w:t>
        </w:r>
        <w:proofErr w:type="spellEnd"/>
        <w:r w:rsidRPr="00EC6748">
          <w:rPr>
            <w:rStyle w:val="ab"/>
            <w:rFonts w:eastAsiaTheme="majorEastAsia"/>
            <w:sz w:val="28"/>
            <w:szCs w:val="28"/>
          </w:rPr>
          <w:t>/ISBN9785970427729.html</w:t>
        </w:r>
      </w:hyperlink>
      <w:r w:rsidRPr="00EC6748">
        <w:rPr>
          <w:rStyle w:val="ab"/>
          <w:rFonts w:eastAsiaTheme="majorEastAsia"/>
          <w:sz w:val="28"/>
          <w:szCs w:val="28"/>
        </w:rPr>
        <w:t xml:space="preserve">.  </w:t>
      </w:r>
      <w:r w:rsidRPr="00EC6748">
        <w:rPr>
          <w:sz w:val="28"/>
          <w:szCs w:val="28"/>
        </w:rPr>
        <w:t xml:space="preserve">– </w:t>
      </w:r>
      <w:proofErr w:type="spellStart"/>
      <w:r w:rsidRPr="00EC6748">
        <w:rPr>
          <w:sz w:val="28"/>
          <w:szCs w:val="28"/>
        </w:rPr>
        <w:t>Москва</w:t>
      </w:r>
      <w:proofErr w:type="gramStart"/>
      <w:r w:rsidRPr="00EC6748">
        <w:rPr>
          <w:sz w:val="28"/>
          <w:szCs w:val="28"/>
        </w:rPr>
        <w:t>:</w:t>
      </w:r>
      <w:r w:rsidRPr="00EC6748">
        <w:rPr>
          <w:snapToGrid w:val="0"/>
          <w:sz w:val="28"/>
          <w:szCs w:val="28"/>
        </w:rPr>
        <w:t>И</w:t>
      </w:r>
      <w:proofErr w:type="gramEnd"/>
      <w:r w:rsidRPr="00EC6748">
        <w:rPr>
          <w:snapToGrid w:val="0"/>
          <w:sz w:val="28"/>
          <w:szCs w:val="28"/>
        </w:rPr>
        <w:t>зд-во</w:t>
      </w:r>
      <w:r w:rsidRPr="00EC6748">
        <w:rPr>
          <w:sz w:val="28"/>
          <w:szCs w:val="28"/>
        </w:rPr>
        <w:t>ГЭОТАР-Медиа</w:t>
      </w:r>
      <w:proofErr w:type="spellEnd"/>
      <w:r w:rsidRPr="00EC6748">
        <w:rPr>
          <w:sz w:val="28"/>
          <w:szCs w:val="28"/>
        </w:rPr>
        <w:t>. - 2014.</w:t>
      </w:r>
    </w:p>
    <w:p w:rsidR="00EC6748" w:rsidRPr="00EC6748" w:rsidRDefault="00EC6748" w:rsidP="00EC6748">
      <w:pPr>
        <w:pStyle w:val="western"/>
        <w:widowControl w:val="0"/>
        <w:numPr>
          <w:ilvl w:val="0"/>
          <w:numId w:val="19"/>
        </w:numPr>
        <w:spacing w:before="0" w:beforeAutospacing="0" w:after="0" w:afterAutospacing="0"/>
        <w:ind w:left="0" w:firstLine="284"/>
        <w:jc w:val="both"/>
        <w:rPr>
          <w:sz w:val="28"/>
          <w:szCs w:val="28"/>
        </w:rPr>
      </w:pPr>
      <w:r w:rsidRPr="00EC6748">
        <w:rPr>
          <w:sz w:val="28"/>
          <w:szCs w:val="28"/>
        </w:rPr>
        <w:t xml:space="preserve">Гастроэнтерология: [Электронный ресурс] : руководство / Я. С. </w:t>
      </w:r>
      <w:proofErr w:type="spellStart"/>
      <w:r w:rsidRPr="00EC6748">
        <w:rPr>
          <w:sz w:val="28"/>
          <w:szCs w:val="28"/>
        </w:rPr>
        <w:t>Циммерман</w:t>
      </w:r>
      <w:proofErr w:type="spellEnd"/>
      <w:r w:rsidRPr="00EC6748">
        <w:rPr>
          <w:sz w:val="28"/>
          <w:szCs w:val="28"/>
        </w:rPr>
        <w:t xml:space="preserve">. - 2-е изд., </w:t>
      </w:r>
      <w:proofErr w:type="spellStart"/>
      <w:r w:rsidRPr="00EC6748">
        <w:rPr>
          <w:sz w:val="28"/>
          <w:szCs w:val="28"/>
        </w:rPr>
        <w:t>перераб</w:t>
      </w:r>
      <w:proofErr w:type="spellEnd"/>
      <w:r w:rsidRPr="00EC6748">
        <w:rPr>
          <w:sz w:val="28"/>
          <w:szCs w:val="28"/>
        </w:rPr>
        <w:t xml:space="preserve">. и доп. - </w:t>
      </w:r>
      <w:proofErr w:type="spellStart"/>
      <w:r w:rsidRPr="00EC6748">
        <w:rPr>
          <w:sz w:val="28"/>
          <w:szCs w:val="28"/>
        </w:rPr>
        <w:t>Электрон</w:t>
      </w:r>
      <w:proofErr w:type="gramStart"/>
      <w:r w:rsidRPr="00EC6748">
        <w:rPr>
          <w:sz w:val="28"/>
          <w:szCs w:val="28"/>
        </w:rPr>
        <w:t>.т</w:t>
      </w:r>
      <w:proofErr w:type="gramEnd"/>
      <w:r w:rsidRPr="00EC6748">
        <w:rPr>
          <w:sz w:val="28"/>
          <w:szCs w:val="28"/>
        </w:rPr>
        <w:t>екстовые</w:t>
      </w:r>
      <w:proofErr w:type="spellEnd"/>
      <w:r w:rsidRPr="00EC6748">
        <w:rPr>
          <w:sz w:val="28"/>
          <w:szCs w:val="28"/>
        </w:rPr>
        <w:t xml:space="preserve"> дан. -</w:t>
      </w:r>
      <w:proofErr w:type="spellStart"/>
      <w:r w:rsidRPr="00EC6748">
        <w:rPr>
          <w:sz w:val="28"/>
          <w:szCs w:val="28"/>
        </w:rPr>
        <w:t>on-line</w:t>
      </w:r>
      <w:proofErr w:type="spellEnd"/>
      <w:r w:rsidRPr="00EC6748">
        <w:rPr>
          <w:sz w:val="28"/>
          <w:szCs w:val="28"/>
        </w:rPr>
        <w:t xml:space="preserve">. Режим </w:t>
      </w:r>
      <w:proofErr w:type="spellStart"/>
      <w:r w:rsidRPr="00EC6748">
        <w:rPr>
          <w:sz w:val="28"/>
          <w:szCs w:val="28"/>
        </w:rPr>
        <w:t>доступа:</w:t>
      </w:r>
      <w:hyperlink r:id="rId16" w:history="1">
        <w:r w:rsidRPr="00EC6748">
          <w:rPr>
            <w:rStyle w:val="ab"/>
            <w:rFonts w:eastAsiaTheme="majorEastAsia"/>
            <w:sz w:val="28"/>
            <w:szCs w:val="28"/>
          </w:rPr>
          <w:t>http</w:t>
        </w:r>
        <w:proofErr w:type="spellEnd"/>
        <w:r w:rsidRPr="00EC6748">
          <w:rPr>
            <w:rStyle w:val="ab"/>
            <w:rFonts w:eastAsiaTheme="majorEastAsia"/>
            <w:sz w:val="28"/>
            <w:szCs w:val="28"/>
          </w:rPr>
          <w:t>://</w:t>
        </w:r>
        <w:proofErr w:type="spellStart"/>
        <w:r w:rsidRPr="00EC6748">
          <w:rPr>
            <w:rStyle w:val="ab"/>
            <w:rFonts w:eastAsiaTheme="majorEastAsia"/>
            <w:sz w:val="28"/>
            <w:szCs w:val="28"/>
          </w:rPr>
          <w:t>www.studmedlib.ru</w:t>
        </w:r>
        <w:proofErr w:type="spellEnd"/>
        <w:r w:rsidRPr="00EC6748">
          <w:rPr>
            <w:rStyle w:val="ab"/>
            <w:rFonts w:eastAsiaTheme="majorEastAsia"/>
            <w:sz w:val="28"/>
            <w:szCs w:val="28"/>
          </w:rPr>
          <w:t>/</w:t>
        </w:r>
        <w:proofErr w:type="spellStart"/>
        <w:r w:rsidRPr="00EC6748">
          <w:rPr>
            <w:rStyle w:val="ab"/>
            <w:rFonts w:eastAsiaTheme="majorEastAsia"/>
            <w:sz w:val="28"/>
            <w:szCs w:val="28"/>
          </w:rPr>
          <w:t>ru</w:t>
        </w:r>
        <w:proofErr w:type="spellEnd"/>
        <w:r w:rsidRPr="00EC6748">
          <w:rPr>
            <w:rStyle w:val="ab"/>
            <w:rFonts w:eastAsiaTheme="majorEastAsia"/>
            <w:sz w:val="28"/>
            <w:szCs w:val="28"/>
          </w:rPr>
          <w:t>/</w:t>
        </w:r>
        <w:proofErr w:type="spellStart"/>
        <w:r w:rsidRPr="00EC6748">
          <w:rPr>
            <w:rStyle w:val="ab"/>
            <w:rFonts w:eastAsiaTheme="majorEastAsia"/>
            <w:sz w:val="28"/>
            <w:szCs w:val="28"/>
          </w:rPr>
          <w:t>book</w:t>
        </w:r>
        <w:proofErr w:type="spellEnd"/>
        <w:r w:rsidRPr="00EC6748">
          <w:rPr>
            <w:rStyle w:val="ab"/>
            <w:rFonts w:eastAsiaTheme="majorEastAsia"/>
            <w:sz w:val="28"/>
            <w:szCs w:val="28"/>
          </w:rPr>
          <w:t>/ISBN9785970432730.html</w:t>
        </w:r>
      </w:hyperlink>
      <w:r w:rsidRPr="00EC6748">
        <w:rPr>
          <w:rStyle w:val="ab"/>
          <w:rFonts w:eastAsiaTheme="majorEastAsia"/>
          <w:sz w:val="28"/>
          <w:szCs w:val="28"/>
        </w:rPr>
        <w:t xml:space="preserve">. </w:t>
      </w:r>
      <w:r w:rsidRPr="00EC6748">
        <w:rPr>
          <w:sz w:val="28"/>
          <w:szCs w:val="28"/>
        </w:rPr>
        <w:t xml:space="preserve">– </w:t>
      </w:r>
      <w:proofErr w:type="spellStart"/>
      <w:r w:rsidRPr="00EC6748">
        <w:rPr>
          <w:sz w:val="28"/>
          <w:szCs w:val="28"/>
        </w:rPr>
        <w:t>Москва</w:t>
      </w:r>
      <w:proofErr w:type="gramStart"/>
      <w:r w:rsidRPr="00EC6748">
        <w:rPr>
          <w:sz w:val="28"/>
          <w:szCs w:val="28"/>
        </w:rPr>
        <w:t>:Г</w:t>
      </w:r>
      <w:proofErr w:type="gramEnd"/>
      <w:r w:rsidRPr="00EC6748">
        <w:rPr>
          <w:sz w:val="28"/>
          <w:szCs w:val="28"/>
        </w:rPr>
        <w:t>ЭОТАР-Медиа</w:t>
      </w:r>
      <w:proofErr w:type="spellEnd"/>
      <w:r w:rsidRPr="00EC6748">
        <w:rPr>
          <w:sz w:val="28"/>
          <w:szCs w:val="28"/>
        </w:rPr>
        <w:t>. – 2015.</w:t>
      </w:r>
    </w:p>
    <w:p w:rsidR="00C1227C" w:rsidRPr="00BE2F4A" w:rsidRDefault="00C1227C" w:rsidP="00EC6748">
      <w:pPr>
        <w:spacing w:after="0" w:line="240" w:lineRule="auto"/>
        <w:rPr>
          <w:rFonts w:ascii="Times New Roman" w:hAnsi="Times New Roman"/>
          <w:sz w:val="28"/>
          <w:szCs w:val="28"/>
        </w:rPr>
      </w:pPr>
    </w:p>
    <w:sectPr w:rsidR="00C1227C" w:rsidRPr="00BE2F4A" w:rsidSect="00C33003">
      <w:pgSz w:w="11906" w:h="16838"/>
      <w:pgMar w:top="1134"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B79" w:rsidRDefault="00203B79">
      <w:pPr>
        <w:spacing w:after="0" w:line="240" w:lineRule="auto"/>
      </w:pPr>
      <w:r>
        <w:separator/>
      </w:r>
    </w:p>
  </w:endnote>
  <w:endnote w:type="continuationSeparator" w:id="1">
    <w:p w:rsidR="00203B79" w:rsidRDefault="00203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B79" w:rsidRDefault="00203B79">
      <w:pPr>
        <w:spacing w:after="0" w:line="240" w:lineRule="auto"/>
      </w:pPr>
      <w:r>
        <w:separator/>
      </w:r>
    </w:p>
  </w:footnote>
  <w:footnote w:type="continuationSeparator" w:id="1">
    <w:p w:rsidR="00203B79" w:rsidRDefault="00203B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79" w:rsidRDefault="00203B79" w:rsidP="00C122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03B79" w:rsidRDefault="00203B7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79" w:rsidRDefault="00203B79" w:rsidP="00C122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C6748">
      <w:rPr>
        <w:rStyle w:val="a7"/>
        <w:noProof/>
      </w:rPr>
      <w:t>27</w:t>
    </w:r>
    <w:r>
      <w:rPr>
        <w:rStyle w:val="a7"/>
      </w:rPr>
      <w:fldChar w:fldCharType="end"/>
    </w:r>
  </w:p>
  <w:p w:rsidR="00203B79" w:rsidRPr="00086F26" w:rsidRDefault="00203B79" w:rsidP="00C1227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CE"/>
    <w:multiLevelType w:val="hybridMultilevel"/>
    <w:tmpl w:val="5BB80EC8"/>
    <w:lvl w:ilvl="0" w:tplc="7438175C">
      <w:start w:val="1"/>
      <w:numFmt w:val="decimal"/>
      <w:lvlText w:val="%1)"/>
      <w:lvlJc w:val="left"/>
    </w:lvl>
    <w:lvl w:ilvl="1" w:tplc="8F8A2360">
      <w:numFmt w:val="decimal"/>
      <w:lvlText w:val=""/>
      <w:lvlJc w:val="left"/>
    </w:lvl>
    <w:lvl w:ilvl="2" w:tplc="79D8D5F2">
      <w:numFmt w:val="decimal"/>
      <w:lvlText w:val=""/>
      <w:lvlJc w:val="left"/>
    </w:lvl>
    <w:lvl w:ilvl="3" w:tplc="3DA8C0F6">
      <w:numFmt w:val="decimal"/>
      <w:lvlText w:val=""/>
      <w:lvlJc w:val="left"/>
    </w:lvl>
    <w:lvl w:ilvl="4" w:tplc="0D9C6C82">
      <w:numFmt w:val="decimal"/>
      <w:lvlText w:val=""/>
      <w:lvlJc w:val="left"/>
    </w:lvl>
    <w:lvl w:ilvl="5" w:tplc="38D6D5CE">
      <w:numFmt w:val="decimal"/>
      <w:lvlText w:val=""/>
      <w:lvlJc w:val="left"/>
    </w:lvl>
    <w:lvl w:ilvl="6" w:tplc="D81096C4">
      <w:numFmt w:val="decimal"/>
      <w:lvlText w:val=""/>
      <w:lvlJc w:val="left"/>
    </w:lvl>
    <w:lvl w:ilvl="7" w:tplc="89AE4834">
      <w:numFmt w:val="decimal"/>
      <w:lvlText w:val=""/>
      <w:lvlJc w:val="left"/>
    </w:lvl>
    <w:lvl w:ilvl="8" w:tplc="77F8DB50">
      <w:numFmt w:val="decimal"/>
      <w:lvlText w:val=""/>
      <w:lvlJc w:val="left"/>
    </w:lvl>
  </w:abstractNum>
  <w:abstractNum w:abstractNumId="1">
    <w:nsid w:val="08123D31"/>
    <w:multiLevelType w:val="hybridMultilevel"/>
    <w:tmpl w:val="D1D2F7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96F7E"/>
    <w:multiLevelType w:val="multilevel"/>
    <w:tmpl w:val="F4E80366"/>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6E33173"/>
    <w:multiLevelType w:val="hybridMultilevel"/>
    <w:tmpl w:val="3F96D65A"/>
    <w:lvl w:ilvl="0" w:tplc="555CFD0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6F32E84"/>
    <w:multiLevelType w:val="singleLevel"/>
    <w:tmpl w:val="56F2125C"/>
    <w:lvl w:ilvl="0">
      <w:numFmt w:val="bullet"/>
      <w:lvlText w:val="-"/>
      <w:lvlJc w:val="left"/>
      <w:pPr>
        <w:tabs>
          <w:tab w:val="num" w:pos="360"/>
        </w:tabs>
        <w:ind w:left="360" w:hanging="360"/>
      </w:pPr>
      <w:rPr>
        <w:rFonts w:hint="default"/>
      </w:rPr>
    </w:lvl>
  </w:abstractNum>
  <w:abstractNum w:abstractNumId="5">
    <w:nsid w:val="179E4BBD"/>
    <w:multiLevelType w:val="hybridMultilevel"/>
    <w:tmpl w:val="C866A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3204D"/>
    <w:multiLevelType w:val="hybridMultilevel"/>
    <w:tmpl w:val="ECE83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AE6A1D"/>
    <w:multiLevelType w:val="hybridMultilevel"/>
    <w:tmpl w:val="68DC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932EF4"/>
    <w:multiLevelType w:val="hybridMultilevel"/>
    <w:tmpl w:val="AAE0E43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551616"/>
    <w:multiLevelType w:val="hybridMultilevel"/>
    <w:tmpl w:val="D5407CC6"/>
    <w:lvl w:ilvl="0" w:tplc="6AF6C7B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9154CC"/>
    <w:multiLevelType w:val="hybridMultilevel"/>
    <w:tmpl w:val="5EB489DA"/>
    <w:lvl w:ilvl="0" w:tplc="FC92F9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7E74DC0"/>
    <w:multiLevelType w:val="hybridMultilevel"/>
    <w:tmpl w:val="D660D174"/>
    <w:lvl w:ilvl="0" w:tplc="9B14C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9A63A7E"/>
    <w:multiLevelType w:val="singleLevel"/>
    <w:tmpl w:val="5AF82E96"/>
    <w:lvl w:ilvl="0">
      <w:start w:val="1"/>
      <w:numFmt w:val="decimal"/>
      <w:lvlText w:val="%1-"/>
      <w:lvlJc w:val="left"/>
      <w:pPr>
        <w:tabs>
          <w:tab w:val="num" w:pos="576"/>
        </w:tabs>
        <w:ind w:left="576" w:hanging="576"/>
      </w:pPr>
      <w:rPr>
        <w:rFonts w:hint="default"/>
      </w:rPr>
    </w:lvl>
  </w:abstractNum>
  <w:abstractNum w:abstractNumId="13">
    <w:nsid w:val="4D021029"/>
    <w:multiLevelType w:val="hybridMultilevel"/>
    <w:tmpl w:val="C592F86E"/>
    <w:lvl w:ilvl="0" w:tplc="F2D0C346">
      <w:start w:val="1"/>
      <w:numFmt w:val="decimal"/>
      <w:lvlText w:val="%1."/>
      <w:lvlJc w:val="left"/>
      <w:pPr>
        <w:ind w:left="786"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EDA3BFB"/>
    <w:multiLevelType w:val="hybridMultilevel"/>
    <w:tmpl w:val="38E4EAD0"/>
    <w:lvl w:ilvl="0" w:tplc="54AE09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E41335B"/>
    <w:multiLevelType w:val="hybridMultilevel"/>
    <w:tmpl w:val="B0F65C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19844E0"/>
    <w:multiLevelType w:val="hybridMultilevel"/>
    <w:tmpl w:val="1C74E2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571570"/>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6A3B3404"/>
    <w:multiLevelType w:val="hybridMultilevel"/>
    <w:tmpl w:val="971A54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3E15D2"/>
    <w:multiLevelType w:val="multilevel"/>
    <w:tmpl w:val="022A5382"/>
    <w:lvl w:ilvl="0">
      <w:numFmt w:val="bullet"/>
      <w:lvlText w:val="-"/>
      <w:lvlJc w:val="left"/>
      <w:pPr>
        <w:tabs>
          <w:tab w:val="num" w:pos="795"/>
        </w:tabs>
        <w:ind w:left="795" w:hanging="360"/>
      </w:pPr>
      <w:rPr>
        <w:rFonts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18"/>
  </w:num>
  <w:num w:numId="3">
    <w:abstractNumId w:val="1"/>
  </w:num>
  <w:num w:numId="4">
    <w:abstractNumId w:val="17"/>
  </w:num>
  <w:num w:numId="5">
    <w:abstractNumId w:val="2"/>
  </w:num>
  <w:num w:numId="6">
    <w:abstractNumId w:val="19"/>
  </w:num>
  <w:num w:numId="7">
    <w:abstractNumId w:val="12"/>
  </w:num>
  <w:num w:numId="8">
    <w:abstractNumId w:val="9"/>
  </w:num>
  <w:num w:numId="9">
    <w:abstractNumId w:val="8"/>
  </w:num>
  <w:num w:numId="10">
    <w:abstractNumId w:val="6"/>
  </w:num>
  <w:num w:numId="11">
    <w:abstractNumId w:val="10"/>
  </w:num>
  <w:num w:numId="12">
    <w:abstractNumId w:val="11"/>
  </w:num>
  <w:num w:numId="13">
    <w:abstractNumId w:val="14"/>
  </w:num>
  <w:num w:numId="14">
    <w:abstractNumId w:val="3"/>
  </w:num>
  <w:num w:numId="15">
    <w:abstractNumId w:val="13"/>
  </w:num>
  <w:num w:numId="16">
    <w:abstractNumId w:val="5"/>
  </w:num>
  <w:num w:numId="17">
    <w:abstractNumId w:val="16"/>
  </w:num>
  <w:num w:numId="18">
    <w:abstractNumId w:val="0"/>
  </w:num>
  <w:num w:numId="19">
    <w:abstractNumId w:val="1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characterSpacingControl w:val="doNotCompress"/>
  <w:footnotePr>
    <w:footnote w:id="0"/>
    <w:footnote w:id="1"/>
  </w:footnotePr>
  <w:endnotePr>
    <w:endnote w:id="0"/>
    <w:endnote w:id="1"/>
  </w:endnotePr>
  <w:compat/>
  <w:rsids>
    <w:rsidRoot w:val="00C1227C"/>
    <w:rsid w:val="0004023D"/>
    <w:rsid w:val="00075429"/>
    <w:rsid w:val="00165456"/>
    <w:rsid w:val="001659CE"/>
    <w:rsid w:val="001D3C86"/>
    <w:rsid w:val="00203B79"/>
    <w:rsid w:val="002D487F"/>
    <w:rsid w:val="00475E0C"/>
    <w:rsid w:val="004B2787"/>
    <w:rsid w:val="005F2E8B"/>
    <w:rsid w:val="005F3257"/>
    <w:rsid w:val="00646BA3"/>
    <w:rsid w:val="006A2E47"/>
    <w:rsid w:val="006F16F6"/>
    <w:rsid w:val="00722215"/>
    <w:rsid w:val="007329EB"/>
    <w:rsid w:val="007574B5"/>
    <w:rsid w:val="007735BD"/>
    <w:rsid w:val="00796D3E"/>
    <w:rsid w:val="007C7030"/>
    <w:rsid w:val="0080700E"/>
    <w:rsid w:val="008116C1"/>
    <w:rsid w:val="00825ED9"/>
    <w:rsid w:val="0093713B"/>
    <w:rsid w:val="00970826"/>
    <w:rsid w:val="009C1FCE"/>
    <w:rsid w:val="00A20887"/>
    <w:rsid w:val="00A2341F"/>
    <w:rsid w:val="00A94DCA"/>
    <w:rsid w:val="00AD78F6"/>
    <w:rsid w:val="00BE2F4A"/>
    <w:rsid w:val="00C1227C"/>
    <w:rsid w:val="00C33003"/>
    <w:rsid w:val="00CD052F"/>
    <w:rsid w:val="00CD49D5"/>
    <w:rsid w:val="00D94966"/>
    <w:rsid w:val="00DD70A9"/>
    <w:rsid w:val="00DE0619"/>
    <w:rsid w:val="00E6604E"/>
    <w:rsid w:val="00EC6748"/>
    <w:rsid w:val="00ED5C3D"/>
    <w:rsid w:val="00F54963"/>
    <w:rsid w:val="00FA2B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27C"/>
    <w:pPr>
      <w:spacing w:after="200" w:line="276" w:lineRule="auto"/>
    </w:pPr>
    <w:rPr>
      <w:sz w:val="22"/>
      <w:szCs w:val="22"/>
      <w:lang w:eastAsia="en-US"/>
    </w:rPr>
  </w:style>
  <w:style w:type="paragraph" w:styleId="2">
    <w:name w:val="heading 2"/>
    <w:basedOn w:val="a"/>
    <w:next w:val="a"/>
    <w:link w:val="20"/>
    <w:uiPriority w:val="9"/>
    <w:semiHidden/>
    <w:unhideWhenUsed/>
    <w:qFormat/>
    <w:rsid w:val="00BE2F4A"/>
    <w:pPr>
      <w:keepNext/>
      <w:spacing w:before="240" w:after="60"/>
      <w:outlineLvl w:val="1"/>
    </w:pPr>
    <w:rPr>
      <w:rFonts w:asciiTheme="majorHAnsi" w:eastAsiaTheme="majorEastAsia" w:hAnsiTheme="majorHAnsi" w:cstheme="majorBidi"/>
      <w:b/>
      <w:bCs/>
      <w:i/>
      <w:iCs/>
      <w:sz w:val="28"/>
      <w:szCs w:val="28"/>
    </w:rPr>
  </w:style>
  <w:style w:type="paragraph" w:styleId="4">
    <w:name w:val="heading 4"/>
    <w:basedOn w:val="a"/>
    <w:next w:val="a"/>
    <w:link w:val="40"/>
    <w:qFormat/>
    <w:rsid w:val="00C1227C"/>
    <w:pPr>
      <w:keepNext/>
      <w:spacing w:after="0" w:line="240" w:lineRule="auto"/>
      <w:jc w:val="center"/>
      <w:outlineLvl w:val="3"/>
    </w:pPr>
    <w:rPr>
      <w:rFonts w:ascii="Times New Roman" w:eastAsia="Times New Roman" w:hAnsi="Times New Roman"/>
      <w:b/>
      <w:bCs/>
      <w:sz w:val="24"/>
      <w:szCs w:val="24"/>
      <w:lang w:eastAsia="ru-RU"/>
    </w:rPr>
  </w:style>
  <w:style w:type="paragraph" w:styleId="5">
    <w:name w:val="heading 5"/>
    <w:basedOn w:val="a"/>
    <w:next w:val="a"/>
    <w:link w:val="50"/>
    <w:qFormat/>
    <w:rsid w:val="00C1227C"/>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C1227C"/>
    <w:rPr>
      <w:rFonts w:ascii="Times New Roman" w:eastAsia="Times New Roman" w:hAnsi="Times New Roman" w:cs="Times New Roman"/>
      <w:b/>
      <w:bCs/>
      <w:sz w:val="24"/>
      <w:szCs w:val="24"/>
      <w:lang w:eastAsia="ru-RU"/>
    </w:rPr>
  </w:style>
  <w:style w:type="character" w:customStyle="1" w:styleId="50">
    <w:name w:val="Заголовок 5 Знак"/>
    <w:link w:val="5"/>
    <w:rsid w:val="00C1227C"/>
    <w:rPr>
      <w:rFonts w:ascii="Times New Roman" w:eastAsia="Times New Roman" w:hAnsi="Times New Roman" w:cs="Times New Roman"/>
      <w:b/>
      <w:bCs/>
      <w:i/>
      <w:iCs/>
      <w:sz w:val="26"/>
      <w:szCs w:val="26"/>
      <w:lang w:eastAsia="ru-RU"/>
    </w:rPr>
  </w:style>
  <w:style w:type="paragraph" w:styleId="a3">
    <w:name w:val="Body Text"/>
    <w:basedOn w:val="a"/>
    <w:link w:val="a4"/>
    <w:rsid w:val="00C1227C"/>
    <w:pPr>
      <w:spacing w:after="0" w:line="240" w:lineRule="auto"/>
      <w:jc w:val="both"/>
    </w:pPr>
    <w:rPr>
      <w:rFonts w:ascii="Times New Roman" w:eastAsia="Times New Roman" w:hAnsi="Times New Roman"/>
      <w:sz w:val="24"/>
      <w:szCs w:val="20"/>
      <w:lang w:val="en-US" w:eastAsia="ru-RU"/>
    </w:rPr>
  </w:style>
  <w:style w:type="character" w:customStyle="1" w:styleId="a4">
    <w:name w:val="Основной текст Знак"/>
    <w:link w:val="a3"/>
    <w:rsid w:val="00C1227C"/>
    <w:rPr>
      <w:rFonts w:ascii="Times New Roman" w:eastAsia="Times New Roman" w:hAnsi="Times New Roman" w:cs="Times New Roman"/>
      <w:sz w:val="24"/>
      <w:szCs w:val="20"/>
      <w:lang w:val="en-US" w:eastAsia="ru-RU"/>
    </w:rPr>
  </w:style>
  <w:style w:type="paragraph" w:styleId="a5">
    <w:name w:val="header"/>
    <w:basedOn w:val="a"/>
    <w:link w:val="a6"/>
    <w:rsid w:val="00C122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rsid w:val="00C1227C"/>
    <w:rPr>
      <w:rFonts w:ascii="Times New Roman" w:eastAsia="Times New Roman" w:hAnsi="Times New Roman" w:cs="Times New Roman"/>
      <w:sz w:val="24"/>
      <w:szCs w:val="24"/>
      <w:lang w:eastAsia="ru-RU"/>
    </w:rPr>
  </w:style>
  <w:style w:type="character" w:styleId="a7">
    <w:name w:val="page number"/>
    <w:basedOn w:val="a0"/>
    <w:rsid w:val="00C1227C"/>
  </w:style>
  <w:style w:type="paragraph" w:styleId="a8">
    <w:name w:val="caption"/>
    <w:basedOn w:val="a"/>
    <w:next w:val="a"/>
    <w:qFormat/>
    <w:rsid w:val="00C1227C"/>
    <w:pPr>
      <w:spacing w:after="0" w:line="240" w:lineRule="auto"/>
      <w:jc w:val="both"/>
    </w:pPr>
    <w:rPr>
      <w:rFonts w:ascii="Times New Roman" w:eastAsia="Times New Roman" w:hAnsi="Times New Roman"/>
      <w:sz w:val="32"/>
      <w:szCs w:val="20"/>
      <w:lang w:eastAsia="ru-RU"/>
    </w:rPr>
  </w:style>
  <w:style w:type="paragraph" w:customStyle="1" w:styleId="Web">
    <w:name w:val="Обычный (Web)"/>
    <w:basedOn w:val="a"/>
    <w:rsid w:val="00C1227C"/>
    <w:pPr>
      <w:spacing w:before="100" w:after="100" w:line="240" w:lineRule="auto"/>
    </w:pPr>
    <w:rPr>
      <w:rFonts w:ascii="Times New Roman" w:eastAsia="Times New Roman" w:hAnsi="Times New Roman"/>
      <w:color w:val="000000"/>
      <w:sz w:val="24"/>
      <w:szCs w:val="20"/>
      <w:lang w:eastAsia="ru-RU"/>
    </w:rPr>
  </w:style>
  <w:style w:type="paragraph" w:styleId="a9">
    <w:name w:val="Balloon Text"/>
    <w:basedOn w:val="a"/>
    <w:link w:val="aa"/>
    <w:uiPriority w:val="99"/>
    <w:semiHidden/>
    <w:unhideWhenUsed/>
    <w:rsid w:val="005F3257"/>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5F3257"/>
    <w:rPr>
      <w:rFonts w:ascii="Tahoma" w:hAnsi="Tahoma" w:cs="Tahoma"/>
      <w:sz w:val="16"/>
      <w:szCs w:val="16"/>
      <w:lang w:eastAsia="en-US"/>
    </w:rPr>
  </w:style>
  <w:style w:type="character" w:customStyle="1" w:styleId="20">
    <w:name w:val="Заголовок 2 Знак"/>
    <w:basedOn w:val="a0"/>
    <w:link w:val="2"/>
    <w:uiPriority w:val="9"/>
    <w:semiHidden/>
    <w:rsid w:val="00BE2F4A"/>
    <w:rPr>
      <w:rFonts w:asciiTheme="majorHAnsi" w:eastAsiaTheme="majorEastAsia" w:hAnsiTheme="majorHAnsi" w:cstheme="majorBidi"/>
      <w:b/>
      <w:bCs/>
      <w:i/>
      <w:iCs/>
      <w:sz w:val="28"/>
      <w:szCs w:val="28"/>
      <w:lang w:eastAsia="en-US"/>
    </w:rPr>
  </w:style>
  <w:style w:type="character" w:styleId="ab">
    <w:name w:val="Hyperlink"/>
    <w:rsid w:val="00BE2F4A"/>
    <w:rPr>
      <w:color w:val="0000FF"/>
      <w:u w:val="single"/>
    </w:rPr>
  </w:style>
  <w:style w:type="paragraph" w:styleId="ac">
    <w:name w:val="List Paragraph"/>
    <w:basedOn w:val="a"/>
    <w:uiPriority w:val="34"/>
    <w:qFormat/>
    <w:rsid w:val="00BE2F4A"/>
    <w:pPr>
      <w:ind w:left="708"/>
    </w:pPr>
    <w:rPr>
      <w:rFonts w:ascii="Times New Roman" w:eastAsia="Times New Roman" w:hAnsi="Times New Roman"/>
      <w:sz w:val="20"/>
      <w:szCs w:val="20"/>
      <w:lang w:eastAsia="ru-RU"/>
    </w:rPr>
  </w:style>
  <w:style w:type="character" w:customStyle="1" w:styleId="apple-converted-space">
    <w:name w:val="apple-converted-space"/>
    <w:basedOn w:val="a0"/>
    <w:rsid w:val="00BE2F4A"/>
  </w:style>
  <w:style w:type="paragraph" w:customStyle="1" w:styleId="western">
    <w:name w:val="western"/>
    <w:basedOn w:val="a"/>
    <w:rsid w:val="00EC6748"/>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27C"/>
    <w:pPr>
      <w:spacing w:after="200" w:line="276" w:lineRule="auto"/>
    </w:pPr>
    <w:rPr>
      <w:sz w:val="22"/>
      <w:szCs w:val="22"/>
      <w:lang w:eastAsia="en-US"/>
    </w:rPr>
  </w:style>
  <w:style w:type="paragraph" w:styleId="2">
    <w:name w:val="heading 2"/>
    <w:basedOn w:val="a"/>
    <w:next w:val="a"/>
    <w:link w:val="20"/>
    <w:uiPriority w:val="9"/>
    <w:semiHidden/>
    <w:unhideWhenUsed/>
    <w:qFormat/>
    <w:rsid w:val="00BE2F4A"/>
    <w:pPr>
      <w:keepNext/>
      <w:spacing w:before="240" w:after="60"/>
      <w:outlineLvl w:val="1"/>
    </w:pPr>
    <w:rPr>
      <w:rFonts w:asciiTheme="majorHAnsi" w:eastAsiaTheme="majorEastAsia" w:hAnsiTheme="majorHAnsi" w:cstheme="majorBidi"/>
      <w:b/>
      <w:bCs/>
      <w:i/>
      <w:iCs/>
      <w:sz w:val="28"/>
      <w:szCs w:val="28"/>
    </w:rPr>
  </w:style>
  <w:style w:type="paragraph" w:styleId="4">
    <w:name w:val="heading 4"/>
    <w:basedOn w:val="a"/>
    <w:next w:val="a"/>
    <w:link w:val="40"/>
    <w:qFormat/>
    <w:rsid w:val="00C1227C"/>
    <w:pPr>
      <w:keepNext/>
      <w:spacing w:after="0" w:line="240" w:lineRule="auto"/>
      <w:jc w:val="center"/>
      <w:outlineLvl w:val="3"/>
    </w:pPr>
    <w:rPr>
      <w:rFonts w:ascii="Times New Roman" w:eastAsia="Times New Roman" w:hAnsi="Times New Roman"/>
      <w:b/>
      <w:bCs/>
      <w:sz w:val="24"/>
      <w:szCs w:val="24"/>
      <w:lang w:eastAsia="ru-RU"/>
    </w:rPr>
  </w:style>
  <w:style w:type="paragraph" w:styleId="5">
    <w:name w:val="heading 5"/>
    <w:basedOn w:val="a"/>
    <w:next w:val="a"/>
    <w:link w:val="50"/>
    <w:qFormat/>
    <w:rsid w:val="00C1227C"/>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C1227C"/>
    <w:rPr>
      <w:rFonts w:ascii="Times New Roman" w:eastAsia="Times New Roman" w:hAnsi="Times New Roman" w:cs="Times New Roman"/>
      <w:b/>
      <w:bCs/>
      <w:sz w:val="24"/>
      <w:szCs w:val="24"/>
      <w:lang w:eastAsia="ru-RU"/>
    </w:rPr>
  </w:style>
  <w:style w:type="character" w:customStyle="1" w:styleId="50">
    <w:name w:val="Заголовок 5 Знак"/>
    <w:link w:val="5"/>
    <w:rsid w:val="00C1227C"/>
    <w:rPr>
      <w:rFonts w:ascii="Times New Roman" w:eastAsia="Times New Roman" w:hAnsi="Times New Roman" w:cs="Times New Roman"/>
      <w:b/>
      <w:bCs/>
      <w:i/>
      <w:iCs/>
      <w:sz w:val="26"/>
      <w:szCs w:val="26"/>
      <w:lang w:eastAsia="ru-RU"/>
    </w:rPr>
  </w:style>
  <w:style w:type="paragraph" w:styleId="a3">
    <w:name w:val="Body Text"/>
    <w:basedOn w:val="a"/>
    <w:link w:val="a4"/>
    <w:rsid w:val="00C1227C"/>
    <w:pPr>
      <w:spacing w:after="0" w:line="240" w:lineRule="auto"/>
      <w:jc w:val="both"/>
    </w:pPr>
    <w:rPr>
      <w:rFonts w:ascii="Times New Roman" w:eastAsia="Times New Roman" w:hAnsi="Times New Roman"/>
      <w:sz w:val="24"/>
      <w:szCs w:val="20"/>
      <w:lang w:val="en-US" w:eastAsia="ru-RU"/>
    </w:rPr>
  </w:style>
  <w:style w:type="character" w:customStyle="1" w:styleId="a4">
    <w:name w:val="Основной текст Знак"/>
    <w:link w:val="a3"/>
    <w:rsid w:val="00C1227C"/>
    <w:rPr>
      <w:rFonts w:ascii="Times New Roman" w:eastAsia="Times New Roman" w:hAnsi="Times New Roman" w:cs="Times New Roman"/>
      <w:sz w:val="24"/>
      <w:szCs w:val="20"/>
      <w:lang w:val="en-US" w:eastAsia="ru-RU"/>
    </w:rPr>
  </w:style>
  <w:style w:type="paragraph" w:styleId="a5">
    <w:name w:val="header"/>
    <w:basedOn w:val="a"/>
    <w:link w:val="a6"/>
    <w:rsid w:val="00C122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rsid w:val="00C1227C"/>
    <w:rPr>
      <w:rFonts w:ascii="Times New Roman" w:eastAsia="Times New Roman" w:hAnsi="Times New Roman" w:cs="Times New Roman"/>
      <w:sz w:val="24"/>
      <w:szCs w:val="24"/>
      <w:lang w:eastAsia="ru-RU"/>
    </w:rPr>
  </w:style>
  <w:style w:type="character" w:styleId="a7">
    <w:name w:val="page number"/>
    <w:basedOn w:val="a0"/>
    <w:rsid w:val="00C1227C"/>
  </w:style>
  <w:style w:type="paragraph" w:styleId="a8">
    <w:name w:val="caption"/>
    <w:basedOn w:val="a"/>
    <w:next w:val="a"/>
    <w:qFormat/>
    <w:rsid w:val="00C1227C"/>
    <w:pPr>
      <w:spacing w:after="0" w:line="240" w:lineRule="auto"/>
      <w:jc w:val="both"/>
    </w:pPr>
    <w:rPr>
      <w:rFonts w:ascii="Times New Roman" w:eastAsia="Times New Roman" w:hAnsi="Times New Roman"/>
      <w:sz w:val="32"/>
      <w:szCs w:val="20"/>
      <w:lang w:eastAsia="ru-RU"/>
    </w:rPr>
  </w:style>
  <w:style w:type="paragraph" w:customStyle="1" w:styleId="Web">
    <w:name w:val="Обычный (Web)"/>
    <w:basedOn w:val="a"/>
    <w:rsid w:val="00C1227C"/>
    <w:pPr>
      <w:spacing w:before="100" w:after="100" w:line="240" w:lineRule="auto"/>
    </w:pPr>
    <w:rPr>
      <w:rFonts w:ascii="Times New Roman" w:eastAsia="Times New Roman" w:hAnsi="Times New Roman"/>
      <w:color w:val="000000"/>
      <w:sz w:val="24"/>
      <w:szCs w:val="20"/>
      <w:lang w:eastAsia="ru-RU"/>
    </w:rPr>
  </w:style>
  <w:style w:type="paragraph" w:styleId="a9">
    <w:name w:val="Balloon Text"/>
    <w:basedOn w:val="a"/>
    <w:link w:val="aa"/>
    <w:uiPriority w:val="99"/>
    <w:semiHidden/>
    <w:unhideWhenUsed/>
    <w:rsid w:val="005F3257"/>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5F3257"/>
    <w:rPr>
      <w:rFonts w:ascii="Tahoma" w:hAnsi="Tahoma" w:cs="Tahoma"/>
      <w:sz w:val="16"/>
      <w:szCs w:val="16"/>
      <w:lang w:eastAsia="en-US"/>
    </w:rPr>
  </w:style>
  <w:style w:type="character" w:customStyle="1" w:styleId="20">
    <w:name w:val="Заголовок 2 Знак"/>
    <w:basedOn w:val="a0"/>
    <w:link w:val="2"/>
    <w:uiPriority w:val="9"/>
    <w:semiHidden/>
    <w:rsid w:val="00BE2F4A"/>
    <w:rPr>
      <w:rFonts w:asciiTheme="majorHAnsi" w:eastAsiaTheme="majorEastAsia" w:hAnsiTheme="majorHAnsi" w:cstheme="majorBidi"/>
      <w:b/>
      <w:bCs/>
      <w:i/>
      <w:iCs/>
      <w:sz w:val="28"/>
      <w:szCs w:val="28"/>
      <w:lang w:eastAsia="en-US"/>
    </w:rPr>
  </w:style>
  <w:style w:type="character" w:styleId="ab">
    <w:name w:val="Hyperlink"/>
    <w:rsid w:val="00BE2F4A"/>
    <w:rPr>
      <w:color w:val="0000FF"/>
      <w:u w:val="single"/>
    </w:rPr>
  </w:style>
  <w:style w:type="paragraph" w:styleId="ac">
    <w:name w:val="List Paragraph"/>
    <w:basedOn w:val="a"/>
    <w:uiPriority w:val="34"/>
    <w:qFormat/>
    <w:rsid w:val="00BE2F4A"/>
    <w:pPr>
      <w:ind w:left="708"/>
    </w:pPr>
    <w:rPr>
      <w:rFonts w:ascii="Times New Roman" w:eastAsia="Times New Roman" w:hAnsi="Times New Roman"/>
      <w:sz w:val="20"/>
      <w:szCs w:val="20"/>
      <w:lang w:eastAsia="ru-RU"/>
    </w:rPr>
  </w:style>
  <w:style w:type="character" w:customStyle="1" w:styleId="apple-converted-space">
    <w:name w:val="apple-converted-space"/>
    <w:basedOn w:val="a0"/>
    <w:rsid w:val="00BE2F4A"/>
  </w:style>
</w:styles>
</file>

<file path=word/webSettings.xml><?xml version="1.0" encoding="utf-8"?>
<w:webSettings xmlns:r="http://schemas.openxmlformats.org/officeDocument/2006/relationships" xmlns:w="http://schemas.openxmlformats.org/wordprocessingml/2006/main">
  <w:divs>
    <w:div w:id="7910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brary.bashgmu.ru/elibdoc/elib44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rary.bashgmu.ru/elibdoc/elib454.pdf.%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tudmedlib.ru/ru/book/ISBN978597043273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bashgmu.ru/elibdoc/elib454.pdf.%20" TargetMode="External"/><Relationship Id="rId5" Type="http://schemas.openxmlformats.org/officeDocument/2006/relationships/webSettings" Target="webSettings.xml"/><Relationship Id="rId15" Type="http://schemas.openxmlformats.org/officeDocument/2006/relationships/hyperlink" Target="http://www.studmedlib.ru/book/ISBN9785970427729.html" TargetMode="Externa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ibrary.bashgmu.ru/elibdoc/elib457.pdf.%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1189-B2C8-41BB-989B-88F96505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8494</Words>
  <Characters>48418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56799</CharactersWithSpaces>
  <SharedDoc>false</SharedDoc>
  <HLinks>
    <vt:vector size="6" baseType="variant">
      <vt:variant>
        <vt:i4>6160472</vt:i4>
      </vt:variant>
      <vt:variant>
        <vt:i4>0</vt:i4>
      </vt:variant>
      <vt:variant>
        <vt:i4>0</vt:i4>
      </vt:variant>
      <vt:variant>
        <vt:i4>5</vt:i4>
      </vt:variant>
      <vt:variant>
        <vt:lpwstr>http://www.gastroscan.ru/above6/ph-metry.pdf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Company</dc:creator>
  <cp:lastModifiedBy>PC</cp:lastModifiedBy>
  <cp:revision>6</cp:revision>
  <cp:lastPrinted>2013-03-27T03:25:00Z</cp:lastPrinted>
  <dcterms:created xsi:type="dcterms:W3CDTF">2019-11-21T07:11:00Z</dcterms:created>
  <dcterms:modified xsi:type="dcterms:W3CDTF">2019-11-21T07:26:00Z</dcterms:modified>
</cp:coreProperties>
</file>