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3" w:rsidRPr="00AE5C55" w:rsidRDefault="00966994" w:rsidP="00AE5C55">
      <w:pPr>
        <w:jc w:val="center"/>
        <w:rPr>
          <w:b/>
        </w:rPr>
      </w:pPr>
      <w:r w:rsidRPr="00AE5C55">
        <w:rPr>
          <w:b/>
        </w:rPr>
        <w:t>Список статей кафедры терапии и ОВП с курсом гериатрии ИДПО БГМУ за 2016 г</w:t>
      </w:r>
    </w:p>
    <w:p w:rsidR="00966994" w:rsidRDefault="009669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18"/>
        <w:gridCol w:w="3827"/>
        <w:gridCol w:w="1631"/>
      </w:tblGrid>
      <w:tr w:rsidR="00966994" w:rsidRPr="00966994" w:rsidTr="00AE5C55">
        <w:tc>
          <w:tcPr>
            <w:tcW w:w="2319" w:type="dxa"/>
            <w:shd w:val="clear" w:color="auto" w:fill="auto"/>
          </w:tcPr>
          <w:p w:rsidR="00966994" w:rsidRPr="00966994" w:rsidRDefault="00966994" w:rsidP="00B11431">
            <w:pPr>
              <w:jc w:val="center"/>
            </w:pPr>
            <w:r w:rsidRPr="00966994">
              <w:t>Название статьи</w:t>
            </w:r>
          </w:p>
        </w:tc>
        <w:tc>
          <w:tcPr>
            <w:tcW w:w="2218" w:type="dxa"/>
            <w:shd w:val="clear" w:color="auto" w:fill="auto"/>
          </w:tcPr>
          <w:p w:rsidR="00966994" w:rsidRPr="00966994" w:rsidRDefault="00966994" w:rsidP="00B11431">
            <w:pPr>
              <w:jc w:val="center"/>
            </w:pPr>
            <w:r w:rsidRPr="00966994">
              <w:t>Авторы</w:t>
            </w:r>
          </w:p>
        </w:tc>
        <w:tc>
          <w:tcPr>
            <w:tcW w:w="3827" w:type="dxa"/>
            <w:shd w:val="clear" w:color="auto" w:fill="auto"/>
          </w:tcPr>
          <w:p w:rsidR="00966994" w:rsidRPr="00966994" w:rsidRDefault="00966994" w:rsidP="00B11431">
            <w:pPr>
              <w:jc w:val="center"/>
            </w:pPr>
            <w:r w:rsidRPr="00966994">
              <w:t>Название конференции</w:t>
            </w:r>
          </w:p>
        </w:tc>
        <w:tc>
          <w:tcPr>
            <w:tcW w:w="1631" w:type="dxa"/>
            <w:shd w:val="clear" w:color="auto" w:fill="auto"/>
          </w:tcPr>
          <w:p w:rsidR="00966994" w:rsidRPr="00966994" w:rsidRDefault="00966994" w:rsidP="00B11431">
            <w:pPr>
              <w:jc w:val="center"/>
            </w:pPr>
            <w:r w:rsidRPr="00966994">
              <w:t>Дата проведения</w:t>
            </w:r>
          </w:p>
        </w:tc>
      </w:tr>
      <w:tr w:rsidR="00966994" w:rsidRPr="00966994" w:rsidTr="00AE5C55">
        <w:tc>
          <w:tcPr>
            <w:tcW w:w="2319" w:type="dxa"/>
            <w:shd w:val="clear" w:color="auto" w:fill="auto"/>
          </w:tcPr>
          <w:p w:rsidR="00966994" w:rsidRDefault="00966994" w:rsidP="00B11431">
            <w:r>
              <w:t>Дистанционные технологии в подготовке врача в системе последипломного образования</w:t>
            </w:r>
          </w:p>
        </w:tc>
        <w:tc>
          <w:tcPr>
            <w:tcW w:w="2218" w:type="dxa"/>
            <w:shd w:val="clear" w:color="auto" w:fill="auto"/>
          </w:tcPr>
          <w:p w:rsidR="00B33D7D" w:rsidRDefault="00B33D7D" w:rsidP="00B33D7D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Т.Ю.,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B33D7D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А.Н.,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Л.П.</w:t>
            </w:r>
          </w:p>
        </w:tc>
        <w:tc>
          <w:tcPr>
            <w:tcW w:w="3827" w:type="dxa"/>
            <w:shd w:val="clear" w:color="auto" w:fill="auto"/>
          </w:tcPr>
          <w:p w:rsidR="00966994" w:rsidRDefault="00966994" w:rsidP="00B11431">
            <w:r>
              <w:t xml:space="preserve">Электронные образовательные технологии реализации программ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подготовке специалистов. Материалы межвузовской учебно-методической конференции с международным участием. Уфа, 2016.- с. 168-171.</w:t>
            </w:r>
          </w:p>
        </w:tc>
        <w:tc>
          <w:tcPr>
            <w:tcW w:w="1631" w:type="dxa"/>
            <w:shd w:val="clear" w:color="auto" w:fill="auto"/>
          </w:tcPr>
          <w:p w:rsidR="00966994" w:rsidRPr="00966994" w:rsidRDefault="007A7240" w:rsidP="00B11431">
            <w:r>
              <w:t>Май 2016</w:t>
            </w:r>
          </w:p>
        </w:tc>
      </w:tr>
      <w:tr w:rsidR="00966994" w:rsidRPr="00966994" w:rsidTr="00AE5C55">
        <w:tc>
          <w:tcPr>
            <w:tcW w:w="2319" w:type="dxa"/>
            <w:shd w:val="clear" w:color="auto" w:fill="auto"/>
          </w:tcPr>
          <w:p w:rsidR="00966994" w:rsidRDefault="00966994" w:rsidP="00B11431">
            <w:r>
              <w:t>Очная или электронная форма обучения</w:t>
            </w:r>
          </w:p>
        </w:tc>
        <w:tc>
          <w:tcPr>
            <w:tcW w:w="2218" w:type="dxa"/>
            <w:shd w:val="clear" w:color="auto" w:fill="auto"/>
          </w:tcPr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А.Н., 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B33D7D" w:rsidRDefault="00B33D7D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Т.Ю.,</w:t>
            </w:r>
          </w:p>
          <w:p w:rsidR="00966994" w:rsidRDefault="00966994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Загидуллин</w:t>
            </w:r>
            <w:proofErr w:type="spellEnd"/>
            <w:r>
              <w:rPr>
                <w:rFonts w:eastAsia="Batang"/>
              </w:rPr>
              <w:t xml:space="preserve"> И.М.</w:t>
            </w:r>
          </w:p>
        </w:tc>
        <w:tc>
          <w:tcPr>
            <w:tcW w:w="3827" w:type="dxa"/>
            <w:shd w:val="clear" w:color="auto" w:fill="auto"/>
          </w:tcPr>
          <w:p w:rsidR="00966994" w:rsidRPr="00F96577" w:rsidRDefault="00966994" w:rsidP="00B11431">
            <w:r>
              <w:t xml:space="preserve">Электронные образовательные технологии реализации программ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подготовке специалистов. Материалы межвузовской учебно-методической конференции с международным участием. Уфа, 2016.- с. 210-212.</w:t>
            </w:r>
          </w:p>
        </w:tc>
        <w:tc>
          <w:tcPr>
            <w:tcW w:w="1631" w:type="dxa"/>
            <w:shd w:val="clear" w:color="auto" w:fill="auto"/>
          </w:tcPr>
          <w:p w:rsidR="00966994" w:rsidRPr="00966994" w:rsidRDefault="007A7240" w:rsidP="00B11431">
            <w:r>
              <w:t>Май 2016</w:t>
            </w:r>
          </w:p>
        </w:tc>
      </w:tr>
      <w:tr w:rsidR="007A7240" w:rsidRPr="00966994" w:rsidTr="00AE5C55">
        <w:tc>
          <w:tcPr>
            <w:tcW w:w="2319" w:type="dxa"/>
            <w:shd w:val="clear" w:color="auto" w:fill="auto"/>
          </w:tcPr>
          <w:p w:rsidR="007A7240" w:rsidRDefault="007A7240" w:rsidP="00B11431">
            <w:r>
              <w:t>Вопросы дистанционной последипломной подготовки врачей первичного звена здравоохранения</w:t>
            </w:r>
          </w:p>
        </w:tc>
        <w:tc>
          <w:tcPr>
            <w:tcW w:w="2218" w:type="dxa"/>
            <w:shd w:val="clear" w:color="auto" w:fill="auto"/>
          </w:tcPr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А.Н., 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Л.П.</w:t>
            </w:r>
            <w:r w:rsidR="00B33D7D">
              <w:rPr>
                <w:rFonts w:eastAsia="Batang"/>
              </w:rPr>
              <w:t>,</w:t>
            </w:r>
          </w:p>
          <w:p w:rsidR="00B33D7D" w:rsidRDefault="00B33D7D" w:rsidP="00B33D7D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Т.Ю.,</w:t>
            </w:r>
          </w:p>
          <w:p w:rsidR="00B33D7D" w:rsidRDefault="00B33D7D" w:rsidP="00B11431">
            <w:pPr>
              <w:jc w:val="both"/>
              <w:rPr>
                <w:rFonts w:eastAsia="Batang"/>
              </w:rPr>
            </w:pPr>
          </w:p>
          <w:p w:rsidR="007A7240" w:rsidRDefault="007A7240" w:rsidP="00B11431">
            <w:pPr>
              <w:jc w:val="both"/>
              <w:rPr>
                <w:rFonts w:eastAsia="Batang"/>
              </w:rPr>
            </w:pPr>
          </w:p>
        </w:tc>
        <w:tc>
          <w:tcPr>
            <w:tcW w:w="3827" w:type="dxa"/>
            <w:shd w:val="clear" w:color="auto" w:fill="auto"/>
          </w:tcPr>
          <w:p w:rsidR="007A7240" w:rsidRPr="00F96577" w:rsidRDefault="007A7240" w:rsidP="00B11431">
            <w:r>
              <w:t xml:space="preserve">Электронные образовательные технологии реализации программ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подготовке специалистов. Материалы межвузовской учебно-методической конференции с международным участием. Уфа, 2016.- с. 212-213.</w:t>
            </w:r>
          </w:p>
        </w:tc>
        <w:tc>
          <w:tcPr>
            <w:tcW w:w="1631" w:type="dxa"/>
            <w:shd w:val="clear" w:color="auto" w:fill="auto"/>
          </w:tcPr>
          <w:p w:rsidR="007A7240" w:rsidRDefault="007A7240">
            <w:r w:rsidRPr="002769D9">
              <w:t>Май 2016</w:t>
            </w:r>
          </w:p>
        </w:tc>
      </w:tr>
      <w:tr w:rsidR="007A7240" w:rsidRPr="00966994" w:rsidTr="00AE5C55">
        <w:tc>
          <w:tcPr>
            <w:tcW w:w="2319" w:type="dxa"/>
            <w:shd w:val="clear" w:color="auto" w:fill="auto"/>
          </w:tcPr>
          <w:p w:rsidR="007A7240" w:rsidRDefault="007A7240" w:rsidP="00B11431">
            <w:r>
              <w:t>Развитие информационно-образовательной среды ВУЗа</w:t>
            </w:r>
          </w:p>
        </w:tc>
        <w:tc>
          <w:tcPr>
            <w:tcW w:w="2218" w:type="dxa"/>
            <w:shd w:val="clear" w:color="auto" w:fill="auto"/>
          </w:tcPr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B33D7D" w:rsidRDefault="00B33D7D" w:rsidP="00B33D7D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Т.Ю.,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Рябчикова</w:t>
            </w:r>
            <w:proofErr w:type="spellEnd"/>
            <w:r>
              <w:rPr>
                <w:rFonts w:eastAsia="Batang"/>
              </w:rPr>
              <w:t xml:space="preserve"> Н.Р.</w:t>
            </w:r>
          </w:p>
        </w:tc>
        <w:tc>
          <w:tcPr>
            <w:tcW w:w="3827" w:type="dxa"/>
            <w:shd w:val="clear" w:color="auto" w:fill="auto"/>
          </w:tcPr>
          <w:p w:rsidR="007A7240" w:rsidRPr="00F96577" w:rsidRDefault="007A7240" w:rsidP="00B11431">
            <w:r>
              <w:t xml:space="preserve">Электронные образовательные технологии реализации программ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подготовке специалистов. Материалы межвузовской учебно-методической конференции с международным участием. Уфа, 2016.- с. 231-233</w:t>
            </w:r>
          </w:p>
        </w:tc>
        <w:tc>
          <w:tcPr>
            <w:tcW w:w="1631" w:type="dxa"/>
            <w:shd w:val="clear" w:color="auto" w:fill="auto"/>
          </w:tcPr>
          <w:p w:rsidR="007A7240" w:rsidRDefault="007A7240">
            <w:r w:rsidRPr="002769D9">
              <w:t>Май 2016</w:t>
            </w:r>
          </w:p>
        </w:tc>
      </w:tr>
      <w:tr w:rsidR="007A7240" w:rsidRPr="00966994" w:rsidTr="00AE5C55">
        <w:tc>
          <w:tcPr>
            <w:tcW w:w="2319" w:type="dxa"/>
            <w:shd w:val="clear" w:color="auto" w:fill="auto"/>
          </w:tcPr>
          <w:p w:rsidR="007A7240" w:rsidRDefault="007A7240" w:rsidP="00B11431">
            <w:r>
              <w:t>Электронные образовательные ресурсы в становлении новых форм обучения последипломного образования врачей</w:t>
            </w:r>
          </w:p>
        </w:tc>
        <w:tc>
          <w:tcPr>
            <w:tcW w:w="2218" w:type="dxa"/>
            <w:shd w:val="clear" w:color="auto" w:fill="auto"/>
          </w:tcPr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B33D7D" w:rsidRDefault="00B33D7D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Т.Ю.,</w:t>
            </w:r>
            <w:bookmarkStart w:id="0" w:name="_GoBack"/>
            <w:bookmarkEnd w:id="0"/>
          </w:p>
          <w:p w:rsidR="007A7240" w:rsidRDefault="007A7240" w:rsidP="00B11431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Загидуллин</w:t>
            </w:r>
            <w:proofErr w:type="spellEnd"/>
            <w:r>
              <w:rPr>
                <w:rFonts w:eastAsia="Batang"/>
              </w:rPr>
              <w:t xml:space="preserve"> И.М.</w:t>
            </w:r>
          </w:p>
        </w:tc>
        <w:tc>
          <w:tcPr>
            <w:tcW w:w="3827" w:type="dxa"/>
            <w:shd w:val="clear" w:color="auto" w:fill="auto"/>
          </w:tcPr>
          <w:p w:rsidR="007A7240" w:rsidRPr="00F96577" w:rsidRDefault="007A7240" w:rsidP="00B11431">
            <w:r>
              <w:t xml:space="preserve">Электронные образовательные технологии реализации программ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подготовке специалистов. Материалы межвузовской учебно-методической конференции с международным участием. Уфа, 2016.- с. 268-270.</w:t>
            </w:r>
          </w:p>
        </w:tc>
        <w:tc>
          <w:tcPr>
            <w:tcW w:w="1631" w:type="dxa"/>
            <w:shd w:val="clear" w:color="auto" w:fill="auto"/>
          </w:tcPr>
          <w:p w:rsidR="007A7240" w:rsidRDefault="007A7240">
            <w:r w:rsidRPr="002769D9">
              <w:t>Май 2016</w:t>
            </w:r>
          </w:p>
        </w:tc>
      </w:tr>
    </w:tbl>
    <w:p w:rsidR="00966994" w:rsidRDefault="00966994"/>
    <w:sectPr w:rsidR="00966994" w:rsidSect="00966994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4" w:rsidRDefault="00966994" w:rsidP="00966994">
      <w:r>
        <w:separator/>
      </w:r>
    </w:p>
  </w:endnote>
  <w:endnote w:type="continuationSeparator" w:id="0">
    <w:p w:rsidR="00966994" w:rsidRDefault="00966994" w:rsidP="009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4" w:rsidRDefault="00966994" w:rsidP="00966994">
      <w:r>
        <w:separator/>
      </w:r>
    </w:p>
  </w:footnote>
  <w:footnote w:type="continuationSeparator" w:id="0">
    <w:p w:rsidR="00966994" w:rsidRDefault="00966994" w:rsidP="0096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37B"/>
    <w:rsid w:val="002115EA"/>
    <w:rsid w:val="00677A73"/>
    <w:rsid w:val="006E04D1"/>
    <w:rsid w:val="007A7240"/>
    <w:rsid w:val="008A537B"/>
    <w:rsid w:val="00966994"/>
    <w:rsid w:val="00AE5C55"/>
    <w:rsid w:val="00AE69D3"/>
    <w:rsid w:val="00B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7</cp:revision>
  <dcterms:created xsi:type="dcterms:W3CDTF">2016-12-22T04:50:00Z</dcterms:created>
  <dcterms:modified xsi:type="dcterms:W3CDTF">2016-12-29T03:46:00Z</dcterms:modified>
</cp:coreProperties>
</file>