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CD" w:rsidRPr="00BF046D" w:rsidRDefault="004E7CCD" w:rsidP="004E7CC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  <w:lang w:val="en-US"/>
        </w:rPr>
      </w:pPr>
    </w:p>
    <w:p w:rsidR="00BE3CCB" w:rsidRDefault="00BE3CCB" w:rsidP="004E7CC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</w:rPr>
      </w:pPr>
    </w:p>
    <w:p w:rsidR="00BE3CCB" w:rsidRPr="00A4605C" w:rsidRDefault="00BE3CCB" w:rsidP="004E7CC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</w:rPr>
      </w:pPr>
    </w:p>
    <w:p w:rsidR="004E7CCD" w:rsidRPr="00A4605C" w:rsidRDefault="004E7CCD" w:rsidP="00BE3CC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ГОСУДАРСТВЕННОЕ БЮДЖЕТНОЕ ОБРАЗОВАТЕЛЬНОЕ УЧРЕЖДЕНИЕ</w:t>
      </w:r>
    </w:p>
    <w:p w:rsidR="004E7CCD" w:rsidRPr="00A4605C" w:rsidRDefault="004E7CCD" w:rsidP="00BE3CC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ВЫСШЕГО ПРОФЕССИОНАЛЬНОГО ОБРАЗОВАНИЯ</w:t>
      </w:r>
    </w:p>
    <w:p w:rsidR="004E7CCD" w:rsidRPr="00A4605C" w:rsidRDefault="004E7CCD" w:rsidP="00BE3CC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«БАШКИРСКИЙ ГОСУДАРСТВЕННЫЙ МЕДИЦИНСКИЙ УНИВЕРСИТЕТ»</w:t>
      </w:r>
    </w:p>
    <w:p w:rsidR="004E7CCD" w:rsidRPr="00A4605C" w:rsidRDefault="004E7CCD" w:rsidP="00BE3CC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МИНИСТЕРСТВА ЗДРАВООХРАНЕНИЯ РОССИЙСКОЙ ФЕДЕРАЦИИ</w:t>
      </w:r>
    </w:p>
    <w:p w:rsidR="004E7CCD" w:rsidRPr="00A4605C" w:rsidRDefault="004E7CCD" w:rsidP="00BE3CCB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ИНСТИТУТ </w:t>
      </w:r>
      <w:r w:rsidR="00205F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ДОПОЛНИТЕЛЬНОГО ПРОФЕССИОНАЛЬНОГО</w:t>
      </w:r>
      <w:r w:rsidRPr="00A4605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ОБРАЗОВАНИЯ</w:t>
      </w:r>
    </w:p>
    <w:p w:rsidR="004E7CCD" w:rsidRPr="00A4605C" w:rsidRDefault="004E7CCD" w:rsidP="004E7CCD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E7CCD" w:rsidRPr="00A4605C" w:rsidRDefault="004E7CCD" w:rsidP="004E7CCD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CCD" w:rsidRPr="00A4605C" w:rsidRDefault="004E7CCD" w:rsidP="004E7CC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W w:w="9966" w:type="dxa"/>
        <w:tblInd w:w="-318" w:type="dxa"/>
        <w:tblLook w:val="04A0"/>
      </w:tblPr>
      <w:tblGrid>
        <w:gridCol w:w="5671"/>
        <w:gridCol w:w="4295"/>
      </w:tblGrid>
      <w:tr w:rsidR="004E7CCD" w:rsidRPr="00A4605C" w:rsidTr="00C040B8">
        <w:trPr>
          <w:trHeight w:val="1087"/>
        </w:trPr>
        <w:tc>
          <w:tcPr>
            <w:tcW w:w="5671" w:type="dxa"/>
            <w:shd w:val="clear" w:color="auto" w:fill="auto"/>
          </w:tcPr>
          <w:p w:rsidR="004E7CCD" w:rsidRPr="00A4605C" w:rsidRDefault="004E7CCD" w:rsidP="00C04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4E7CCD" w:rsidRPr="00A4605C" w:rsidRDefault="004E7CCD" w:rsidP="00C04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4E7CCD" w:rsidRPr="00A4605C" w:rsidRDefault="004E7CCD" w:rsidP="00C04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95" w:type="dxa"/>
            <w:shd w:val="clear" w:color="auto" w:fill="auto"/>
          </w:tcPr>
          <w:p w:rsidR="004E7CCD" w:rsidRPr="00A4605C" w:rsidRDefault="004E7CCD" w:rsidP="00C040B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4E7CCD" w:rsidRPr="00A4605C" w:rsidRDefault="004E7CCD" w:rsidP="00C040B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Ректор ________________В.Н. Павлов</w:t>
            </w:r>
          </w:p>
          <w:p w:rsidR="004E7CCD" w:rsidRPr="00A4605C" w:rsidRDefault="004E7CCD" w:rsidP="00C04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4E7CCD" w:rsidRPr="00A4605C" w:rsidTr="00C040B8">
        <w:tc>
          <w:tcPr>
            <w:tcW w:w="5671" w:type="dxa"/>
            <w:shd w:val="clear" w:color="auto" w:fill="auto"/>
          </w:tcPr>
          <w:p w:rsidR="004E7CCD" w:rsidRPr="00A4605C" w:rsidRDefault="004E7CCD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295" w:type="dxa"/>
            <w:shd w:val="clear" w:color="auto" w:fill="auto"/>
          </w:tcPr>
          <w:p w:rsidR="004E7CCD" w:rsidRPr="00A4605C" w:rsidRDefault="004E7CCD" w:rsidP="005E2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4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«____»_________________201</w:t>
            </w:r>
            <w:r w:rsidR="00205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4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4E7CCD" w:rsidRPr="00A4605C" w:rsidRDefault="004E7CCD" w:rsidP="004E7CC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E7CCD" w:rsidRPr="00A4605C" w:rsidRDefault="004E7CC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605C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ДОПОЛНИТЕЛЬНАЯ ПРОФЕССИОНАЛЬНАЯ </w:t>
      </w:r>
    </w:p>
    <w:p w:rsidR="004E7CCD" w:rsidRPr="00A4605C" w:rsidRDefault="004E7CCD" w:rsidP="008722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605C">
        <w:rPr>
          <w:rFonts w:ascii="Times New Roman" w:eastAsia="Times New Roman" w:hAnsi="Times New Roman" w:cs="Times New Roman"/>
          <w:b/>
          <w:sz w:val="28"/>
          <w:szCs w:val="28"/>
        </w:rPr>
        <w:t>ПРОГРАММА ПРОФЕССИОНАЛЬНОЙ ПЕРЕПОДГОТОВКИ  ВРАЧЕЙ ПО СПЕЦИАЛЬНОСТИ «</w:t>
      </w:r>
      <w:r w:rsidR="00BE3CCB">
        <w:rPr>
          <w:rFonts w:ascii="Times New Roman" w:eastAsia="Times New Roman" w:hAnsi="Times New Roman" w:cs="Times New Roman"/>
          <w:b/>
          <w:sz w:val="28"/>
          <w:szCs w:val="28"/>
        </w:rPr>
        <w:t>ГЕМАТОЛОГИЯ</w:t>
      </w:r>
      <w:r w:rsidR="00E7177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BE3CCB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(СРОК ОСВОЕНИЯ 576</w:t>
      </w:r>
      <w:r w:rsidR="004E7CCD" w:rsidRPr="00A4605C">
        <w:rPr>
          <w:rFonts w:ascii="Times New Roman" w:eastAsia="Times New Roman" w:hAnsi="Times New Roman" w:cs="Times New Roman"/>
          <w:b/>
          <w:sz w:val="28"/>
          <w:szCs w:val="28"/>
        </w:rPr>
        <w:t xml:space="preserve"> АКАДЕМИЧЕСКИХ ЧАСОВ)</w:t>
      </w:r>
    </w:p>
    <w:p w:rsidR="004E7CCD" w:rsidRPr="00A4605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A4605C" w:rsidRDefault="004E7CC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605C">
        <w:rPr>
          <w:rFonts w:ascii="Times New Roman" w:eastAsia="Times New Roman" w:hAnsi="Times New Roman" w:cs="Times New Roman"/>
          <w:b/>
          <w:sz w:val="28"/>
          <w:szCs w:val="28"/>
        </w:rPr>
        <w:t xml:space="preserve">Уфа </w:t>
      </w:r>
    </w:p>
    <w:p w:rsidR="004E7CCD" w:rsidRPr="00A4605C" w:rsidRDefault="00046957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2015</w:t>
      </w:r>
      <w:r w:rsidR="004E7CCD" w:rsidRPr="00A4605C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4E7CCD" w:rsidRDefault="004E7CCD" w:rsidP="004E7CC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4605C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E7CCD" w:rsidRDefault="004E7CCD" w:rsidP="004E7CCD">
      <w:pPr>
        <w:shd w:val="clear" w:color="auto" w:fill="FFFFFF"/>
        <w:spacing w:line="240" w:lineRule="auto"/>
        <w:ind w:left="720"/>
        <w:jc w:val="center"/>
        <w:rPr>
          <w:rFonts w:ascii="Times New Roman" w:hAnsi="Times New Roman"/>
          <w:b/>
          <w:bCs/>
          <w:iCs/>
          <w:caps/>
          <w:sz w:val="24"/>
          <w:szCs w:val="24"/>
        </w:rPr>
      </w:pPr>
    </w:p>
    <w:p w:rsidR="00E55E7B" w:rsidRDefault="00E55E7B" w:rsidP="00872298">
      <w:pPr>
        <w:pStyle w:val="a4"/>
        <w:rPr>
          <w:rFonts w:ascii="Times New Roman" w:hAnsi="Times New Roman"/>
        </w:rPr>
      </w:pPr>
    </w:p>
    <w:p w:rsidR="00E55E7B" w:rsidRPr="007A02B9" w:rsidRDefault="00E55E7B" w:rsidP="00E55E7B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>Дополнительн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ая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 xml:space="preserve"> профессиональн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ая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 xml:space="preserve"> профессиональной переподготовки является учебно-методическим нормативным документом, регламентирующим содержание и организационно-методические формы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>ополнительн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ого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 xml:space="preserve"> профессиональн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ого</w:t>
      </w:r>
      <w:r w:rsidRPr="007A02B9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образования.</w:t>
      </w:r>
    </w:p>
    <w:p w:rsidR="00E55E7B" w:rsidRPr="009030EF" w:rsidRDefault="00E55E7B" w:rsidP="00E55E7B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 xml:space="preserve">При разработке дополнительной профессиональной программы профессиональной переподготовки </w:t>
      </w:r>
      <w:r w:rsidRPr="001764D7">
        <w:rPr>
          <w:rFonts w:ascii="Times New Roman" w:hAnsi="Times New Roman"/>
          <w:bCs/>
          <w:sz w:val="24"/>
          <w:szCs w:val="24"/>
        </w:rPr>
        <w:t>по специальности</w:t>
      </w:r>
      <w:r>
        <w:rPr>
          <w:rFonts w:ascii="Times New Roman" w:hAnsi="Times New Roman"/>
          <w:bCs/>
          <w:sz w:val="24"/>
          <w:szCs w:val="24"/>
        </w:rPr>
        <w:t xml:space="preserve"> «Гематология»</w:t>
      </w:r>
      <w:proofErr w:type="gramStart"/>
      <w:r w:rsidRPr="009030EF">
        <w:rPr>
          <w:rFonts w:ascii="Times New Roman" w:hAnsi="Times New Roman"/>
          <w:bCs/>
          <w:color w:val="0000FF"/>
          <w:sz w:val="24"/>
          <w:szCs w:val="24"/>
        </w:rPr>
        <w:t>,</w:t>
      </w: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 w:rsidRPr="009030EF">
        <w:rPr>
          <w:rFonts w:ascii="Times New Roman" w:eastAsia="Times New Roman" w:hAnsi="Times New Roman"/>
          <w:color w:val="000000"/>
          <w:sz w:val="24"/>
          <w:szCs w:val="24"/>
        </w:rPr>
        <w:t xml:space="preserve"> основу положены:</w:t>
      </w:r>
    </w:p>
    <w:p w:rsidR="00E55E7B" w:rsidRPr="009030EF" w:rsidRDefault="00E55E7B" w:rsidP="00E55E7B">
      <w:pPr>
        <w:numPr>
          <w:ilvl w:val="0"/>
          <w:numId w:val="1"/>
        </w:numPr>
        <w:spacing w:after="0" w:line="240" w:lineRule="auto"/>
        <w:textAlignment w:val="bottom"/>
        <w:rPr>
          <w:rFonts w:ascii="Times New Roman" w:eastAsia="Times New Roman" w:hAnsi="Times New Roman"/>
          <w:sz w:val="24"/>
          <w:szCs w:val="24"/>
        </w:rPr>
      </w:pPr>
      <w:r w:rsidRPr="009030EF">
        <w:rPr>
          <w:rFonts w:ascii="Times New Roman" w:eastAsia="Times New Roman" w:hAnsi="Times New Roman"/>
          <w:sz w:val="24"/>
          <w:szCs w:val="24"/>
        </w:rPr>
        <w:t>Федеральный закон от 29.декабря 2012г. N 273-ФЗ "Об образовании в Российской Федерации".</w:t>
      </w:r>
    </w:p>
    <w:p w:rsidR="00E55E7B" w:rsidRPr="009030EF" w:rsidRDefault="00E55E7B" w:rsidP="00E55E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030EF">
        <w:rPr>
          <w:rFonts w:ascii="Times New Roman" w:hAnsi="Times New Roman"/>
          <w:sz w:val="24"/>
          <w:szCs w:val="24"/>
        </w:rPr>
        <w:t>Приказ Министерства образования и науки РФ от 1 июля 2013 г. N 499 "Об утверждении Порядка организации и осуществления образовательной деятельности по дополнительным профессиональным программам".</w:t>
      </w:r>
    </w:p>
    <w:p w:rsidR="00E55E7B" w:rsidRPr="009030EF" w:rsidRDefault="00E55E7B" w:rsidP="00E55E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030EF"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от 3 августа 2012 г. N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</w:t>
      </w:r>
      <w:proofErr w:type="gramStart"/>
      <w:r w:rsidRPr="009030EF">
        <w:rPr>
          <w:rFonts w:ascii="Times New Roman" w:hAnsi="Times New Roman"/>
          <w:sz w:val="24"/>
          <w:szCs w:val="24"/>
        </w:rPr>
        <w:t>обучения</w:t>
      </w:r>
      <w:proofErr w:type="gramEnd"/>
      <w:r w:rsidRPr="009030EF">
        <w:rPr>
          <w:rFonts w:ascii="Times New Roman" w:hAnsi="Times New Roman"/>
          <w:sz w:val="24"/>
          <w:szCs w:val="24"/>
        </w:rPr>
        <w:t xml:space="preserve"> по дополнительным профессиональным образовательным программам в образовательных и научных организациях".</w:t>
      </w:r>
    </w:p>
    <w:p w:rsidR="00E55E7B" w:rsidRPr="009030EF" w:rsidRDefault="00E55E7B" w:rsidP="00E55E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030EF">
        <w:rPr>
          <w:rFonts w:ascii="Times New Roman" w:hAnsi="Times New Roman"/>
          <w:sz w:val="24"/>
          <w:szCs w:val="24"/>
        </w:rPr>
        <w:t xml:space="preserve">Примерная дополнительная профессиональная программа профессиональной переподготовки </w:t>
      </w: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>(повышения квалификации)</w:t>
      </w:r>
      <w:r w:rsidR="001D79C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030EF">
        <w:rPr>
          <w:rFonts w:ascii="Times New Roman" w:hAnsi="Times New Roman"/>
          <w:sz w:val="24"/>
          <w:szCs w:val="24"/>
        </w:rPr>
        <w:t>врачей по специальности « ».</w:t>
      </w:r>
    </w:p>
    <w:p w:rsidR="00E55E7B" w:rsidRPr="009030EF" w:rsidRDefault="00E55E7B" w:rsidP="00E55E7B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 xml:space="preserve">Дополнительная профессиональная программа одобрена на заседании кафедры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терапии и общей врачебной практики И</w:t>
      </w:r>
      <w:r w:rsidR="00BB0D9D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 БГМУ</w:t>
      </w:r>
      <w:r w:rsidR="00BB0D9D">
        <w:rPr>
          <w:rFonts w:ascii="Times New Roman" w:eastAsia="Times New Roman" w:hAnsi="Times New Roman"/>
          <w:color w:val="000000"/>
          <w:sz w:val="24"/>
          <w:szCs w:val="24"/>
        </w:rPr>
        <w:t>протокол № _____ от «_____»</w:t>
      </w: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>__________20</w:t>
      </w:r>
      <w:r w:rsidR="00046957">
        <w:rPr>
          <w:rFonts w:ascii="Times New Roman" w:eastAsia="Times New Roman" w:hAnsi="Times New Roman"/>
          <w:color w:val="000000"/>
          <w:sz w:val="24"/>
          <w:szCs w:val="24"/>
        </w:rPr>
        <w:t>15</w:t>
      </w:r>
      <w:r w:rsidRPr="009030EF">
        <w:rPr>
          <w:rFonts w:ascii="Times New Roman" w:eastAsia="Times New Roman" w:hAnsi="Times New Roman"/>
          <w:color w:val="000000"/>
          <w:sz w:val="24"/>
          <w:szCs w:val="24"/>
        </w:rPr>
        <w:t xml:space="preserve">г., </w:t>
      </w:r>
    </w:p>
    <w:p w:rsidR="00E55E7B" w:rsidRPr="001764D7" w:rsidRDefault="00E55E7B" w:rsidP="00E55E7B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764D7">
        <w:rPr>
          <w:rFonts w:ascii="Times New Roman" w:eastAsia="Times New Roman" w:hAnsi="Times New Roman"/>
          <w:color w:val="000000"/>
          <w:sz w:val="24"/>
          <w:szCs w:val="24"/>
        </w:rPr>
        <w:t>Заведующий кафедрой д.м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.н., профессор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Сафуанова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Г.Ш., </w:t>
      </w:r>
      <w:r w:rsidRPr="001764D7">
        <w:rPr>
          <w:rFonts w:ascii="Times New Roman" w:eastAsia="Times New Roman" w:hAnsi="Times New Roman"/>
          <w:color w:val="000000"/>
          <w:sz w:val="24"/>
          <w:szCs w:val="24"/>
        </w:rPr>
        <w:t>подпись _________ФИО</w:t>
      </w:r>
    </w:p>
    <w:p w:rsidR="00E55E7B" w:rsidRPr="007A02B9" w:rsidRDefault="00E55E7B" w:rsidP="00E55E7B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764D7">
        <w:rPr>
          <w:rFonts w:ascii="Times New Roman" w:eastAsia="Times New Roman" w:hAnsi="Times New Roman"/>
          <w:color w:val="000000"/>
          <w:sz w:val="24"/>
          <w:szCs w:val="24"/>
        </w:rPr>
        <w:t>Дополнительная профессиональная программа  утверждена Ученым Советом И</w:t>
      </w:r>
      <w:r w:rsidR="00BB0D9D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1764D7">
        <w:rPr>
          <w:rFonts w:ascii="Times New Roman" w:eastAsia="Times New Roman" w:hAnsi="Times New Roman"/>
          <w:color w:val="000000"/>
          <w:sz w:val="24"/>
          <w:szCs w:val="24"/>
        </w:rPr>
        <w:t>ПО «БГМУ» протокол № _____ от «_____» ___________201</w:t>
      </w:r>
      <w:r w:rsidR="00046957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Pr="001764D7">
        <w:rPr>
          <w:rFonts w:ascii="Times New Roman" w:eastAsia="Times New Roman" w:hAnsi="Times New Roman"/>
          <w:color w:val="000000"/>
          <w:sz w:val="24"/>
          <w:szCs w:val="24"/>
        </w:rPr>
        <w:t xml:space="preserve">г., </w:t>
      </w:r>
      <w:r w:rsidRPr="007A02B9">
        <w:rPr>
          <w:rFonts w:ascii="Times New Roman" w:eastAsia="Times New Roman" w:hAnsi="Times New Roman"/>
          <w:color w:val="000000"/>
          <w:sz w:val="24"/>
          <w:szCs w:val="24"/>
        </w:rPr>
        <w:t>председатель, д.м.н. профессор ________________________ В.В. Викторов</w:t>
      </w:r>
    </w:p>
    <w:p w:rsidR="00E55E7B" w:rsidRDefault="00E55E7B" w:rsidP="00E55E7B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06866">
        <w:rPr>
          <w:rFonts w:ascii="Times New Roman" w:eastAsia="Times New Roman" w:hAnsi="Times New Roman"/>
          <w:b/>
          <w:color w:val="000000"/>
          <w:sz w:val="24"/>
          <w:szCs w:val="24"/>
        </w:rPr>
        <w:t>Разработчики:</w:t>
      </w:r>
    </w:p>
    <w:p w:rsidR="00E55E7B" w:rsidRPr="001D1233" w:rsidRDefault="00E55E7B" w:rsidP="00E55E7B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д.м.н., профессор</w:t>
      </w:r>
      <w:r w:rsidR="00DD185B" w:rsidRPr="001D1233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proofErr w:type="spellStart"/>
      <w:r w:rsidRPr="001D1233">
        <w:rPr>
          <w:rFonts w:ascii="Times New Roman" w:hAnsi="Times New Roman"/>
        </w:rPr>
        <w:t>Г.Ш.Сафуанова</w:t>
      </w:r>
      <w:proofErr w:type="spellEnd"/>
    </w:p>
    <w:p w:rsidR="00E55E7B" w:rsidRPr="001D1233" w:rsidRDefault="00E55E7B" w:rsidP="00E55E7B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 xml:space="preserve">д.м.н., профессор   </w:t>
      </w:r>
      <w:r w:rsidR="00DD185B" w:rsidRPr="001D1233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proofErr w:type="spellStart"/>
      <w:r w:rsidRPr="001D1233">
        <w:rPr>
          <w:rFonts w:ascii="Times New Roman" w:hAnsi="Times New Roman"/>
        </w:rPr>
        <w:t>В.И.Никуличева</w:t>
      </w:r>
      <w:proofErr w:type="spellEnd"/>
    </w:p>
    <w:p w:rsidR="00E55E7B" w:rsidRPr="001D1233" w:rsidRDefault="00E55E7B" w:rsidP="00E55E7B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 xml:space="preserve">к.м.н., доцент        </w:t>
      </w:r>
      <w:r w:rsidR="00DD185B" w:rsidRPr="001D1233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proofErr w:type="spellStart"/>
      <w:r w:rsidRPr="001D1233">
        <w:rPr>
          <w:rFonts w:ascii="Times New Roman" w:hAnsi="Times New Roman"/>
        </w:rPr>
        <w:t>А.Н.Чепурная</w:t>
      </w:r>
      <w:proofErr w:type="spellEnd"/>
    </w:p>
    <w:p w:rsidR="00E55E7B" w:rsidRPr="001D1233" w:rsidRDefault="005E282C" w:rsidP="00872298">
      <w:pPr>
        <w:pStyle w:val="a4"/>
        <w:rPr>
          <w:rFonts w:ascii="Times New Roman" w:hAnsi="Times New Roman"/>
          <w:b/>
        </w:rPr>
      </w:pPr>
      <w:r w:rsidRPr="001D1233">
        <w:rPr>
          <w:rFonts w:ascii="Times New Roman" w:hAnsi="Times New Roman"/>
          <w:b/>
        </w:rPr>
        <w:t>Рецензенты:</w:t>
      </w:r>
    </w:p>
    <w:p w:rsidR="00872298" w:rsidRPr="001D1233" w:rsidRDefault="0001428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Заведующая</w:t>
      </w:r>
      <w:r w:rsidR="00872298" w:rsidRPr="001D1233">
        <w:rPr>
          <w:rFonts w:ascii="Times New Roman" w:hAnsi="Times New Roman"/>
        </w:rPr>
        <w:t xml:space="preserve"> кафедрой терапии факультета </w:t>
      </w:r>
    </w:p>
    <w:p w:rsidR="00872298" w:rsidRPr="001D1233" w:rsidRDefault="0001428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п</w:t>
      </w:r>
      <w:r w:rsidR="00872298" w:rsidRPr="001D1233">
        <w:rPr>
          <w:rFonts w:ascii="Times New Roman" w:hAnsi="Times New Roman"/>
        </w:rPr>
        <w:t>оследипломного дополнительного и</w:t>
      </w:r>
    </w:p>
    <w:p w:rsidR="00872298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п</w:t>
      </w:r>
      <w:r w:rsidR="00872298" w:rsidRPr="001D1233">
        <w:rPr>
          <w:rFonts w:ascii="Times New Roman" w:hAnsi="Times New Roman"/>
        </w:rPr>
        <w:t>рофессионального образования ГБОУ ВПО</w:t>
      </w:r>
    </w:p>
    <w:p w:rsidR="00872298" w:rsidRPr="001D1233" w:rsidRDefault="0087229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«Челябинская государственная медицинская академия»</w:t>
      </w:r>
    </w:p>
    <w:p w:rsidR="00872298" w:rsidRPr="001D1233" w:rsidRDefault="0087229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 xml:space="preserve">Минздрава России д.м.н.,  </w:t>
      </w:r>
      <w:r w:rsidR="00B10BE4" w:rsidRPr="001D1233">
        <w:rPr>
          <w:rFonts w:ascii="Times New Roman" w:hAnsi="Times New Roman"/>
        </w:rPr>
        <w:t>профессор</w:t>
      </w:r>
      <w:r w:rsidR="00DD185B" w:rsidRPr="001D1233">
        <w:rPr>
          <w:rFonts w:ascii="Times New Roman" w:hAnsi="Times New Roman"/>
        </w:rPr>
        <w:t xml:space="preserve">                                                                   </w:t>
      </w:r>
      <w:r w:rsidR="00E55E7B" w:rsidRPr="001D1233">
        <w:rPr>
          <w:rFonts w:ascii="Times New Roman" w:hAnsi="Times New Roman"/>
        </w:rPr>
        <w:t xml:space="preserve">Г. Л. </w:t>
      </w:r>
      <w:r w:rsidRPr="001D1233">
        <w:rPr>
          <w:rFonts w:ascii="Times New Roman" w:hAnsi="Times New Roman"/>
        </w:rPr>
        <w:t xml:space="preserve">Игнатова </w:t>
      </w:r>
    </w:p>
    <w:p w:rsidR="00872298" w:rsidRPr="001D1233" w:rsidRDefault="00872298" w:rsidP="00872298">
      <w:pPr>
        <w:pStyle w:val="a4"/>
        <w:rPr>
          <w:rFonts w:ascii="Times New Roman" w:hAnsi="Times New Roman"/>
        </w:rPr>
      </w:pPr>
    </w:p>
    <w:p w:rsidR="00872298" w:rsidRPr="001D1233" w:rsidRDefault="0087229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 xml:space="preserve">Заведующий кафедрой госпитальной терапии </w:t>
      </w:r>
      <w:proofErr w:type="gramStart"/>
      <w:r w:rsidRPr="001D1233">
        <w:rPr>
          <w:rFonts w:ascii="Times New Roman" w:hAnsi="Times New Roman"/>
        </w:rPr>
        <w:t>с</w:t>
      </w:r>
      <w:proofErr w:type="gramEnd"/>
    </w:p>
    <w:p w:rsidR="00872298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к</w:t>
      </w:r>
      <w:r w:rsidR="00872298" w:rsidRPr="001D1233">
        <w:rPr>
          <w:rFonts w:ascii="Times New Roman" w:hAnsi="Times New Roman"/>
        </w:rPr>
        <w:t>урсом трансфузиологии ГБОУ ВПО «</w:t>
      </w:r>
      <w:proofErr w:type="gramStart"/>
      <w:r w:rsidR="00872298" w:rsidRPr="001D1233">
        <w:rPr>
          <w:rFonts w:ascii="Times New Roman" w:hAnsi="Times New Roman"/>
        </w:rPr>
        <w:t>Самарский</w:t>
      </w:r>
      <w:proofErr w:type="gramEnd"/>
    </w:p>
    <w:p w:rsidR="00872298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г</w:t>
      </w:r>
      <w:r w:rsidR="00872298" w:rsidRPr="001D1233">
        <w:rPr>
          <w:rFonts w:ascii="Times New Roman" w:hAnsi="Times New Roman"/>
        </w:rPr>
        <w:t>осударственный медицинский университет»</w:t>
      </w:r>
    </w:p>
    <w:p w:rsidR="00B10BE4" w:rsidRPr="001D1233" w:rsidRDefault="00014288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Минздрава России</w:t>
      </w:r>
      <w:r w:rsidR="00872298" w:rsidRPr="001D1233">
        <w:rPr>
          <w:rFonts w:ascii="Times New Roman" w:hAnsi="Times New Roman"/>
        </w:rPr>
        <w:t>,</w:t>
      </w:r>
      <w:r w:rsidR="00DD185B" w:rsidRPr="001D1233">
        <w:rPr>
          <w:rFonts w:ascii="Times New Roman" w:hAnsi="Times New Roman"/>
        </w:rPr>
        <w:t xml:space="preserve"> </w:t>
      </w:r>
      <w:r w:rsidR="00872298" w:rsidRPr="001D1233">
        <w:rPr>
          <w:rFonts w:ascii="Times New Roman" w:hAnsi="Times New Roman"/>
        </w:rPr>
        <w:t xml:space="preserve">д.м.н.,    </w:t>
      </w:r>
      <w:r w:rsidR="00B10BE4" w:rsidRPr="001D1233">
        <w:rPr>
          <w:rFonts w:ascii="Times New Roman" w:hAnsi="Times New Roman"/>
        </w:rPr>
        <w:t>профессор</w:t>
      </w:r>
      <w:r w:rsidR="00DD185B" w:rsidRPr="001D1233">
        <w:rPr>
          <w:rFonts w:ascii="Times New Roman" w:hAnsi="Times New Roman"/>
        </w:rPr>
        <w:t xml:space="preserve">                                                                </w:t>
      </w:r>
      <w:r w:rsidR="00E55E7B" w:rsidRPr="001D1233">
        <w:rPr>
          <w:rFonts w:ascii="Times New Roman" w:hAnsi="Times New Roman"/>
        </w:rPr>
        <w:t xml:space="preserve">И.Л. </w:t>
      </w:r>
      <w:r w:rsidR="00872298" w:rsidRPr="001D1233">
        <w:rPr>
          <w:rFonts w:ascii="Times New Roman" w:hAnsi="Times New Roman"/>
        </w:rPr>
        <w:t xml:space="preserve">Давыдкин 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Председатель ассоциации терапевтов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Республики Башкортостан,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зав</w:t>
      </w:r>
      <w:proofErr w:type="gramStart"/>
      <w:r w:rsidRPr="001D1233">
        <w:rPr>
          <w:rFonts w:ascii="Times New Roman" w:hAnsi="Times New Roman"/>
        </w:rPr>
        <w:t>.к</w:t>
      </w:r>
      <w:proofErr w:type="gramEnd"/>
      <w:r w:rsidRPr="001D1233">
        <w:rPr>
          <w:rFonts w:ascii="Times New Roman" w:hAnsi="Times New Roman"/>
        </w:rPr>
        <w:t>афедрой терапии и клинической фармакологии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И</w:t>
      </w:r>
      <w:r w:rsidR="00BB0D9D" w:rsidRPr="001D1233">
        <w:rPr>
          <w:rFonts w:ascii="Times New Roman" w:hAnsi="Times New Roman"/>
        </w:rPr>
        <w:t>Д</w:t>
      </w:r>
      <w:r w:rsidRPr="001D1233">
        <w:rPr>
          <w:rFonts w:ascii="Times New Roman" w:hAnsi="Times New Roman"/>
        </w:rPr>
        <w:t>ПО ГБОУ ВПО «Башкирский государственный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Медицинский университет» Министерства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>Здравоохранения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  <w:r w:rsidRPr="001D1233">
        <w:rPr>
          <w:rFonts w:ascii="Times New Roman" w:hAnsi="Times New Roman"/>
        </w:rPr>
        <w:t xml:space="preserve">Российской Федерации д.м.н., профессор                               </w:t>
      </w:r>
      <w:r w:rsidR="00DD185B" w:rsidRPr="001D1233">
        <w:rPr>
          <w:rFonts w:ascii="Times New Roman" w:hAnsi="Times New Roman"/>
        </w:rPr>
        <w:t xml:space="preserve">                             </w:t>
      </w:r>
      <w:r w:rsidRPr="001D1233">
        <w:rPr>
          <w:rFonts w:ascii="Times New Roman" w:hAnsi="Times New Roman"/>
        </w:rPr>
        <w:t xml:space="preserve"> </w:t>
      </w:r>
      <w:r w:rsidR="00E55E7B" w:rsidRPr="001D1233">
        <w:rPr>
          <w:rFonts w:ascii="Times New Roman" w:hAnsi="Times New Roman"/>
        </w:rPr>
        <w:t xml:space="preserve">А.Б. </w:t>
      </w:r>
      <w:r w:rsidRPr="001D1233">
        <w:rPr>
          <w:rFonts w:ascii="Times New Roman" w:hAnsi="Times New Roman"/>
        </w:rPr>
        <w:t xml:space="preserve">Бакиров </w:t>
      </w: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</w:p>
    <w:p w:rsidR="00B10BE4" w:rsidRPr="001D1233" w:rsidRDefault="00B10BE4" w:rsidP="00872298">
      <w:pPr>
        <w:pStyle w:val="a4"/>
        <w:rPr>
          <w:rFonts w:ascii="Times New Roman" w:hAnsi="Times New Roman"/>
        </w:rPr>
      </w:pPr>
    </w:p>
    <w:p w:rsidR="004E7CCD" w:rsidRDefault="004E7CCD" w:rsidP="00872298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C1F87" w:rsidRPr="000C1F87" w:rsidRDefault="000C1F87" w:rsidP="000C1F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C1F87" w:rsidRPr="000C1F87" w:rsidTr="00604084">
        <w:trPr>
          <w:trHeight w:val="719"/>
        </w:trPr>
        <w:tc>
          <w:tcPr>
            <w:tcW w:w="4785" w:type="dxa"/>
          </w:tcPr>
          <w:p w:rsidR="000C1F87" w:rsidRPr="000C1F87" w:rsidRDefault="000C1F87" w:rsidP="000C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F8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br w:type="page"/>
            </w:r>
            <w:r w:rsidRPr="000C1F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УДК </w:t>
            </w:r>
          </w:p>
          <w:p w:rsidR="000C1F87" w:rsidRPr="000C1F87" w:rsidRDefault="000C1F87" w:rsidP="000C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F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ББК </w:t>
            </w:r>
          </w:p>
          <w:p w:rsidR="000C1F87" w:rsidRPr="000C1F87" w:rsidRDefault="000C1F87" w:rsidP="000C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C1F87" w:rsidRPr="000C1F87" w:rsidRDefault="000C1F87" w:rsidP="000C1F87">
            <w:pPr>
              <w:keepNext/>
              <w:keepLines/>
              <w:spacing w:after="0" w:line="240" w:lineRule="auto"/>
              <w:jc w:val="right"/>
              <w:rPr>
                <w:rFonts w:ascii="Cambria" w:eastAsia="Times New Roman" w:hAnsi="Cambria" w:cs="Cambria"/>
                <w:bCs/>
                <w:sz w:val="28"/>
                <w:szCs w:val="28"/>
                <w:lang w:eastAsia="en-US"/>
              </w:rPr>
            </w:pPr>
          </w:p>
        </w:tc>
      </w:tr>
    </w:tbl>
    <w:p w:rsidR="000C1F87" w:rsidRPr="00DD185B" w:rsidRDefault="000C1F87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C1F87" w:rsidRPr="00DD185B" w:rsidRDefault="000C1F87" w:rsidP="000C1F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 − ГБОУ ВПО «Башкирский государственный медицинский университет»  Министерства здравоохранения Российской Федерации.</w:t>
      </w:r>
    </w:p>
    <w:p w:rsidR="000C1F87" w:rsidRPr="00DD185B" w:rsidRDefault="000C1F87" w:rsidP="000469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>Дополнительная профессиональная программа профессиональной переподготовки врачей по специальности «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»: учебно-методическое пособие/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Ш.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Сафуанова</w:t>
      </w:r>
      <w:proofErr w:type="spellEnd"/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Никуличева</w:t>
      </w:r>
      <w:proofErr w:type="spellEnd"/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Н.</w:t>
      </w:r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5A7B" w:rsidRPr="00DD185B">
        <w:rPr>
          <w:rFonts w:ascii="Times New Roman" w:eastAsia="Times New Roman" w:hAnsi="Times New Roman" w:cs="Times New Roman"/>
          <w:sz w:val="24"/>
          <w:szCs w:val="24"/>
        </w:rPr>
        <w:t>Чепурная</w:t>
      </w:r>
      <w:proofErr w:type="spellEnd"/>
      <w:r w:rsidR="00DD185B"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ГБОУ ВПО «Башкирский государственный медицинский университет» Минздрава России.− </w:t>
      </w:r>
      <w:r w:rsidR="00046957" w:rsidRPr="00DD185B">
        <w:rPr>
          <w:rFonts w:ascii="Times New Roman" w:eastAsia="Times New Roman" w:hAnsi="Times New Roman" w:cs="Times New Roman"/>
          <w:sz w:val="24"/>
          <w:szCs w:val="24"/>
        </w:rPr>
        <w:t>Уфа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D7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6957" w:rsidRPr="00DD185B">
        <w:rPr>
          <w:rFonts w:ascii="Times New Roman" w:eastAsia="Times New Roman" w:hAnsi="Times New Roman" w:cs="Times New Roman"/>
          <w:sz w:val="24"/>
          <w:szCs w:val="24"/>
        </w:rPr>
        <w:t>ГБОУ ВПО БГМУ, − 2015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046957" w:rsidRPr="00DD185B">
        <w:rPr>
          <w:rFonts w:ascii="Times New Roman" w:eastAsia="Times New Roman" w:hAnsi="Times New Roman" w:cs="Times New Roman"/>
          <w:sz w:val="24"/>
          <w:szCs w:val="24"/>
        </w:rPr>
        <w:t xml:space="preserve">49 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</w:p>
    <w:p w:rsidR="000C1F87" w:rsidRPr="00DD185B" w:rsidRDefault="000C1F87" w:rsidP="00046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>Актуальность дополнительной профессиональной программы профессиональной переподготовки врачей по специальности «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» обусловлена 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необходимостью подготовки высококвалифицированного специалиста с уровнем подготовки соответствующей </w:t>
      </w:r>
      <w:r w:rsidR="00C35921" w:rsidRPr="00DD185B">
        <w:rPr>
          <w:rFonts w:ascii="Times New Roman" w:eastAsia="Times New Roman" w:hAnsi="Times New Roman" w:cs="Times New Roman"/>
          <w:sz w:val="24"/>
          <w:szCs w:val="24"/>
        </w:rPr>
        <w:t>квалификационным требованиям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 xml:space="preserve"> специалиста врача-гематолога.</w:t>
      </w:r>
    </w:p>
    <w:p w:rsidR="000C1F87" w:rsidRPr="00DD185B" w:rsidRDefault="000C1F87" w:rsidP="00046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>Дополнительная профессиональная программа профессиональной переподготовки (повышения квалификации)</w:t>
      </w:r>
      <w:r w:rsidR="001D1233" w:rsidRP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>врачей по специальности «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» является учебно-методическим пособием, регламентирующим содержание и организационно-методические формы </w:t>
      </w:r>
      <w:proofErr w:type="gramStart"/>
      <w:r w:rsidRPr="00DD185B">
        <w:rPr>
          <w:rFonts w:ascii="Times New Roman" w:eastAsia="Times New Roman" w:hAnsi="Times New Roman" w:cs="Times New Roman"/>
          <w:sz w:val="24"/>
          <w:szCs w:val="24"/>
        </w:rPr>
        <w:t>обучения врачей по специальности</w:t>
      </w:r>
      <w:proofErr w:type="gramEnd"/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BE3CCB" w:rsidRPr="00DD185B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>» в дополнительном профессиональном образовании.</w:t>
      </w:r>
    </w:p>
    <w:p w:rsidR="000C1F87" w:rsidRPr="000C1F87" w:rsidRDefault="00DD185B" w:rsidP="000469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123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0C1F87" w:rsidRPr="000C1F87">
        <w:rPr>
          <w:rFonts w:ascii="Times New Roman" w:eastAsia="Times New Roman" w:hAnsi="Times New Roman" w:cs="Times New Roman"/>
          <w:sz w:val="28"/>
          <w:szCs w:val="28"/>
        </w:rPr>
        <w:t xml:space="preserve">УДК </w:t>
      </w:r>
    </w:p>
    <w:p w:rsidR="000C1F87" w:rsidRPr="00DD185B" w:rsidRDefault="000C1F87" w:rsidP="00DD185B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C1F87">
        <w:rPr>
          <w:rFonts w:ascii="Times New Roman" w:eastAsia="Times New Roman" w:hAnsi="Times New Roman" w:cs="Times New Roman"/>
          <w:sz w:val="28"/>
          <w:szCs w:val="28"/>
        </w:rPr>
        <w:t xml:space="preserve">ББК </w:t>
      </w:r>
    </w:p>
    <w:p w:rsidR="00C35921" w:rsidRPr="00DD185B" w:rsidRDefault="00C35921" w:rsidP="00C35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>Рецензенты:</w:t>
      </w:r>
    </w:p>
    <w:tbl>
      <w:tblPr>
        <w:tblW w:w="9720" w:type="dxa"/>
        <w:tblInd w:w="108" w:type="dxa"/>
        <w:tblLayout w:type="fixed"/>
        <w:tblLook w:val="0000"/>
      </w:tblPr>
      <w:tblGrid>
        <w:gridCol w:w="4855"/>
        <w:gridCol w:w="4865"/>
      </w:tblGrid>
      <w:tr w:rsidR="00C35921" w:rsidRPr="000C1F87" w:rsidTr="00D02277">
        <w:tc>
          <w:tcPr>
            <w:tcW w:w="4855" w:type="dxa"/>
          </w:tcPr>
          <w:p w:rsidR="00C35921" w:rsidRPr="000C1F87" w:rsidRDefault="00C35921" w:rsidP="005D0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>д.м.н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>, профессор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з</w:t>
            </w: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 xml:space="preserve">аведующий кафедрой госпитальной терапии с курсом трансфузиологии </w:t>
            </w:r>
            <w:r w:rsidR="005D09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 xml:space="preserve">БОУ ВПО «Самарский государственный медицинский университет»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Минздрава России</w:t>
            </w:r>
          </w:p>
        </w:tc>
        <w:tc>
          <w:tcPr>
            <w:tcW w:w="4865" w:type="dxa"/>
          </w:tcPr>
          <w:p w:rsidR="00C35921" w:rsidRPr="000C1F87" w:rsidRDefault="00C35921" w:rsidP="00D02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35921" w:rsidRPr="00B41367" w:rsidRDefault="00DD185B" w:rsidP="00D0227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97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="00F378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921" w:rsidRPr="00B41367">
              <w:rPr>
                <w:rFonts w:ascii="Times New Roman" w:eastAsia="Times New Roman" w:hAnsi="Times New Roman"/>
                <w:sz w:val="24"/>
                <w:szCs w:val="24"/>
              </w:rPr>
              <w:t>И. Л. Давыдкин</w:t>
            </w:r>
          </w:p>
          <w:p w:rsidR="00C35921" w:rsidRPr="000C1F87" w:rsidRDefault="00C35921" w:rsidP="00D02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5921" w:rsidRPr="000C1F87" w:rsidTr="00D02277">
        <w:trPr>
          <w:trHeight w:val="876"/>
        </w:trPr>
        <w:tc>
          <w:tcPr>
            <w:tcW w:w="4855" w:type="dxa"/>
          </w:tcPr>
          <w:p w:rsidR="00C35921" w:rsidRPr="00F06866" w:rsidRDefault="00C35921" w:rsidP="00D0227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FF"/>
                <w:sz w:val="24"/>
                <w:szCs w:val="24"/>
              </w:rPr>
            </w:pP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>д.м.н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41367">
              <w:rPr>
                <w:rFonts w:ascii="Times New Roman" w:eastAsia="Times New Roman" w:hAnsi="Times New Roman"/>
                <w:sz w:val="24"/>
                <w:szCs w:val="24"/>
              </w:rPr>
              <w:t>, профессор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</w:t>
            </w:r>
            <w:r w:rsidRPr="00A673E0">
              <w:rPr>
                <w:rFonts w:ascii="Times New Roman" w:hAnsi="Times New Roman" w:cs="Times New Roman"/>
                <w:sz w:val="24"/>
                <w:szCs w:val="24"/>
              </w:rPr>
              <w:t xml:space="preserve">аведующая кафедрой  терапии факультета последипломного дополнительного и профессионального образования  ГБОУ ВПО "Челябинская  государственная медицинская академия"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Минздрава России</w:t>
            </w:r>
          </w:p>
        </w:tc>
        <w:tc>
          <w:tcPr>
            <w:tcW w:w="4865" w:type="dxa"/>
          </w:tcPr>
          <w:p w:rsidR="00C35921" w:rsidRPr="00A673E0" w:rsidRDefault="00DD185B" w:rsidP="00D0227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97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="00F378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921" w:rsidRPr="00A673E0">
              <w:rPr>
                <w:rFonts w:ascii="Times New Roman" w:eastAsia="Times New Roman" w:hAnsi="Times New Roman"/>
                <w:sz w:val="24"/>
                <w:szCs w:val="24"/>
              </w:rPr>
              <w:t>Г. Л. Игнатова</w:t>
            </w:r>
          </w:p>
        </w:tc>
      </w:tr>
      <w:tr w:rsidR="00C35921" w:rsidRPr="000C1F87" w:rsidTr="00D02277">
        <w:trPr>
          <w:trHeight w:val="876"/>
        </w:trPr>
        <w:tc>
          <w:tcPr>
            <w:tcW w:w="4855" w:type="dxa"/>
          </w:tcPr>
          <w:p w:rsidR="00C35921" w:rsidRPr="00271E7E" w:rsidRDefault="00C35921" w:rsidP="00D02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, профессор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редседатель ассоциации терапевтов Республики Башкортостан,</w:t>
            </w:r>
          </w:p>
          <w:p w:rsidR="00C35921" w:rsidRPr="00DD185B" w:rsidRDefault="00C35921" w:rsidP="00DD1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зав. кафедрой терапии и клинической фармакологии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0D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D185B">
              <w:rPr>
                <w:rFonts w:ascii="Times New Roman" w:hAnsi="Times New Roman" w:cs="Times New Roman"/>
                <w:sz w:val="24"/>
                <w:szCs w:val="24"/>
              </w:rPr>
              <w:t>ПО ГБОУ ВПО «Башкирский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="00DD185B" w:rsidRPr="00DD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E7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университет» Министерства Здравоохранения Российской Федерации  </w:t>
            </w:r>
          </w:p>
          <w:p w:rsidR="00C35921" w:rsidRPr="00B41367" w:rsidRDefault="00C35921" w:rsidP="00D022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</w:tcPr>
          <w:p w:rsidR="00C35921" w:rsidRPr="00A673E0" w:rsidRDefault="00DD185B" w:rsidP="00D0227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5B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="00F378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921">
              <w:rPr>
                <w:rFonts w:ascii="Times New Roman" w:eastAsia="Times New Roman" w:hAnsi="Times New Roman"/>
                <w:sz w:val="24"/>
                <w:szCs w:val="24"/>
              </w:rPr>
              <w:t>А. Б. Бакиров</w:t>
            </w:r>
          </w:p>
        </w:tc>
      </w:tr>
    </w:tbl>
    <w:p w:rsidR="000C1F87" w:rsidRDefault="000C1F87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79CC" w:rsidRPr="000C1F87" w:rsidRDefault="001D79CC" w:rsidP="000C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20"/>
        <w:gridCol w:w="5936"/>
      </w:tblGrid>
      <w:tr w:rsidR="008D17F4" w:rsidRPr="000C1F87" w:rsidTr="00604084">
        <w:tc>
          <w:tcPr>
            <w:tcW w:w="3420" w:type="dxa"/>
          </w:tcPr>
          <w:p w:rsidR="000C1F87" w:rsidRPr="00DD185B" w:rsidRDefault="000C1F87" w:rsidP="000C1F87">
            <w:pPr>
              <w:tabs>
                <w:tab w:val="left" w:pos="52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5936" w:type="dxa"/>
          </w:tcPr>
          <w:p w:rsidR="000C1F87" w:rsidRPr="000C1F87" w:rsidRDefault="000C1F87" w:rsidP="00C35921">
            <w:pPr>
              <w:tabs>
                <w:tab w:val="left" w:pos="583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F87">
              <w:rPr>
                <w:rFonts w:ascii="Times New Roman" w:eastAsia="Times New Roman" w:hAnsi="Times New Roman" w:cs="Times New Roman"/>
                <w:sz w:val="24"/>
                <w:szCs w:val="24"/>
              </w:rPr>
              <w:t>© ГБОУ ВПО БГМУ, 2014</w:t>
            </w:r>
          </w:p>
        </w:tc>
      </w:tr>
    </w:tbl>
    <w:p w:rsidR="00C35921" w:rsidRPr="000C1F87" w:rsidRDefault="00C35921" w:rsidP="00C359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C1F87" w:rsidRPr="000C1F87" w:rsidRDefault="00DD185B" w:rsidP="000C1F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C35921" w:rsidRPr="000C1F87">
        <w:rPr>
          <w:rFonts w:ascii="Times New Roman" w:eastAsia="Times New Roman" w:hAnsi="Times New Roman" w:cs="Times New Roman"/>
          <w:sz w:val="24"/>
          <w:szCs w:val="24"/>
        </w:rPr>
        <w:t>©</w:t>
      </w:r>
      <w:proofErr w:type="spellStart"/>
      <w:r w:rsidR="00C35921">
        <w:rPr>
          <w:rFonts w:ascii="Times New Roman" w:eastAsia="Times New Roman" w:hAnsi="Times New Roman" w:cs="Times New Roman"/>
          <w:sz w:val="24"/>
          <w:szCs w:val="24"/>
        </w:rPr>
        <w:t>Г.Ш.Сафуанова</w:t>
      </w:r>
      <w:proofErr w:type="spellEnd"/>
      <w:r w:rsidR="00C359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921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1D7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921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1D7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35921">
        <w:rPr>
          <w:rFonts w:ascii="Times New Roman" w:eastAsia="Times New Roman" w:hAnsi="Times New Roman" w:cs="Times New Roman"/>
          <w:sz w:val="24"/>
          <w:szCs w:val="24"/>
        </w:rPr>
        <w:t>Никуличева</w:t>
      </w:r>
      <w:proofErr w:type="spellEnd"/>
      <w:r w:rsidR="00C359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D1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921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1D7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35921">
        <w:rPr>
          <w:rFonts w:ascii="Times New Roman" w:eastAsia="Times New Roman" w:hAnsi="Times New Roman" w:cs="Times New Roman"/>
          <w:sz w:val="24"/>
          <w:szCs w:val="24"/>
        </w:rPr>
        <w:t>Н.Чепурная</w:t>
      </w:r>
      <w:proofErr w:type="spellEnd"/>
    </w:p>
    <w:p w:rsidR="00864142" w:rsidRPr="00864142" w:rsidRDefault="004E7CCD" w:rsidP="0086414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  <w:br w:type="page"/>
      </w:r>
      <w:r w:rsidR="00864142" w:rsidRPr="0086414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ОПИСЬ КОМПЛЕКТА ДОКУМЕНТОВ</w:t>
      </w:r>
    </w:p>
    <w:p w:rsidR="00864142" w:rsidRPr="001F4301" w:rsidRDefault="00796ACE" w:rsidP="008641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4301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программе профессиональной переподготовке по специальности</w:t>
      </w:r>
    </w:p>
    <w:p w:rsidR="00864142" w:rsidRPr="00864142" w:rsidRDefault="00864142" w:rsidP="00864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14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96ACE">
        <w:rPr>
          <w:rFonts w:ascii="Times New Roman" w:eastAsia="Times New Roman" w:hAnsi="Times New Roman" w:cs="Times New Roman"/>
          <w:sz w:val="28"/>
          <w:szCs w:val="28"/>
        </w:rPr>
        <w:t>ГЕМАТОЛОГИЯ</w:t>
      </w:r>
      <w:r w:rsidRPr="0086414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64142" w:rsidRPr="00864142" w:rsidRDefault="00864142" w:rsidP="00864142">
      <w:pPr>
        <w:spacing w:after="0" w:line="23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8080"/>
      </w:tblGrid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86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документа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Титульный лист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Оборот титульного листа 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 согласования программы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4C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Arial Unicode MS" w:hAnsi="Times New Roman" w:cs="Times New Roman"/>
                <w:b/>
                <w:sz w:val="24"/>
                <w:szCs w:val="18"/>
              </w:rPr>
              <w:t xml:space="preserve">Лист дополнений и изменений 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 профессиональной программы профессиональной переподготовки (повышения квалификации) 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864142" w:rsidRPr="00864142" w:rsidTr="00A50CEB">
        <w:trPr>
          <w:trHeight w:val="560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4C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рабочей группы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дополнительной профессиональной программы профессиональной переподготовки (повышения квалификации) 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864142" w:rsidRPr="00864142" w:rsidTr="00A50CEB">
        <w:trPr>
          <w:trHeight w:val="164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  <w:vAlign w:val="center"/>
          </w:tcPr>
          <w:p w:rsidR="00864142" w:rsidRPr="00864142" w:rsidRDefault="00864142" w:rsidP="004C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 профессиональной программы профессиональной переподготовки (повышения квалификации)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864142" w:rsidRPr="00864142" w:rsidTr="00A50CEB">
        <w:trPr>
          <w:trHeight w:val="301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</w:tr>
      <w:tr w:rsidR="00864142" w:rsidRPr="00864142" w:rsidTr="00A50CEB">
        <w:trPr>
          <w:trHeight w:val="278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Требования к итоговой аттестации 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новой квалификации и связанных с ней видов профессиональной деятельности, трудовых функций и (или) уровней квалификации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080" w:type="dxa"/>
          </w:tcPr>
          <w:p w:rsidR="00864142" w:rsidRPr="00864142" w:rsidRDefault="00864142" w:rsidP="004C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профессиональных компетенций врача 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гематолога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совершенствованию в результате освоения дополнительной профессиональной программыпрофессиональной переподготовки (повышения квалификации) 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080" w:type="dxa"/>
          </w:tcPr>
          <w:p w:rsidR="00864142" w:rsidRPr="00864142" w:rsidRDefault="00864142" w:rsidP="004C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новых профессиональных компетенций врача 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гематолога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формирующихся в результате освоения дополнительной профессиональной программыпрофессиональной переподготовки (повышения квалификации)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4142" w:rsidRPr="00864142" w:rsidTr="00A50CEB">
        <w:trPr>
          <w:trHeight w:val="801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864142" w:rsidRPr="00864142" w:rsidRDefault="00864142" w:rsidP="004C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Учебный план 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 профессиональной программы профессиональной переподготовки (повышения квалификации) врачей по специальности «</w:t>
            </w:r>
            <w:r w:rsidR="004C5A7B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Гематология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4142" w:rsidRPr="00864142" w:rsidTr="00A50CEB">
        <w:trPr>
          <w:trHeight w:val="287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Календарный учебный график</w:t>
            </w:r>
          </w:p>
        </w:tc>
      </w:tr>
      <w:tr w:rsidR="00864142" w:rsidRPr="00864142" w:rsidTr="00A50CEB">
        <w:trPr>
          <w:trHeight w:val="99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 w:bidi="en-US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>Формы аттестации</w:t>
            </w:r>
          </w:p>
        </w:tc>
      </w:tr>
      <w:tr w:rsidR="00864142" w:rsidRPr="00864142" w:rsidTr="00A50CEB">
        <w:trPr>
          <w:trHeight w:val="163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Формы промежуточной аттестации</w:t>
            </w:r>
          </w:p>
        </w:tc>
      </w:tr>
      <w:tr w:rsidR="00864142" w:rsidRPr="00864142" w:rsidTr="00A50CEB">
        <w:trPr>
          <w:trHeight w:val="272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 w:bidi="en-US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Формы итоговой аттестации 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Рабочие программы учебных модулей</w:t>
            </w:r>
          </w:p>
        </w:tc>
      </w:tr>
      <w:tr w:rsidR="00864142" w:rsidRPr="00864142" w:rsidTr="00A50CEB"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Организационно-педагогические условия</w:t>
            </w:r>
            <w:r w:rsidRPr="0086414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реализации программы</w:t>
            </w:r>
          </w:p>
        </w:tc>
      </w:tr>
      <w:tr w:rsidR="00864142" w:rsidRPr="00864142" w:rsidTr="00A50CEB">
        <w:trPr>
          <w:trHeight w:val="692"/>
        </w:trPr>
        <w:tc>
          <w:tcPr>
            <w:tcW w:w="1276" w:type="dxa"/>
          </w:tcPr>
          <w:p w:rsidR="00864142" w:rsidRPr="00864142" w:rsidRDefault="00864142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 и нормативно-правовые документы в соответствии с профилем специальности</w:t>
            </w:r>
          </w:p>
        </w:tc>
      </w:tr>
      <w:tr w:rsidR="00864142" w:rsidRPr="00864142" w:rsidTr="00A50CEB">
        <w:trPr>
          <w:trHeight w:val="285"/>
        </w:trPr>
        <w:tc>
          <w:tcPr>
            <w:tcW w:w="1276" w:type="dxa"/>
          </w:tcPr>
          <w:p w:rsidR="00864142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Учебно-методическое и информационное обеспечение</w:t>
            </w:r>
          </w:p>
        </w:tc>
      </w:tr>
      <w:tr w:rsidR="00864142" w:rsidRPr="00864142" w:rsidTr="00A50CEB">
        <w:trPr>
          <w:trHeight w:val="380"/>
        </w:trPr>
        <w:tc>
          <w:tcPr>
            <w:tcW w:w="1276" w:type="dxa"/>
          </w:tcPr>
          <w:p w:rsidR="00864142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080" w:type="dxa"/>
          </w:tcPr>
          <w:p w:rsidR="00864142" w:rsidRPr="00864142" w:rsidRDefault="00864142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Учебно-наглядные пособия</w:t>
            </w:r>
          </w:p>
        </w:tc>
      </w:tr>
      <w:tr w:rsidR="00A50CEB" w:rsidRPr="00864142" w:rsidTr="00A50CEB">
        <w:trPr>
          <w:trHeight w:val="312"/>
        </w:trPr>
        <w:tc>
          <w:tcPr>
            <w:tcW w:w="1276" w:type="dxa"/>
          </w:tcPr>
          <w:p w:rsidR="00A50CEB" w:rsidRPr="00864142" w:rsidRDefault="00A50CEB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учебных учебно-методических материалов, изданных сотрудниками кафедры</w:t>
            </w:r>
          </w:p>
        </w:tc>
      </w:tr>
      <w:tr w:rsidR="00A50CEB" w:rsidRPr="00864142" w:rsidTr="00A50CEB">
        <w:trPr>
          <w:trHeight w:val="428"/>
        </w:trPr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обеспечение и Интернет-ресурсы</w:t>
            </w:r>
          </w:p>
        </w:tc>
      </w:tr>
      <w:tr w:rsidR="00A50CEB" w:rsidRPr="00864142" w:rsidTr="00A50CEB">
        <w:trPr>
          <w:trHeight w:val="437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Программное обеспечение</w:t>
            </w:r>
          </w:p>
        </w:tc>
      </w:tr>
      <w:tr w:rsidR="00A50CEB" w:rsidRPr="00864142" w:rsidTr="00A50CEB">
        <w:trPr>
          <w:trHeight w:val="244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Интерактивные средства обучения</w:t>
            </w:r>
          </w:p>
        </w:tc>
      </w:tr>
      <w:tr w:rsidR="00A50CEB" w:rsidRPr="00864142" w:rsidTr="00A50CEB">
        <w:trPr>
          <w:trHeight w:val="427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Интернет-ресурсы</w:t>
            </w:r>
          </w:p>
        </w:tc>
      </w:tr>
      <w:tr w:rsidR="00A50CEB" w:rsidRPr="00864142" w:rsidTr="00A50CEB">
        <w:trPr>
          <w:trHeight w:val="241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7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14.4</w:t>
            </w:r>
          </w:p>
        </w:tc>
        <w:tc>
          <w:tcPr>
            <w:tcW w:w="8080" w:type="dxa"/>
          </w:tcPr>
          <w:p w:rsidR="00A50CEB" w:rsidRPr="00864142" w:rsidRDefault="00A50CEB" w:rsidP="008D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17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A50CEB" w:rsidRPr="00864142" w:rsidTr="00A50CEB">
        <w:trPr>
          <w:trHeight w:val="543"/>
        </w:trPr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Материально-технические базы, обеспечивающие организацию всех видов дисциплинарной подготовки</w:t>
            </w:r>
          </w:p>
        </w:tc>
      </w:tr>
      <w:tr w:rsidR="00A50CEB" w:rsidRPr="00864142" w:rsidTr="00A50CEB">
        <w:trPr>
          <w:trHeight w:val="285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тематических учебных комнат и лабораторий</w:t>
            </w:r>
          </w:p>
        </w:tc>
      </w:tr>
      <w:tr w:rsidR="00A50CEB" w:rsidRPr="00864142" w:rsidTr="00A50CEB">
        <w:trPr>
          <w:trHeight w:val="272"/>
        </w:trPr>
        <w:tc>
          <w:tcPr>
            <w:tcW w:w="1276" w:type="dxa"/>
          </w:tcPr>
          <w:p w:rsidR="00A50CEB" w:rsidRPr="00864142" w:rsidRDefault="00A50CEB" w:rsidP="0086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помещения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Учебные кабинеты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tabs>
                <w:tab w:val="left" w:pos="17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Клинические помещения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программы в форме стажировки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Приложения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</w:tr>
      <w:tr w:rsidR="00A50CEB" w:rsidRPr="00864142" w:rsidTr="00A50CEB">
        <w:tc>
          <w:tcPr>
            <w:tcW w:w="1276" w:type="dxa"/>
          </w:tcPr>
          <w:p w:rsidR="00A50CEB" w:rsidRPr="00864142" w:rsidRDefault="00A50CEB" w:rsidP="00A5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080" w:type="dxa"/>
          </w:tcPr>
          <w:p w:rsidR="00A50CEB" w:rsidRPr="00864142" w:rsidRDefault="00A50CEB" w:rsidP="00864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сведения о программе </w:t>
            </w:r>
          </w:p>
        </w:tc>
      </w:tr>
    </w:tbl>
    <w:p w:rsidR="00864142" w:rsidRDefault="00864142">
      <w:pP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  <w:br w:type="page"/>
      </w:r>
    </w:p>
    <w:p w:rsidR="00CF4711" w:rsidRPr="00CF4711" w:rsidRDefault="00CF4711" w:rsidP="00CF471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CF471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ЛИСТ СОГЛАСОВАНИЯ</w:t>
      </w:r>
    </w:p>
    <w:p w:rsidR="00CF4711" w:rsidRPr="001D1233" w:rsidRDefault="00CF4711" w:rsidP="00CF4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дополнительная профессиональная образовательная программа профессиональной переподготовки врачей по специальности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1770" w:rsidRPr="001D1233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4711" w:rsidRPr="001D1233" w:rsidRDefault="00CF4711" w:rsidP="00CF47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F4711" w:rsidRPr="001D1233" w:rsidRDefault="00CF4711" w:rsidP="00CF4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>(срок освоения</w:t>
      </w:r>
      <w:r w:rsidR="001D123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D612F" w:rsidRPr="001D1233">
        <w:rPr>
          <w:rFonts w:ascii="Times New Roman" w:eastAsia="Times New Roman" w:hAnsi="Times New Roman" w:cs="Times New Roman"/>
          <w:sz w:val="24"/>
          <w:szCs w:val="24"/>
        </w:rPr>
        <w:t>576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часов)</w:t>
      </w:r>
    </w:p>
    <w:p w:rsidR="00CF4711" w:rsidRPr="00CF4711" w:rsidRDefault="00CF4711" w:rsidP="00CF47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4"/>
        </w:rPr>
      </w:pPr>
    </w:p>
    <w:p w:rsidR="00CF4711" w:rsidRPr="00CF4711" w:rsidRDefault="00CF4711" w:rsidP="00CF47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4"/>
        </w:rPr>
      </w:pPr>
    </w:p>
    <w:p w:rsidR="00CF4711" w:rsidRPr="00CF4711" w:rsidRDefault="00CF4711" w:rsidP="00CF47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4"/>
        </w:rPr>
      </w:pPr>
    </w:p>
    <w:tbl>
      <w:tblPr>
        <w:tblW w:w="9854" w:type="dxa"/>
        <w:tblLayout w:type="fixed"/>
        <w:tblLook w:val="04A0"/>
      </w:tblPr>
      <w:tblGrid>
        <w:gridCol w:w="3510"/>
        <w:gridCol w:w="2053"/>
        <w:gridCol w:w="2128"/>
        <w:gridCol w:w="2163"/>
      </w:tblGrid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4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Проректор  по </w:t>
            </w:r>
            <w:r w:rsidRPr="00A44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лечебной  </w:t>
            </w:r>
            <w:r w:rsidRPr="00CF4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работе:</w:t>
            </w:r>
          </w:p>
        </w:tc>
        <w:tc>
          <w:tcPr>
            <w:tcW w:w="205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28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351633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Нартайлаков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8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A440D5" w:rsidP="00A44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 института последипломного образования</w:t>
            </w:r>
          </w:p>
        </w:tc>
        <w:tc>
          <w:tcPr>
            <w:tcW w:w="205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28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1D1233" w:rsidP="0072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1633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 В.В.</w:t>
            </w: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8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A440D5" w:rsidRPr="00A440D5" w:rsidRDefault="00A440D5" w:rsidP="00A44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Заместитель директора института последипломного образования по </w:t>
            </w:r>
            <w:r w:rsidRPr="00CF4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учебно-методическо</w:t>
            </w:r>
            <w:r w:rsidRPr="00A44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йработе:</w:t>
            </w:r>
          </w:p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28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351633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Целоусова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8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Заведующий кафедрой</w:t>
            </w:r>
            <w:r w:rsidR="00A440D5" w:rsidRPr="00A44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CF4711" w:rsidRPr="00CF4711" w:rsidRDefault="00CF4711" w:rsidP="00A4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28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1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711" w:rsidRPr="00CF4711" w:rsidRDefault="00351633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</w:tr>
      <w:tr w:rsidR="00A440D5" w:rsidRPr="00CF4711" w:rsidTr="00A440D5">
        <w:tc>
          <w:tcPr>
            <w:tcW w:w="3510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8" w:type="dxa"/>
            <w:shd w:val="clear" w:color="auto" w:fill="auto"/>
          </w:tcPr>
          <w:p w:rsidR="00CF4711" w:rsidRPr="003279F2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9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63" w:type="dxa"/>
            <w:shd w:val="clear" w:color="auto" w:fill="auto"/>
          </w:tcPr>
          <w:p w:rsidR="00CF4711" w:rsidRPr="00CF4711" w:rsidRDefault="00CF4711" w:rsidP="00CF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F4711" w:rsidRPr="00CF4711" w:rsidRDefault="00CF4711" w:rsidP="00CF47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CF4711" w:rsidP="00505BB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711">
        <w:rPr>
          <w:rFonts w:ascii="Times New Roman" w:eastAsia="Times New Roman" w:hAnsi="Times New Roman" w:cs="Times New Roman"/>
          <w:color w:val="FF0000"/>
          <w:sz w:val="28"/>
          <w:szCs w:val="28"/>
        </w:rPr>
        <w:br w:type="page"/>
      </w:r>
      <w:r w:rsidR="00505BB6" w:rsidRPr="00505BB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ЛИСТ ДОПОЛНЕНИЙ И ИЗМЕНЕНИЙ</w:t>
      </w:r>
    </w:p>
    <w:p w:rsidR="00505BB6" w:rsidRPr="001D1233" w:rsidRDefault="00505BB6" w:rsidP="001D123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Cs/>
          <w:sz w:val="24"/>
          <w:szCs w:val="24"/>
        </w:rPr>
        <w:t xml:space="preserve">в дополнительной профессиональной образовательной программе профессиональной переподготовки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(повышения квалификации) </w:t>
      </w:r>
      <w:r w:rsidRPr="001D1233">
        <w:rPr>
          <w:rFonts w:ascii="Times New Roman" w:eastAsia="Times New Roman" w:hAnsi="Times New Roman" w:cs="Times New Roman"/>
          <w:bCs/>
          <w:sz w:val="24"/>
          <w:szCs w:val="24"/>
        </w:rPr>
        <w:t xml:space="preserve">врачей по специальности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D612F" w:rsidRPr="001D1233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05BB6" w:rsidRPr="00505BB6" w:rsidRDefault="00505BB6" w:rsidP="00505BB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1637"/>
        <w:gridCol w:w="836"/>
        <w:gridCol w:w="4073"/>
        <w:gridCol w:w="2365"/>
      </w:tblGrid>
      <w:tr w:rsidR="00505BB6" w:rsidRPr="00505BB6" w:rsidTr="00604084">
        <w:tc>
          <w:tcPr>
            <w:tcW w:w="675" w:type="dxa"/>
          </w:tcPr>
          <w:p w:rsidR="00505BB6" w:rsidRPr="001D1233" w:rsidRDefault="00505BB6" w:rsidP="00505B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505BB6" w:rsidRPr="001D1233" w:rsidRDefault="00505BB6" w:rsidP="00505B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505BB6" w:rsidRPr="001D1233" w:rsidRDefault="00505BB6" w:rsidP="00505B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252" w:type="dxa"/>
          </w:tcPr>
          <w:p w:rsidR="00505BB6" w:rsidRPr="001D1233" w:rsidRDefault="00505BB6" w:rsidP="00505B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содержании</w:t>
            </w:r>
          </w:p>
        </w:tc>
        <w:tc>
          <w:tcPr>
            <w:tcW w:w="2375" w:type="dxa"/>
          </w:tcPr>
          <w:p w:rsidR="003279F2" w:rsidRPr="001D1233" w:rsidRDefault="00505BB6" w:rsidP="00505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заведующего кафедро</w:t>
            </w:r>
            <w:proofErr w:type="gramStart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3D4CBB" w:rsidRPr="001D12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D4CBB" w:rsidRPr="001D1233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1D12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D12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D12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  <w:r w:rsidR="003D4CBB" w:rsidRPr="001D1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BB6" w:rsidRPr="003D4CBB" w:rsidRDefault="003279F2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«___»_______201</w:t>
            </w:r>
            <w:r w:rsidR="00046957">
              <w:rPr>
                <w:rFonts w:ascii="Times New Roman" w:hAnsi="Times New Roman" w:cs="Times New Roman"/>
              </w:rPr>
              <w:t>5</w:t>
            </w:r>
          </w:p>
        </w:tc>
      </w:tr>
      <w:tr w:rsidR="00505BB6" w:rsidRPr="00505BB6" w:rsidTr="00604084">
        <w:tc>
          <w:tcPr>
            <w:tcW w:w="6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5BB6" w:rsidRPr="00505BB6" w:rsidTr="00604084">
        <w:tc>
          <w:tcPr>
            <w:tcW w:w="6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5BB6" w:rsidRPr="00505BB6" w:rsidTr="00604084">
        <w:tc>
          <w:tcPr>
            <w:tcW w:w="6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505BB6" w:rsidRPr="00505BB6" w:rsidRDefault="00505BB6" w:rsidP="00505B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05BB6" w:rsidRPr="00505BB6" w:rsidRDefault="00505BB6" w:rsidP="00505BB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5BB6" w:rsidRPr="00505BB6" w:rsidRDefault="00505BB6" w:rsidP="00505BB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27DC2" w:rsidRPr="00E27DC2" w:rsidRDefault="00505BB6" w:rsidP="00E27DC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5BB6">
        <w:rPr>
          <w:rFonts w:ascii="Times New Roman" w:eastAsia="Times New Roman" w:hAnsi="Times New Roman" w:cs="Times New Roman"/>
          <w:color w:val="FF0000"/>
          <w:sz w:val="28"/>
          <w:szCs w:val="28"/>
        </w:rPr>
        <w:br w:type="page"/>
      </w:r>
      <w:r w:rsidR="00E27DC2" w:rsidRPr="00E27DC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СОСТАВ РАБОЧЕЙ ГРУППЫ </w:t>
      </w:r>
    </w:p>
    <w:p w:rsidR="00E27DC2" w:rsidRPr="001D1233" w:rsidRDefault="00E27DC2" w:rsidP="00E2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по разработке дополнительной профессиональной программы </w:t>
      </w:r>
    </w:p>
    <w:p w:rsidR="00E27DC2" w:rsidRPr="001D1233" w:rsidRDefault="00E27DC2" w:rsidP="00E2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профессиональной переподготовки врачей по специальности </w:t>
      </w:r>
    </w:p>
    <w:p w:rsidR="00E27DC2" w:rsidRPr="001D1233" w:rsidRDefault="00E27DC2" w:rsidP="00E2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71770" w:rsidRPr="001D1233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27DC2" w:rsidRPr="001D1233" w:rsidRDefault="00E27DC2" w:rsidP="00E2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3"/>
        <w:gridCol w:w="2029"/>
        <w:gridCol w:w="2151"/>
        <w:gridCol w:w="2304"/>
        <w:gridCol w:w="2154"/>
      </w:tblGrid>
      <w:tr w:rsidR="00E27DC2" w:rsidRPr="001D1233" w:rsidTr="007D4D0A">
        <w:tc>
          <w:tcPr>
            <w:tcW w:w="933" w:type="dxa"/>
          </w:tcPr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29" w:type="dxa"/>
          </w:tcPr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51" w:type="dxa"/>
          </w:tcPr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Ученая </w:t>
            </w:r>
          </w:p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степень, </w:t>
            </w:r>
          </w:p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звание</w:t>
            </w:r>
          </w:p>
        </w:tc>
        <w:tc>
          <w:tcPr>
            <w:tcW w:w="2304" w:type="dxa"/>
          </w:tcPr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2154" w:type="dxa"/>
          </w:tcPr>
          <w:p w:rsidR="00E27DC2" w:rsidRPr="001D1233" w:rsidRDefault="00E27DC2" w:rsidP="00E2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</w:tr>
      <w:tr w:rsidR="00E27DC2" w:rsidRPr="001D1233" w:rsidTr="007D4D0A">
        <w:tc>
          <w:tcPr>
            <w:tcW w:w="933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9" w:type="dxa"/>
          </w:tcPr>
          <w:p w:rsidR="00E27DC2" w:rsidRPr="001D1233" w:rsidRDefault="00E71770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2151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Д.м.н., </w:t>
            </w:r>
          </w:p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04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E27DC2" w:rsidRPr="001D1233" w:rsidRDefault="00E27DC2" w:rsidP="00E71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кафедрой </w:t>
            </w:r>
            <w:r w:rsidR="00E71770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терапии и ОВП с курсом гериатрии И</w:t>
            </w:r>
            <w:r w:rsidR="00BB0D9D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71770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154" w:type="dxa"/>
          </w:tcPr>
          <w:p w:rsidR="00E27DC2" w:rsidRPr="001D1233" w:rsidRDefault="00423F1E" w:rsidP="0004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ВПО</w:t>
            </w:r>
            <w:r w:rsid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БГМУ </w:t>
            </w:r>
            <w:r w:rsidR="00046957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МЗ РФ</w:t>
            </w:r>
          </w:p>
        </w:tc>
      </w:tr>
      <w:tr w:rsidR="00E27DC2" w:rsidRPr="001D1233" w:rsidTr="007D4D0A">
        <w:tc>
          <w:tcPr>
            <w:tcW w:w="933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9" w:type="dxa"/>
          </w:tcPr>
          <w:p w:rsidR="00E27DC2" w:rsidRPr="001D1233" w:rsidRDefault="00E71770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2151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Д.м.н., </w:t>
            </w:r>
          </w:p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04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Профессор </w:t>
            </w:r>
          </w:p>
          <w:p w:rsidR="00E27DC2" w:rsidRPr="001D1233" w:rsidRDefault="00E27DC2" w:rsidP="00E71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кафедры </w:t>
            </w:r>
            <w:r w:rsidR="00E71770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терапии и ОВП с курсом гериатрии И</w:t>
            </w:r>
            <w:r w:rsidR="00BB0D9D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71770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154" w:type="dxa"/>
          </w:tcPr>
          <w:p w:rsidR="00E27DC2" w:rsidRPr="001D1233" w:rsidRDefault="00423F1E" w:rsidP="0004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ВПО</w:t>
            </w:r>
            <w:r w:rsid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БГМУ </w:t>
            </w:r>
            <w:r w:rsidR="00046957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МЗ РФ</w:t>
            </w:r>
          </w:p>
        </w:tc>
      </w:tr>
      <w:tr w:rsidR="00E27DC2" w:rsidRPr="001D1233" w:rsidTr="007D4D0A">
        <w:tc>
          <w:tcPr>
            <w:tcW w:w="933" w:type="dxa"/>
          </w:tcPr>
          <w:p w:rsidR="00E27DC2" w:rsidRPr="001D1233" w:rsidRDefault="00E27DC2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9" w:type="dxa"/>
            <w:tcMar>
              <w:right w:w="28" w:type="dxa"/>
            </w:tcMar>
          </w:tcPr>
          <w:p w:rsidR="00E27DC2" w:rsidRPr="001D1233" w:rsidRDefault="007D63E8" w:rsidP="00E2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Чепурная</w:t>
            </w:r>
            <w:proofErr w:type="spellEnd"/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2151" w:type="dxa"/>
          </w:tcPr>
          <w:p w:rsidR="00E27DC2" w:rsidRPr="001D1233" w:rsidRDefault="007D63E8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К.м.н.</w:t>
            </w:r>
          </w:p>
          <w:p w:rsidR="00E27DC2" w:rsidRPr="001D1233" w:rsidRDefault="007D63E8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304" w:type="dxa"/>
          </w:tcPr>
          <w:p w:rsidR="00E27DC2" w:rsidRPr="001D1233" w:rsidRDefault="007D63E8" w:rsidP="00E2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  <w:p w:rsidR="00E27DC2" w:rsidRPr="001D1233" w:rsidRDefault="00E27DC2" w:rsidP="007D6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кафедры </w:t>
            </w:r>
            <w:r w:rsidR="007D63E8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терапии и ОВП с курсом гериатрии И</w:t>
            </w:r>
            <w:r w:rsidR="00BB0D9D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7D63E8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154" w:type="dxa"/>
          </w:tcPr>
          <w:p w:rsidR="00E27DC2" w:rsidRPr="001D1233" w:rsidRDefault="00423F1E" w:rsidP="0004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ВПО</w:t>
            </w:r>
            <w:r w:rsid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БГМУ </w:t>
            </w:r>
            <w:r w:rsidR="00046957" w:rsidRPr="001D1233">
              <w:rPr>
                <w:rFonts w:ascii="Times New Roman" w:eastAsia="Times New Roman" w:hAnsi="Times New Roman" w:cs="Times New Roman"/>
                <w:sz w:val="24"/>
                <w:szCs w:val="24"/>
              </w:rPr>
              <w:t>МЗ РФ</w:t>
            </w:r>
          </w:p>
        </w:tc>
      </w:tr>
    </w:tbl>
    <w:p w:rsidR="00E27DC2" w:rsidRPr="001D1233" w:rsidRDefault="00E27DC2" w:rsidP="00E2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4711" w:rsidRPr="001D1233" w:rsidRDefault="00E27DC2" w:rsidP="00E27DC2">
      <w:pPr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br w:type="page"/>
      </w:r>
    </w:p>
    <w:p w:rsidR="004E7CCD" w:rsidRDefault="00E27DC2" w:rsidP="004E7CC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5. </w:t>
      </w:r>
      <w:r w:rsidR="004E7CCD" w:rsidRPr="00BF5CE0">
        <w:rPr>
          <w:rFonts w:ascii="Times New Roman" w:eastAsia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F7156D" w:rsidRPr="001D1233" w:rsidRDefault="00B82954" w:rsidP="002516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233">
        <w:rPr>
          <w:rFonts w:ascii="Times New Roman" w:eastAsia="Times New Roman" w:hAnsi="Times New Roman"/>
          <w:sz w:val="24"/>
          <w:szCs w:val="24"/>
        </w:rPr>
        <w:t xml:space="preserve">Создание гематологической службы требует постоянного улучшения качества медицинской помощи лицам с заболеваниями крови и кроветворных органов, что зависит как от организации гематологической службы и ее материально-технической базы, так и от уровня профессиональной подготовки медицинских кадров. Последнее подразумевает подготовку специалистов гематологов, оказывающих квалифицированную помощь при указанной патологии. Основная профессиональная программа послевузовского профессионального образования по специальности «Гематология» является нормативно-методическим документом, регламентирующим содержание и организационно-методические формы </w:t>
      </w:r>
      <w:proofErr w:type="gramStart"/>
      <w:r w:rsidRPr="001D1233">
        <w:rPr>
          <w:rFonts w:ascii="Times New Roman" w:eastAsia="Times New Roman" w:hAnsi="Times New Roman"/>
          <w:sz w:val="24"/>
          <w:szCs w:val="24"/>
        </w:rPr>
        <w:t>обучения по направлению</w:t>
      </w:r>
      <w:proofErr w:type="gramEnd"/>
      <w:r w:rsidR="007264A3" w:rsidRPr="001D1233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1D1233">
        <w:rPr>
          <w:rFonts w:ascii="Times New Roman" w:eastAsia="Times New Roman" w:hAnsi="Times New Roman"/>
          <w:sz w:val="24"/>
          <w:szCs w:val="24"/>
        </w:rPr>
        <w:t>Гематология» в послевузовском профессиональном образовании врачей.</w:t>
      </w:r>
    </w:p>
    <w:p w:rsidR="00F7156D" w:rsidRPr="001D1233" w:rsidRDefault="00E27DC2" w:rsidP="00F715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7156D" w:rsidRPr="001D1233">
        <w:rPr>
          <w:rFonts w:ascii="Times New Roman" w:eastAsia="Times New Roman" w:hAnsi="Times New Roman" w:cs="Times New Roman"/>
          <w:b/>
          <w:sz w:val="24"/>
          <w:szCs w:val="24"/>
        </w:rPr>
        <w:t>. ЦЕЛЬ</w:t>
      </w:r>
    </w:p>
    <w:p w:rsidR="00F7156D" w:rsidRPr="001D1233" w:rsidRDefault="00CE0276" w:rsidP="00F71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профессиональной переподготовки врачей по специальности «</w:t>
      </w:r>
      <w:r w:rsidR="00604084" w:rsidRPr="001D1233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»  состоит в приобретении врачами  компетенций, необходимых для выполнения нового вида профессиональной деятельности, т.е. приобретение новой квалификации.</w:t>
      </w:r>
    </w:p>
    <w:p w:rsidR="00F7156D" w:rsidRPr="001D1233" w:rsidRDefault="0065350D" w:rsidP="00F715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7156D" w:rsidRPr="001D1233">
        <w:rPr>
          <w:rFonts w:ascii="Times New Roman" w:eastAsia="Times New Roman" w:hAnsi="Times New Roman" w:cs="Times New Roman"/>
          <w:b/>
          <w:sz w:val="24"/>
          <w:szCs w:val="24"/>
        </w:rPr>
        <w:t>. ОБЩИЕ ПОЛОЖЕНИЯ</w:t>
      </w:r>
    </w:p>
    <w:p w:rsidR="00E47DF5" w:rsidRPr="001D1233" w:rsidRDefault="00E47DF5" w:rsidP="00E900E1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1678" w:rsidRPr="001D1233" w:rsidRDefault="00E47DF5" w:rsidP="009E66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4084" w:rsidRPr="001D1233">
        <w:rPr>
          <w:rFonts w:ascii="Times New Roman" w:eastAsia="Times New Roman" w:hAnsi="Times New Roman" w:cs="Times New Roman"/>
          <w:sz w:val="24"/>
          <w:szCs w:val="24"/>
        </w:rPr>
        <w:t>Профессиональной переподготовки – подготовка квалифицированного врача специалиста оказывающего квалифицированную помощь при указанной патологии</w:t>
      </w:r>
      <w:r w:rsidR="00251678" w:rsidRPr="001D1233">
        <w:rPr>
          <w:rFonts w:ascii="Times New Roman" w:eastAsia="Times New Roman" w:hAnsi="Times New Roman" w:cs="Times New Roman"/>
          <w:sz w:val="24"/>
          <w:szCs w:val="24"/>
        </w:rPr>
        <w:t>, обладающего системой знаний по специальности и практических навыков по диагностике и терапии гематологических заболеваний.</w:t>
      </w:r>
      <w:r w:rsidR="005D612F" w:rsidRPr="001D1233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251678" w:rsidRPr="001D1233">
        <w:rPr>
          <w:rFonts w:ascii="Times New Roman" w:eastAsia="Times New Roman" w:hAnsi="Times New Roman" w:cs="Times New Roman"/>
          <w:sz w:val="24"/>
          <w:szCs w:val="24"/>
        </w:rPr>
        <w:t>овышения квалификации врачей по специальности «Г</w:t>
      </w:r>
      <w:r w:rsidR="005D612F" w:rsidRPr="001D123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51678" w:rsidRPr="001D1233">
        <w:rPr>
          <w:rFonts w:ascii="Times New Roman" w:eastAsia="Times New Roman" w:hAnsi="Times New Roman" w:cs="Times New Roman"/>
          <w:sz w:val="24"/>
          <w:szCs w:val="24"/>
        </w:rPr>
        <w:t>матология» состоит в углублении приобретенных ранее знаний и умений в этой области медицины.</w:t>
      </w:r>
    </w:p>
    <w:p w:rsidR="00E47DF5" w:rsidRPr="001D1233" w:rsidRDefault="00E47DF5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E47DF5" w:rsidRPr="001D1233" w:rsidRDefault="00E47DF5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51678"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251678" w:rsidRPr="001D1233">
        <w:rPr>
          <w:rFonts w:ascii="Times New Roman" w:eastAsia="Times New Roman" w:hAnsi="Times New Roman" w:cs="Times New Roman"/>
          <w:sz w:val="24"/>
          <w:szCs w:val="24"/>
        </w:rPr>
        <w:t>Углубление теоретических знаний по специальности</w:t>
      </w:r>
    </w:p>
    <w:p w:rsidR="00E47DF5" w:rsidRPr="001D1233" w:rsidRDefault="00E47DF5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251678" w:rsidRPr="001D1233">
        <w:rPr>
          <w:rFonts w:ascii="Times New Roman" w:eastAsia="Times New Roman" w:hAnsi="Times New Roman" w:cs="Times New Roman"/>
          <w:sz w:val="24"/>
          <w:szCs w:val="24"/>
        </w:rPr>
        <w:t>Совершенствование практических навыков</w:t>
      </w:r>
    </w:p>
    <w:p w:rsidR="00251678" w:rsidRPr="001D1233" w:rsidRDefault="00251678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современными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методами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обследования и диагностики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больных</w:t>
      </w:r>
    </w:p>
    <w:p w:rsidR="00251678" w:rsidRPr="001D1233" w:rsidRDefault="00251678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современными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методами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лечения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гематологических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больных</w:t>
      </w:r>
    </w:p>
    <w:p w:rsidR="00E47DF5" w:rsidRPr="001D1233" w:rsidRDefault="00251678" w:rsidP="00E47DF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детальное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узких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специальности и смежным</w:t>
      </w:r>
      <w:r w:rsidR="001D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>дисциплинам</w:t>
      </w:r>
    </w:p>
    <w:p w:rsidR="00E47DF5" w:rsidRPr="001D1233" w:rsidRDefault="00E47DF5" w:rsidP="00E47DF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DF5" w:rsidRPr="001D1233" w:rsidRDefault="00E47DF5" w:rsidP="00E47DF5">
      <w:pPr>
        <w:tabs>
          <w:tab w:val="left" w:pos="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Категории обучающихся</w:t>
      </w:r>
      <w:r w:rsidR="004E48D2" w:rsidRPr="001D123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100F2" w:rsidRPr="001D1233">
        <w:rPr>
          <w:rFonts w:ascii="Times New Roman" w:eastAsia="Times New Roman" w:hAnsi="Times New Roman" w:cs="Times New Roman"/>
          <w:sz w:val="24"/>
          <w:szCs w:val="24"/>
        </w:rPr>
        <w:t xml:space="preserve">врачи одной </w:t>
      </w:r>
      <w:r w:rsidR="005D4E8B" w:rsidRPr="001D1233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r w:rsidR="008100F2" w:rsidRPr="001D1233">
        <w:rPr>
          <w:rFonts w:ascii="Times New Roman" w:eastAsia="Times New Roman" w:hAnsi="Times New Roman" w:cs="Times New Roman"/>
          <w:sz w:val="24"/>
          <w:szCs w:val="24"/>
        </w:rPr>
        <w:t>специальност</w:t>
      </w:r>
      <w:r w:rsidR="005D4E8B" w:rsidRPr="001D123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100F2" w:rsidRPr="001D123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46957" w:rsidRPr="001D1233">
        <w:rPr>
          <w:rFonts w:ascii="Times New Roman" w:eastAsia="Times New Roman" w:hAnsi="Times New Roman" w:cs="Times New Roman"/>
          <w:sz w:val="24"/>
          <w:szCs w:val="24"/>
        </w:rPr>
        <w:t>060101 «Лечебное дело», 060103</w:t>
      </w:r>
      <w:r w:rsidR="008100F2" w:rsidRPr="001D1233">
        <w:rPr>
          <w:rFonts w:ascii="Times New Roman" w:eastAsia="Times New Roman" w:hAnsi="Times New Roman" w:cs="Times New Roman"/>
          <w:sz w:val="24"/>
          <w:szCs w:val="24"/>
        </w:rPr>
        <w:t xml:space="preserve"> «Педиатрия».</w:t>
      </w:r>
    </w:p>
    <w:p w:rsidR="00E47DF5" w:rsidRPr="001D1233" w:rsidRDefault="00E47DF5" w:rsidP="00E47DF5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DF5" w:rsidRPr="001D1233" w:rsidRDefault="00E47DF5" w:rsidP="00E47DF5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программы и сфера применения </w:t>
      </w:r>
      <w:proofErr w:type="gramStart"/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полученных компетенций (профессиональных компетенций).</w:t>
      </w:r>
    </w:p>
    <w:p w:rsidR="001D2184" w:rsidRPr="001D1233" w:rsidRDefault="001D2184" w:rsidP="001D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дополнительной профессиональной программы профессиональной переподготовки врачей по специальности «Гематология» обусловлена необходимостью 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подготовки высококвалифицированного специалиста для реализации профессиональных знаний, умений, навыков в решении конкретных профессиональных задач.</w:t>
      </w:r>
    </w:p>
    <w:p w:rsidR="00F7156D" w:rsidRPr="001D1233" w:rsidRDefault="00F7156D" w:rsidP="00F71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156D" w:rsidRPr="001D1233" w:rsidRDefault="00F7156D" w:rsidP="00F71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33">
        <w:rPr>
          <w:rFonts w:ascii="Times New Roman" w:eastAsia="Times New Roman" w:hAnsi="Times New Roman" w:cs="Times New Roman"/>
          <w:b/>
          <w:sz w:val="24"/>
          <w:szCs w:val="24"/>
        </w:rPr>
        <w:t>Трудоемкость освоения программы</w:t>
      </w:r>
      <w:r w:rsidR="001D2184" w:rsidRPr="001D1233">
        <w:rPr>
          <w:rFonts w:ascii="Times New Roman" w:eastAsia="Times New Roman" w:hAnsi="Times New Roman" w:cs="Times New Roman"/>
          <w:sz w:val="24"/>
          <w:szCs w:val="24"/>
        </w:rPr>
        <w:t>576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часов, в том числе</w:t>
      </w:r>
      <w:r w:rsidR="001D2184" w:rsidRPr="001D1233">
        <w:rPr>
          <w:rFonts w:ascii="Times New Roman" w:eastAsia="Times New Roman" w:hAnsi="Times New Roman" w:cs="Times New Roman"/>
          <w:sz w:val="24"/>
          <w:szCs w:val="24"/>
        </w:rPr>
        <w:t xml:space="preserve"> 576</w:t>
      </w:r>
      <w:r w:rsidRPr="001D1233">
        <w:rPr>
          <w:rFonts w:ascii="Times New Roman" w:eastAsia="Times New Roman" w:hAnsi="Times New Roman" w:cs="Times New Roman"/>
          <w:sz w:val="24"/>
          <w:szCs w:val="24"/>
        </w:rPr>
        <w:t xml:space="preserve">зач.ед. </w:t>
      </w:r>
    </w:p>
    <w:p w:rsidR="00F7156D" w:rsidRPr="00F7156D" w:rsidRDefault="00F7156D" w:rsidP="00F7156D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56D" w:rsidRPr="00F7156D" w:rsidRDefault="00F7156D" w:rsidP="00F7156D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156D">
        <w:rPr>
          <w:rFonts w:ascii="Times New Roman" w:eastAsia="Times New Roman" w:hAnsi="Times New Roman" w:cs="Times New Roman"/>
          <w:b/>
          <w:sz w:val="28"/>
          <w:szCs w:val="28"/>
        </w:rPr>
        <w:t>Форма обучения, режим ипродолжительность занятий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2"/>
        <w:gridCol w:w="1860"/>
        <w:gridCol w:w="1521"/>
        <w:gridCol w:w="2414"/>
      </w:tblGrid>
      <w:tr w:rsidR="00F7156D" w:rsidRPr="009F452F" w:rsidTr="00952D5A">
        <w:trPr>
          <w:jc w:val="center"/>
        </w:trPr>
        <w:tc>
          <w:tcPr>
            <w:tcW w:w="3952" w:type="dxa"/>
            <w:tcBorders>
              <w:tl2br w:val="single" w:sz="4" w:space="0" w:color="auto"/>
            </w:tcBorders>
            <w:shd w:val="clear" w:color="auto" w:fill="auto"/>
          </w:tcPr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 обучения</w:t>
            </w:r>
          </w:p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</w:tcPr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часов </w:t>
            </w:r>
          </w:p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день</w:t>
            </w:r>
          </w:p>
        </w:tc>
        <w:tc>
          <w:tcPr>
            <w:tcW w:w="1521" w:type="dxa"/>
            <w:shd w:val="clear" w:color="auto" w:fill="auto"/>
            <w:tcMar>
              <w:left w:w="28" w:type="dxa"/>
              <w:right w:w="28" w:type="dxa"/>
            </w:tcMar>
          </w:tcPr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Дней </w:t>
            </w:r>
          </w:p>
          <w:p w:rsidR="00F7156D" w:rsidRPr="009F452F" w:rsidRDefault="00F7156D" w:rsidP="00F7156D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2414" w:type="dxa"/>
            <w:shd w:val="clear" w:color="auto" w:fill="auto"/>
            <w:tcMar>
              <w:left w:w="28" w:type="dxa"/>
              <w:right w:w="28" w:type="dxa"/>
            </w:tcMar>
          </w:tcPr>
          <w:p w:rsidR="00F7156D" w:rsidRPr="009F452F" w:rsidRDefault="00F7156D" w:rsidP="00227AF2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продолжительность программы, месяцев (</w:t>
            </w:r>
            <w:r w:rsidR="00227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Pr="009F45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F452F" w:rsidRPr="009F452F" w:rsidTr="009F452F">
        <w:trPr>
          <w:trHeight w:val="944"/>
          <w:jc w:val="center"/>
        </w:trPr>
        <w:tc>
          <w:tcPr>
            <w:tcW w:w="3952" w:type="dxa"/>
            <w:shd w:val="clear" w:color="auto" w:fill="auto"/>
          </w:tcPr>
          <w:p w:rsidR="00F7156D" w:rsidRPr="009F452F" w:rsidRDefault="005D4E8B" w:rsidP="005D4E8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отрывом от работы</w:t>
            </w:r>
            <w:r w:rsidR="00046957">
              <w:rPr>
                <w:rFonts w:ascii="Times New Roman" w:eastAsia="Times New Roman" w:hAnsi="Times New Roman" w:cs="Times New Roman"/>
                <w:sz w:val="24"/>
                <w:szCs w:val="24"/>
              </w:rPr>
              <w:t>, с частичным отрывом от работы и по индивидуальным формам обучения.</w:t>
            </w:r>
          </w:p>
        </w:tc>
        <w:tc>
          <w:tcPr>
            <w:tcW w:w="1860" w:type="dxa"/>
            <w:shd w:val="clear" w:color="auto" w:fill="auto"/>
          </w:tcPr>
          <w:p w:rsidR="00F7156D" w:rsidRPr="009F452F" w:rsidRDefault="001D2184" w:rsidP="00F7156D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1" w:type="dxa"/>
            <w:shd w:val="clear" w:color="auto" w:fill="auto"/>
          </w:tcPr>
          <w:p w:rsidR="00F7156D" w:rsidRPr="009F452F" w:rsidRDefault="001D2184" w:rsidP="00F7156D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  <w:shd w:val="clear" w:color="auto" w:fill="auto"/>
          </w:tcPr>
          <w:p w:rsidR="00F7156D" w:rsidRPr="009F452F" w:rsidRDefault="001D2184" w:rsidP="00F7156D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недель или 4 месяца</w:t>
            </w:r>
          </w:p>
        </w:tc>
      </w:tr>
    </w:tbl>
    <w:p w:rsidR="00F7156D" w:rsidRDefault="00F7156D" w:rsidP="00F71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80B" w:rsidRDefault="00C4580B" w:rsidP="00C458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4580B" w:rsidRPr="009466FA" w:rsidRDefault="0065350D" w:rsidP="00C458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="00C4580B" w:rsidRPr="009466FA">
        <w:rPr>
          <w:rFonts w:ascii="Times New Roman" w:eastAsia="Times New Roman" w:hAnsi="Times New Roman" w:cs="Times New Roman"/>
          <w:b/>
          <w:sz w:val="28"/>
          <w:szCs w:val="28"/>
        </w:rPr>
        <w:t>ТРЕБОВАНИЯ К ИТОГОВОЙ АТТЕСТАЦИИ</w:t>
      </w:r>
    </w:p>
    <w:p w:rsidR="00C4580B" w:rsidRPr="002452C4" w:rsidRDefault="00C4580B" w:rsidP="00952D5A">
      <w:pPr>
        <w:widowControl w:val="0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Итоговая аттестация по </w:t>
      </w:r>
      <w:r w:rsidRPr="002452C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дополнительной профессиональной программе</w:t>
      </w:r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переподготовки врачей по специальности «</w:t>
      </w:r>
      <w:r w:rsidR="00B82954" w:rsidRPr="002452C4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proofErr w:type="gramStart"/>
      <w:r w:rsidRPr="002452C4">
        <w:rPr>
          <w:rFonts w:ascii="Times New Roman" w:eastAsia="Times New Roman" w:hAnsi="Times New Roman" w:cs="Times New Roman"/>
          <w:sz w:val="24"/>
          <w:szCs w:val="24"/>
        </w:rPr>
        <w:t>»п</w:t>
      </w:r>
      <w:proofErr w:type="gramEnd"/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роводится в форме экзамена и должна выявлять теоретическую и практическую подготовку врача </w:t>
      </w:r>
      <w:r w:rsidR="00B82954" w:rsidRPr="002452C4">
        <w:rPr>
          <w:rFonts w:ascii="Times New Roman" w:eastAsia="Times New Roman" w:hAnsi="Times New Roman" w:cs="Times New Roman"/>
          <w:sz w:val="24"/>
          <w:szCs w:val="24"/>
        </w:rPr>
        <w:t>гематолога</w:t>
      </w:r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квалификационными требованиями, профессиональными стандартами и требованиями соответствующих федеральных государственных образовательных стандартов высшего образования к результатам освоения образовательной программы.</w:t>
      </w:r>
    </w:p>
    <w:p w:rsidR="00C4580B" w:rsidRPr="002452C4" w:rsidRDefault="00C4580B" w:rsidP="00952D5A">
      <w:pPr>
        <w:widowControl w:val="0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452C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 допускается к итоговой аттестации после изучения дисциплин в объеме, предусмотренном учебным планом </w:t>
      </w:r>
      <w:r w:rsidRPr="002452C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дополнительной профессиональной программы</w:t>
      </w:r>
      <w:r w:rsidRPr="002452C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переподготовки </w:t>
      </w:r>
      <w:r w:rsidR="00CF1B58" w:rsidRPr="002452C4">
        <w:rPr>
          <w:rFonts w:ascii="Times New Roman" w:eastAsia="Times New Roman" w:hAnsi="Times New Roman" w:cs="Times New Roman"/>
          <w:sz w:val="24"/>
          <w:szCs w:val="24"/>
        </w:rPr>
        <w:t xml:space="preserve">(повышения квалификации) </w:t>
      </w:r>
      <w:r w:rsidRPr="002452C4">
        <w:rPr>
          <w:rFonts w:ascii="Times New Roman" w:eastAsia="Times New Roman" w:hAnsi="Times New Roman" w:cs="Times New Roman"/>
          <w:sz w:val="24"/>
          <w:szCs w:val="24"/>
        </w:rPr>
        <w:t>врачей по специальности «</w:t>
      </w:r>
      <w:r w:rsidR="00B82954" w:rsidRPr="002452C4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2452C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D3DD5" w:rsidRPr="002452C4" w:rsidRDefault="00046957" w:rsidP="0004695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452C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C4580B" w:rsidRPr="002452C4">
        <w:rPr>
          <w:rFonts w:ascii="Times New Roman" w:eastAsia="Times New Roman" w:hAnsi="Times New Roman" w:cs="Times New Roman"/>
          <w:sz w:val="24"/>
          <w:szCs w:val="24"/>
        </w:rPr>
        <w:t xml:space="preserve">Лица, освоившие </w:t>
      </w:r>
      <w:r w:rsidR="00C4580B" w:rsidRPr="002452C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дополнительную профессиональную программу</w:t>
      </w:r>
      <w:r w:rsidR="00C4580B" w:rsidRPr="002452C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переподготовки </w:t>
      </w:r>
      <w:r w:rsidR="00CF1B58" w:rsidRPr="002452C4">
        <w:rPr>
          <w:rFonts w:ascii="Times New Roman" w:eastAsia="Times New Roman" w:hAnsi="Times New Roman" w:cs="Times New Roman"/>
          <w:sz w:val="24"/>
          <w:szCs w:val="24"/>
        </w:rPr>
        <w:t xml:space="preserve">(повышения квалификации) </w:t>
      </w:r>
      <w:r w:rsidR="00C4580B" w:rsidRPr="002452C4">
        <w:rPr>
          <w:rFonts w:ascii="Times New Roman" w:eastAsia="Times New Roman" w:hAnsi="Times New Roman" w:cs="Times New Roman"/>
          <w:sz w:val="24"/>
          <w:szCs w:val="24"/>
        </w:rPr>
        <w:t>врачей по специальности «</w:t>
      </w:r>
      <w:r w:rsidR="00B82954" w:rsidRPr="002452C4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="00C4580B" w:rsidRPr="002452C4">
        <w:rPr>
          <w:rFonts w:ascii="Times New Roman" w:eastAsia="Times New Roman" w:hAnsi="Times New Roman" w:cs="Times New Roman"/>
          <w:sz w:val="24"/>
          <w:szCs w:val="24"/>
        </w:rPr>
        <w:t>» и успешно прошедшие итоговую аттестацию, получают документ установленного образца о дополнительном профессиональном образовании - диплом о профессиональной пе</w:t>
      </w:r>
      <w:r w:rsidR="00423F1E" w:rsidRPr="002452C4">
        <w:rPr>
          <w:rFonts w:ascii="Times New Roman" w:eastAsia="Times New Roman" w:hAnsi="Times New Roman" w:cs="Times New Roman"/>
          <w:sz w:val="24"/>
          <w:szCs w:val="24"/>
        </w:rPr>
        <w:t>реподготовке, сертификат специалиста.</w:t>
      </w:r>
      <w:proofErr w:type="gramEnd"/>
    </w:p>
    <w:p w:rsidR="00351633" w:rsidRPr="002452C4" w:rsidRDefault="00DD3DD5" w:rsidP="0096631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2C4">
        <w:rPr>
          <w:rFonts w:ascii="Times New Roman" w:eastAsia="Times New Roman" w:hAnsi="Times New Roman" w:cs="Times New Roman"/>
          <w:b/>
          <w:sz w:val="24"/>
          <w:szCs w:val="24"/>
        </w:rPr>
        <w:t>Документ, выдаваемый после завершения обучения</w:t>
      </w:r>
      <w:r w:rsidRPr="002452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Лицам, успешно освоившим соответствующую дополнительную профессиональную программу профессиональной переподготовки и прош</w:t>
      </w:r>
      <w:r w:rsidR="00423F1E" w:rsidRPr="002452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едшим итоговую аттестацию, выдаё</w:t>
      </w:r>
      <w:r w:rsidRPr="002452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тся диплом </w:t>
      </w:r>
      <w:r w:rsidR="00423F1E" w:rsidRPr="002452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 сертификат специалиста.</w:t>
      </w:r>
    </w:p>
    <w:p w:rsidR="00DD3DD5" w:rsidRPr="002452C4" w:rsidRDefault="00DD3DD5" w:rsidP="009663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DD5" w:rsidRPr="002452C4" w:rsidRDefault="00DD3DD5" w:rsidP="00F71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DD5" w:rsidRPr="002452C4" w:rsidRDefault="00DD3DD5" w:rsidP="00F71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3AD" w:rsidRPr="002452C4" w:rsidRDefault="00C843A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2C4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843AD" w:rsidRPr="00C843AD" w:rsidRDefault="0065350D" w:rsidP="00C843A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</w:t>
      </w:r>
      <w:r w:rsidR="00C843AD" w:rsidRPr="00C843AD">
        <w:rPr>
          <w:rFonts w:ascii="Times New Roman" w:eastAsia="Times New Roman" w:hAnsi="Times New Roman" w:cs="Times New Roman"/>
          <w:b/>
          <w:sz w:val="28"/>
          <w:szCs w:val="28"/>
        </w:rPr>
        <w:t>. ПЛАНИРУЕМЫЕ РЕЗУЛЬТАТЫ ОБУЧЕНИЯ</w:t>
      </w:r>
    </w:p>
    <w:p w:rsidR="00C843AD" w:rsidRPr="00985EAC" w:rsidRDefault="005D4E8B" w:rsidP="00C032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успешно освоить</w:t>
      </w:r>
      <w:r w:rsidR="00985EAC" w:rsidRPr="00985E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3AD" w:rsidRPr="00985EA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дополнительную профессиональную программу</w:t>
      </w:r>
      <w:r w:rsidR="00C843AD" w:rsidRPr="00985E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переподготовки врачей по специальности «</w:t>
      </w:r>
      <w:r w:rsidR="00B82954" w:rsidRPr="00985EAC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="00C843AD" w:rsidRPr="00985EA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843AD" w:rsidRPr="00985EAC" w:rsidRDefault="0065350D" w:rsidP="0096631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5EAC">
        <w:rPr>
          <w:rFonts w:ascii="Times New Roman" w:hAnsi="Times New Roman"/>
          <w:b/>
          <w:sz w:val="24"/>
          <w:szCs w:val="24"/>
        </w:rPr>
        <w:t>9</w:t>
      </w:r>
      <w:r w:rsidR="00C843AD" w:rsidRPr="00985EAC">
        <w:rPr>
          <w:rFonts w:ascii="Times New Roman" w:hAnsi="Times New Roman"/>
          <w:b/>
          <w:sz w:val="24"/>
          <w:szCs w:val="24"/>
        </w:rPr>
        <w:t>.1. Характеристика новой квалификации и связанных с ней видов профессиональной деятельности, трудовых функций и (или) уровней квалификации</w:t>
      </w:r>
      <w:proofErr w:type="gramStart"/>
      <w:r w:rsidR="00C843AD" w:rsidRPr="00985EAC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="00C0329F" w:rsidRPr="00985EAC">
        <w:rPr>
          <w:rFonts w:ascii="Times New Roman" w:hAnsi="Times New Roman"/>
          <w:sz w:val="24"/>
          <w:szCs w:val="24"/>
        </w:rPr>
        <w:t>Н</w:t>
      </w:r>
      <w:proofErr w:type="gramEnd"/>
      <w:r w:rsidR="00C0329F" w:rsidRPr="00985EAC">
        <w:rPr>
          <w:rFonts w:ascii="Times New Roman" w:hAnsi="Times New Roman"/>
          <w:sz w:val="24"/>
          <w:szCs w:val="24"/>
        </w:rPr>
        <w:t>аименование врачебной должности – врач гематолог, наименование врачебной специальности – гематология. Должностные обязанности. Выполняет перечень работ и услуг для диагностики заболевания, оценки состояния больного и клинической ситуации в соответствии со стандартом медицинской помощи. Выполняет перечень работ и услуг для лечения заболевания, состояния, клинической ситуации в соответствии со стандартом медицинской помощи. Планирует и анализирует результаты своей работы.  Ведёт медицинскую документацию в установленном порядке, соблюдает принципы врачебной этики. Руководит работой среднего медицинского персонала.</w:t>
      </w:r>
    </w:p>
    <w:p w:rsidR="00C0329F" w:rsidRPr="00985EAC" w:rsidRDefault="0065350D" w:rsidP="009663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</w:rPr>
        <w:t xml:space="preserve">2.  </w:t>
      </w:r>
      <w:proofErr w:type="gramStart"/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</w:rPr>
        <w:t>Квалификационные  требования</w:t>
      </w:r>
      <w:r w:rsidR="00985E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329F"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Повышение квалификации работников организуются в соответствии с квалификационными требованиями, утвержденными приказом Министерства здравоохранения и социального развития Российской Федерации от 7 июля 2009 г. N 415н "Об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здравоохранения" (зарегистрирован Минюстом России 9 июля 2009 г., регистрационный N 14292), с изменениями, внесенными приказом </w:t>
      </w:r>
      <w:proofErr w:type="spellStart"/>
      <w:r w:rsidR="00C0329F" w:rsidRPr="00985EAC">
        <w:rPr>
          <w:rFonts w:ascii="Times New Roman" w:eastAsia="Times New Roman" w:hAnsi="Times New Roman" w:cs="Times New Roman"/>
          <w:iCs/>
          <w:sz w:val="24"/>
          <w:szCs w:val="24"/>
        </w:rPr>
        <w:t>Минздравсоцразвития</w:t>
      </w:r>
      <w:proofErr w:type="spellEnd"/>
      <w:r w:rsidR="00C0329F"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России</w:t>
      </w:r>
      <w:proofErr w:type="gramEnd"/>
      <w:r w:rsidR="00C0329F"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C0329F" w:rsidRPr="00985EAC">
        <w:rPr>
          <w:rFonts w:ascii="Times New Roman" w:eastAsia="Times New Roman" w:hAnsi="Times New Roman" w:cs="Times New Roman"/>
          <w:iCs/>
          <w:sz w:val="24"/>
          <w:szCs w:val="24"/>
        </w:rPr>
        <w:t>от 26 декабря 2011 г. N 1644н (зарегистрирован Минюстом России 18 апреля 2012 г., регистрационный N23879), квалификационными характеристиками, предусмотренными Единым квалификационным справочником должностей руководителей, специалистов и служащих, утвержденным приказом Министерства здравоохранения и социального развития Российской Федерации от 23 июля 2010 г. N 541н (зарегистрирован Минюстом России 25 августа 2010 г., регистрационный N 18247).</w:t>
      </w:r>
      <w:proofErr w:type="gramEnd"/>
    </w:p>
    <w:p w:rsidR="00046957" w:rsidRPr="00985EAC" w:rsidRDefault="00046957" w:rsidP="0096631E">
      <w:pPr>
        <w:pStyle w:val="a4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5EAC">
        <w:rPr>
          <w:rFonts w:ascii="Times New Roman" w:hAnsi="Times New Roman"/>
          <w:sz w:val="24"/>
          <w:szCs w:val="24"/>
        </w:rPr>
        <w:t xml:space="preserve">Врач должен знать: Конституцию Российской Федерации, законы и иные нормативные документы </w:t>
      </w:r>
      <w:proofErr w:type="gramStart"/>
      <w:r w:rsidRPr="00985EAC">
        <w:rPr>
          <w:rFonts w:ascii="Times New Roman" w:hAnsi="Times New Roman"/>
          <w:sz w:val="24"/>
          <w:szCs w:val="24"/>
        </w:rPr>
        <w:t>с</w:t>
      </w:r>
      <w:proofErr w:type="gramEnd"/>
      <w:r w:rsidRPr="00985EAC">
        <w:rPr>
          <w:rFonts w:ascii="Times New Roman" w:hAnsi="Times New Roman"/>
          <w:sz w:val="24"/>
          <w:szCs w:val="24"/>
        </w:rPr>
        <w:t xml:space="preserve"> сфере охраны здоровья, защиты прав потребителей и санитарно-эпидемиологического благополучия населения.</w:t>
      </w:r>
    </w:p>
    <w:p w:rsidR="00046957" w:rsidRPr="00985EAC" w:rsidRDefault="00046957" w:rsidP="0096631E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EAC">
        <w:rPr>
          <w:rFonts w:ascii="Times New Roman" w:hAnsi="Times New Roman"/>
          <w:sz w:val="24"/>
          <w:szCs w:val="24"/>
        </w:rPr>
        <w:t>теоретические основы по избранной специальности; современные методы лечения, диагностики и лекарственного обеспечения больных; основы медико-социальной экспертизы; правила действий при обнаружении больного с признаками особо опасных инфекций, ВИЧ-инфекции; порядок взаимодействия с другими врачами-специалистами, службами, организациями, в том числе страховыми компаниями, ассоциациями врачей и т.п.; основы функционирования бюджетно-страховой медицины и добровольного медицинского страхования, обеспечения санитарно-профилактической и лекарственной помощи населению;</w:t>
      </w:r>
      <w:proofErr w:type="gramEnd"/>
      <w:r w:rsidRPr="00985EAC">
        <w:rPr>
          <w:rFonts w:ascii="Times New Roman" w:hAnsi="Times New Roman"/>
          <w:sz w:val="24"/>
          <w:szCs w:val="24"/>
        </w:rPr>
        <w:t xml:space="preserve"> медицинскую этику; психологию профессионального общения; </w:t>
      </w:r>
      <w:r w:rsidRPr="00985EAC">
        <w:rPr>
          <w:rFonts w:ascii="Times New Roman" w:hAnsi="Times New Roman"/>
          <w:sz w:val="24"/>
          <w:szCs w:val="24"/>
        </w:rPr>
        <w:lastRenderedPageBreak/>
        <w:t>трудового законодательства Российской Федерации; правила внутреннего трудового распорядка; правила по охране труда и пожарной безопасности.</w:t>
      </w:r>
    </w:p>
    <w:p w:rsidR="00046957" w:rsidRPr="00985EAC" w:rsidRDefault="00046957" w:rsidP="0096631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Требования к квалификации. Высшее профессиональное образование по специальности "Лечебное дело", "Педиатрия", "Стоматология", "Медицинская биофизика", "Медицинская биохимия", "Медицинская кибернетика", послевузовское и (или) дополнительное профессиональное образование и сертификат специалиста по специальности в соответствии с квалификационными требованиями к медицинским работникам и фармацевтическим работникам, без предъявления требований к стажу работы.</w:t>
      </w:r>
    </w:p>
    <w:p w:rsidR="00C843AD" w:rsidRPr="00985EAC" w:rsidRDefault="0065350D" w:rsidP="00C032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 Характеристика профессиональных компетенций врача</w:t>
      </w:r>
      <w:r w:rsidR="00C843AD" w:rsidRPr="00985EA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AA1AA2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гематолога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подлежащих совершенствованию в результате освоения дополнительной профессиональной программы</w:t>
      </w:r>
      <w:r w:rsidR="00C843AD" w:rsidRPr="00985E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профессиональной переподготовки по специальности «</w:t>
      </w:r>
      <w:r w:rsidR="00AA1AA2" w:rsidRPr="00985EA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Гематология</w:t>
      </w:r>
      <w:r w:rsidR="00C843AD" w:rsidRPr="00985EA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C843AD" w:rsidRPr="00985EAC" w:rsidRDefault="00C843AD" w:rsidP="0096631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</w:rPr>
        <w:t>Исходный уровень подготовки обучающихся – сформированные компетенции, включающие в себя способность/готовность:</w:t>
      </w:r>
      <w:proofErr w:type="gramEnd"/>
    </w:p>
    <w:p w:rsidR="0096631E" w:rsidRPr="00985EAC" w:rsidRDefault="00791B2E" w:rsidP="0096631E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Врач-специалист гематолог должен обладать</w:t>
      </w:r>
      <w:r w:rsidR="003F64BF" w:rsidRPr="00985EAC">
        <w:rPr>
          <w:rFonts w:ascii="Times New Roman" w:hAnsi="Times New Roman" w:cs="Times New Roman"/>
          <w:sz w:val="24"/>
          <w:szCs w:val="24"/>
        </w:rPr>
        <w:t>универсальными</w:t>
      </w:r>
      <w:r w:rsidRPr="00985EAC">
        <w:rPr>
          <w:rFonts w:ascii="Times New Roman" w:hAnsi="Times New Roman" w:cs="Times New Roman"/>
          <w:sz w:val="24"/>
          <w:szCs w:val="24"/>
        </w:rPr>
        <w:t xml:space="preserve"> (</w:t>
      </w:r>
      <w:r w:rsidR="002C4911" w:rsidRPr="00985EAC">
        <w:rPr>
          <w:rFonts w:ascii="Times New Roman" w:hAnsi="Times New Roman" w:cs="Times New Roman"/>
          <w:sz w:val="24"/>
          <w:szCs w:val="24"/>
        </w:rPr>
        <w:t>У</w:t>
      </w:r>
      <w:r w:rsidRPr="00985EAC">
        <w:rPr>
          <w:rFonts w:ascii="Times New Roman" w:hAnsi="Times New Roman" w:cs="Times New Roman"/>
          <w:sz w:val="24"/>
          <w:szCs w:val="24"/>
        </w:rPr>
        <w:t>К) и профессиональными компетенциями (</w:t>
      </w:r>
      <w:r w:rsidR="00A63C93" w:rsidRPr="00985EAC">
        <w:rPr>
          <w:rFonts w:ascii="Times New Roman" w:hAnsi="Times New Roman" w:cs="Times New Roman"/>
          <w:sz w:val="24"/>
          <w:szCs w:val="24"/>
        </w:rPr>
        <w:t>О</w:t>
      </w:r>
      <w:r w:rsidRPr="00985EAC">
        <w:rPr>
          <w:rFonts w:ascii="Times New Roman" w:hAnsi="Times New Roman" w:cs="Times New Roman"/>
          <w:sz w:val="24"/>
          <w:szCs w:val="24"/>
        </w:rPr>
        <w:t>ПК)</w:t>
      </w:r>
      <w:r w:rsidR="00985EAC">
        <w:rPr>
          <w:rFonts w:ascii="Times New Roman" w:hAnsi="Times New Roman" w:cs="Times New Roman"/>
          <w:sz w:val="24"/>
          <w:szCs w:val="24"/>
        </w:rPr>
        <w:t>.</w:t>
      </w:r>
    </w:p>
    <w:p w:rsidR="00791B2E" w:rsidRPr="00985EAC" w:rsidRDefault="002C4911" w:rsidP="00791B2E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b/>
          <w:sz w:val="24"/>
          <w:szCs w:val="24"/>
        </w:rPr>
        <w:t xml:space="preserve">Универсальные </w:t>
      </w:r>
      <w:r w:rsidR="00791B2E" w:rsidRPr="00985EAC">
        <w:rPr>
          <w:rFonts w:ascii="Times New Roman" w:hAnsi="Times New Roman" w:cs="Times New Roman"/>
          <w:b/>
          <w:sz w:val="24"/>
          <w:szCs w:val="24"/>
        </w:rPr>
        <w:t>компетенции (</w:t>
      </w:r>
      <w:r w:rsidRPr="00985EAC">
        <w:rPr>
          <w:rFonts w:ascii="Times New Roman" w:hAnsi="Times New Roman" w:cs="Times New Roman"/>
          <w:b/>
          <w:sz w:val="24"/>
          <w:szCs w:val="24"/>
        </w:rPr>
        <w:t>У</w:t>
      </w:r>
      <w:r w:rsidR="00791B2E" w:rsidRPr="00985EAC">
        <w:rPr>
          <w:rFonts w:ascii="Times New Roman" w:hAnsi="Times New Roman" w:cs="Times New Roman"/>
          <w:b/>
          <w:sz w:val="24"/>
          <w:szCs w:val="24"/>
        </w:rPr>
        <w:t>К) характеризуются</w:t>
      </w:r>
      <w:r w:rsidR="00791B2E" w:rsidRPr="00985EAC">
        <w:rPr>
          <w:rFonts w:ascii="Times New Roman" w:hAnsi="Times New Roman" w:cs="Times New Roman"/>
          <w:sz w:val="24"/>
          <w:szCs w:val="24"/>
        </w:rPr>
        <w:t>:</w:t>
      </w:r>
    </w:p>
    <w:p w:rsidR="00791B2E" w:rsidRPr="00985EAC" w:rsidRDefault="00791B2E" w:rsidP="00791B2E">
      <w:pPr>
        <w:widowControl w:val="0"/>
        <w:numPr>
          <w:ilvl w:val="0"/>
          <w:numId w:val="38"/>
        </w:numPr>
        <w:tabs>
          <w:tab w:val="clear" w:pos="340"/>
          <w:tab w:val="num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способностью и готовностью анализировать социально-значимые проблемы и процессы, использовать на практике методы гуманитарных, естественнонаучных, медико-биологических и клинических наук в различных видах своей профессиональной деятельности врача-гематолога </w:t>
      </w:r>
      <w:r w:rsidR="002C4911" w:rsidRPr="00985EAC">
        <w:rPr>
          <w:rFonts w:ascii="Times New Roman" w:hAnsi="Times New Roman" w:cs="Times New Roman"/>
          <w:sz w:val="24"/>
          <w:szCs w:val="24"/>
        </w:rPr>
        <w:t>(УК-1)</w:t>
      </w:r>
    </w:p>
    <w:p w:rsidR="00791B2E" w:rsidRPr="00985EAC" w:rsidRDefault="00791B2E" w:rsidP="00791B2E">
      <w:pPr>
        <w:widowControl w:val="0"/>
        <w:numPr>
          <w:ilvl w:val="0"/>
          <w:numId w:val="38"/>
        </w:numPr>
        <w:tabs>
          <w:tab w:val="clear" w:pos="340"/>
          <w:tab w:val="num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к логическому и аргументированному анализу, публичной речи, ведению дискуссии и полемики, редактированию текстов профессионального гематологического содержания,  осуществлению воспитательной и педагогической деятельности, сотрудничеству и разрешению конфликтов, к толерантности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;</w:t>
      </w:r>
      <w:r w:rsidR="002C4911" w:rsidRPr="00985E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4911" w:rsidRPr="00985EAC">
        <w:rPr>
          <w:rFonts w:ascii="Times New Roman" w:hAnsi="Times New Roman" w:cs="Times New Roman"/>
          <w:sz w:val="24"/>
          <w:szCs w:val="24"/>
        </w:rPr>
        <w:t>УК-2)</w:t>
      </w:r>
    </w:p>
    <w:p w:rsidR="00791B2E" w:rsidRPr="00985EAC" w:rsidRDefault="00791B2E" w:rsidP="00791B2E">
      <w:pPr>
        <w:widowControl w:val="0"/>
        <w:numPr>
          <w:ilvl w:val="0"/>
          <w:numId w:val="38"/>
        </w:numPr>
        <w:tabs>
          <w:tab w:val="clear" w:pos="340"/>
          <w:tab w:val="num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 врача-гематолога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;</w:t>
      </w:r>
      <w:r w:rsidR="002C4911" w:rsidRPr="00985E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4911" w:rsidRPr="00985EAC">
        <w:rPr>
          <w:rFonts w:ascii="Times New Roman" w:hAnsi="Times New Roman" w:cs="Times New Roman"/>
          <w:sz w:val="24"/>
          <w:szCs w:val="24"/>
        </w:rPr>
        <w:t>УК-3)</w:t>
      </w:r>
    </w:p>
    <w:p w:rsidR="00791B2E" w:rsidRPr="00985EAC" w:rsidRDefault="00791B2E" w:rsidP="00791B2E">
      <w:pPr>
        <w:widowControl w:val="0"/>
        <w:numPr>
          <w:ilvl w:val="0"/>
          <w:numId w:val="38"/>
        </w:numPr>
        <w:tabs>
          <w:tab w:val="clear" w:pos="340"/>
          <w:tab w:val="num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.</w:t>
      </w:r>
      <w:r w:rsidR="002C4911" w:rsidRPr="00985E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4911" w:rsidRPr="00985EAC">
        <w:rPr>
          <w:rFonts w:ascii="Times New Roman" w:hAnsi="Times New Roman" w:cs="Times New Roman"/>
          <w:sz w:val="24"/>
          <w:szCs w:val="24"/>
        </w:rPr>
        <w:t>УК-4)</w:t>
      </w:r>
    </w:p>
    <w:p w:rsidR="00791B2E" w:rsidRPr="00985EAC" w:rsidRDefault="00791B2E" w:rsidP="00791B2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b/>
          <w:sz w:val="24"/>
          <w:szCs w:val="24"/>
        </w:rPr>
        <w:t>Профессиональные компетенции характеризуются</w:t>
      </w:r>
      <w:r w:rsidR="002C4911" w:rsidRPr="00985EA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63C93" w:rsidRPr="00985EAC">
        <w:rPr>
          <w:rFonts w:ascii="Times New Roman" w:hAnsi="Times New Roman" w:cs="Times New Roman"/>
          <w:b/>
          <w:sz w:val="24"/>
          <w:szCs w:val="24"/>
        </w:rPr>
        <w:t>О</w:t>
      </w:r>
      <w:r w:rsidR="002C4911" w:rsidRPr="00985EAC">
        <w:rPr>
          <w:rFonts w:ascii="Times New Roman" w:hAnsi="Times New Roman" w:cs="Times New Roman"/>
          <w:b/>
          <w:sz w:val="24"/>
          <w:szCs w:val="24"/>
        </w:rPr>
        <w:t>ПК)</w:t>
      </w:r>
      <w:r w:rsidRPr="00985EAC">
        <w:rPr>
          <w:rFonts w:ascii="Times New Roman" w:hAnsi="Times New Roman" w:cs="Times New Roman"/>
          <w:sz w:val="24"/>
          <w:szCs w:val="24"/>
        </w:rPr>
        <w:t>:</w:t>
      </w:r>
    </w:p>
    <w:p w:rsidR="00A63C93" w:rsidRPr="00985EAC" w:rsidRDefault="00A63C93" w:rsidP="00A63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ОПК-1);</w:t>
      </w:r>
    </w:p>
    <w:p w:rsidR="00A63C93" w:rsidRPr="00985EAC" w:rsidRDefault="00A63C93" w:rsidP="00A63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способность и готовность использовать знания организационной структуры, управленческой и экономической деятельности медицинских организаций различных типов по оказанию геронтологической медицинской помощи пожилым людям, анализировать показатели работы их структурных подразделений, проводить оценку </w:t>
      </w:r>
      <w:r w:rsidRPr="00985EAC">
        <w:rPr>
          <w:rFonts w:ascii="Times New Roman" w:hAnsi="Times New Roman" w:cs="Times New Roman"/>
          <w:sz w:val="24"/>
          <w:szCs w:val="24"/>
        </w:rPr>
        <w:lastRenderedPageBreak/>
        <w:t>эффективности современных медико-организационных и социально-экономических технологий при оказании медицинских услуг пациентам (ОПК-2).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- способностью и готовностью анализировать социально-значимые проблемы и процессы, использовать на практике методы гуманитарных, естественнонаучных, медико-биологических и клинических наук в различных видах своей профессиональной деятельности (ОПК-3);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  - способностью и готовностью к логическому и аргументированному анализу, к публичной речи, ведению дискуссии и полемики, к редактированию текстов профессионального содержания, к осуществлению воспитательной и педагогической деятельности, к сотрудничеству и разрешению конфликтов (ОПК-4);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 - способностью и готовностью 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 (ОПК-5);</w:t>
      </w:r>
    </w:p>
    <w:p w:rsidR="00A63C93" w:rsidRPr="00985EAC" w:rsidRDefault="00A63C93" w:rsidP="00A63C93">
      <w:pPr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iCs/>
          <w:sz w:val="24"/>
          <w:szCs w:val="24"/>
        </w:rPr>
        <w:t xml:space="preserve">  - 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 (ОПК-5).</w:t>
      </w:r>
    </w:p>
    <w:p w:rsidR="00C843AD" w:rsidRPr="00985EAC" w:rsidRDefault="0065350D" w:rsidP="00C843AD">
      <w:pPr>
        <w:tabs>
          <w:tab w:val="left" w:pos="1276"/>
          <w:tab w:val="left" w:pos="229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.4. </w:t>
      </w:r>
      <w:proofErr w:type="gramStart"/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Характеристика новых профессиональных компетенций врача-</w:t>
      </w:r>
      <w:r w:rsidR="004750F5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гематолога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формирующихся в результате освоения дополнительной профессиональной программыпрофессиональной переподготовкиврачей по специальности «</w:t>
      </w:r>
      <w:r w:rsidR="004750F5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Гематология</w:t>
      </w:r>
      <w:r w:rsidR="00C843AD" w:rsidRPr="00985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»:</w:t>
      </w:r>
      <w:proofErr w:type="gramEnd"/>
    </w:p>
    <w:p w:rsidR="00C843AD" w:rsidRPr="00985EAC" w:rsidRDefault="00C843AD" w:rsidP="00807FF8">
      <w:pPr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Обучающийся, успешно освоивший программу, будет обладать новыми профессиональными компетенциями</w:t>
      </w:r>
      <w:r w:rsidR="00A63C93" w:rsidRPr="00985EAC">
        <w:rPr>
          <w:rFonts w:ascii="Times New Roman" w:eastAsia="Times New Roman" w:hAnsi="Times New Roman" w:cs="Times New Roman"/>
          <w:sz w:val="24"/>
          <w:szCs w:val="24"/>
        </w:rPr>
        <w:t xml:space="preserve"> (ПК)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, включающими в себя способность/готовность:</w:t>
      </w:r>
    </w:p>
    <w:p w:rsidR="00A63C93" w:rsidRPr="00985EAC" w:rsidRDefault="00A63C93" w:rsidP="00A63C93">
      <w:pPr>
        <w:widowControl w:val="0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>в диагностической деятельности</w:t>
      </w:r>
      <w:r w:rsidRPr="00985EAC">
        <w:rPr>
          <w:rFonts w:ascii="Times New Roman" w:hAnsi="Times New Roman" w:cs="Times New Roman"/>
          <w:sz w:val="24"/>
          <w:szCs w:val="24"/>
        </w:rPr>
        <w:t>:</w:t>
      </w:r>
    </w:p>
    <w:p w:rsidR="00A63C93" w:rsidRPr="00985EAC" w:rsidRDefault="00A63C93" w:rsidP="00A63C93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к постановке диагноза на основании диагностического исследования  в области гематологии (ПК-1);</w:t>
      </w:r>
    </w:p>
    <w:p w:rsidR="00A63C93" w:rsidRPr="00985EAC" w:rsidRDefault="00A63C93" w:rsidP="00A63C93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анализировать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клинико-иммунологического обследования и оценки функционального состояния организма  пациентов для своевременной диагностики гематологической группы заболеваний и патологических процессов органов кроветворени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ПК-2);</w:t>
      </w:r>
    </w:p>
    <w:p w:rsidR="00A63C93" w:rsidRPr="00985EAC" w:rsidRDefault="00A63C93" w:rsidP="00A63C93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выявлять у пациентов основные патологические симптомы и синдромы гематологических заболеваний,  используя знания основ медико-биологических и клинических дисциплин с учетом законов течения патологии по органам, системам и организма в целом, анализировать закономерности функционирования органов и систем при гематологических заболеваниях и патологических процессах,  использовать алгоритм постановки диагноза (основного, сопутствующего, осложнений) с учетом Международной статистической классификации болезней и проблем, связанных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со здоровьем (МКБ), выполнять основные диагностические мероприятия по выявлению неотложных и угрожающих жизни состояний в группе гематологических заболевани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ПК-3);</w:t>
      </w:r>
    </w:p>
    <w:p w:rsidR="00A63C93" w:rsidRPr="00985EAC" w:rsidRDefault="00A63C93" w:rsidP="00A63C93">
      <w:pPr>
        <w:ind w:left="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>в лечебной деятельности:</w:t>
      </w:r>
    </w:p>
    <w:p w:rsidR="00A63C93" w:rsidRPr="00985EAC" w:rsidRDefault="00A63C93" w:rsidP="00A63C9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способностью и готовностью выполнять основные лечебные мероприятия при  гематологических заболеваниях среди пациентов той или иной группы нозологических форм, способных вызвать тяжелые осложнения и (или) летальный исход (особенности заболеваний нервной, иммунной, сердечно-сосудистой, эндокринной, дыхательной, пищеварительной, мочеполовой систем и крови); своевременно выявлять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жизнеопасные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 нарушения  системы кроветворения, использовать методики их немедленного устранения, осуществлять противошоковые мероприяти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ПК-4);</w:t>
      </w:r>
    </w:p>
    <w:p w:rsidR="00A63C93" w:rsidRPr="00985EAC" w:rsidRDefault="00A63C93" w:rsidP="00A63C9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lastRenderedPageBreak/>
        <w:t>способностью и готовностью назначать гематологическим больным адекватное  лечение в соответствии с поставленным диагнозом, осуществлять алгоритм выбора медикаментозной и немедикаментозной терапии как профильным гематологическим больным, больным  с инфекционными и неинфекционными заболеваниями, к ведению беременности, приему родо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ПК-5);</w:t>
      </w:r>
    </w:p>
    <w:p w:rsidR="00A63C93" w:rsidRPr="00985EAC" w:rsidRDefault="00A63C93" w:rsidP="00A63C93">
      <w:pPr>
        <w:widowControl w:val="0"/>
        <w:tabs>
          <w:tab w:val="num" w:pos="1440"/>
        </w:tabs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>в реабилитационной деятельности:</w:t>
      </w:r>
    </w:p>
    <w:p w:rsidR="00A63C93" w:rsidRPr="00985EAC" w:rsidRDefault="00A63C93" w:rsidP="00A63C9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применять различные реабилитационные мероприятия (медицинские, социальные, психологические) при наиболее  распространенных патологических состояниях и повреждениях организм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ПК-6);</w:t>
      </w:r>
    </w:p>
    <w:p w:rsidR="00A63C93" w:rsidRPr="00985EAC" w:rsidRDefault="00A63C93" w:rsidP="00A63C9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способностью и готовностью давать рекомендации по выбору оптимального режима в период реабилитации гематологических больных  (двигательной активности в зависимости от морфофункционального статуса), определять  показания и противопоказания к назначению средств лечебной физкультуры, физиотерапии, рефлексотерапии,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фитотерапии</w:t>
      </w:r>
      <w:proofErr w:type="spellEnd"/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(ПК-7);</w:t>
      </w:r>
    </w:p>
    <w:p w:rsidR="00A63C93" w:rsidRPr="00985EAC" w:rsidRDefault="00A63C93" w:rsidP="00A63C93">
      <w:pPr>
        <w:widowControl w:val="0"/>
        <w:tabs>
          <w:tab w:val="num" w:pos="540"/>
        </w:tabs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>в профилактической деятельности:</w:t>
      </w:r>
    </w:p>
    <w:p w:rsidR="00A63C93" w:rsidRPr="00985EAC" w:rsidRDefault="00A63C93" w:rsidP="00A63C9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применять современные гигиенические методики сбора и медико-статистического анализа информации о показателях здоровья населения (взрослого населения и подростков на уровне различных подразделений медицинских организаций) в целях разработки научно обоснованных мер по улучшению и сохранению здоровья населения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(ПК-8);</w:t>
      </w:r>
    </w:p>
    <w:p w:rsidR="00A63C93" w:rsidRPr="00985EAC" w:rsidRDefault="00A63C93" w:rsidP="00A63C9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использовать методы оценки природных и медико-социальных факторов в развитии болезней крови, проводить их коррекцию, осуществлять профилактические мероприятия по предупреждению инфекционных, паразитарных и неинфекционных болезней, проводить санитарно-просветительскую работу по гигиеническим вопросам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(ПК-9);</w:t>
      </w:r>
    </w:p>
    <w:p w:rsidR="00A63C93" w:rsidRPr="00985EAC" w:rsidRDefault="00A63C93" w:rsidP="00A63C93">
      <w:pPr>
        <w:widowControl w:val="0"/>
        <w:tabs>
          <w:tab w:val="num" w:pos="540"/>
        </w:tabs>
        <w:ind w:left="180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>в организационно-управленческой деятельности:</w:t>
      </w:r>
    </w:p>
    <w:p w:rsidR="00A63C93" w:rsidRPr="00985EAC" w:rsidRDefault="00A63C93" w:rsidP="00A63C93">
      <w:pPr>
        <w:widowControl w:val="0"/>
        <w:numPr>
          <w:ilvl w:val="1"/>
          <w:numId w:val="39"/>
        </w:numPr>
        <w:tabs>
          <w:tab w:val="clear" w:pos="284"/>
          <w:tab w:val="left" w:pos="540"/>
        </w:tabs>
        <w:spacing w:after="0" w:line="240" w:lineRule="auto"/>
        <w:ind w:left="540" w:hanging="10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использовать нормативную документацию, принятую в здравоохранении 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 по гематологии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(ПК-10).</w:t>
      </w:r>
    </w:p>
    <w:p w:rsidR="00A63C93" w:rsidRPr="00985EAC" w:rsidRDefault="00A63C93" w:rsidP="00A63C93">
      <w:pPr>
        <w:widowControl w:val="0"/>
        <w:numPr>
          <w:ilvl w:val="1"/>
          <w:numId w:val="39"/>
        </w:numPr>
        <w:tabs>
          <w:tab w:val="clear" w:pos="284"/>
          <w:tab w:val="left" w:pos="540"/>
        </w:tabs>
        <w:spacing w:after="0" w:line="240" w:lineRule="auto"/>
        <w:ind w:left="540" w:hanging="1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</w:rPr>
        <w:t>способностью и готовностью использовать знания организационной структуры по гематологии, 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гематологических подразделений, проводить оценку эффективности современных медико-организационных и социально-экономических технологий при оказании медицинских услуг пациентам при заболеваниях крови)</w:t>
      </w:r>
      <w:r w:rsidR="00985EAC">
        <w:rPr>
          <w:rFonts w:ascii="Times New Roman" w:hAnsi="Times New Roman" w:cs="Times New Roman"/>
          <w:sz w:val="24"/>
          <w:szCs w:val="24"/>
        </w:rPr>
        <w:t xml:space="preserve"> (ПК-11)</w:t>
      </w:r>
      <w:r w:rsidRPr="00985EAC">
        <w:rPr>
          <w:rFonts w:ascii="Times New Roman" w:hAnsi="Times New Roman" w:cs="Times New Roman"/>
          <w:sz w:val="24"/>
          <w:szCs w:val="24"/>
        </w:rPr>
        <w:t>.</w:t>
      </w:r>
    </w:p>
    <w:p w:rsidR="002C4911" w:rsidRPr="00985EAC" w:rsidRDefault="002C4911" w:rsidP="00807FF8">
      <w:pPr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A436F5" w:rsidRPr="00985EAC" w:rsidRDefault="002E194F" w:rsidP="002E194F">
      <w:pPr>
        <w:pStyle w:val="af"/>
        <w:widowControl w:val="0"/>
        <w:ind w:left="1429"/>
        <w:rPr>
          <w:rFonts w:ascii="Times New Roman" w:hAnsi="Times New Roman" w:cs="Times New Roman"/>
          <w:b/>
          <w:bCs/>
          <w:sz w:val="24"/>
          <w:szCs w:val="24"/>
        </w:rPr>
      </w:pPr>
      <w:r w:rsidRPr="00985EAC">
        <w:rPr>
          <w:rFonts w:ascii="Times New Roman" w:hAnsi="Times New Roman" w:cs="Times New Roman"/>
          <w:b/>
          <w:bCs/>
          <w:sz w:val="24"/>
          <w:szCs w:val="24"/>
        </w:rPr>
        <w:t>Перечень знаний, умений и владений врача-специалиста по гематологии</w:t>
      </w:r>
    </w:p>
    <w:p w:rsidR="00A63C93" w:rsidRPr="00985EAC" w:rsidRDefault="00A63C93" w:rsidP="00A63C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5EAC">
        <w:rPr>
          <w:rFonts w:ascii="Times New Roman" w:hAnsi="Times New Roman" w:cs="Times New Roman"/>
          <w:bCs/>
          <w:sz w:val="24"/>
          <w:szCs w:val="24"/>
          <w:u w:val="single"/>
        </w:rPr>
        <w:t>Врач-специалист гематолог должен знать</w:t>
      </w:r>
      <w:r w:rsidRPr="00985EAC">
        <w:rPr>
          <w:rFonts w:ascii="Times New Roman" w:hAnsi="Times New Roman" w:cs="Times New Roman"/>
          <w:bCs/>
          <w:sz w:val="24"/>
          <w:szCs w:val="24"/>
        </w:rPr>
        <w:t>: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Принципы социальной гигиены и организации гематологической помощи населению; 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Вопросы экономики, управления и планирования в гематологической службе;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Вопросы медико-социальной экспертизы и медико-социальной реабилитации при заболеваниях крови; 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Правовые основы деятельности гематолога;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Вопросы эмбриогенеза, нормальной анатомии и гистологии органов кроветворения;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Физиологию органов кроветворения;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lastRenderedPageBreak/>
        <w:t>Виды функциональных и клинических методов исследования в гематологии, применяемые на современном этапе;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Клиническую и морфологическую классификации лейкозов;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Патогенез клинику и дифференциальную диагностику лейкозов;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Современную патогенетическую и симптоматическую терапию лейкозов;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Классификация анемий;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Этиологию, патогенез, клинику и лечение анемий;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Патогенез и дифференциальную диагностику поражения органов кроветворения при 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заболеваниях, патологии почек,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коагулопатиях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, современные принципы терапии;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Клинику, диагностику и лечение системных заболеваний с поражением органов кроветворения;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Влияние беременности на работу костного мозга.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Потогенез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, клинику, профилактику и лечение анемии беременных: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Распространенность и классификацию наследственных </w:t>
      </w:r>
      <w:r w:rsidR="000473C6" w:rsidRPr="00985EAC">
        <w:rPr>
          <w:rFonts w:ascii="Times New Roman" w:hAnsi="Times New Roman" w:cs="Times New Roman"/>
          <w:sz w:val="24"/>
          <w:szCs w:val="24"/>
        </w:rPr>
        <w:t>гемолитических анемий</w:t>
      </w:r>
      <w:r w:rsidRPr="00985EAC">
        <w:rPr>
          <w:rFonts w:ascii="Times New Roman" w:hAnsi="Times New Roman" w:cs="Times New Roman"/>
          <w:sz w:val="24"/>
          <w:szCs w:val="24"/>
        </w:rPr>
        <w:t>.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Патогенез, клинику и лечение </w:t>
      </w:r>
      <w:proofErr w:type="spellStart"/>
      <w:r w:rsidR="000473C6" w:rsidRPr="00985EAC">
        <w:rPr>
          <w:rFonts w:ascii="Times New Roman" w:hAnsi="Times New Roman" w:cs="Times New Roman"/>
          <w:sz w:val="24"/>
          <w:szCs w:val="24"/>
        </w:rPr>
        <w:t>гемоглобинопатий</w:t>
      </w:r>
      <w:proofErr w:type="spellEnd"/>
      <w:r w:rsidR="000473C6" w:rsidRPr="00985EAC">
        <w:rPr>
          <w:rFonts w:ascii="Times New Roman" w:hAnsi="Times New Roman" w:cs="Times New Roman"/>
          <w:sz w:val="24"/>
          <w:szCs w:val="24"/>
        </w:rPr>
        <w:t>.</w:t>
      </w:r>
    </w:p>
    <w:p w:rsidR="00A63C93" w:rsidRPr="00985EAC" w:rsidRDefault="000473C6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EAC">
        <w:rPr>
          <w:rFonts w:ascii="Times New Roman" w:hAnsi="Times New Roman" w:cs="Times New Roman"/>
          <w:sz w:val="24"/>
          <w:szCs w:val="24"/>
        </w:rPr>
        <w:t>Наследственный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микросфероцитоз</w:t>
      </w:r>
      <w:proofErr w:type="spellEnd"/>
      <w:r w:rsidR="00A63C93" w:rsidRPr="00985EAC">
        <w:rPr>
          <w:rFonts w:ascii="Times New Roman" w:hAnsi="Times New Roman" w:cs="Times New Roman"/>
          <w:sz w:val="24"/>
          <w:szCs w:val="24"/>
        </w:rPr>
        <w:t>, методы диагностики, лечения и диспансерного наблюдения;</w:t>
      </w:r>
    </w:p>
    <w:p w:rsidR="00A63C93" w:rsidRPr="00985EAC" w:rsidRDefault="000473C6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Лимфомы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. Классификация, дифференциальная диагностика.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Поражение </w:t>
      </w:r>
      <w:r w:rsidR="000473C6" w:rsidRPr="00985EAC">
        <w:rPr>
          <w:rFonts w:ascii="Times New Roman" w:hAnsi="Times New Roman" w:cs="Times New Roman"/>
          <w:sz w:val="24"/>
          <w:szCs w:val="24"/>
        </w:rPr>
        <w:t>костного мозга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при инфекциях (туберкулез, вирусные гепатиты, ВИЧ, </w:t>
      </w:r>
      <w:proofErr w:type="spellStart"/>
      <w:proofErr w:type="gramStart"/>
      <w:r w:rsidRPr="00985EAC">
        <w:rPr>
          <w:rFonts w:ascii="Times New Roman" w:hAnsi="Times New Roman" w:cs="Times New Roman"/>
          <w:sz w:val="24"/>
          <w:szCs w:val="24"/>
        </w:rPr>
        <w:t>тифо-паратифозные</w:t>
      </w:r>
      <w:proofErr w:type="spellEnd"/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Поражение </w:t>
      </w:r>
      <w:r w:rsidR="000473C6" w:rsidRPr="00985EAC">
        <w:rPr>
          <w:rFonts w:ascii="Times New Roman" w:hAnsi="Times New Roman" w:cs="Times New Roman"/>
          <w:sz w:val="24"/>
          <w:szCs w:val="24"/>
        </w:rPr>
        <w:t>костного мозга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при хронических интоксикациях (алкогольная болезнь, героиновая и кокаиновая наркомании), их лечение и прогноз;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Эпидемиологию, клинику, дифференциальную диагностику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миеломной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болезни; возможные виды поражения  </w:t>
      </w:r>
      <w:r w:rsidR="000473C6" w:rsidRPr="00985EAC">
        <w:rPr>
          <w:rFonts w:ascii="Times New Roman" w:hAnsi="Times New Roman" w:cs="Times New Roman"/>
          <w:sz w:val="24"/>
          <w:szCs w:val="24"/>
        </w:rPr>
        <w:t>органов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миеломной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болезни и других доброкачественных и злокачественных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парапротеинозах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Эпидемиологию, классификацию, патогенез </w:t>
      </w:r>
      <w:r w:rsidR="000473C6" w:rsidRPr="00985EAC">
        <w:rPr>
          <w:rFonts w:ascii="Times New Roman" w:hAnsi="Times New Roman" w:cs="Times New Roman"/>
          <w:sz w:val="24"/>
          <w:szCs w:val="24"/>
        </w:rPr>
        <w:t>кровопотери</w:t>
      </w:r>
      <w:r w:rsidRPr="00985EAC">
        <w:rPr>
          <w:rFonts w:ascii="Times New Roman" w:hAnsi="Times New Roman" w:cs="Times New Roman"/>
          <w:sz w:val="24"/>
          <w:szCs w:val="24"/>
        </w:rPr>
        <w:t xml:space="preserve">, клинические признаки различных стадий, дифференциальный диагноз, патогенетическое и симптоматическое лечение, показания к </w:t>
      </w:r>
      <w:r w:rsidR="000473C6" w:rsidRPr="00985EAC">
        <w:rPr>
          <w:rFonts w:ascii="Times New Roman" w:hAnsi="Times New Roman" w:cs="Times New Roman"/>
          <w:sz w:val="24"/>
          <w:szCs w:val="24"/>
        </w:rPr>
        <w:t>переливанию крови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Особенности течения и терапии </w:t>
      </w:r>
      <w:r w:rsidR="001A4B65" w:rsidRPr="00985EAC">
        <w:rPr>
          <w:rFonts w:ascii="Times New Roman" w:hAnsi="Times New Roman" w:cs="Times New Roman"/>
          <w:sz w:val="24"/>
          <w:szCs w:val="24"/>
        </w:rPr>
        <w:t>острого ДВС синдрома</w:t>
      </w:r>
      <w:proofErr w:type="gramStart"/>
      <w:r w:rsidR="001A4B65" w:rsidRPr="00985EAC">
        <w:rPr>
          <w:rFonts w:ascii="Times New Roman" w:hAnsi="Times New Roman" w:cs="Times New Roman"/>
          <w:sz w:val="24"/>
          <w:szCs w:val="24"/>
        </w:rPr>
        <w:t>,Х</w:t>
      </w:r>
      <w:proofErr w:type="gramEnd"/>
      <w:r w:rsidR="001A4B65" w:rsidRPr="00985EAC">
        <w:rPr>
          <w:rFonts w:ascii="Times New Roman" w:hAnsi="Times New Roman" w:cs="Times New Roman"/>
          <w:sz w:val="24"/>
          <w:szCs w:val="24"/>
        </w:rPr>
        <w:t>ронического ДВС синдрома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Эпидемиологию, классификацию, патогенез, общую клиническую характеристику </w:t>
      </w:r>
      <w:r w:rsidR="001A4B65" w:rsidRPr="00985EAC">
        <w:rPr>
          <w:rFonts w:ascii="Times New Roman" w:hAnsi="Times New Roman" w:cs="Times New Roman"/>
          <w:sz w:val="24"/>
          <w:szCs w:val="24"/>
        </w:rPr>
        <w:t>гемофилий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1A4B65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Аутоиммунная тромбоцитопеническая пурпура</w:t>
      </w:r>
      <w:r w:rsidR="00A63C93"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Варианты экстракорпорального очищения крови, показания и противопоказания к применению каждого метода в клинической практике;</w:t>
      </w:r>
    </w:p>
    <w:p w:rsidR="00A63C93" w:rsidRPr="00985EAC" w:rsidRDefault="001A4B65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Принципы отбора больныхдля проведения пересадки костного мозга, показания</w:t>
      </w:r>
      <w:r w:rsidR="00A63C93"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Особенности диеты, медикаментозных и хирургических методов лечения, оценки качества жизни, диспансеризации и медико-социальной экспертизы </w:t>
      </w:r>
      <w:r w:rsidR="001A4B65" w:rsidRPr="00985EAC">
        <w:rPr>
          <w:rFonts w:ascii="Times New Roman" w:hAnsi="Times New Roman" w:cs="Times New Roman"/>
          <w:sz w:val="24"/>
          <w:szCs w:val="24"/>
        </w:rPr>
        <w:t>гематологических</w:t>
      </w:r>
      <w:r w:rsidRPr="00985EAC">
        <w:rPr>
          <w:rFonts w:ascii="Times New Roman" w:hAnsi="Times New Roman" w:cs="Times New Roman"/>
          <w:sz w:val="24"/>
          <w:szCs w:val="24"/>
        </w:rPr>
        <w:t xml:space="preserve"> больных;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Отбор больных, морально-этические и правовые аспекты трансплантации </w:t>
      </w:r>
      <w:r w:rsidR="001A4B65" w:rsidRPr="00985EAC">
        <w:rPr>
          <w:rFonts w:ascii="Times New Roman" w:hAnsi="Times New Roman" w:cs="Times New Roman"/>
          <w:sz w:val="24"/>
          <w:szCs w:val="24"/>
        </w:rPr>
        <w:t>костного мозга</w:t>
      </w:r>
      <w:r w:rsidRPr="00985EAC">
        <w:rPr>
          <w:rFonts w:ascii="Times New Roman" w:hAnsi="Times New Roman" w:cs="Times New Roman"/>
          <w:sz w:val="24"/>
          <w:szCs w:val="24"/>
        </w:rPr>
        <w:t xml:space="preserve">, принципы организации службы заготовки и консервации </w:t>
      </w:r>
      <w:r w:rsidR="001A4B65" w:rsidRPr="00985EAC">
        <w:rPr>
          <w:rFonts w:ascii="Times New Roman" w:hAnsi="Times New Roman" w:cs="Times New Roman"/>
          <w:sz w:val="24"/>
          <w:szCs w:val="24"/>
        </w:rPr>
        <w:t>костного мозга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Ведение больных в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посттрансплантационном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периоде, варианты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иммуносупрессивной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терапии, патогенез, клинику и лечение острого и хронического отторжения трансплантата;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Клинику, дифференциальную диагностику, показания к госпитализации и организацию мед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омощи на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этапе при острых и неотложных состояниях (инфаркт, инсульт, черепно-мозговая травма, «острый живот», внематочная беременность, гипогликемическая и диабетическая кома, клиническая смерть и др.);</w:t>
      </w:r>
    </w:p>
    <w:p w:rsidR="00A63C93" w:rsidRPr="00985EAC" w:rsidRDefault="00A63C93" w:rsidP="00A63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Организацию и объем первой врачебной помощи при ДТП, катастрофах и  массовых поражениях населения;</w:t>
      </w:r>
    </w:p>
    <w:p w:rsidR="00A63C93" w:rsidRPr="00985EAC" w:rsidRDefault="00A63C93" w:rsidP="00A63C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sz w:val="24"/>
          <w:szCs w:val="24"/>
          <w:u w:val="single"/>
        </w:rPr>
        <w:t xml:space="preserve">Врач-специалист </w:t>
      </w:r>
      <w:r w:rsidR="00FF5BFB" w:rsidRPr="00985EAC">
        <w:rPr>
          <w:rFonts w:ascii="Times New Roman" w:hAnsi="Times New Roman" w:cs="Times New Roman"/>
          <w:sz w:val="24"/>
          <w:szCs w:val="24"/>
          <w:u w:val="single"/>
        </w:rPr>
        <w:t>гематолог</w:t>
      </w:r>
      <w:r w:rsidRPr="00985EAC">
        <w:rPr>
          <w:rFonts w:ascii="Times New Roman" w:hAnsi="Times New Roman" w:cs="Times New Roman"/>
          <w:sz w:val="24"/>
          <w:szCs w:val="24"/>
          <w:u w:val="single"/>
        </w:rPr>
        <w:t xml:space="preserve"> должен уметь: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Правильно и максимально полно опрашивать больного с жалобами или лабораторными изменениями, подозрительными на патологию со стороны </w:t>
      </w:r>
      <w:r w:rsidR="00FF5BFB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>, собирать анамнез заболевания и анамнез жизни;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lastRenderedPageBreak/>
        <w:t>- Вести медицинскую документацию (в стационаре, поликлинике, на врачебном участке);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Составлять план полного клинического, лабораторного и инструментального обследования для выявления общих и специфических признаков заболевания </w:t>
      </w:r>
      <w:r w:rsidR="00FF5BFB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Выявлять основные жалобы и симптомы, проводить дифференциальную диагностику при изменениях в анализах </w:t>
      </w:r>
      <w:r w:rsidR="00FF5BFB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Оценивать степень и характер повреждения </w:t>
      </w:r>
      <w:r w:rsidR="00A95316" w:rsidRPr="00985EAC">
        <w:rPr>
          <w:rFonts w:ascii="Times New Roman" w:hAnsi="Times New Roman" w:cs="Times New Roman"/>
          <w:sz w:val="24"/>
          <w:szCs w:val="24"/>
        </w:rPr>
        <w:t xml:space="preserve">крови </w:t>
      </w:r>
      <w:r w:rsidRPr="00985EAC">
        <w:rPr>
          <w:rFonts w:ascii="Times New Roman" w:hAnsi="Times New Roman" w:cs="Times New Roman"/>
          <w:sz w:val="24"/>
          <w:szCs w:val="24"/>
        </w:rPr>
        <w:t xml:space="preserve"> на основании результатов методов обследования;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Выявлять ведущий синдром;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Оценивать тяжесть состояния больного, оказывать первую медицинскую  помощь, определять объем и место оказания дальнейшей медицинской помощи пациенту  (в отделении неотложной помощи, </w:t>
      </w:r>
      <w:r w:rsidR="00A95316" w:rsidRPr="00985EAC">
        <w:rPr>
          <w:rFonts w:ascii="Times New Roman" w:hAnsi="Times New Roman" w:cs="Times New Roman"/>
          <w:sz w:val="24"/>
          <w:szCs w:val="24"/>
        </w:rPr>
        <w:t xml:space="preserve">гематологическом </w:t>
      </w:r>
      <w:r w:rsidRPr="00985EAC">
        <w:rPr>
          <w:rFonts w:ascii="Times New Roman" w:hAnsi="Times New Roman" w:cs="Times New Roman"/>
          <w:sz w:val="24"/>
          <w:szCs w:val="24"/>
        </w:rPr>
        <w:t xml:space="preserve"> стационаре, многопрофильном лечебном учреждении и пр.)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Правильно интерпретировать результаты инструментальных исследований (ультразвукового, радиоизотопного, рентгеновского, магнитно-резонансной томографии и пр.)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Проводить обследование и дифференциальную диагностику у  пациентов с </w:t>
      </w:r>
      <w:r w:rsidR="00A95316" w:rsidRPr="00985EAC">
        <w:rPr>
          <w:rFonts w:ascii="Times New Roman" w:hAnsi="Times New Roman" w:cs="Times New Roman"/>
          <w:sz w:val="24"/>
          <w:szCs w:val="24"/>
        </w:rPr>
        <w:t>анемическим синдромом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Оценивать показания и противопоказания к </w:t>
      </w:r>
      <w:proofErr w:type="spellStart"/>
      <w:r w:rsidR="00A95316" w:rsidRPr="00985EAC">
        <w:rPr>
          <w:rFonts w:ascii="Times New Roman" w:hAnsi="Times New Roman" w:cs="Times New Roman"/>
          <w:sz w:val="24"/>
          <w:szCs w:val="24"/>
        </w:rPr>
        <w:t>трепанобиопсии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5316" w:rsidRPr="00985EAC">
        <w:rPr>
          <w:rFonts w:ascii="Times New Roman" w:hAnsi="Times New Roman" w:cs="Times New Roman"/>
          <w:sz w:val="24"/>
          <w:szCs w:val="24"/>
        </w:rPr>
        <w:t>стернальной</w:t>
      </w:r>
      <w:proofErr w:type="spellEnd"/>
      <w:r w:rsidR="00A95316" w:rsidRPr="00985EAC">
        <w:rPr>
          <w:rFonts w:ascii="Times New Roman" w:hAnsi="Times New Roman" w:cs="Times New Roman"/>
          <w:sz w:val="24"/>
          <w:szCs w:val="24"/>
        </w:rPr>
        <w:t xml:space="preserve"> пункции</w:t>
      </w:r>
      <w:r w:rsidRPr="00985EAC">
        <w:rPr>
          <w:rFonts w:ascii="Times New Roman" w:hAnsi="Times New Roman" w:cs="Times New Roman"/>
          <w:sz w:val="24"/>
          <w:szCs w:val="24"/>
        </w:rPr>
        <w:t xml:space="preserve">; правильно интерпретировать результаты морфологического исследования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биоптатов</w:t>
      </w:r>
      <w:r w:rsidR="00A95316" w:rsidRPr="00985EAC">
        <w:rPr>
          <w:rFonts w:ascii="Times New Roman" w:hAnsi="Times New Roman" w:cs="Times New Roman"/>
          <w:sz w:val="24"/>
          <w:szCs w:val="24"/>
        </w:rPr>
        <w:t>костного</w:t>
      </w:r>
      <w:proofErr w:type="spellEnd"/>
      <w:r w:rsidR="00A95316" w:rsidRPr="00985EAC">
        <w:rPr>
          <w:rFonts w:ascii="Times New Roman" w:hAnsi="Times New Roman" w:cs="Times New Roman"/>
          <w:sz w:val="24"/>
          <w:szCs w:val="24"/>
        </w:rPr>
        <w:t xml:space="preserve"> мозга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Определять лечебную тактику в </w:t>
      </w:r>
      <w:r w:rsidR="00A95316" w:rsidRPr="00985EAC">
        <w:rPr>
          <w:rFonts w:ascii="Times New Roman" w:hAnsi="Times New Roman" w:cs="Times New Roman"/>
          <w:sz w:val="24"/>
          <w:szCs w:val="24"/>
        </w:rPr>
        <w:t>зависимости от морфологических результатов;</w:t>
      </w:r>
    </w:p>
    <w:p w:rsidR="00A63C93" w:rsidRPr="00985EAC" w:rsidRDefault="00A63C93" w:rsidP="00A9531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Выбрать соответствующий тяжести и прогнозу </w:t>
      </w:r>
      <w:r w:rsidR="00A95316" w:rsidRPr="00985EAC">
        <w:rPr>
          <w:rFonts w:ascii="Times New Roman" w:hAnsi="Times New Roman" w:cs="Times New Roman"/>
          <w:sz w:val="24"/>
          <w:szCs w:val="24"/>
        </w:rPr>
        <w:t>заболевания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перечень препаратов и метод их введения;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Проводить дифференциальную диагностику с целью выявления </w:t>
      </w:r>
      <w:r w:rsidR="00A95316" w:rsidRPr="00985EAC">
        <w:rPr>
          <w:rFonts w:ascii="Times New Roman" w:hAnsi="Times New Roman" w:cs="Times New Roman"/>
          <w:sz w:val="24"/>
          <w:szCs w:val="24"/>
        </w:rPr>
        <w:t>вариантов лейкозов;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Проводить дифференциальную диагностику </w:t>
      </w:r>
      <w:r w:rsidR="00A95316" w:rsidRPr="00985EAC">
        <w:rPr>
          <w:rFonts w:ascii="Times New Roman" w:hAnsi="Times New Roman" w:cs="Times New Roman"/>
          <w:sz w:val="24"/>
          <w:szCs w:val="24"/>
        </w:rPr>
        <w:t>анемий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 Определять объем клинико-лабораторного обследования пациентов с поражением </w:t>
      </w:r>
      <w:r w:rsidR="00A95316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патологии, проводить дифференциальную диагностику, определять лечебную тактику;</w:t>
      </w:r>
    </w:p>
    <w:p w:rsidR="00A63C93" w:rsidRPr="00985EAC" w:rsidRDefault="00A63C93" w:rsidP="00A95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Проводить полное обследование пациентов с инфекциями, определять тактику лечения и диспансерного наблюдения; 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Определять основные симптомы поражения </w:t>
      </w:r>
      <w:r w:rsidR="00A95316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 xml:space="preserve"> и проводить полное обследование при 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доброкачественных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 и злокачественных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парапротеинемиях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гемобластозах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 Определить тяжесть, объем обследования и лечебную тактику при ургентных состояниях в </w:t>
      </w:r>
      <w:r w:rsidR="00A95316" w:rsidRPr="00985EAC">
        <w:rPr>
          <w:rFonts w:ascii="Times New Roman" w:hAnsi="Times New Roman" w:cs="Times New Roman"/>
          <w:sz w:val="24"/>
          <w:szCs w:val="24"/>
        </w:rPr>
        <w:t>гематологии;</w:t>
      </w:r>
    </w:p>
    <w:p w:rsidR="00A63C93" w:rsidRPr="00985EAC" w:rsidRDefault="00A63C93" w:rsidP="00A63C9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Выделить главные диагностические критерии для дифференциального диагноза поражения </w:t>
      </w:r>
      <w:r w:rsidR="00A95316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 xml:space="preserve"> при </w:t>
      </w:r>
      <w:r w:rsidR="00A95316" w:rsidRPr="00985EAC">
        <w:rPr>
          <w:rFonts w:ascii="Times New Roman" w:hAnsi="Times New Roman" w:cs="Times New Roman"/>
          <w:sz w:val="24"/>
          <w:szCs w:val="24"/>
        </w:rPr>
        <w:t>различных заболеваниях;</w:t>
      </w:r>
    </w:p>
    <w:p w:rsidR="00A63C93" w:rsidRPr="00985EAC" w:rsidRDefault="00A63C93" w:rsidP="00A9531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Выделить главные диагностические критерии для дифференциального диагноза врожденных и наследственных заболеваний </w:t>
      </w:r>
      <w:r w:rsidR="00A95316" w:rsidRPr="00985EAC">
        <w:rPr>
          <w:rFonts w:ascii="Times New Roman" w:hAnsi="Times New Roman" w:cs="Times New Roman"/>
          <w:sz w:val="24"/>
          <w:szCs w:val="24"/>
        </w:rPr>
        <w:t>крови</w:t>
      </w:r>
      <w:r w:rsidRPr="00985EAC">
        <w:rPr>
          <w:rFonts w:ascii="Times New Roman" w:hAnsi="Times New Roman" w:cs="Times New Roman"/>
          <w:sz w:val="24"/>
          <w:szCs w:val="24"/>
        </w:rPr>
        <w:t xml:space="preserve"> с другими заболеваниями.</w:t>
      </w:r>
    </w:p>
    <w:p w:rsidR="00A63C93" w:rsidRPr="00985EAC" w:rsidRDefault="00A63C93" w:rsidP="00A63C9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Определять показания к экстренному и плановому </w:t>
      </w:r>
      <w:r w:rsidR="00A95316" w:rsidRPr="00985EAC">
        <w:rPr>
          <w:rFonts w:ascii="Times New Roman" w:hAnsi="Times New Roman" w:cs="Times New Roman"/>
          <w:sz w:val="24"/>
          <w:szCs w:val="24"/>
        </w:rPr>
        <w:t>переливанию крови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95316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</w:t>
      </w:r>
      <w:r w:rsidR="00A63C93" w:rsidRPr="00985EAC">
        <w:rPr>
          <w:rFonts w:ascii="Times New Roman" w:hAnsi="Times New Roman" w:cs="Times New Roman"/>
          <w:sz w:val="24"/>
          <w:szCs w:val="24"/>
        </w:rPr>
        <w:t xml:space="preserve">Своевременно выявлять осложнения </w:t>
      </w:r>
      <w:r w:rsidRPr="00985EAC">
        <w:rPr>
          <w:rFonts w:ascii="Times New Roman" w:hAnsi="Times New Roman" w:cs="Times New Roman"/>
          <w:sz w:val="24"/>
          <w:szCs w:val="24"/>
        </w:rPr>
        <w:t>при переливании компонентов крови</w:t>
      </w:r>
      <w:r w:rsidR="00A63C93"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Обосновать показания к назначению различных модификаций диеты;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Определять показания и противопоказания для различных методов </w:t>
      </w:r>
      <w:r w:rsidR="00A95316" w:rsidRPr="00985EAC">
        <w:rPr>
          <w:rFonts w:ascii="Times New Roman" w:hAnsi="Times New Roman" w:cs="Times New Roman"/>
          <w:sz w:val="24"/>
          <w:szCs w:val="24"/>
        </w:rPr>
        <w:t>химиотерапии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Составить </w:t>
      </w:r>
      <w:r w:rsidR="00A95316" w:rsidRPr="00985EAC">
        <w:rPr>
          <w:rFonts w:ascii="Times New Roman" w:hAnsi="Times New Roman" w:cs="Times New Roman"/>
          <w:sz w:val="24"/>
          <w:szCs w:val="24"/>
        </w:rPr>
        <w:t>план программной химиотерапии для больного;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Своевременно определить осложнения </w:t>
      </w:r>
      <w:r w:rsidR="00A95316" w:rsidRPr="00985EAC">
        <w:rPr>
          <w:rFonts w:ascii="Times New Roman" w:hAnsi="Times New Roman" w:cs="Times New Roman"/>
          <w:sz w:val="24"/>
          <w:szCs w:val="24"/>
        </w:rPr>
        <w:t>на фоне проводимого лечения;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</w:t>
      </w:r>
      <w:r w:rsidR="00A95316" w:rsidRPr="00985EAC">
        <w:rPr>
          <w:rFonts w:ascii="Times New Roman" w:hAnsi="Times New Roman" w:cs="Times New Roman"/>
          <w:sz w:val="24"/>
          <w:szCs w:val="24"/>
        </w:rPr>
        <w:t>Сопроводительная терапия на фоне химиотерапии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Рассчитать  индивидуальные параметры; </w:t>
      </w:r>
    </w:p>
    <w:p w:rsidR="00A63C93" w:rsidRPr="00985EAC" w:rsidRDefault="00A63C93" w:rsidP="00A9531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Оценить адекватность </w:t>
      </w:r>
      <w:r w:rsidR="00A95316" w:rsidRPr="00985EAC">
        <w:rPr>
          <w:rFonts w:ascii="Times New Roman" w:hAnsi="Times New Roman" w:cs="Times New Roman"/>
          <w:sz w:val="24"/>
          <w:szCs w:val="24"/>
        </w:rPr>
        <w:t>терапии</w:t>
      </w:r>
      <w:r w:rsidRPr="00985EAC">
        <w:rPr>
          <w:rFonts w:ascii="Times New Roman" w:hAnsi="Times New Roman" w:cs="Times New Roman"/>
          <w:sz w:val="24"/>
          <w:szCs w:val="24"/>
        </w:rPr>
        <w:t>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Определять объем и частоту планового клинического и лабораторно-инструментального обследования больного, находящегося на </w:t>
      </w:r>
      <w:r w:rsidR="00A95316" w:rsidRPr="00985EAC">
        <w:rPr>
          <w:rFonts w:ascii="Times New Roman" w:hAnsi="Times New Roman" w:cs="Times New Roman"/>
          <w:sz w:val="24"/>
          <w:szCs w:val="24"/>
        </w:rPr>
        <w:t>химиотерапевтическом лечении;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Оценить трудоспособность и прогноз больного, выработать план ведения больного в амбулаторных условиях;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85EAC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Врач-специалист </w:t>
      </w:r>
      <w:r w:rsidR="00C25AA0" w:rsidRPr="00985EAC">
        <w:rPr>
          <w:rFonts w:ascii="Times New Roman" w:hAnsi="Times New Roman" w:cs="Times New Roman"/>
          <w:bCs/>
          <w:sz w:val="24"/>
          <w:szCs w:val="24"/>
          <w:u w:val="single"/>
        </w:rPr>
        <w:t>гематоло</w:t>
      </w:r>
      <w:r w:rsidRPr="00985EAC">
        <w:rPr>
          <w:rFonts w:ascii="Times New Roman" w:hAnsi="Times New Roman" w:cs="Times New Roman"/>
          <w:bCs/>
          <w:sz w:val="24"/>
          <w:szCs w:val="24"/>
          <w:u w:val="single"/>
        </w:rPr>
        <w:t>г должен владеть: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5EAC">
        <w:rPr>
          <w:rFonts w:ascii="Times New Roman" w:hAnsi="Times New Roman" w:cs="Times New Roman"/>
          <w:sz w:val="24"/>
          <w:szCs w:val="24"/>
        </w:rPr>
        <w:t xml:space="preserve">Комплексом методов стандартного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физикального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и инструментального обследования </w:t>
      </w:r>
      <w:r w:rsidR="00C25AA0" w:rsidRPr="00985EAC">
        <w:rPr>
          <w:rFonts w:ascii="Times New Roman" w:hAnsi="Times New Roman" w:cs="Times New Roman"/>
          <w:sz w:val="24"/>
          <w:szCs w:val="24"/>
        </w:rPr>
        <w:t>гематологического</w:t>
      </w:r>
      <w:r w:rsidRPr="00985EAC">
        <w:rPr>
          <w:rFonts w:ascii="Times New Roman" w:hAnsi="Times New Roman" w:cs="Times New Roman"/>
          <w:sz w:val="24"/>
          <w:szCs w:val="24"/>
        </w:rPr>
        <w:t xml:space="preserve"> больного (визуальной оценки состояния кожных покровов и слизистых оболочек, наличия и расположения отеков, пальпации доступных лимфоузлов, перкуссией и аускультацией органов грудной клетки, пальпацией органов брюшной полости и почек, </w:t>
      </w:r>
      <w:r w:rsidRPr="00985EAC">
        <w:rPr>
          <w:rFonts w:ascii="Times New Roman" w:hAnsi="Times New Roman" w:cs="Times New Roman"/>
          <w:sz w:val="24"/>
          <w:szCs w:val="24"/>
        </w:rPr>
        <w:lastRenderedPageBreak/>
        <w:t>аускультацией крупных сосудов, методикой измерения артериального давления, роста и веса больного)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Комплексом методов специфического обследования (</w:t>
      </w:r>
      <w:r w:rsidR="00C25AA0" w:rsidRPr="00985EAC">
        <w:rPr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r w:rsidR="00C25AA0" w:rsidRPr="00985EAC">
        <w:rPr>
          <w:rFonts w:ascii="Times New Roman" w:hAnsi="Times New Roman" w:cs="Times New Roman"/>
          <w:sz w:val="24"/>
          <w:szCs w:val="24"/>
        </w:rPr>
        <w:t>стернальную</w:t>
      </w:r>
      <w:proofErr w:type="spellEnd"/>
      <w:r w:rsidR="00C25AA0" w:rsidRPr="00985EAC">
        <w:rPr>
          <w:rFonts w:ascii="Times New Roman" w:hAnsi="Times New Roman" w:cs="Times New Roman"/>
          <w:sz w:val="24"/>
          <w:szCs w:val="24"/>
        </w:rPr>
        <w:t xml:space="preserve"> пункцию, </w:t>
      </w:r>
      <w:proofErr w:type="spellStart"/>
      <w:r w:rsidR="00C25AA0" w:rsidRPr="00985EAC">
        <w:rPr>
          <w:rFonts w:ascii="Times New Roman" w:hAnsi="Times New Roman" w:cs="Times New Roman"/>
          <w:sz w:val="24"/>
          <w:szCs w:val="24"/>
        </w:rPr>
        <w:t>трепанобиопсию</w:t>
      </w:r>
      <w:proofErr w:type="spellEnd"/>
      <w:r w:rsidR="00C25AA0" w:rsidRPr="00985EAC">
        <w:rPr>
          <w:rFonts w:ascii="Times New Roman" w:hAnsi="Times New Roman" w:cs="Times New Roman"/>
          <w:sz w:val="24"/>
          <w:szCs w:val="24"/>
        </w:rPr>
        <w:t>, методики определения групп крови и резус фактора);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Комплексом общеврачебных диагностических манипуляций (расшифровкой и оценкой ЭКГ, правилами и техникой переливания крови и кровезаменителей); </w:t>
      </w:r>
    </w:p>
    <w:p w:rsidR="00A63C93" w:rsidRPr="00985EAC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Методами оказания экстренной первой (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догоспитальной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) и госпитальной помощи при  ургентных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C25AA0" w:rsidRPr="00985EA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63C93" w:rsidRPr="00985EAC" w:rsidRDefault="00A63C93" w:rsidP="00C2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- Методикой проведения процедур </w:t>
      </w:r>
      <w:proofErr w:type="spellStart"/>
      <w:r w:rsidR="00C25AA0" w:rsidRPr="00985EAC">
        <w:rPr>
          <w:rFonts w:ascii="Times New Roman" w:hAnsi="Times New Roman" w:cs="Times New Roman"/>
          <w:sz w:val="24"/>
          <w:szCs w:val="24"/>
        </w:rPr>
        <w:t>плазмофереза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, </w:t>
      </w:r>
      <w:r w:rsidR="00C25AA0" w:rsidRPr="00985EAC">
        <w:rPr>
          <w:rFonts w:ascii="Times New Roman" w:hAnsi="Times New Roman" w:cs="Times New Roman"/>
          <w:sz w:val="24"/>
          <w:szCs w:val="24"/>
        </w:rPr>
        <w:t>введения химиопрепаратов;</w:t>
      </w:r>
    </w:p>
    <w:p w:rsidR="00A63C93" w:rsidRPr="00985EAC" w:rsidRDefault="00C25AA0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- Методами расчета дозхимиопрепаратов</w:t>
      </w:r>
      <w:r w:rsidR="00A63C93" w:rsidRPr="00985E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63C93" w:rsidRPr="00985EAC">
        <w:rPr>
          <w:rFonts w:ascii="Times New Roman" w:hAnsi="Times New Roman" w:cs="Times New Roman"/>
          <w:sz w:val="24"/>
          <w:szCs w:val="24"/>
        </w:rPr>
        <w:t>обеспечивающей</w:t>
      </w:r>
      <w:proofErr w:type="gramEnd"/>
      <w:r w:rsidR="00A63C93" w:rsidRPr="00985EAC">
        <w:rPr>
          <w:rFonts w:ascii="Times New Roman" w:hAnsi="Times New Roman" w:cs="Times New Roman"/>
          <w:sz w:val="24"/>
          <w:szCs w:val="24"/>
        </w:rPr>
        <w:t xml:space="preserve"> его адекватность;</w:t>
      </w:r>
    </w:p>
    <w:p w:rsidR="00C25AA0" w:rsidRPr="00985EAC" w:rsidRDefault="00C25AA0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AA0" w:rsidRPr="00985EAC" w:rsidRDefault="00C25AA0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57" w:rsidRPr="00985EAC" w:rsidRDefault="00046957" w:rsidP="00A63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57" w:rsidRDefault="00046957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1E" w:rsidRPr="0096631E" w:rsidRDefault="0096631E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57" w:rsidRDefault="00046957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AC" w:rsidRPr="0096631E" w:rsidRDefault="00985EAC" w:rsidP="00A63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C93" w:rsidRPr="0096631E" w:rsidRDefault="00A63C93" w:rsidP="00A63C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4E7CCD" w:rsidRPr="00A97793" w:rsidRDefault="0065350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</w:t>
      </w:r>
      <w:r w:rsidR="004E7CCD" w:rsidRPr="00A97793">
        <w:rPr>
          <w:rFonts w:ascii="Times New Roman" w:eastAsia="Times New Roman" w:hAnsi="Times New Roman" w:cs="Times New Roman"/>
          <w:b/>
          <w:sz w:val="28"/>
          <w:szCs w:val="28"/>
        </w:rPr>
        <w:t>. УЧЕБНЫЙ ПЛАН</w:t>
      </w:r>
    </w:p>
    <w:p w:rsidR="004E7CCD" w:rsidRPr="00985EA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дополнительной профессиональной программы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переподготовки врачей по специальности «</w:t>
      </w:r>
      <w:r w:rsidR="00060278" w:rsidRPr="00985EAC">
        <w:rPr>
          <w:rFonts w:ascii="Times New Roman" w:eastAsia="Times New Roman" w:hAnsi="Times New Roman" w:cs="Times New Roman"/>
          <w:sz w:val="24"/>
          <w:szCs w:val="24"/>
        </w:rPr>
        <w:t>Гематология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E7CCD" w:rsidRPr="00985EAC" w:rsidRDefault="004E7CCD" w:rsidP="004E7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CCD" w:rsidRPr="00985EAC" w:rsidRDefault="004E7CCD" w:rsidP="004E7C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85EA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"/>
      </w:r>
      <w:r w:rsidR="00060278" w:rsidRPr="00985EAC">
        <w:rPr>
          <w:rFonts w:ascii="Times New Roman" w:eastAsia="Times New Roman" w:hAnsi="Times New Roman" w:cs="Times New Roman"/>
          <w:sz w:val="24"/>
          <w:szCs w:val="24"/>
        </w:rPr>
        <w:t>Подготовка высококвалифицированного специалиста</w:t>
      </w:r>
    </w:p>
    <w:p w:rsidR="004E7CCD" w:rsidRPr="00985EAC" w:rsidRDefault="004E7CCD" w:rsidP="008B6482">
      <w:pPr>
        <w:tabs>
          <w:tab w:val="left" w:pos="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Категория обучающихся:</w:t>
      </w:r>
      <w:r w:rsidR="00985E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7BC9" w:rsidRPr="00985EAC">
        <w:rPr>
          <w:rFonts w:ascii="Times New Roman" w:eastAsia="Times New Roman" w:hAnsi="Times New Roman" w:cs="Times New Roman"/>
          <w:sz w:val="24"/>
          <w:szCs w:val="24"/>
        </w:rPr>
        <w:t>врачи одной из специальностей</w:t>
      </w:r>
      <w:r w:rsidR="008B6482" w:rsidRPr="00985EA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77E12" w:rsidRPr="00985EAC">
        <w:rPr>
          <w:rFonts w:ascii="Times New Roman" w:eastAsia="Times New Roman" w:hAnsi="Times New Roman" w:cs="Times New Roman"/>
          <w:sz w:val="24"/>
          <w:szCs w:val="24"/>
        </w:rPr>
        <w:t xml:space="preserve">060101 «Лечебное дело», 060103 </w:t>
      </w:r>
      <w:r w:rsidR="008B6482" w:rsidRPr="00985EAC">
        <w:rPr>
          <w:rFonts w:ascii="Times New Roman" w:eastAsia="Times New Roman" w:hAnsi="Times New Roman" w:cs="Times New Roman"/>
          <w:sz w:val="24"/>
          <w:szCs w:val="24"/>
        </w:rPr>
        <w:t>«Педиатрия».</w:t>
      </w:r>
    </w:p>
    <w:p w:rsidR="004E7CCD" w:rsidRPr="00985EAC" w:rsidRDefault="004E7CCD" w:rsidP="004E7C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Трудоемкость обучения:</w:t>
      </w:r>
      <w:r w:rsidR="00677E12" w:rsidRPr="00985EAC">
        <w:rPr>
          <w:rFonts w:ascii="Times New Roman" w:eastAsia="Times New Roman" w:hAnsi="Times New Roman" w:cs="Times New Roman"/>
          <w:sz w:val="24"/>
          <w:szCs w:val="24"/>
        </w:rPr>
        <w:t>576 часов (</w:t>
      </w:r>
      <w:r w:rsidR="00060278" w:rsidRPr="00985EAC">
        <w:rPr>
          <w:rFonts w:ascii="Times New Roman" w:eastAsia="Times New Roman" w:hAnsi="Times New Roman" w:cs="Times New Roman"/>
          <w:sz w:val="24"/>
          <w:szCs w:val="24"/>
        </w:rPr>
        <w:t>576 ЗЕ</w:t>
      </w:r>
      <w:r w:rsidR="00677E12" w:rsidRPr="00985EA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E7CCD" w:rsidRPr="00985EAC" w:rsidRDefault="004E7CCD" w:rsidP="004E7C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Режим занятий:</w:t>
      </w:r>
      <w:r w:rsidR="00985E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0278" w:rsidRPr="00985EAC">
        <w:rPr>
          <w:rFonts w:ascii="Times New Roman" w:eastAsia="Times New Roman" w:hAnsi="Times New Roman" w:cs="Times New Roman"/>
          <w:sz w:val="24"/>
          <w:szCs w:val="24"/>
        </w:rPr>
        <w:t>6 академических часов в день (аудиторной работы)</w:t>
      </w:r>
    </w:p>
    <w:p w:rsidR="004E7CCD" w:rsidRPr="00985EAC" w:rsidRDefault="004E7CCD" w:rsidP="004E7C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60278" w:rsidRPr="00985EAC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7A0C0C" w:rsidRPr="00C31D1A" w:rsidRDefault="007A0C0C" w:rsidP="004E7C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Pr="00CD24BA" w:rsidRDefault="004E7CCD" w:rsidP="004E7C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2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8"/>
        <w:gridCol w:w="3495"/>
        <w:gridCol w:w="850"/>
        <w:gridCol w:w="851"/>
        <w:gridCol w:w="567"/>
        <w:gridCol w:w="567"/>
        <w:gridCol w:w="567"/>
        <w:gridCol w:w="76"/>
        <w:gridCol w:w="728"/>
        <w:gridCol w:w="1261"/>
      </w:tblGrid>
      <w:tr w:rsidR="004E7CCD" w:rsidRPr="00CD24BA" w:rsidTr="00377260">
        <w:tc>
          <w:tcPr>
            <w:tcW w:w="758" w:type="dxa"/>
            <w:vMerge w:val="restart"/>
            <w:tcMar>
              <w:left w:w="57" w:type="dxa"/>
              <w:right w:w="57" w:type="dxa"/>
            </w:tcMar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vMerge w:val="restart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дисциплин и тем</w:t>
            </w:r>
          </w:p>
        </w:tc>
        <w:tc>
          <w:tcPr>
            <w:tcW w:w="1701" w:type="dxa"/>
            <w:gridSpan w:val="2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Трудоемкость</w:t>
            </w:r>
          </w:p>
        </w:tc>
        <w:tc>
          <w:tcPr>
            <w:tcW w:w="2505" w:type="dxa"/>
            <w:gridSpan w:val="5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Cs w:val="24"/>
              </w:rPr>
              <w:t>В том числе</w:t>
            </w:r>
          </w:p>
        </w:tc>
        <w:tc>
          <w:tcPr>
            <w:tcW w:w="1261" w:type="dxa"/>
            <w:vMerge w:val="restart"/>
            <w:tcMar>
              <w:left w:w="0" w:type="dxa"/>
              <w:right w:w="0" w:type="dxa"/>
            </w:tcMar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и форма </w:t>
            </w:r>
          </w:p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4E7CCD" w:rsidRPr="00C31D1A" w:rsidTr="00377260">
        <w:tc>
          <w:tcPr>
            <w:tcW w:w="758" w:type="dxa"/>
            <w:vMerge/>
          </w:tcPr>
          <w:p w:rsidR="004E7CCD" w:rsidRPr="00CD24BA" w:rsidRDefault="004E7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Merge/>
          </w:tcPr>
          <w:p w:rsidR="004E7CCD" w:rsidRPr="00CD24BA" w:rsidRDefault="004E7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31D1A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ЗЕ</w:t>
            </w:r>
          </w:p>
        </w:tc>
        <w:tc>
          <w:tcPr>
            <w:tcW w:w="851" w:type="dxa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акад</w:t>
            </w:r>
            <w:proofErr w:type="gramStart"/>
            <w:r w:rsidRPr="00CD24BA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.ч</w:t>
            </w:r>
            <w:proofErr w:type="gramEnd"/>
            <w:r w:rsidRPr="00CD24BA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асы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804" w:type="dxa"/>
            <w:gridSpan w:val="2"/>
          </w:tcPr>
          <w:p w:rsidR="004E7CCD" w:rsidRPr="00C31D1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ОСК</w:t>
            </w:r>
          </w:p>
        </w:tc>
        <w:tc>
          <w:tcPr>
            <w:tcW w:w="1261" w:type="dxa"/>
            <w:vMerge/>
          </w:tcPr>
          <w:p w:rsidR="004E7CCD" w:rsidRPr="00CD24BA" w:rsidRDefault="004E7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7CCD" w:rsidRPr="00C31D1A" w:rsidTr="00377260">
        <w:tc>
          <w:tcPr>
            <w:tcW w:w="8459" w:type="dxa"/>
            <w:gridSpan w:val="9"/>
            <w:vAlign w:val="center"/>
          </w:tcPr>
          <w:p w:rsidR="004E7CCD" w:rsidRPr="00C31D1A" w:rsidRDefault="004E7CCD" w:rsidP="005D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Рабочая программа учебного модуля 1 «</w:t>
            </w:r>
            <w:r w:rsidR="005D4E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ГЕМАТОЛОГИЯ</w:t>
            </w: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61" w:type="dxa"/>
            <w:tcMar>
              <w:left w:w="0" w:type="dxa"/>
              <w:right w:w="0" w:type="dxa"/>
            </w:tcMar>
            <w:vAlign w:val="center"/>
          </w:tcPr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4E7CCD" w:rsidRPr="00CD24B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CD24B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4E7CCD" w:rsidRPr="00C31D1A" w:rsidTr="00377260">
        <w:tc>
          <w:tcPr>
            <w:tcW w:w="758" w:type="dxa"/>
          </w:tcPr>
          <w:p w:rsidR="004E7CCD" w:rsidRPr="00CD24BA" w:rsidRDefault="00F74922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</w:tcPr>
          <w:p w:rsidR="004E7CCD" w:rsidRPr="00DA68EF" w:rsidRDefault="00351E5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Законодательные и нормативно правовые документы в соответствии с профильной специальностью.</w:t>
            </w:r>
          </w:p>
        </w:tc>
        <w:tc>
          <w:tcPr>
            <w:tcW w:w="850" w:type="dxa"/>
          </w:tcPr>
          <w:p w:rsidR="004E7CCD" w:rsidRPr="00DA68EF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4E7CCD" w:rsidRPr="00DA68EF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:rsidR="004E7CCD" w:rsidRPr="00DA68EF" w:rsidRDefault="00F63671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4E7CCD" w:rsidRPr="00DA68EF" w:rsidRDefault="00F63671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25B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E7CCD" w:rsidRPr="00DA68EF" w:rsidRDefault="00F63671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4" w:type="dxa"/>
            <w:gridSpan w:val="2"/>
          </w:tcPr>
          <w:p w:rsidR="004E7CCD" w:rsidRPr="00C31D1A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8B6482" w:rsidRPr="00CD24BA" w:rsidRDefault="008B6482" w:rsidP="008B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4E7CCD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CC3857" w:rsidRPr="00C31D1A" w:rsidTr="00377260">
        <w:trPr>
          <w:trHeight w:val="851"/>
        </w:trPr>
        <w:tc>
          <w:tcPr>
            <w:tcW w:w="758" w:type="dxa"/>
          </w:tcPr>
          <w:p w:rsidR="00CC3857" w:rsidRPr="00CD24BA" w:rsidRDefault="00CC3857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</w:tcPr>
          <w:p w:rsidR="00CC3857" w:rsidRPr="00CD24BA" w:rsidRDefault="00CC3857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гематология.</w:t>
            </w:r>
          </w:p>
        </w:tc>
        <w:tc>
          <w:tcPr>
            <w:tcW w:w="850" w:type="dxa"/>
          </w:tcPr>
          <w:p w:rsidR="00CC3857" w:rsidRPr="00CD24BA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CC3857" w:rsidRPr="00CD24BA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CC3857" w:rsidRPr="00CD24BA" w:rsidRDefault="00CC3857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CC3857" w:rsidRPr="006249D2" w:rsidRDefault="00525BD0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CC3857" w:rsidRPr="00CD24BA" w:rsidRDefault="00CC3857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04" w:type="dxa"/>
            <w:gridSpan w:val="2"/>
          </w:tcPr>
          <w:p w:rsidR="00CC3857" w:rsidRPr="00C31D1A" w:rsidRDefault="00CC3857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CC3857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CC3857" w:rsidRPr="00C31D1A" w:rsidTr="00377260">
        <w:trPr>
          <w:trHeight w:val="851"/>
        </w:trPr>
        <w:tc>
          <w:tcPr>
            <w:tcW w:w="758" w:type="dxa"/>
          </w:tcPr>
          <w:p w:rsidR="00CC3857" w:rsidRPr="00CD24BA" w:rsidRDefault="00CC3857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95" w:type="dxa"/>
          </w:tcPr>
          <w:p w:rsidR="00CC3857" w:rsidRPr="00CD24BA" w:rsidRDefault="00CC3857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Частная гематология.</w:t>
            </w:r>
          </w:p>
        </w:tc>
        <w:tc>
          <w:tcPr>
            <w:tcW w:w="850" w:type="dxa"/>
          </w:tcPr>
          <w:p w:rsidR="00CC3857" w:rsidRPr="00CD24B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C3857" w:rsidRPr="00CD24B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3857" w:rsidRPr="00CD24B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3857" w:rsidRPr="00CD24B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857" w:rsidRPr="00CD24B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  <w:gridSpan w:val="2"/>
          </w:tcPr>
          <w:p w:rsidR="00CC3857" w:rsidRPr="00C31D1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CC3857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CC3857" w:rsidRPr="00C31D1A" w:rsidTr="00377260">
        <w:trPr>
          <w:trHeight w:val="851"/>
        </w:trPr>
        <w:tc>
          <w:tcPr>
            <w:tcW w:w="758" w:type="dxa"/>
          </w:tcPr>
          <w:p w:rsidR="00CC3857" w:rsidRPr="00CD24BA" w:rsidRDefault="00CC3857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95" w:type="dxa"/>
          </w:tcPr>
          <w:p w:rsidR="00CC3857" w:rsidRPr="00CD24BA" w:rsidRDefault="00CC3857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Гемобластозы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C3857" w:rsidRPr="00A06E28" w:rsidRDefault="00F65110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851" w:type="dxa"/>
          </w:tcPr>
          <w:p w:rsidR="00CC3857" w:rsidRPr="00CD24BA" w:rsidRDefault="00F65110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567" w:type="dxa"/>
          </w:tcPr>
          <w:p w:rsidR="00CC3857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3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C3857" w:rsidRPr="00B44EAF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3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C3857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3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4" w:type="dxa"/>
            <w:gridSpan w:val="2"/>
          </w:tcPr>
          <w:p w:rsidR="00CC3857" w:rsidRPr="00C31D1A" w:rsidRDefault="00CC3857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CC3857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E17CDB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95" w:type="dxa"/>
          </w:tcPr>
          <w:p w:rsidR="00E17CDB" w:rsidRPr="009256C4" w:rsidRDefault="00E17CDB" w:rsidP="00FF6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Анемии.</w:t>
            </w:r>
          </w:p>
        </w:tc>
        <w:tc>
          <w:tcPr>
            <w:tcW w:w="850" w:type="dxa"/>
          </w:tcPr>
          <w:p w:rsidR="00E17CDB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E17CDB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E17CDB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17CDB" w:rsidRPr="00FF6BBB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17CDB" w:rsidRPr="00CD24B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04" w:type="dxa"/>
            <w:gridSpan w:val="2"/>
          </w:tcPr>
          <w:p w:rsidR="00E17CDB" w:rsidRPr="00C31D1A" w:rsidRDefault="00E17CDB" w:rsidP="00FF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95" w:type="dxa"/>
          </w:tcPr>
          <w:p w:rsidR="00E17CDB" w:rsidRPr="00FF6BBB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гемостаза.</w:t>
            </w:r>
          </w:p>
        </w:tc>
        <w:tc>
          <w:tcPr>
            <w:tcW w:w="850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17CDB" w:rsidRPr="00B76120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04" w:type="dxa"/>
            <w:gridSpan w:val="2"/>
          </w:tcPr>
          <w:p w:rsidR="00E17CDB" w:rsidRPr="00C31D1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495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Лимфомы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17CDB" w:rsidRPr="001B7291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4" w:type="dxa"/>
            <w:gridSpan w:val="2"/>
          </w:tcPr>
          <w:p w:rsidR="00E17CDB" w:rsidRPr="00C31D1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95" w:type="dxa"/>
          </w:tcPr>
          <w:p w:rsidR="00E17CDB" w:rsidRPr="00761327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Трансфузиология и переливание крови.</w:t>
            </w:r>
          </w:p>
        </w:tc>
        <w:tc>
          <w:tcPr>
            <w:tcW w:w="850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17CDB" w:rsidRPr="008C4E45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E17CDB" w:rsidRPr="00CD24B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4" w:type="dxa"/>
            <w:gridSpan w:val="2"/>
          </w:tcPr>
          <w:p w:rsidR="00E17CDB" w:rsidRPr="00C31D1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95" w:type="dxa"/>
          </w:tcPr>
          <w:p w:rsidR="00E17CDB" w:rsidRPr="00CD24BA" w:rsidRDefault="00E17CDB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ВИЧ инфекция в гематологической практике.</w:t>
            </w:r>
          </w:p>
        </w:tc>
        <w:tc>
          <w:tcPr>
            <w:tcW w:w="850" w:type="dxa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2"/>
          </w:tcPr>
          <w:p w:rsidR="00E17CDB" w:rsidRPr="00916093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17CDB" w:rsidRPr="00C31D1A" w:rsidTr="00377260">
        <w:trPr>
          <w:trHeight w:val="851"/>
        </w:trPr>
        <w:tc>
          <w:tcPr>
            <w:tcW w:w="758" w:type="dxa"/>
          </w:tcPr>
          <w:p w:rsidR="00E17CDB" w:rsidRPr="00CD24BA" w:rsidRDefault="00A06E2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495" w:type="dxa"/>
          </w:tcPr>
          <w:p w:rsidR="00E17CDB" w:rsidRPr="00CD24BA" w:rsidRDefault="00A06E2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Неотложные состояния в гематологии.</w:t>
            </w:r>
          </w:p>
        </w:tc>
        <w:tc>
          <w:tcPr>
            <w:tcW w:w="850" w:type="dxa"/>
          </w:tcPr>
          <w:p w:rsidR="00E17CDB" w:rsidRPr="00CD24BA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E17CDB" w:rsidRPr="00CD24BA" w:rsidRDefault="00825B29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:rsidR="00E17CDB" w:rsidRPr="00CD24BA" w:rsidRDefault="005636E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17CDB" w:rsidRPr="005636E2" w:rsidRDefault="005636E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25B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17CDB" w:rsidRPr="00CD24BA" w:rsidRDefault="005636E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4" w:type="dxa"/>
            <w:gridSpan w:val="2"/>
          </w:tcPr>
          <w:p w:rsidR="00E17CDB" w:rsidRPr="00C31D1A" w:rsidRDefault="00E17CD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E17CDB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1908" w:rsidRPr="00C31D1A" w:rsidTr="00377260">
        <w:trPr>
          <w:trHeight w:val="851"/>
        </w:trPr>
        <w:tc>
          <w:tcPr>
            <w:tcW w:w="758" w:type="dxa"/>
          </w:tcPr>
          <w:p w:rsidR="007A1908" w:rsidRPr="00CD24BA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495" w:type="dxa"/>
          </w:tcPr>
          <w:p w:rsidR="007A1908" w:rsidRPr="00CD24BA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850" w:type="dxa"/>
          </w:tcPr>
          <w:p w:rsidR="007A1908" w:rsidRPr="00CD24BA" w:rsidRDefault="009F657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7A1908" w:rsidRPr="00CD24BA" w:rsidRDefault="009F657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7A1908" w:rsidRPr="00CD24BA" w:rsidRDefault="009F657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A1908" w:rsidRPr="009F657B" w:rsidRDefault="009F657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A1908" w:rsidRPr="00CD24BA" w:rsidRDefault="009F657B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04" w:type="dxa"/>
            <w:gridSpan w:val="2"/>
          </w:tcPr>
          <w:p w:rsidR="007A1908" w:rsidRPr="00C31D1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7A1908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1908" w:rsidRPr="00C31D1A" w:rsidTr="00377260">
        <w:trPr>
          <w:trHeight w:val="851"/>
        </w:trPr>
        <w:tc>
          <w:tcPr>
            <w:tcW w:w="758" w:type="dxa"/>
          </w:tcPr>
          <w:p w:rsidR="007A1908" w:rsidRPr="00CD24BA" w:rsidRDefault="000A3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495" w:type="dxa"/>
          </w:tcPr>
          <w:p w:rsidR="007A1908" w:rsidRPr="00CD24BA" w:rsidRDefault="000A3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Сущность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онятие «Боль» в гематологии, как один из основных клинических проявлений при заболеваниях крови.</w:t>
            </w:r>
          </w:p>
        </w:tc>
        <w:tc>
          <w:tcPr>
            <w:tcW w:w="850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A1908" w:rsidRPr="00CD24BA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A1908" w:rsidRPr="00CD24BA" w:rsidRDefault="000A3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dxa"/>
            <w:gridSpan w:val="2"/>
          </w:tcPr>
          <w:p w:rsidR="007A1908" w:rsidRPr="00C31D1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7A1908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1908" w:rsidRPr="00C31D1A" w:rsidTr="00377260">
        <w:trPr>
          <w:trHeight w:val="851"/>
        </w:trPr>
        <w:tc>
          <w:tcPr>
            <w:tcW w:w="758" w:type="dxa"/>
          </w:tcPr>
          <w:p w:rsidR="007A1908" w:rsidRPr="00CD24BA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95" w:type="dxa"/>
          </w:tcPr>
          <w:p w:rsidR="007A1908" w:rsidRPr="00CD24BA" w:rsidRDefault="000A3CCD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Лимфаденопатии</w:t>
            </w:r>
            <w:proofErr w:type="spellEnd"/>
            <w:r w:rsidR="007A19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A1908" w:rsidRPr="00CD24BA" w:rsidRDefault="008B648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A1908" w:rsidRPr="00CD24BA" w:rsidRDefault="008B648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gridSpan w:val="2"/>
          </w:tcPr>
          <w:p w:rsidR="007A1908" w:rsidRPr="00C31D1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423F1E" w:rsidRPr="009E6B79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7A1908" w:rsidRPr="00CD24BA" w:rsidRDefault="00423F1E" w:rsidP="0042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1908" w:rsidRPr="000C17E2" w:rsidTr="00377260">
        <w:trPr>
          <w:trHeight w:val="301"/>
        </w:trPr>
        <w:tc>
          <w:tcPr>
            <w:tcW w:w="4253" w:type="dxa"/>
            <w:gridSpan w:val="2"/>
          </w:tcPr>
          <w:p w:rsidR="007A1908" w:rsidRPr="000C17E2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17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Аттестационная работа</w:t>
            </w:r>
          </w:p>
        </w:tc>
        <w:tc>
          <w:tcPr>
            <w:tcW w:w="850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</w:tcPr>
          <w:p w:rsidR="007A1908" w:rsidRPr="000C17E2" w:rsidRDefault="008B6482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8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7A1908" w:rsidRPr="000C17E2" w:rsidRDefault="00817D55" w:rsidP="0081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Дипломная работа</w:t>
            </w:r>
            <w:r w:rsidR="007A1908" w:rsidRPr="000C17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сообщение</w:t>
            </w:r>
          </w:p>
        </w:tc>
      </w:tr>
      <w:tr w:rsidR="007A1908" w:rsidRPr="000C17E2" w:rsidTr="00377260">
        <w:tc>
          <w:tcPr>
            <w:tcW w:w="4253" w:type="dxa"/>
            <w:gridSpan w:val="2"/>
          </w:tcPr>
          <w:p w:rsidR="007A1908" w:rsidRPr="00CD24BA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аттестация </w:t>
            </w:r>
          </w:p>
        </w:tc>
        <w:tc>
          <w:tcPr>
            <w:tcW w:w="850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gridSpan w:val="2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7A1908" w:rsidRPr="00CD24BA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7A1908" w:rsidRPr="000C17E2" w:rsidTr="00377260">
        <w:tc>
          <w:tcPr>
            <w:tcW w:w="4253" w:type="dxa"/>
            <w:gridSpan w:val="2"/>
          </w:tcPr>
          <w:p w:rsidR="007A1908" w:rsidRPr="00CD24BA" w:rsidRDefault="007A1908" w:rsidP="00C0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7A1908" w:rsidRPr="00CD24BA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576</w:t>
            </w:r>
          </w:p>
        </w:tc>
        <w:tc>
          <w:tcPr>
            <w:tcW w:w="851" w:type="dxa"/>
          </w:tcPr>
          <w:p w:rsidR="007A1908" w:rsidRPr="00CD24BA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576</w:t>
            </w:r>
          </w:p>
        </w:tc>
        <w:tc>
          <w:tcPr>
            <w:tcW w:w="567" w:type="dxa"/>
          </w:tcPr>
          <w:p w:rsidR="007A1908" w:rsidRPr="00F41C64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1C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D1C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A1908" w:rsidRPr="00F41C64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204</w:t>
            </w:r>
          </w:p>
        </w:tc>
        <w:tc>
          <w:tcPr>
            <w:tcW w:w="643" w:type="dxa"/>
            <w:gridSpan w:val="2"/>
          </w:tcPr>
          <w:p w:rsidR="007A1908" w:rsidRPr="00F41C64" w:rsidRDefault="00F41C64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D1C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28" w:type="dxa"/>
          </w:tcPr>
          <w:p w:rsidR="007A1908" w:rsidRPr="000C17E2" w:rsidRDefault="007A1908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7A1908" w:rsidRPr="00CD24BA" w:rsidRDefault="00143DCE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4E7CCD" w:rsidRPr="00CD24BA" w:rsidRDefault="004E7CCD" w:rsidP="004E7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CCD" w:rsidRDefault="004E7CCD" w:rsidP="004E7CCD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br w:type="page"/>
      </w:r>
    </w:p>
    <w:p w:rsidR="004E7CCD" w:rsidRDefault="004E7CCD" w:rsidP="004E7CCD">
      <w:pP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4E7CCD" w:rsidRPr="00AE4B69" w:rsidRDefault="0065350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11</w:t>
      </w:r>
      <w:r w:rsidR="004E7CCD" w:rsidRPr="00C040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4E7CCD" w:rsidRPr="00AE4B6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КАЛЕНДАРНЫЙ УЧЕБНЫЙ ГРАФИК</w:t>
      </w:r>
      <w:r w:rsidR="004E7CCD" w:rsidRPr="0009171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vertAlign w:val="superscript"/>
        </w:rPr>
        <w:footnoteReference w:id="2"/>
      </w:r>
    </w:p>
    <w:p w:rsidR="004E7CCD" w:rsidRPr="00AE4B69" w:rsidRDefault="004E7CC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4E7CCD" w:rsidRPr="00AE4B69" w:rsidRDefault="0065350D" w:rsidP="004E7C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12</w:t>
      </w:r>
      <w:r w:rsidR="004E7CCD" w:rsidRPr="00AE4B6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.ФОРМЫ АТТЕСТАЦИИ</w:t>
      </w:r>
    </w:p>
    <w:p w:rsidR="004E7CCD" w:rsidRPr="00985EAC" w:rsidRDefault="0065350D" w:rsidP="004E7CC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12</w:t>
      </w:r>
      <w:r w:rsidR="004E7CCD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.1. Формы промежуточной аттестации</w:t>
      </w:r>
      <w:r w:rsidR="00234EB3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в </w:t>
      </w:r>
      <w:proofErr w:type="gramStart"/>
      <w:r w:rsidR="00234EB3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виде</w:t>
      </w:r>
      <w:proofErr w:type="gramEnd"/>
      <w:r w:rsidR="00234EB3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тестовых заданий и собеседования:</w:t>
      </w:r>
    </w:p>
    <w:p w:rsidR="0017663B" w:rsidRPr="00985EAC" w:rsidRDefault="0017663B" w:rsidP="004E7CC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Примерная тематика контрольных вопросов для </w:t>
      </w:r>
      <w:r w:rsidR="00234EB3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собеседования</w:t>
      </w: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17663B" w:rsidRPr="00985EAC" w:rsidRDefault="0017663B" w:rsidP="0017663B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Кроветворение в норме. Кроветворение при патологии.</w:t>
      </w:r>
    </w:p>
    <w:p w:rsidR="0017663B" w:rsidRPr="00985EAC" w:rsidRDefault="0017663B" w:rsidP="0017663B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Лейкозы. Острые и хронические лейкозы. Факторы риска развития лейкозов. Диагностика.</w:t>
      </w:r>
    </w:p>
    <w:p w:rsidR="0017663B" w:rsidRPr="00985EAC" w:rsidRDefault="0017663B" w:rsidP="0017663B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Лейкемоидные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реакции (состояния по клиническим  и гематологическим признакам напоминающие лейкозы).</w:t>
      </w:r>
    </w:p>
    <w:p w:rsidR="0017663B" w:rsidRPr="00985EAC" w:rsidRDefault="0017663B" w:rsidP="0017663B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Анемии. Классификация анемий.  Самая распространённая анемия в мире</w:t>
      </w:r>
      <w:r w:rsidR="00B97651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234EB3" w:rsidRPr="00985EAC" w:rsidRDefault="00B97651" w:rsidP="00234EB3">
      <w:pPr>
        <w:pStyle w:val="af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Патология гемостаза.</w:t>
      </w:r>
    </w:p>
    <w:p w:rsidR="005F39C1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Примерная тематика тестовых вопросов: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Термин анемии означает: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Уменьшение общего объёма крови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б) Уменьшение объёма циркулирующей крови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Уменьшение гемоглобина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и(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или)эритроцитов в единице объёма крови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К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мегалобластным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анемиям относится: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роническая железодефицитная анемия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)в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итамин В12 дефицитная анемия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)А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утоиммунная гемолитическая анемия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Мононуклерные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клетки это: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Лимфоциты?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б) Гибрид моноцита и лимфоцита?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Моноциты?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Наличие филадельфийской хромосомы патогномонично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острого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промиелоцитарного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лейкоза?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б) хронического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миелолейкоза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хронического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лимфолейкоза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234EB3" w:rsidRPr="00985EAC" w:rsidRDefault="00234EB3" w:rsidP="00234EB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г) Эритремии?</w:t>
      </w:r>
    </w:p>
    <w:p w:rsidR="00234EB3" w:rsidRPr="00985EAC" w:rsidRDefault="00234EB3" w:rsidP="00612D9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5.Субстратом опухоли при острых лейкозах является:</w:t>
      </w:r>
    </w:p>
    <w:p w:rsidR="00234EB3" w:rsidRPr="00985EAC" w:rsidRDefault="00234EB3" w:rsidP="00612D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а) зрелые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234EB3" w:rsidRPr="00985EAC" w:rsidRDefault="00234EB3" w:rsidP="00612D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б) молодые, незрелые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234EB3" w:rsidRPr="00985EAC" w:rsidRDefault="00234EB3" w:rsidP="00612D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в) промежуточные клеточные формы?</w:t>
      </w:r>
    </w:p>
    <w:p w:rsidR="00B97651" w:rsidRPr="00985EAC" w:rsidRDefault="00FA27C1" w:rsidP="00612D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lastRenderedPageBreak/>
        <w:t>12.2. Итоговая аттестация (3 этапа: тестовый контроль, практические навыки, итоговое собеседование в виде решения ситуационных задач)</w:t>
      </w:r>
      <w:r w:rsidR="00B97651"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6215A5" w:rsidRPr="00985EAC" w:rsidRDefault="00FA27C1" w:rsidP="00612D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Примерная тематика контрольных вопросов к итоговой аттестации: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>1. Кроветворение. ОАК в норме.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>2. Острые лейкозы. Классификация. Диагностика. Лечение.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3. Хронические лейкозы (ХМЛ, ХЛЛ, эритремия, тромбоцитемия, </w:t>
      </w:r>
      <w:proofErr w:type="spellStart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>остеомиелофиброз</w:t>
      </w:r>
      <w:proofErr w:type="spellEnd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4. </w:t>
      </w:r>
      <w:proofErr w:type="gramStart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>Заболевания</w:t>
      </w:r>
      <w:proofErr w:type="gramEnd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 имитирующие болезни  крови (Вторичные эритроцитозы, Лейкоцитозы, Лимфоцитозы, </w:t>
      </w:r>
      <w:proofErr w:type="spellStart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>Макрофагально-моноцитарные</w:t>
      </w:r>
      <w:proofErr w:type="spellEnd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 реакции и т.д.)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>5. Хроническая железодефицитная анемия. Диагностика. Типичная клиническая картина. Лечение.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>6. Витамин В12 дефицитная анемия. Диагностика. Лечение.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>7. Аутоиммунная гемолитическая анемия. Диагностика. Дифференциальная диагностика с витамин В12 дефицитной  анемией. Лечение.</w:t>
      </w:r>
    </w:p>
    <w:p w:rsidR="00C0767F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8. </w:t>
      </w:r>
      <w:proofErr w:type="spellStart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>Апластическая</w:t>
      </w:r>
      <w:proofErr w:type="spellEnd"/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 анемия. Диагностика. Прогноз. Лечение.</w:t>
      </w:r>
    </w:p>
    <w:p w:rsidR="006215A5" w:rsidRPr="00985EAC" w:rsidRDefault="00C0767F" w:rsidP="00612D96">
      <w:pPr>
        <w:pStyle w:val="a4"/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985EAC">
        <w:rPr>
          <w:rFonts w:ascii="Times New Roman" w:hAnsi="Times New Roman"/>
          <w:sz w:val="24"/>
          <w:szCs w:val="24"/>
          <w:shd w:val="clear" w:color="auto" w:fill="FFFFFF"/>
        </w:rPr>
        <w:t xml:space="preserve">9. Патология гемостаза. Аутоиммунная тромбоцитопеническая пурпура. </w:t>
      </w:r>
    </w:p>
    <w:p w:rsidR="0017663B" w:rsidRPr="00985EAC" w:rsidRDefault="0017663B" w:rsidP="00612D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Примерная тематика тестовых вопросов итоговой аттестации:</w:t>
      </w:r>
    </w:p>
    <w:p w:rsidR="004E7CCD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Термин анемии означает: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общего объёма крови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объёма циркулирующей крови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гемоглобина и(или)эритроцитов в единице объёма крови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К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мегалобластным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анемиям относится: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роническая железодефицитная анемия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)в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итамин В12 дефицитная анемия</w:t>
      </w:r>
    </w:p>
    <w:p w:rsidR="0098295B" w:rsidRPr="00985EAC" w:rsidRDefault="0098295B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="00BD2C69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="00BD2C69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утоиммунная гемолитическая анемия</w:t>
      </w:r>
    </w:p>
    <w:p w:rsidR="00BD2C69" w:rsidRPr="00985EAC" w:rsidRDefault="00BD2C69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Мононуклерные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клетки это:</w:t>
      </w:r>
    </w:p>
    <w:p w:rsidR="00BD2C69" w:rsidRPr="00985EAC" w:rsidRDefault="00BD2C69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)Л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имфоциты?</w:t>
      </w:r>
    </w:p>
    <w:p w:rsidR="00BD2C69" w:rsidRPr="00985EAC" w:rsidRDefault="00BD2C69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)Г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ибрид моноцита и лимфоцита?</w:t>
      </w:r>
    </w:p>
    <w:p w:rsidR="00BD2C69" w:rsidRPr="00985EAC" w:rsidRDefault="00BD2C69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)М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оноциты?</w:t>
      </w:r>
    </w:p>
    <w:p w:rsidR="001D0B03" w:rsidRPr="00985EAC" w:rsidRDefault="001D0B03" w:rsidP="001D0B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4. Наличие филадельфийской хромосомы патогном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он</w:t>
      </w: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ично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1D0B03" w:rsidRPr="00985EAC" w:rsidRDefault="001D0B03" w:rsidP="001D0B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строго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промиелоцитарного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лейкоза</w:t>
      </w: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1D0B03" w:rsidRPr="00985EAC" w:rsidRDefault="001D0B03" w:rsidP="001D0B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ронического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миелолейкоза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1D0B03" w:rsidRPr="00985EAC" w:rsidRDefault="001D0B03" w:rsidP="001D0B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ронического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лимфолейкоза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1D0B03" w:rsidRPr="00985EAC" w:rsidRDefault="00BD7AC8" w:rsidP="009829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г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)Э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ритремии?</w:t>
      </w:r>
    </w:p>
    <w:p w:rsidR="004E7CCD" w:rsidRPr="00985EAC" w:rsidRDefault="005F39C1" w:rsidP="00BD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5</w:t>
      </w:r>
      <w:r w:rsidR="00BD2C69" w:rsidRPr="00985EAC">
        <w:rPr>
          <w:rFonts w:ascii="Times New Roman" w:eastAsia="Times New Roman" w:hAnsi="Times New Roman" w:cs="Times New Roman"/>
          <w:sz w:val="24"/>
          <w:szCs w:val="24"/>
        </w:rPr>
        <w:t>.Субстратом опухоли при острых лейкозах является:</w:t>
      </w:r>
    </w:p>
    <w:p w:rsidR="005F39C1" w:rsidRPr="00985EAC" w:rsidRDefault="005F39C1" w:rsidP="00BD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9C1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BD2C69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б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олодые,незрелые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BD2C69" w:rsidRPr="00985EAC" w:rsidRDefault="00BD2C69" w:rsidP="00FA27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ромежуточные клеточные формы?</w:t>
      </w:r>
    </w:p>
    <w:p w:rsidR="00BD2C69" w:rsidRPr="00985EAC" w:rsidRDefault="005F39C1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D2C69" w:rsidRPr="00985EAC">
        <w:rPr>
          <w:rFonts w:ascii="Times New Roman" w:hAnsi="Times New Roman" w:cs="Times New Roman"/>
          <w:sz w:val="24"/>
          <w:szCs w:val="24"/>
        </w:rPr>
        <w:t>.Субстратом опухоли при хронических лейкозах является:</w:t>
      </w:r>
    </w:p>
    <w:p w:rsidR="00BD2C69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, не выполняющие свои функции?</w:t>
      </w:r>
    </w:p>
    <w:p w:rsidR="00BD2C69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б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олодые,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незрелые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BD2C69" w:rsidRPr="00985EAC" w:rsidRDefault="00BD2C69" w:rsidP="00FA27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ромежуточные клеточные формы?</w:t>
      </w:r>
    </w:p>
    <w:p w:rsidR="00BD2C69" w:rsidRPr="00985EAC" w:rsidRDefault="005F39C1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7</w:t>
      </w:r>
      <w:r w:rsidR="00BD2C69" w:rsidRPr="00985EAC">
        <w:rPr>
          <w:rFonts w:ascii="Times New Roman" w:hAnsi="Times New Roman" w:cs="Times New Roman"/>
          <w:sz w:val="24"/>
          <w:szCs w:val="24"/>
        </w:rPr>
        <w:t>. Эритроцитоз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BD2C69" w:rsidRPr="00985EAC">
        <w:rPr>
          <w:rFonts w:ascii="Times New Roman" w:hAnsi="Times New Roman" w:cs="Times New Roman"/>
          <w:sz w:val="24"/>
          <w:szCs w:val="24"/>
        </w:rPr>
        <w:t>может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BD2C69" w:rsidRPr="00985EAC">
        <w:rPr>
          <w:rFonts w:ascii="Times New Roman" w:hAnsi="Times New Roman" w:cs="Times New Roman"/>
          <w:sz w:val="24"/>
          <w:szCs w:val="24"/>
        </w:rPr>
        <w:t>наблюдаться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2C69" w:rsidRPr="00985EA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BD2C69" w:rsidRPr="00985EAC">
        <w:rPr>
          <w:rFonts w:ascii="Times New Roman" w:hAnsi="Times New Roman" w:cs="Times New Roman"/>
          <w:sz w:val="24"/>
          <w:szCs w:val="24"/>
        </w:rPr>
        <w:t>:</w:t>
      </w:r>
    </w:p>
    <w:p w:rsidR="00BD2C69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пухоли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почки,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бластоме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мозжечка?</w:t>
      </w:r>
    </w:p>
    <w:p w:rsidR="00BD2C69" w:rsidRPr="00985EAC" w:rsidRDefault="00985EAC" w:rsidP="005F3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D2C69" w:rsidRPr="00985EA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BD2C69" w:rsidRPr="00985EAC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="00BD2C69" w:rsidRPr="00985EAC">
        <w:rPr>
          <w:rFonts w:ascii="Times New Roman" w:hAnsi="Times New Roman" w:cs="Times New Roman"/>
          <w:sz w:val="24"/>
          <w:szCs w:val="24"/>
        </w:rPr>
        <w:t>олько при хроническом лейкозе(эритремия)?</w:t>
      </w:r>
    </w:p>
    <w:p w:rsidR="00F564C8" w:rsidRPr="00985EAC" w:rsidRDefault="00BD2C69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рождённые пороки сердца,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ХОБЛ?</w:t>
      </w:r>
    </w:p>
    <w:p w:rsidR="00BD2C69" w:rsidRPr="00985EAC" w:rsidRDefault="005F39C1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8</w:t>
      </w:r>
      <w:r w:rsidR="00F564C8" w:rsidRPr="00985EAC">
        <w:rPr>
          <w:rFonts w:ascii="Times New Roman" w:hAnsi="Times New Roman" w:cs="Times New Roman"/>
          <w:sz w:val="24"/>
          <w:szCs w:val="24"/>
        </w:rPr>
        <w:t>.К базисной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F564C8" w:rsidRPr="00985EAC">
        <w:rPr>
          <w:rFonts w:ascii="Times New Roman" w:hAnsi="Times New Roman" w:cs="Times New Roman"/>
          <w:sz w:val="24"/>
          <w:szCs w:val="24"/>
        </w:rPr>
        <w:t>терапии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F564C8" w:rsidRPr="00985EAC">
        <w:rPr>
          <w:rFonts w:ascii="Times New Roman" w:hAnsi="Times New Roman" w:cs="Times New Roman"/>
          <w:sz w:val="24"/>
          <w:szCs w:val="24"/>
        </w:rPr>
        <w:t>при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4C8" w:rsidRPr="00985EAC">
        <w:rPr>
          <w:rFonts w:ascii="Times New Roman" w:hAnsi="Times New Roman" w:cs="Times New Roman"/>
          <w:sz w:val="24"/>
          <w:szCs w:val="24"/>
        </w:rPr>
        <w:t>апластической</w:t>
      </w:r>
      <w:proofErr w:type="spellEnd"/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F564C8" w:rsidRPr="00985EAC">
        <w:rPr>
          <w:rFonts w:ascii="Times New Roman" w:hAnsi="Times New Roman" w:cs="Times New Roman"/>
          <w:sz w:val="24"/>
          <w:szCs w:val="24"/>
        </w:rPr>
        <w:t>терапии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F564C8" w:rsidRPr="00985EAC">
        <w:rPr>
          <w:rFonts w:ascii="Times New Roman" w:hAnsi="Times New Roman" w:cs="Times New Roman"/>
          <w:sz w:val="24"/>
          <w:szCs w:val="24"/>
        </w:rPr>
        <w:t>относится:</w:t>
      </w:r>
    </w:p>
    <w:p w:rsidR="00F564C8" w:rsidRPr="00985EAC" w:rsidRDefault="00F564C8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а)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Комбинированная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химиотерапия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включающая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назначение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сандимуна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циклоспоринА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) и антилимфоцитарного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глобулина?</w:t>
      </w:r>
    </w:p>
    <w:p w:rsidR="00F564C8" w:rsidRPr="00985EAC" w:rsidRDefault="00F564C8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б)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Спленэктомия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F564C8" w:rsidRPr="00985EAC" w:rsidRDefault="00F564C8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в)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Назначение высоких доз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преднизолона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F564C8" w:rsidRPr="00985EAC" w:rsidRDefault="00F564C8" w:rsidP="00FA27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г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рансплантация костного мозга?</w:t>
      </w:r>
    </w:p>
    <w:p w:rsidR="00F564C8" w:rsidRPr="00985EAC" w:rsidRDefault="005F39C1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9</w:t>
      </w:r>
      <w:r w:rsidR="00F564C8" w:rsidRPr="00985EAC">
        <w:rPr>
          <w:rFonts w:ascii="Times New Roman" w:hAnsi="Times New Roman" w:cs="Times New Roman"/>
          <w:sz w:val="24"/>
          <w:szCs w:val="24"/>
        </w:rPr>
        <w:t>.</w:t>
      </w:r>
      <w:r w:rsidR="001D0B03" w:rsidRPr="00985EAC">
        <w:rPr>
          <w:rFonts w:ascii="Times New Roman" w:hAnsi="Times New Roman" w:cs="Times New Roman"/>
          <w:sz w:val="24"/>
          <w:szCs w:val="24"/>
        </w:rPr>
        <w:t>П</w:t>
      </w:r>
      <w:r w:rsidR="00F564C8" w:rsidRPr="00985EAC">
        <w:rPr>
          <w:rFonts w:ascii="Times New Roman" w:hAnsi="Times New Roman" w:cs="Times New Roman"/>
          <w:sz w:val="24"/>
          <w:szCs w:val="24"/>
        </w:rPr>
        <w:t>риАутоиммуннойгемолитическойанемииможноперелить:</w:t>
      </w:r>
    </w:p>
    <w:p w:rsidR="00F564C8" w:rsidRPr="00985EAC" w:rsidRDefault="00F564C8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а)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обычную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эритроцитарную</w:t>
      </w:r>
      <w:proofErr w:type="spellEnd"/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массу?</w:t>
      </w:r>
    </w:p>
    <w:p w:rsidR="00F564C8" w:rsidRPr="00985EAC" w:rsidRDefault="00F564C8" w:rsidP="005F39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б)</w:t>
      </w:r>
      <w:r w:rsidR="00985EAC">
        <w:rPr>
          <w:rFonts w:ascii="Times New Roman" w:hAnsi="Times New Roman" w:cs="Times New Roman"/>
          <w:sz w:val="24"/>
          <w:szCs w:val="24"/>
        </w:rPr>
        <w:t xml:space="preserve"> </w:t>
      </w:r>
      <w:r w:rsidR="001D0B03" w:rsidRPr="00985EAC">
        <w:rPr>
          <w:rFonts w:ascii="Times New Roman" w:hAnsi="Times New Roman" w:cs="Times New Roman"/>
          <w:sz w:val="24"/>
          <w:szCs w:val="24"/>
        </w:rPr>
        <w:t xml:space="preserve">Нельзя переливать обычную </w:t>
      </w:r>
      <w:proofErr w:type="spellStart"/>
      <w:r w:rsidR="001D0B03" w:rsidRPr="00985EAC">
        <w:rPr>
          <w:rFonts w:ascii="Times New Roman" w:hAnsi="Times New Roman" w:cs="Times New Roman"/>
          <w:sz w:val="24"/>
          <w:szCs w:val="24"/>
        </w:rPr>
        <w:t>эритроцитарную</w:t>
      </w:r>
      <w:proofErr w:type="spellEnd"/>
      <w:r w:rsidR="001D0B03" w:rsidRPr="00985EAC">
        <w:rPr>
          <w:rFonts w:ascii="Times New Roman" w:hAnsi="Times New Roman" w:cs="Times New Roman"/>
          <w:sz w:val="24"/>
          <w:szCs w:val="24"/>
        </w:rPr>
        <w:t xml:space="preserve"> массу, необходимо подобрать кровь индивидуально по пробе </w:t>
      </w:r>
      <w:proofErr w:type="spellStart"/>
      <w:r w:rsidR="001D0B03" w:rsidRPr="00985EAC">
        <w:rPr>
          <w:rFonts w:ascii="Times New Roman" w:hAnsi="Times New Roman" w:cs="Times New Roman"/>
          <w:sz w:val="24"/>
          <w:szCs w:val="24"/>
        </w:rPr>
        <w:t>Кумбса</w:t>
      </w:r>
      <w:proofErr w:type="spellEnd"/>
      <w:r w:rsidR="001D0B03" w:rsidRPr="00985EAC">
        <w:rPr>
          <w:rFonts w:ascii="Times New Roman" w:hAnsi="Times New Roman" w:cs="Times New Roman"/>
          <w:sz w:val="24"/>
          <w:szCs w:val="24"/>
        </w:rPr>
        <w:t>?</w:t>
      </w:r>
    </w:p>
    <w:p w:rsidR="005F39C1" w:rsidRPr="00985EAC" w:rsidRDefault="001D0B03" w:rsidP="00FA27C1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учше не проводить гемотрансфузии вовсе?</w:t>
      </w:r>
    </w:p>
    <w:p w:rsidR="001D0B03" w:rsidRPr="00985EAC" w:rsidRDefault="004E7CCD" w:rsidP="004E7C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Примеры заданий, выявляющих</w:t>
      </w:r>
      <w:r w:rsidR="001D0B03" w:rsidRPr="00985EA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практическую подготовку врача.</w:t>
      </w:r>
    </w:p>
    <w:p w:rsidR="001D0B03" w:rsidRPr="00985EAC" w:rsidRDefault="001D0B03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Будут представлены папки практических навыков (ОАК, биохимические анализы крови, данные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пунктатов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костного мозга, данные гистологического исследования</w:t>
      </w:r>
      <w:r w:rsidR="00985E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трепанобиоптаты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) у больных).</w:t>
      </w:r>
    </w:p>
    <w:p w:rsidR="001D0B03" w:rsidRPr="00985EAC" w:rsidRDefault="001D0B03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proofErr w:type="gramStart"/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пациента Е. 18 лет при прохождении медицинской комиссии в военкомате в ОАК выявлено: СОЭ 12 мм/ч, Лейк.=285*10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/л, Эр.=4,23*10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12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/л,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Hb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=128 г/л, Тр.=490*10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/л,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бласты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 1%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промиел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. 5%,миелоциты 3%,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метамиелоциты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 7%, </w:t>
      </w:r>
      <w:proofErr w:type="spell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эоз</w:t>
      </w:r>
      <w:proofErr w:type="spell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. 3%, баз 2%, </w:t>
      </w:r>
      <w:proofErr w:type="gram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Start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gramEnd"/>
      <w:r w:rsidR="00BD7AC8" w:rsidRPr="00985EAC">
        <w:rPr>
          <w:rFonts w:ascii="Times New Roman" w:eastAsia="Times New Roman" w:hAnsi="Times New Roman" w:cs="Times New Roman"/>
          <w:sz w:val="24"/>
          <w:szCs w:val="24"/>
        </w:rPr>
        <w:t xml:space="preserve"> 55%, лимф. 20%,мон. 4%.</w:t>
      </w:r>
    </w:p>
    <w:p w:rsidR="00BD7AC8" w:rsidRPr="00985EAC" w:rsidRDefault="00BD7AC8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Пациент был направлен в отделение гематологии при Республиканской клинической больнице, куда был госпитализирован.</w:t>
      </w:r>
    </w:p>
    <w:p w:rsidR="00BD7AC8" w:rsidRPr="00985EAC" w:rsidRDefault="00BD7AC8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стернальная пункция, где было выявлено: костный мозг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гиперклеточный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, увеличено количество всех клеток миелоидного ряда.</w:t>
      </w:r>
    </w:p>
    <w:p w:rsidR="00BD7AC8" w:rsidRPr="00985EAC" w:rsidRDefault="00BD7AC8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Объективно: Состояние удовлетворительное, температура нормальная, лимфатические узлы не увеличены, при пальпации живота обнаружена увеличенная селезёнка.</w:t>
      </w:r>
    </w:p>
    <w:p w:rsidR="00BD7AC8" w:rsidRPr="00985EAC" w:rsidRDefault="00BD7AC8" w:rsidP="002C307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По данным УЗИ ОБП выявлено увеличение селезёнки.</w:t>
      </w:r>
    </w:p>
    <w:p w:rsidR="00BD7AC8" w:rsidRPr="00985EAC" w:rsidRDefault="00BD7AC8" w:rsidP="002C3071">
      <w:pPr>
        <w:pStyle w:val="af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lastRenderedPageBreak/>
        <w:t>Какой диагноз у больного</w:t>
      </w:r>
      <w:r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844AB3" w:rsidRPr="00985EAC" w:rsidRDefault="00844AB3" w:rsidP="002C3071">
      <w:pPr>
        <w:pStyle w:val="af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Какая стадия заболевания</w:t>
      </w:r>
      <w:r w:rsidR="006E047D"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6E047D" w:rsidRPr="00985EAC" w:rsidRDefault="006E047D" w:rsidP="002C3071">
      <w:pPr>
        <w:pStyle w:val="af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Какое современное специфическое лечение показано данному больному?</w:t>
      </w:r>
    </w:p>
    <w:p w:rsidR="006E047D" w:rsidRPr="00985EAC" w:rsidRDefault="006E047D" w:rsidP="002C3071">
      <w:pPr>
        <w:pStyle w:val="af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Прогноз заболевания, средняя продолжительность жизни при этом заболевании?</w:t>
      </w:r>
    </w:p>
    <w:p w:rsidR="00177CEA" w:rsidRDefault="004E7CCD" w:rsidP="004E7CCD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  <w:br w:type="page"/>
      </w:r>
    </w:p>
    <w:p w:rsidR="0079340B" w:rsidRPr="0079340B" w:rsidRDefault="0065350D" w:rsidP="0079340B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lastRenderedPageBreak/>
        <w:t>13</w:t>
      </w:r>
      <w:r w:rsidR="0079340B" w:rsidRPr="0079340B">
        <w:rPr>
          <w:rFonts w:ascii="Times New Roman" w:eastAsia="Times New Roman" w:hAnsi="Times New Roman"/>
          <w:b/>
          <w:color w:val="000000"/>
          <w:sz w:val="28"/>
          <w:szCs w:val="24"/>
        </w:rPr>
        <w:t>. РАБОЧИЕ ПРОГРАММЫ УЧЕБНЫХ МОДУЛЕЙ</w:t>
      </w:r>
    </w:p>
    <w:p w:rsidR="00177CEA" w:rsidRDefault="00177CEA" w:rsidP="004E7CCD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4E7CCD" w:rsidRPr="00923B1E" w:rsidRDefault="0065350D" w:rsidP="004E7CCD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14</w:t>
      </w:r>
      <w:r w:rsidR="004A469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4E7CCD" w:rsidRPr="00923B1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ОРГАНИЗАЦИОННО-ПЕДАГОГИЧЕСКИЕ УСЛОВИЯ РЕАЛИЗАЦИИ ПРОГРАММЫ</w:t>
      </w:r>
    </w:p>
    <w:p w:rsidR="004E7CCD" w:rsidRPr="007F197C" w:rsidRDefault="0065350D" w:rsidP="007A600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14</w:t>
      </w:r>
      <w:r w:rsidR="004E7CCD" w:rsidRPr="007F19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.1.</w:t>
      </w:r>
      <w:r w:rsidR="004E7CCD" w:rsidRPr="007F197C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Законодательные и нормативно-правовые документы в соответствии с профилем специальности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29 декабря 2012 г. № 273-ФЗ "Об образовании в Российской Федерации". 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>Федеральный закон Российской Федерации от 21 ноября 2011 г. N 323-ФЗ "Об основах охраны здоровья граждан в Российской Федерации".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>Приказ Министерства образования и науки РФ от 1 июля 2013 г. N 499 "Об утверждении Порядка организации и осуществления образовательной деятельности по дополнительным профессиональным программам".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Приказ Министерства здравоохранения Российской Федерации от 3 августа 2012 г. N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</w:t>
      </w:r>
      <w:proofErr w:type="gramStart"/>
      <w:r w:rsidRPr="00CA2BD8">
        <w:rPr>
          <w:rFonts w:ascii="Times New Roman" w:hAnsi="Times New Roman"/>
          <w:sz w:val="28"/>
          <w:szCs w:val="28"/>
        </w:rPr>
        <w:t>обучения</w:t>
      </w:r>
      <w:proofErr w:type="gramEnd"/>
      <w:r w:rsidRPr="00CA2BD8">
        <w:rPr>
          <w:rFonts w:ascii="Times New Roman" w:hAnsi="Times New Roman"/>
          <w:sz w:val="28"/>
          <w:szCs w:val="28"/>
        </w:rPr>
        <w:t xml:space="preserve"> по дополнительным профессиональным образовательным программам в образовательных и научных организациях".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>Приказ Министерства здравоохранения и социального развития РФ от 7 июля 2009 г. N 415н "Об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здравоохранения".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CA2BD8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CA2BD8">
        <w:rPr>
          <w:rFonts w:ascii="Times New Roman" w:hAnsi="Times New Roman"/>
          <w:sz w:val="28"/>
          <w:szCs w:val="28"/>
        </w:rPr>
        <w:t xml:space="preserve"> РФ от 23.07.2010 N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Распоряжение Правительства Российской Федерации от 7 февраля 2011 г. </w:t>
      </w:r>
      <w:r w:rsidRPr="00CA2BD8">
        <w:rPr>
          <w:rFonts w:ascii="Times New Roman" w:hAnsi="Times New Roman"/>
          <w:iCs/>
          <w:sz w:val="28"/>
          <w:szCs w:val="28"/>
        </w:rPr>
        <w:t xml:space="preserve">N 163 </w:t>
      </w:r>
      <w:proofErr w:type="gramStart"/>
      <w:r w:rsidRPr="00CA2BD8">
        <w:rPr>
          <w:rFonts w:ascii="Times New Roman" w:hAnsi="Times New Roman"/>
          <w:iCs/>
          <w:sz w:val="28"/>
          <w:szCs w:val="28"/>
        </w:rPr>
        <w:t>р</w:t>
      </w:r>
      <w:proofErr w:type="gramEnd"/>
      <w:r w:rsidRPr="00CA2BD8">
        <w:rPr>
          <w:rFonts w:ascii="Times New Roman" w:hAnsi="Times New Roman"/>
          <w:iCs/>
          <w:sz w:val="28"/>
          <w:szCs w:val="28"/>
        </w:rPr>
        <w:t xml:space="preserve"> «О Концепции Федеральной целевой программы развития образования на 2011-2015 годы».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>Распоряжение  Правительства Российской Федерации от 15.04.2013 г. № 614-р «О комплексе мер по обеспечению системы здравоохранения Российской Федерации медицинскими кадрами до 2018 года».</w:t>
      </w:r>
    </w:p>
    <w:p w:rsidR="004E7CCD" w:rsidRPr="00CA2BD8" w:rsidRDefault="004E7CCD" w:rsidP="004E7CCD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CA2BD8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CA2BD8">
        <w:rPr>
          <w:rFonts w:ascii="Times New Roman" w:hAnsi="Times New Roman"/>
          <w:sz w:val="28"/>
          <w:szCs w:val="28"/>
        </w:rPr>
        <w:t xml:space="preserve"> РФ от 23.04.2009 N 210н (ред. 09.02.2011) "О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Федерации".</w:t>
      </w:r>
    </w:p>
    <w:p w:rsidR="007F1BBF" w:rsidRDefault="004E7CCD" w:rsidP="007F1BBF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2BD8">
        <w:rPr>
          <w:rFonts w:ascii="Times New Roman" w:hAnsi="Times New Roman"/>
          <w:sz w:val="28"/>
          <w:szCs w:val="28"/>
        </w:rPr>
        <w:t xml:space="preserve">О государственной аккредитации образовательных учреждений и организаций (Приказ </w:t>
      </w:r>
      <w:proofErr w:type="spellStart"/>
      <w:r w:rsidRPr="00CA2BD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A2BD8">
        <w:rPr>
          <w:rFonts w:ascii="Times New Roman" w:hAnsi="Times New Roman"/>
          <w:sz w:val="28"/>
          <w:szCs w:val="28"/>
        </w:rPr>
        <w:t xml:space="preserve"> РФ от 25.07.2012г. № 941). </w:t>
      </w:r>
    </w:p>
    <w:p w:rsidR="007F1BBF" w:rsidRPr="007F1BBF" w:rsidRDefault="007F1BBF" w:rsidP="007F1B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F1BBF">
        <w:rPr>
          <w:rFonts w:ascii="Times New Roman" w:hAnsi="Times New Roman"/>
          <w:sz w:val="28"/>
          <w:szCs w:val="28"/>
        </w:rPr>
        <w:t xml:space="preserve">11.Приказ от 25 августа 2014 №1071 «Об утверждении федерального государственного образовательного стандарта </w:t>
      </w:r>
      <w:proofErr w:type="gramStart"/>
      <w:r w:rsidRPr="007F1BBF">
        <w:rPr>
          <w:rFonts w:ascii="Times New Roman" w:hAnsi="Times New Roman"/>
          <w:sz w:val="28"/>
          <w:szCs w:val="28"/>
        </w:rPr>
        <w:t>ВО</w:t>
      </w:r>
      <w:proofErr w:type="gramEnd"/>
      <w:r w:rsidRPr="007F1B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1BBF">
        <w:rPr>
          <w:rFonts w:ascii="Times New Roman" w:hAnsi="Times New Roman"/>
          <w:sz w:val="28"/>
          <w:szCs w:val="28"/>
        </w:rPr>
        <w:t>по</w:t>
      </w:r>
      <w:proofErr w:type="gramEnd"/>
      <w:r w:rsidRPr="007F1BBF">
        <w:rPr>
          <w:rFonts w:ascii="Times New Roman" w:hAnsi="Times New Roman"/>
          <w:sz w:val="28"/>
          <w:szCs w:val="28"/>
        </w:rPr>
        <w:t xml:space="preserve"> специ</w:t>
      </w:r>
      <w:r>
        <w:rPr>
          <w:rFonts w:ascii="Times New Roman" w:hAnsi="Times New Roman"/>
          <w:sz w:val="28"/>
          <w:szCs w:val="28"/>
        </w:rPr>
        <w:t>альности 31.08.29 «Гематология».</w:t>
      </w:r>
    </w:p>
    <w:p w:rsidR="00A751EA" w:rsidRPr="007F1BBF" w:rsidRDefault="007F1BBF" w:rsidP="007F1B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F1BBF">
        <w:rPr>
          <w:rFonts w:ascii="Times New Roman" w:hAnsi="Times New Roman"/>
          <w:sz w:val="28"/>
          <w:szCs w:val="28"/>
        </w:rPr>
        <w:t>12.</w:t>
      </w:r>
      <w:r w:rsidR="00A751EA" w:rsidRPr="007F1BBF">
        <w:rPr>
          <w:rFonts w:ascii="Times New Roman" w:hAnsi="Times New Roman"/>
          <w:sz w:val="28"/>
          <w:szCs w:val="28"/>
        </w:rPr>
        <w:t>Приказ Министерства Здравоохранения РФ от 15.11.2012г №930н «Об утверждении Порядка оказания медицинской помощи населению по профилю «Гематология»» (Приложения с 1-10).</w:t>
      </w:r>
    </w:p>
    <w:p w:rsidR="004E7CCD" w:rsidRDefault="004E7CCD" w:rsidP="004E7CCD">
      <w:pP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  <w:sectPr w:rsidR="004E7CCD" w:rsidSect="00C040B8"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4E7CCD" w:rsidRPr="00DA70A0" w:rsidRDefault="0065350D" w:rsidP="004E7CCD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lastRenderedPageBreak/>
        <w:t>14</w:t>
      </w:r>
      <w:r w:rsidR="00DA70A0" w:rsidRPr="00DA70A0">
        <w:rPr>
          <w:rFonts w:ascii="Times New Roman" w:eastAsia="Times New Roman" w:hAnsi="Times New Roman"/>
          <w:b/>
          <w:color w:val="000000"/>
          <w:sz w:val="28"/>
          <w:szCs w:val="24"/>
        </w:rPr>
        <w:t>.2</w:t>
      </w:r>
      <w:r w:rsidR="004E7CCD" w:rsidRPr="00DA70A0">
        <w:rPr>
          <w:rFonts w:ascii="Times New Roman" w:eastAsia="Times New Roman" w:hAnsi="Times New Roman"/>
          <w:b/>
          <w:color w:val="000000"/>
          <w:sz w:val="28"/>
          <w:szCs w:val="24"/>
        </w:rPr>
        <w:t>.</w:t>
      </w:r>
      <w:r w:rsidR="004E7CCD" w:rsidRPr="00DA70A0">
        <w:rPr>
          <w:rFonts w:ascii="Times New Roman" w:hAnsi="Times New Roman"/>
          <w:b/>
          <w:sz w:val="28"/>
          <w:szCs w:val="24"/>
        </w:rPr>
        <w:t xml:space="preserve"> Учебно-методическое и информационное обеспечение</w:t>
      </w:r>
    </w:p>
    <w:p w:rsidR="004E7CCD" w:rsidRPr="00DA70A0" w:rsidRDefault="0065350D" w:rsidP="004E7CCD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="004E7CCD" w:rsidRPr="00DA70A0">
        <w:rPr>
          <w:rFonts w:ascii="Times New Roman" w:hAnsi="Times New Roman"/>
          <w:b/>
          <w:sz w:val="28"/>
          <w:szCs w:val="24"/>
        </w:rPr>
        <w:t>.</w:t>
      </w:r>
      <w:r w:rsidR="007A600F">
        <w:rPr>
          <w:rFonts w:ascii="Times New Roman" w:hAnsi="Times New Roman"/>
          <w:b/>
          <w:sz w:val="28"/>
          <w:szCs w:val="24"/>
        </w:rPr>
        <w:t>2</w:t>
      </w:r>
      <w:r w:rsidR="004E7CCD" w:rsidRPr="00DA70A0">
        <w:rPr>
          <w:rFonts w:ascii="Times New Roman" w:hAnsi="Times New Roman"/>
          <w:b/>
          <w:sz w:val="28"/>
          <w:szCs w:val="24"/>
        </w:rPr>
        <w:t>.</w:t>
      </w:r>
      <w:r w:rsidR="007A600F">
        <w:rPr>
          <w:rFonts w:ascii="Times New Roman" w:hAnsi="Times New Roman"/>
          <w:b/>
          <w:sz w:val="28"/>
          <w:szCs w:val="24"/>
        </w:rPr>
        <w:t>1.</w:t>
      </w:r>
      <w:r w:rsidR="004E7CCD" w:rsidRPr="00DA70A0">
        <w:rPr>
          <w:rFonts w:ascii="Times New Roman" w:hAnsi="Times New Roman"/>
          <w:b/>
          <w:sz w:val="28"/>
          <w:szCs w:val="24"/>
        </w:rPr>
        <w:t xml:space="preserve"> Учебно-наглядные пособия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4778"/>
        <w:gridCol w:w="24"/>
        <w:gridCol w:w="2608"/>
      </w:tblGrid>
      <w:tr w:rsidR="004E7CCD" w:rsidRPr="00D26E7E" w:rsidTr="00C040B8">
        <w:trPr>
          <w:trHeight w:val="530"/>
          <w:jc w:val="center"/>
        </w:trPr>
        <w:tc>
          <w:tcPr>
            <w:tcW w:w="608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2" w:type="dxa"/>
            <w:gridSpan w:val="2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08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4E7CCD" w:rsidRPr="00D26E7E" w:rsidTr="00C040B8">
        <w:trPr>
          <w:trHeight w:val="324"/>
          <w:jc w:val="center"/>
        </w:trPr>
        <w:tc>
          <w:tcPr>
            <w:tcW w:w="608" w:type="dxa"/>
          </w:tcPr>
          <w:p w:rsidR="004E7CCD" w:rsidRPr="00D26E7E" w:rsidRDefault="004E7CC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10" w:type="dxa"/>
            <w:gridSpan w:val="3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Таблицы</w:t>
            </w:r>
          </w:p>
        </w:tc>
      </w:tr>
      <w:tr w:rsidR="004E7CCD" w:rsidRPr="00D26E7E" w:rsidTr="00C040B8">
        <w:trPr>
          <w:trHeight w:val="509"/>
          <w:jc w:val="center"/>
        </w:trPr>
        <w:tc>
          <w:tcPr>
            <w:tcW w:w="608" w:type="dxa"/>
          </w:tcPr>
          <w:p w:rsidR="004E7CCD" w:rsidRPr="00D26E7E" w:rsidRDefault="004E7CC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2" w:type="dxa"/>
            <w:gridSpan w:val="2"/>
          </w:tcPr>
          <w:p w:rsidR="004E7CCD" w:rsidRPr="00D26E7E" w:rsidRDefault="004E7CC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r w:rsidR="00BF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Кроветворение</w:t>
            </w:r>
          </w:p>
        </w:tc>
        <w:tc>
          <w:tcPr>
            <w:tcW w:w="2608" w:type="dxa"/>
          </w:tcPr>
          <w:p w:rsidR="004E7CCD" w:rsidRPr="00D26E7E" w:rsidRDefault="00D6137E" w:rsidP="00D613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E7CCD" w:rsidRPr="00D26E7E" w:rsidTr="00C040B8">
        <w:trPr>
          <w:trHeight w:val="610"/>
          <w:jc w:val="center"/>
        </w:trPr>
        <w:tc>
          <w:tcPr>
            <w:tcW w:w="608" w:type="dxa"/>
          </w:tcPr>
          <w:p w:rsidR="004E7CCD" w:rsidRPr="00D26E7E" w:rsidRDefault="004E7CC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тд</w:t>
            </w:r>
            <w:proofErr w:type="spellEnd"/>
          </w:p>
        </w:tc>
        <w:tc>
          <w:tcPr>
            <w:tcW w:w="7410" w:type="dxa"/>
            <w:gridSpan w:val="3"/>
          </w:tcPr>
          <w:p w:rsidR="004E7CCD" w:rsidRPr="00D26E7E" w:rsidRDefault="00BF4F5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Мультимедийные презентации.</w:t>
            </w:r>
          </w:p>
        </w:tc>
      </w:tr>
      <w:tr w:rsidR="004E7CCD" w:rsidRPr="00985EAC" w:rsidTr="00CA3E4E">
        <w:trPr>
          <w:trHeight w:val="1827"/>
          <w:jc w:val="center"/>
        </w:trPr>
        <w:tc>
          <w:tcPr>
            <w:tcW w:w="608" w:type="dxa"/>
          </w:tcPr>
          <w:p w:rsidR="004E7CCD" w:rsidRPr="00985EAC" w:rsidRDefault="004E7CC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8" w:type="dxa"/>
          </w:tcPr>
          <w:p w:rsidR="004E7CCD" w:rsidRPr="00985EAC" w:rsidRDefault="004E7CCD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D6137E" w:rsidRPr="00985EAC">
              <w:rPr>
                <w:rFonts w:ascii="Times New Roman" w:eastAsia="Times New Roman" w:hAnsi="Times New Roman"/>
                <w:sz w:val="24"/>
                <w:szCs w:val="24"/>
              </w:rPr>
              <w:t>Правовые основы российского здравоохранения</w:t>
            </w:r>
          </w:p>
          <w:p w:rsidR="004E7CCD" w:rsidRPr="00985EAC" w:rsidRDefault="004E7CCD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C3071" w:rsidRPr="009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6137E" w:rsidRPr="00985EAC">
              <w:rPr>
                <w:rFonts w:ascii="Times New Roman" w:eastAsia="Times New Roman" w:hAnsi="Times New Roman"/>
                <w:sz w:val="24"/>
                <w:szCs w:val="24"/>
              </w:rPr>
              <w:t>Теоретические основы гематологии</w:t>
            </w:r>
          </w:p>
          <w:p w:rsidR="00BF4F5D" w:rsidRPr="00985EAC" w:rsidRDefault="00D6137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3. Острый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миелобластный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лейкоз.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4. Острый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лимфобластный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лейкоз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5. Острый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монобластный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лейкоз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6. Хронический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миелолейкоз</w:t>
            </w:r>
            <w:proofErr w:type="spellEnd"/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7. Хронические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лимфолейкоз</w:t>
            </w:r>
            <w:proofErr w:type="spellEnd"/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8. Эритремия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Остеомиелофиброз</w:t>
            </w:r>
            <w:proofErr w:type="spellEnd"/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10.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Эссенциальная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тромбоцитемия</w:t>
            </w:r>
          </w:p>
          <w:p w:rsidR="00CA3E4E" w:rsidRPr="00985EAC" w:rsidRDefault="002C3071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="00CA3E4E"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Парапротеинемические </w:t>
            </w:r>
            <w:proofErr w:type="spellStart"/>
            <w:r w:rsidR="00CA3E4E" w:rsidRPr="00985EAC">
              <w:rPr>
                <w:rFonts w:ascii="Times New Roman" w:eastAsia="Times New Roman" w:hAnsi="Times New Roman"/>
                <w:sz w:val="24"/>
                <w:szCs w:val="24"/>
              </w:rPr>
              <w:t>гемобластозы</w:t>
            </w:r>
            <w:proofErr w:type="spellEnd"/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12. Хроническая железодефицитная анемия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13.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Мегалобластные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анемии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14. Гемолитические анемии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15.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Апластическая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анемия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16. Трансфузиология и переливание крови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17. ВИЧ инфекция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18. Неотложные состояния в гематологии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19.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Лейкемоидные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реакции миелоидного типа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20.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Лейкемоидные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реакции лимфоидного типа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21. Болевой синдром в гематологии.</w:t>
            </w:r>
          </w:p>
          <w:p w:rsidR="00BF4F5D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22.  Цитостатическая болезнь</w:t>
            </w:r>
          </w:p>
          <w:p w:rsidR="00CA3E4E" w:rsidRPr="00985EAC" w:rsidRDefault="00CA3E4E" w:rsidP="00C040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23. Нарушение гемостаза</w:t>
            </w:r>
          </w:p>
        </w:tc>
        <w:tc>
          <w:tcPr>
            <w:tcW w:w="2632" w:type="dxa"/>
            <w:gridSpan w:val="2"/>
          </w:tcPr>
          <w:p w:rsidR="004E7CCD" w:rsidRPr="00985EAC" w:rsidRDefault="00D6137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  <w:p w:rsidR="00BF4F5D" w:rsidRPr="00985EAC" w:rsidRDefault="00BF4F5D" w:rsidP="00D613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6137E" w:rsidRPr="00985EAC" w:rsidRDefault="00D6137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3E4E" w:rsidRPr="00985EAC" w:rsidRDefault="00CA3E4E" w:rsidP="00D613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BF4F5D" w:rsidRPr="00985EAC" w:rsidRDefault="00CA3E4E" w:rsidP="00CA3E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  <w:p w:rsidR="00CA3E4E" w:rsidRPr="00985EAC" w:rsidRDefault="00CA3E4E" w:rsidP="00CA3E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BF4F5D" w:rsidRPr="00985EAC" w:rsidRDefault="00BF4F5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F4F5D" w:rsidRPr="00985EAC" w:rsidRDefault="00BF4F5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F4F5D" w:rsidRPr="00985EAC" w:rsidRDefault="00BF4F5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F4F5D" w:rsidRPr="00985EAC" w:rsidRDefault="00BF4F5D" w:rsidP="00C040B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4E7CCD" w:rsidRPr="00985EAC" w:rsidRDefault="004E7CCD" w:rsidP="004E7CCD">
      <w:pPr>
        <w:jc w:val="both"/>
        <w:rPr>
          <w:rFonts w:ascii="Times New Roman" w:hAnsi="Times New Roman"/>
          <w:b/>
          <w:sz w:val="24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DA4723" w:rsidRPr="00DA70A0" w:rsidRDefault="00DA4723" w:rsidP="004E7CCD">
      <w:pPr>
        <w:jc w:val="both"/>
        <w:rPr>
          <w:rFonts w:ascii="Times New Roman" w:hAnsi="Times New Roman"/>
          <w:b/>
          <w:sz w:val="28"/>
          <w:szCs w:val="24"/>
        </w:rPr>
      </w:pPr>
    </w:p>
    <w:p w:rsidR="004E7CCD" w:rsidRPr="001B5A5C" w:rsidRDefault="002D63D4" w:rsidP="004E7CCD">
      <w:pPr>
        <w:jc w:val="center"/>
        <w:rPr>
          <w:rFonts w:ascii="Times New Roman" w:hAnsi="Times New Roman"/>
          <w:b/>
          <w:sz w:val="28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4"/>
        </w:rPr>
        <w:lastRenderedPageBreak/>
        <w:t>14</w:t>
      </w:r>
      <w:r w:rsidR="004E7CCD" w:rsidRPr="00DA70A0">
        <w:rPr>
          <w:rFonts w:ascii="Times New Roman" w:hAnsi="Times New Roman"/>
          <w:b/>
          <w:sz w:val="28"/>
          <w:szCs w:val="24"/>
        </w:rPr>
        <w:t>.</w:t>
      </w:r>
      <w:r w:rsidR="007A600F">
        <w:rPr>
          <w:rFonts w:ascii="Times New Roman" w:hAnsi="Times New Roman"/>
          <w:b/>
          <w:sz w:val="28"/>
          <w:szCs w:val="24"/>
        </w:rPr>
        <w:t>2.</w:t>
      </w:r>
      <w:r w:rsidR="00DA70A0" w:rsidRPr="00DA70A0">
        <w:rPr>
          <w:rFonts w:ascii="Times New Roman" w:hAnsi="Times New Roman"/>
          <w:b/>
          <w:sz w:val="28"/>
          <w:szCs w:val="24"/>
        </w:rPr>
        <w:t>2</w:t>
      </w:r>
      <w:r w:rsidR="004E7CCD" w:rsidRPr="00DA70A0">
        <w:rPr>
          <w:rFonts w:ascii="Times New Roman" w:hAnsi="Times New Roman"/>
          <w:b/>
          <w:sz w:val="28"/>
          <w:szCs w:val="24"/>
        </w:rPr>
        <w:t>.Перечень учебных</w:t>
      </w:r>
      <w:r w:rsidR="00256A54" w:rsidRPr="00256A54">
        <w:rPr>
          <w:rFonts w:ascii="Times New Roman" w:hAnsi="Times New Roman"/>
          <w:b/>
          <w:sz w:val="28"/>
          <w:szCs w:val="24"/>
        </w:rPr>
        <w:t>,</w:t>
      </w:r>
      <w:r w:rsidR="004E7CCD" w:rsidRPr="00DA70A0">
        <w:rPr>
          <w:rFonts w:ascii="Times New Roman" w:hAnsi="Times New Roman"/>
          <w:b/>
          <w:sz w:val="28"/>
          <w:szCs w:val="24"/>
        </w:rPr>
        <w:t xml:space="preserve"> учебно-методических материалов, изданных сотрудниками кафедры </w:t>
      </w:r>
      <w:r w:rsidR="004E7CCD" w:rsidRPr="001B5A5C">
        <w:rPr>
          <w:rFonts w:ascii="Times New Roman" w:hAnsi="Times New Roman"/>
          <w:b/>
          <w:sz w:val="28"/>
          <w:szCs w:val="24"/>
        </w:rPr>
        <w:t>(за последние 5 лет)</w:t>
      </w:r>
      <w:proofErr w:type="gramEnd"/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3744"/>
        <w:gridCol w:w="2185"/>
        <w:gridCol w:w="1499"/>
        <w:gridCol w:w="1633"/>
      </w:tblGrid>
      <w:tr w:rsidR="004E7CCD" w:rsidRPr="00D26E7E" w:rsidTr="00C040B8">
        <w:trPr>
          <w:trHeight w:val="557"/>
        </w:trPr>
        <w:tc>
          <w:tcPr>
            <w:tcW w:w="534" w:type="dxa"/>
            <w:vMerge w:val="restart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:rsidR="004E7CCD" w:rsidRPr="00D26E7E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hAnsi="Times New Roman"/>
                <w:b/>
                <w:sz w:val="24"/>
                <w:szCs w:val="24"/>
              </w:rPr>
              <w:t>Наименование методических пособий и др. учебно-методических материалов</w:t>
            </w:r>
          </w:p>
        </w:tc>
        <w:tc>
          <w:tcPr>
            <w:tcW w:w="2393" w:type="dxa"/>
            <w:vMerge w:val="restart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Составители,</w:t>
            </w:r>
          </w:p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издательство, год издания</w:t>
            </w:r>
          </w:p>
        </w:tc>
        <w:tc>
          <w:tcPr>
            <w:tcW w:w="2393" w:type="dxa"/>
            <w:gridSpan w:val="2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Обеспеченность</w:t>
            </w:r>
          </w:p>
        </w:tc>
      </w:tr>
      <w:tr w:rsidR="004E7CCD" w:rsidRPr="00D26E7E" w:rsidTr="00C040B8">
        <w:trPr>
          <w:trHeight w:val="788"/>
        </w:trPr>
        <w:tc>
          <w:tcPr>
            <w:tcW w:w="534" w:type="dxa"/>
            <w:vMerge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4E7CCD" w:rsidRPr="00D26E7E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на кафедре</w:t>
            </w:r>
          </w:p>
        </w:tc>
        <w:tc>
          <w:tcPr>
            <w:tcW w:w="1099" w:type="dxa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Электронное издание</w:t>
            </w:r>
          </w:p>
        </w:tc>
      </w:tr>
      <w:tr w:rsidR="004E7CCD" w:rsidRPr="00D26E7E" w:rsidTr="00C040B8">
        <w:trPr>
          <w:trHeight w:val="285"/>
        </w:trPr>
        <w:tc>
          <w:tcPr>
            <w:tcW w:w="534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О порядке направления больного к гематологу и оказания медицинской помощи больным с заболеваниями крови и кроветворных органов в Республике Башкортостан</w:t>
            </w:r>
          </w:p>
        </w:tc>
        <w:tc>
          <w:tcPr>
            <w:tcW w:w="2393" w:type="dxa"/>
          </w:tcPr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</w:t>
            </w:r>
          </w:p>
          <w:p w:rsidR="006261F4" w:rsidRPr="00985EAC" w:rsidRDefault="002C3071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6261F4" w:rsidRPr="00985EAC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Фаизова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Гайсарова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А.</w:t>
            </w:r>
          </w:p>
          <w:p w:rsidR="006261F4" w:rsidRPr="00985EAC" w:rsidRDefault="006261F4" w:rsidP="006261F4">
            <w:pPr>
              <w:pStyle w:val="a4"/>
              <w:rPr>
                <w:rFonts w:ascii="Times New Roman" w:eastAsia="Batang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Отпечатан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о ООО</w:t>
            </w:r>
            <w:proofErr w:type="gram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«Феникс» Уфа, 2010г, - 21с.</w:t>
            </w:r>
          </w:p>
        </w:tc>
        <w:tc>
          <w:tcPr>
            <w:tcW w:w="1294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</w:t>
            </w:r>
          </w:p>
          <w:p w:rsidR="006261F4" w:rsidRPr="00985EAC" w:rsidRDefault="002C3071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6261F4" w:rsidRPr="00985EAC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Лехмус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Т.Ю.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Плотникова С.В.</w:t>
            </w:r>
          </w:p>
          <w:p w:rsidR="006261F4" w:rsidRPr="00985EAC" w:rsidRDefault="006261F4" w:rsidP="006261F4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Отпечатан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 «Феникс» Уфа, 2010г, - 18с.</w:t>
            </w:r>
          </w:p>
        </w:tc>
        <w:tc>
          <w:tcPr>
            <w:tcW w:w="1294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6261F4" w:rsidRPr="00985EAC" w:rsidRDefault="006261F4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 </w:t>
            </w:r>
          </w:p>
          <w:p w:rsidR="006261F4" w:rsidRPr="00985EAC" w:rsidRDefault="002C3071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Калимуллина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 w:rsidR="006261F4" w:rsidRPr="00985EAC">
              <w:rPr>
                <w:rFonts w:ascii="Times New Roman" w:hAnsi="Times New Roman"/>
                <w:sz w:val="24"/>
                <w:szCs w:val="24"/>
              </w:rPr>
              <w:t>Х.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Бакиров А. Б.</w:t>
            </w:r>
          </w:p>
          <w:p w:rsidR="006261F4" w:rsidRPr="00985EAC" w:rsidRDefault="006261F4" w:rsidP="00626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Учебное пособие/под ред.</w:t>
            </w:r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hAnsi="Times New Roman"/>
                <w:sz w:val="24"/>
                <w:szCs w:val="24"/>
              </w:rPr>
              <w:t>Бакирова Б.А.</w:t>
            </w:r>
          </w:p>
          <w:p w:rsidR="006261F4" w:rsidRPr="00985EAC" w:rsidRDefault="006261F4" w:rsidP="006261F4">
            <w:pPr>
              <w:pStyle w:val="a4"/>
              <w:rPr>
                <w:rFonts w:ascii="Times New Roman" w:eastAsia="Batang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Уфа, 2010г – 68 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85E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6261F4" w:rsidRPr="00985EAC" w:rsidRDefault="006261F4" w:rsidP="00626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485D3A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6261F4" w:rsidRPr="00985EAC" w:rsidRDefault="0044662D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Не гемолитические анемии</w:t>
            </w:r>
          </w:p>
        </w:tc>
        <w:tc>
          <w:tcPr>
            <w:tcW w:w="2393" w:type="dxa"/>
          </w:tcPr>
          <w:p w:rsidR="0044662D" w:rsidRPr="00985EAC" w:rsidRDefault="0044662D" w:rsidP="00446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</w:t>
            </w:r>
          </w:p>
          <w:p w:rsidR="0044662D" w:rsidRPr="00985EAC" w:rsidRDefault="002C3071" w:rsidP="00446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44662D" w:rsidRPr="00985EAC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44662D" w:rsidRPr="00985EAC" w:rsidRDefault="0044662D" w:rsidP="00446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Лехмус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</w:p>
          <w:p w:rsidR="0044662D" w:rsidRPr="00985EAC" w:rsidRDefault="0044662D" w:rsidP="00446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Чепурная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А. Н.</w:t>
            </w:r>
          </w:p>
          <w:p w:rsidR="00DB5276" w:rsidRPr="00985EAC" w:rsidRDefault="00DB5276" w:rsidP="00446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Уфа, 2011.- 27 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85E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61F4" w:rsidRPr="00985EAC" w:rsidRDefault="006261F4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</w:t>
            </w:r>
          </w:p>
        </w:tc>
        <w:tc>
          <w:tcPr>
            <w:tcW w:w="2393" w:type="dxa"/>
          </w:tcPr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</w:t>
            </w:r>
          </w:p>
          <w:p w:rsidR="00DB5276" w:rsidRPr="00985EAC" w:rsidRDefault="002C3071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DB5276" w:rsidRPr="00985EAC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Лехмус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Чепурная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А. Н.</w:t>
            </w:r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Уфа, 2011.- 27 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85E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61F4" w:rsidRPr="00985EAC" w:rsidRDefault="006261F4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лечение, мониторинг</w:t>
            </w:r>
          </w:p>
        </w:tc>
        <w:tc>
          <w:tcPr>
            <w:tcW w:w="2393" w:type="dxa"/>
          </w:tcPr>
          <w:p w:rsidR="00DB5276" w:rsidRPr="00985EAC" w:rsidRDefault="00DB5276" w:rsidP="00DB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C</w:t>
            </w:r>
            <w:proofErr w:type="spellStart"/>
            <w:r w:rsidR="002C3071" w:rsidRPr="00985EAC">
              <w:rPr>
                <w:rFonts w:ascii="Times New Roman" w:hAnsi="Times New Roman" w:cs="Times New Roman"/>
                <w:sz w:val="24"/>
                <w:szCs w:val="24"/>
              </w:rPr>
              <w:t>афуанова</w:t>
            </w:r>
            <w:proofErr w:type="spellEnd"/>
            <w:r w:rsidR="00985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Г.Ш.,  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553F7" w:rsidRPr="00985EAC">
              <w:rPr>
                <w:rFonts w:ascii="Times New Roman" w:hAnsi="Times New Roman" w:cs="Times New Roman"/>
                <w:sz w:val="24"/>
                <w:szCs w:val="24"/>
              </w:rPr>
              <w:t>ябчикова</w:t>
            </w:r>
            <w:proofErr w:type="spellEnd"/>
            <w:r w:rsidR="008553F7"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   Н.Р.,   </w:t>
            </w:r>
            <w:proofErr w:type="spellStart"/>
            <w:r w:rsidR="008553F7" w:rsidRPr="00985EAC">
              <w:rPr>
                <w:rFonts w:ascii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="00985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3F7" w:rsidRPr="00985EAC">
              <w:rPr>
                <w:rFonts w:ascii="Times New Roman" w:hAnsi="Times New Roman" w:cs="Times New Roman"/>
                <w:sz w:val="24"/>
                <w:szCs w:val="24"/>
              </w:rPr>
              <w:t>В.И</w:t>
            </w: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.,   Бакиров   А.Б.,</w:t>
            </w:r>
            <w:r w:rsidRPr="00985E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Уфа -2012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 22 с.</w:t>
            </w:r>
          </w:p>
          <w:p w:rsidR="006261F4" w:rsidRPr="00985EAC" w:rsidRDefault="006261F4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химиотерапии у пациентов со злокачественными заболеваниями системы крови в амбулаторных </w:t>
            </w:r>
            <w:r w:rsidRPr="00985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</w:t>
            </w:r>
          </w:p>
        </w:tc>
        <w:tc>
          <w:tcPr>
            <w:tcW w:w="2393" w:type="dxa"/>
          </w:tcPr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lastRenderedPageBreak/>
              <w:t>Сафуанова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Г. Ш.</w:t>
            </w:r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Бакиров А. Б.</w:t>
            </w:r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Калимуллина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Д. Х.</w:t>
            </w:r>
          </w:p>
          <w:p w:rsidR="00DB5276" w:rsidRPr="00985EAC" w:rsidRDefault="00DB5276" w:rsidP="00DB52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Бакиров Б. А.</w:t>
            </w:r>
          </w:p>
          <w:p w:rsidR="006261F4" w:rsidRPr="00985EAC" w:rsidRDefault="00DB5276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Уфа -2012.- 44 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6261F4" w:rsidRPr="00985EAC" w:rsidRDefault="00DB5276" w:rsidP="00DB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61F4" w:rsidRPr="00985EAC" w:rsidTr="00C040B8">
        <w:tc>
          <w:tcPr>
            <w:tcW w:w="534" w:type="dxa"/>
          </w:tcPr>
          <w:p w:rsidR="006261F4" w:rsidRPr="00985EAC" w:rsidRDefault="00DB5276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1" w:type="dxa"/>
          </w:tcPr>
          <w:p w:rsidR="006261F4" w:rsidRPr="00985EAC" w:rsidRDefault="002971C2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167609"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 оценки системы гемостаза</w:t>
            </w:r>
          </w:p>
        </w:tc>
        <w:tc>
          <w:tcPr>
            <w:tcW w:w="2393" w:type="dxa"/>
          </w:tcPr>
          <w:p w:rsidR="00167609" w:rsidRPr="00985EAC" w:rsidRDefault="00167609" w:rsidP="001676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Сафуанова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3F7" w:rsidRPr="00985EAC">
              <w:rPr>
                <w:rFonts w:ascii="Times New Roman" w:hAnsi="Times New Roman"/>
                <w:sz w:val="24"/>
                <w:szCs w:val="24"/>
              </w:rPr>
              <w:t>Г.Ш.,</w:t>
            </w:r>
          </w:p>
          <w:p w:rsidR="009021A3" w:rsidRPr="00985EAC" w:rsidRDefault="00167609" w:rsidP="001676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Кильметова</w:t>
            </w:r>
            <w:proofErr w:type="spellEnd"/>
            <w:r w:rsidR="008553F7" w:rsidRPr="00985EAC">
              <w:rPr>
                <w:rFonts w:ascii="Times New Roman" w:hAnsi="Times New Roman"/>
                <w:sz w:val="24"/>
                <w:szCs w:val="24"/>
              </w:rPr>
              <w:t xml:space="preserve"> Р.Р.,</w:t>
            </w:r>
          </w:p>
          <w:p w:rsidR="009021A3" w:rsidRPr="00985EAC" w:rsidRDefault="009021A3" w:rsidP="001676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Никуличева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3F7" w:rsidRPr="00985EAC">
              <w:rPr>
                <w:rFonts w:ascii="Times New Roman" w:hAnsi="Times New Roman"/>
                <w:sz w:val="24"/>
                <w:szCs w:val="24"/>
              </w:rPr>
              <w:t>В.</w:t>
            </w:r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553F7" w:rsidRPr="00985EAC">
              <w:rPr>
                <w:rFonts w:ascii="Times New Roman" w:hAnsi="Times New Roman"/>
                <w:sz w:val="24"/>
                <w:szCs w:val="24"/>
              </w:rPr>
              <w:t>И.,</w:t>
            </w:r>
            <w:r w:rsidRPr="00985EAC">
              <w:rPr>
                <w:rFonts w:ascii="Times New Roman" w:hAnsi="Times New Roman"/>
                <w:sz w:val="24"/>
                <w:szCs w:val="24"/>
              </w:rPr>
              <w:t>Уфа</w:t>
            </w:r>
            <w:proofErr w:type="spellEnd"/>
            <w:r w:rsidRPr="00985EAC">
              <w:rPr>
                <w:rFonts w:ascii="Times New Roman" w:hAnsi="Times New Roman"/>
                <w:sz w:val="24"/>
                <w:szCs w:val="24"/>
              </w:rPr>
              <w:t xml:space="preserve"> 2013-69с.</w:t>
            </w:r>
          </w:p>
        </w:tc>
        <w:tc>
          <w:tcPr>
            <w:tcW w:w="1294" w:type="dxa"/>
          </w:tcPr>
          <w:p w:rsidR="006261F4" w:rsidRPr="00985EAC" w:rsidRDefault="009021A3" w:rsidP="009021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6261F4" w:rsidRPr="00985EAC" w:rsidRDefault="009021A3" w:rsidP="009021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7CCD" w:rsidRPr="00985EAC" w:rsidTr="00C040B8">
        <w:tc>
          <w:tcPr>
            <w:tcW w:w="534" w:type="dxa"/>
          </w:tcPr>
          <w:p w:rsidR="004E7CCD" w:rsidRPr="00985EAC" w:rsidRDefault="002971C2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1" w:type="dxa"/>
          </w:tcPr>
          <w:p w:rsidR="004E7CCD" w:rsidRPr="00985EAC" w:rsidRDefault="002971C2" w:rsidP="00C0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Идиопатическая тромбоцитопеническая пурпура.</w:t>
            </w:r>
          </w:p>
        </w:tc>
        <w:tc>
          <w:tcPr>
            <w:tcW w:w="2393" w:type="dxa"/>
          </w:tcPr>
          <w:p w:rsidR="004E7DA2" w:rsidRPr="00985EAC" w:rsidRDefault="004E7DA2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Г.</w:t>
            </w:r>
            <w:r w:rsid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Ш., </w:t>
            </w:r>
          </w:p>
          <w:p w:rsidR="002971C2" w:rsidRPr="00985EAC" w:rsidRDefault="002971C2" w:rsidP="004E7DA2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В.</w:t>
            </w:r>
            <w:r w:rsid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И.</w:t>
            </w:r>
          </w:p>
          <w:p w:rsidR="004E7CCD" w:rsidRPr="00985EAC" w:rsidRDefault="002971C2" w:rsidP="00297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Фаизова</w:t>
            </w:r>
            <w:proofErr w:type="spellEnd"/>
            <w:r w:rsid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4E7DA2"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Л.</w:t>
            </w:r>
            <w:r w:rsidR="00985EA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4E7DA2" w:rsidRPr="00985EAC">
              <w:rPr>
                <w:rFonts w:ascii="Times New Roman" w:eastAsia="Batang" w:hAnsi="Times New Roman" w:cs="Times New Roman"/>
                <w:sz w:val="24"/>
                <w:szCs w:val="24"/>
              </w:rPr>
              <w:t>П.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Уфа, 2014.- 35</w:t>
            </w:r>
            <w:r w:rsidR="004E7DA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E7DA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E7DA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4E7CCD" w:rsidRPr="00985EAC" w:rsidRDefault="002971C2" w:rsidP="00297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4E7CCD" w:rsidRPr="00985EAC" w:rsidRDefault="002971C2" w:rsidP="00297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4E7CCD" w:rsidRPr="00985EAC" w:rsidRDefault="004E7CCD" w:rsidP="004E7CCD">
      <w:pPr>
        <w:rPr>
          <w:rFonts w:ascii="Times New Roman" w:hAnsi="Times New Roman" w:cs="Times New Roman"/>
          <w:b/>
          <w:sz w:val="24"/>
          <w:szCs w:val="24"/>
        </w:rPr>
      </w:pPr>
    </w:p>
    <w:p w:rsidR="004E7CCD" w:rsidRPr="004E3A17" w:rsidRDefault="0046272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="004E7CCD" w:rsidRPr="004E3A17">
        <w:rPr>
          <w:rFonts w:ascii="Times New Roman" w:hAnsi="Times New Roman"/>
          <w:b/>
          <w:sz w:val="28"/>
          <w:szCs w:val="24"/>
        </w:rPr>
        <w:t>.</w:t>
      </w:r>
      <w:r w:rsidR="001E0E74" w:rsidRPr="004E3A17">
        <w:rPr>
          <w:rFonts w:ascii="Times New Roman" w:hAnsi="Times New Roman"/>
          <w:b/>
          <w:sz w:val="28"/>
          <w:szCs w:val="24"/>
        </w:rPr>
        <w:t>3</w:t>
      </w:r>
      <w:r w:rsidR="004E7CCD" w:rsidRPr="004E3A17">
        <w:rPr>
          <w:rFonts w:ascii="Times New Roman" w:hAnsi="Times New Roman"/>
          <w:b/>
          <w:sz w:val="28"/>
          <w:szCs w:val="24"/>
        </w:rPr>
        <w:t xml:space="preserve">. </w:t>
      </w:r>
      <w:r w:rsidR="004E7CCD" w:rsidRPr="004E3A17">
        <w:rPr>
          <w:rFonts w:ascii="Times New Roman" w:hAnsi="Times New Roman"/>
          <w:b/>
          <w:bCs/>
          <w:sz w:val="28"/>
        </w:rPr>
        <w:t>Программное обеспечение и Интернет-ресурсы</w:t>
      </w:r>
    </w:p>
    <w:p w:rsidR="004E7CCD" w:rsidRPr="004E3A17" w:rsidRDefault="0046272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="004E7CCD" w:rsidRPr="004E3A17">
        <w:rPr>
          <w:rFonts w:ascii="Times New Roman" w:hAnsi="Times New Roman"/>
          <w:b/>
          <w:sz w:val="28"/>
          <w:szCs w:val="24"/>
        </w:rPr>
        <w:t>.</w:t>
      </w:r>
      <w:r w:rsidR="004E3A17" w:rsidRPr="004E3A17">
        <w:rPr>
          <w:rFonts w:ascii="Times New Roman" w:hAnsi="Times New Roman"/>
          <w:b/>
          <w:sz w:val="28"/>
          <w:szCs w:val="24"/>
        </w:rPr>
        <w:t>3</w:t>
      </w:r>
      <w:r w:rsidR="004E7CCD" w:rsidRPr="004E3A17">
        <w:rPr>
          <w:rFonts w:ascii="Times New Roman" w:hAnsi="Times New Roman"/>
          <w:b/>
          <w:sz w:val="28"/>
          <w:szCs w:val="24"/>
        </w:rPr>
        <w:t xml:space="preserve">.1. </w:t>
      </w:r>
      <w:r w:rsidR="004E7CCD" w:rsidRPr="004E3A17">
        <w:rPr>
          <w:rFonts w:ascii="Times New Roman" w:hAnsi="Times New Roman"/>
          <w:b/>
          <w:bCs/>
          <w:sz w:val="28"/>
        </w:rPr>
        <w:t>Программное обеспечение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7529"/>
        <w:gridCol w:w="1418"/>
      </w:tblGrid>
      <w:tr w:rsidR="004E7CCD" w:rsidRPr="00D26E7E" w:rsidTr="00C040B8">
        <w:trPr>
          <w:trHeight w:val="557"/>
        </w:trPr>
        <w:tc>
          <w:tcPr>
            <w:tcW w:w="517" w:type="dxa"/>
            <w:vMerge w:val="restart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29" w:type="dxa"/>
            <w:vMerge w:val="restart"/>
          </w:tcPr>
          <w:p w:rsidR="004E7CCD" w:rsidRPr="006E7792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779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Составители, год издания</w:t>
            </w:r>
          </w:p>
        </w:tc>
      </w:tr>
      <w:tr w:rsidR="004E7CCD" w:rsidRPr="00D26E7E" w:rsidTr="00C040B8">
        <w:trPr>
          <w:trHeight w:val="517"/>
        </w:trPr>
        <w:tc>
          <w:tcPr>
            <w:tcW w:w="517" w:type="dxa"/>
            <w:vMerge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9" w:type="dxa"/>
            <w:vMerge/>
          </w:tcPr>
          <w:p w:rsidR="004E7CCD" w:rsidRPr="00D26E7E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E7CCD" w:rsidRPr="00985EAC" w:rsidTr="00C040B8">
        <w:trPr>
          <w:trHeight w:val="285"/>
        </w:trPr>
        <w:tc>
          <w:tcPr>
            <w:tcW w:w="517" w:type="dxa"/>
          </w:tcPr>
          <w:p w:rsidR="004E7CCD" w:rsidRPr="00985EAC" w:rsidRDefault="008324D1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529" w:type="dxa"/>
          </w:tcPr>
          <w:p w:rsidR="008324D1" w:rsidRPr="00985EAC" w:rsidRDefault="007E3239" w:rsidP="008324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Мультимедийные лекции по всем разделам программы согласно учебно-тематическому плану и расписанию.</w:t>
            </w:r>
          </w:p>
        </w:tc>
        <w:tc>
          <w:tcPr>
            <w:tcW w:w="1418" w:type="dxa"/>
          </w:tcPr>
          <w:p w:rsidR="004E7CCD" w:rsidRPr="00985EAC" w:rsidRDefault="007E3239" w:rsidP="00C040B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Сотрудники кафедры 2015г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клинических конгрессов Национальной школы гематологов,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трансфузиологов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Российской ассоциации гематологов.</w:t>
            </w:r>
          </w:p>
        </w:tc>
        <w:tc>
          <w:tcPr>
            <w:tcW w:w="1418" w:type="dxa"/>
          </w:tcPr>
          <w:p w:rsidR="00A4169E" w:rsidRPr="00985EAC" w:rsidRDefault="007E3239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2011, 2012, 2013, 2014 годы.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Видеоатлас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по гематологии</w:t>
            </w:r>
          </w:p>
        </w:tc>
        <w:tc>
          <w:tcPr>
            <w:tcW w:w="1418" w:type="dxa"/>
          </w:tcPr>
          <w:p w:rsidR="00A4169E" w:rsidRPr="00985EAC" w:rsidRDefault="007E3239" w:rsidP="00A4169E">
            <w:pPr>
              <w:pStyle w:val="a4"/>
              <w:jc w:val="center"/>
              <w:rPr>
                <w:sz w:val="24"/>
                <w:szCs w:val="24"/>
              </w:rPr>
            </w:pPr>
            <w:r w:rsidRPr="00985EAC">
              <w:rPr>
                <w:sz w:val="24"/>
                <w:szCs w:val="24"/>
              </w:rPr>
              <w:t>Med-Edu.ru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Интерактивная анатомия, анимация.</w:t>
            </w:r>
          </w:p>
        </w:tc>
        <w:tc>
          <w:tcPr>
            <w:tcW w:w="1418" w:type="dxa"/>
          </w:tcPr>
          <w:p w:rsidR="00A4169E" w:rsidRPr="00985EAC" w:rsidRDefault="007E3239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sz w:val="24"/>
                <w:szCs w:val="24"/>
              </w:rPr>
              <w:t>Med-Edu.ru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Видеолекции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экспертов по гематологии</w:t>
            </w:r>
          </w:p>
        </w:tc>
        <w:tc>
          <w:tcPr>
            <w:tcW w:w="1418" w:type="dxa"/>
          </w:tcPr>
          <w:p w:rsidR="00A4169E" w:rsidRPr="00985EAC" w:rsidRDefault="007E3239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2013-2015</w:t>
            </w:r>
          </w:p>
        </w:tc>
      </w:tr>
      <w:tr w:rsidR="00A4169E" w:rsidRPr="005D0978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Актуальные вопросы по гематологии в практике</w:t>
            </w:r>
          </w:p>
        </w:tc>
        <w:tc>
          <w:tcPr>
            <w:tcW w:w="1418" w:type="dxa"/>
          </w:tcPr>
          <w:p w:rsidR="00A4169E" w:rsidRPr="00985EAC" w:rsidRDefault="009C7ED3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hyperlink r:id="rId7" w:history="1">
              <w:r w:rsidR="007E3239" w:rsidRPr="00985EAC">
                <w:rPr>
                  <w:rStyle w:val="a5"/>
                  <w:rFonts w:eastAsia="Times New Roman" w:cstheme="minorBidi"/>
                  <w:sz w:val="24"/>
                  <w:szCs w:val="24"/>
                  <w:lang w:val="en-US"/>
                </w:rPr>
                <w:t>www.transfuziolog.med.cap</w:t>
              </w:r>
            </w:hyperlink>
            <w:r w:rsidR="007E3239" w:rsidRPr="00985EA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 EDQM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7529" w:type="dxa"/>
          </w:tcPr>
          <w:p w:rsidR="00A4169E" w:rsidRPr="00985EAC" w:rsidRDefault="007E3239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Национальное интернет общество специалистов по внутренним болезням</w:t>
            </w:r>
          </w:p>
        </w:tc>
        <w:tc>
          <w:tcPr>
            <w:tcW w:w="1418" w:type="dxa"/>
          </w:tcPr>
          <w:p w:rsidR="00A4169E" w:rsidRPr="00985EAC" w:rsidRDefault="009C7ED3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history="1">
              <w:r w:rsidR="009242FD" w:rsidRPr="00985EAC">
                <w:rPr>
                  <w:rStyle w:val="a5"/>
                  <w:rFonts w:eastAsia="Times New Roman" w:cstheme="minorBidi"/>
                  <w:sz w:val="24"/>
                  <w:szCs w:val="24"/>
                </w:rPr>
                <w:t>www.interni</w:t>
              </w:r>
            </w:hyperlink>
            <w:r w:rsidR="009242FD"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st.ru</w:t>
            </w:r>
          </w:p>
        </w:tc>
      </w:tr>
      <w:tr w:rsidR="00A4169E" w:rsidRPr="00985EAC" w:rsidTr="00C040B8">
        <w:tc>
          <w:tcPr>
            <w:tcW w:w="517" w:type="dxa"/>
          </w:tcPr>
          <w:p w:rsidR="00A4169E" w:rsidRPr="00985EAC" w:rsidRDefault="00A4169E" w:rsidP="00A4169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529" w:type="dxa"/>
          </w:tcPr>
          <w:p w:rsidR="00A4169E" w:rsidRPr="00985EAC" w:rsidRDefault="009242FD" w:rsidP="00A416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Руководство в 3 – х томах по гематологии под ред. А.И. Воробьёва</w:t>
            </w:r>
          </w:p>
        </w:tc>
        <w:tc>
          <w:tcPr>
            <w:tcW w:w="1418" w:type="dxa"/>
          </w:tcPr>
          <w:p w:rsidR="00A4169E" w:rsidRPr="00985EAC" w:rsidRDefault="00A4169E" w:rsidP="00A4169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E7CCD" w:rsidRDefault="004E7CCD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985EAC" w:rsidRDefault="00985EA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985EAC" w:rsidRDefault="00985EA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985EAC" w:rsidRDefault="00985EA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985EAC" w:rsidRPr="00985EAC" w:rsidRDefault="00985EAC" w:rsidP="004E7CC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4E7CCD" w:rsidRPr="00FE2BB2" w:rsidRDefault="0046272C" w:rsidP="00FE2B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14</w:t>
      </w:r>
      <w:r w:rsidR="004E7CCD" w:rsidRPr="004E3A17">
        <w:rPr>
          <w:rFonts w:ascii="Times New Roman" w:hAnsi="Times New Roman"/>
          <w:b/>
          <w:sz w:val="28"/>
          <w:szCs w:val="24"/>
        </w:rPr>
        <w:t>.</w:t>
      </w:r>
      <w:r w:rsidR="004E3A17" w:rsidRPr="004E3A17">
        <w:rPr>
          <w:rFonts w:ascii="Times New Roman" w:hAnsi="Times New Roman"/>
          <w:b/>
          <w:sz w:val="28"/>
          <w:szCs w:val="24"/>
        </w:rPr>
        <w:t>3</w:t>
      </w:r>
      <w:r w:rsidR="004E7CCD" w:rsidRPr="004E3A17">
        <w:rPr>
          <w:rFonts w:ascii="Times New Roman" w:hAnsi="Times New Roman"/>
          <w:b/>
          <w:sz w:val="28"/>
          <w:szCs w:val="24"/>
        </w:rPr>
        <w:t>.3.Интернет-ресурсы</w:t>
      </w:r>
    </w:p>
    <w:p w:rsidR="004E7CCD" w:rsidRPr="00531267" w:rsidRDefault="004E7CCD" w:rsidP="004E7CCD">
      <w:pPr>
        <w:spacing w:before="100" w:beforeAutospacing="1" w:after="100" w:afterAutospacing="1"/>
        <w:ind w:firstLine="360"/>
        <w:jc w:val="both"/>
        <w:rPr>
          <w:rFonts w:ascii="Times New Roman" w:hAnsi="Times New Roman"/>
          <w:i/>
          <w:color w:val="0070C0"/>
          <w:sz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70"/>
        <w:gridCol w:w="4536"/>
      </w:tblGrid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Библиотека БГМУ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C04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tgtFrame="_blank" w:history="1">
              <w:r w:rsidR="004E7CC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http://bgmy.ru/biblioteka_bgmu/</w:t>
              </w:r>
            </w:hyperlink>
          </w:p>
        </w:tc>
      </w:tr>
      <w:tr w:rsidR="004E7CCD" w:rsidRPr="00985EAC" w:rsidTr="00C040B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hAnsi="Times New Roman"/>
                <w:b/>
                <w:sz w:val="24"/>
                <w:szCs w:val="24"/>
              </w:rPr>
              <w:t>Полнотекстовые базы данных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Sage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C04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 w:rsidR="004E7CC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http://online.sagepub.com/</w:t>
              </w:r>
            </w:hyperlink>
          </w:p>
        </w:tc>
      </w:tr>
      <w:tr w:rsidR="004E7CCD" w:rsidRPr="005D0978" w:rsidTr="00C040B8">
        <w:trPr>
          <w:trHeight w:val="230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Cambridge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C040B8">
            <w:pPr>
              <w:spacing w:after="15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tgtFrame="_blank" w:history="1">
              <w:r w:rsidR="004E7CCD" w:rsidRPr="00985EAC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http://www.journals.cambridge.org/archives</w:t>
              </w:r>
            </w:hyperlink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Annual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Reviews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Sciences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C04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="004E7CC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http://arjournals.annualreviews.org/action/showJournals</w:t>
              </w:r>
            </w:hyperlink>
          </w:p>
        </w:tc>
      </w:tr>
      <w:tr w:rsidR="004E7CCD" w:rsidRPr="00985EAC" w:rsidTr="00C040B8">
        <w:trPr>
          <w:trHeight w:val="636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 xml:space="preserve">Патентная база данных компании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Questel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13" w:tgtFrame="blank" w:history="1">
              <w:r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www.orbit.com</w:t>
              </w:r>
            </w:hyperlink>
          </w:p>
        </w:tc>
      </w:tr>
      <w:tr w:rsidR="004E7CCD" w:rsidRPr="005D0978" w:rsidTr="00C040B8">
        <w:trPr>
          <w:trHeight w:val="391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US National Library of Medicine</w:t>
            </w:r>
            <w:r w:rsidR="00985EAC" w:rsidRPr="00985E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National Institutes of Health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http://www.ncbi.nlm.nih.gov/pubmed</w:t>
            </w:r>
          </w:p>
        </w:tc>
      </w:tr>
      <w:tr w:rsidR="004E7CCD" w:rsidRPr="00985EAC" w:rsidTr="00C040B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hAnsi="Times New Roman"/>
                <w:b/>
                <w:sz w:val="24"/>
                <w:szCs w:val="24"/>
              </w:rPr>
              <w:t xml:space="preserve">Периодические издания </w:t>
            </w:r>
          </w:p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BF046D" w:rsidP="00C04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Blood</w:t>
            </w:r>
            <w:proofErr w:type="spellEnd"/>
            <w:r w:rsidR="0098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</w:rPr>
              <w:t>journal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BF0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</w:t>
            </w:r>
            <w:r w:rsidR="00BF046D" w:rsidRPr="00985EAC">
              <w:rPr>
                <w:rFonts w:ascii="Times New Roman" w:hAnsi="Times New Roman"/>
                <w:sz w:val="24"/>
                <w:szCs w:val="24"/>
              </w:rPr>
              <w:t>bloodjournal.org</w:t>
            </w:r>
          </w:p>
        </w:tc>
      </w:tr>
      <w:tr w:rsidR="004E7CCD" w:rsidRPr="005D0978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BF046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Cancer</w:t>
            </w:r>
            <w:r w:rsidR="00985EAC" w:rsidRPr="00985E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journal</w:t>
            </w:r>
            <w:r w:rsidR="00985EAC" w:rsidRPr="00985E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forclinicans-wileyon</w:t>
            </w:r>
            <w:proofErr w:type="spellEnd"/>
            <w:r w:rsidR="00985EAC" w:rsidRPr="00985E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="00985EAC" w:rsidRPr="00985E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library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5D0978" w:rsidRDefault="004E7CCD" w:rsidP="00BF046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978">
              <w:rPr>
                <w:rFonts w:ascii="Times New Roman" w:hAnsi="Times New Roman"/>
                <w:sz w:val="24"/>
                <w:szCs w:val="24"/>
                <w:lang w:val="en-US"/>
              </w:rPr>
              <w:t>http://www.</w:t>
            </w:r>
            <w:r w:rsidR="00BF046D" w:rsidRPr="005D0978">
              <w:rPr>
                <w:rFonts w:ascii="Times New Roman" w:hAnsi="Times New Roman"/>
                <w:sz w:val="24"/>
                <w:szCs w:val="24"/>
                <w:lang w:val="en-US"/>
              </w:rPr>
              <w:t>onlinelibrary.wileg.com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BF046D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proofErr w:type="spellStart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European</w:t>
              </w:r>
              <w:proofErr w:type="spellEnd"/>
              <w:r w:rsid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journal</w:t>
              </w:r>
              <w:proofErr w:type="spellEnd"/>
              <w:r w:rsid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ofcancer-elsevier</w:t>
              </w:r>
              <w:proofErr w:type="spellEnd"/>
            </w:hyperlink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BF0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</w:t>
            </w:r>
            <w:r w:rsidR="00BF046D" w:rsidRPr="00985EAC">
              <w:rPr>
                <w:rFonts w:ascii="Times New Roman" w:hAnsi="Times New Roman"/>
                <w:sz w:val="24"/>
                <w:szCs w:val="24"/>
              </w:rPr>
              <w:t>journals.elsevier.com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BF046D" w:rsidP="00C040B8">
            <w:pPr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Заболевания крови</w:t>
            </w:r>
            <w:proofErr w:type="gramStart"/>
            <w:r w:rsidRPr="00985EAC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985EAC">
              <w:rPr>
                <w:rFonts w:ascii="Times New Roman" w:hAnsi="Times New Roman"/>
                <w:sz w:val="24"/>
                <w:szCs w:val="24"/>
              </w:rPr>
              <w:t>роздова М.В.-2009.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BF0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</w:t>
            </w:r>
            <w:r w:rsidR="00BF046D" w:rsidRPr="00985EAC">
              <w:rPr>
                <w:rFonts w:ascii="Times New Roman" w:hAnsi="Times New Roman"/>
                <w:sz w:val="24"/>
                <w:szCs w:val="24"/>
              </w:rPr>
              <w:t>kingmed.info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BF046D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Болезни крови в амбулаторной практике. Давыдкин И.Л., </w:t>
              </w:r>
              <w:proofErr w:type="spellStart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Куртов</w:t>
              </w:r>
              <w:proofErr w:type="spellEnd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 И.В., </w:t>
              </w:r>
              <w:proofErr w:type="spellStart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>Хайретдинов</w:t>
              </w:r>
              <w:proofErr w:type="spellEnd"/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 Р.К.-2011.</w:t>
              </w:r>
            </w:hyperlink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BF046D" w:rsidP="00C04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http://www.kingmed.info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BF046D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F046D" w:rsidRPr="00985EAC">
                <w:rPr>
                  <w:rStyle w:val="a5"/>
                  <w:color w:val="auto"/>
                  <w:sz w:val="24"/>
                  <w:szCs w:val="24"/>
                  <w:u w:val="none"/>
                </w:rPr>
                <w:t xml:space="preserve">Практическая и лабораторная гематология. </w:t>
              </w:r>
            </w:hyperlink>
            <w:r w:rsidR="00BF046D" w:rsidRPr="00985EAC">
              <w:rPr>
                <w:rStyle w:val="a5"/>
                <w:color w:val="auto"/>
                <w:sz w:val="24"/>
                <w:szCs w:val="24"/>
                <w:u w:val="none"/>
              </w:rPr>
              <w:t xml:space="preserve">Льюис С.М., </w:t>
            </w:r>
            <w:proofErr w:type="spellStart"/>
            <w:r w:rsidR="00BF046D" w:rsidRPr="00985EAC">
              <w:rPr>
                <w:rStyle w:val="a5"/>
                <w:color w:val="auto"/>
                <w:sz w:val="24"/>
                <w:szCs w:val="24"/>
                <w:u w:val="none"/>
              </w:rPr>
              <w:t>Бэйн</w:t>
            </w:r>
            <w:proofErr w:type="spellEnd"/>
            <w:r w:rsidR="00BF046D" w:rsidRPr="00985EAC">
              <w:rPr>
                <w:rStyle w:val="a5"/>
                <w:color w:val="auto"/>
                <w:sz w:val="24"/>
                <w:szCs w:val="24"/>
                <w:u w:val="none"/>
              </w:rPr>
              <w:t xml:space="preserve"> Б., </w:t>
            </w:r>
            <w:proofErr w:type="spellStart"/>
            <w:r w:rsidR="00BF046D" w:rsidRPr="00985EAC">
              <w:rPr>
                <w:rStyle w:val="a5"/>
                <w:color w:val="auto"/>
                <w:sz w:val="24"/>
                <w:szCs w:val="24"/>
                <w:u w:val="none"/>
              </w:rPr>
              <w:t>Бэйтс</w:t>
            </w:r>
            <w:proofErr w:type="spellEnd"/>
            <w:r w:rsidR="00BF046D" w:rsidRPr="00985EAC">
              <w:rPr>
                <w:rStyle w:val="a5"/>
                <w:color w:val="auto"/>
                <w:sz w:val="24"/>
                <w:szCs w:val="24"/>
                <w:u w:val="none"/>
              </w:rPr>
              <w:t xml:space="preserve"> И.-2009.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BF046D" w:rsidP="00C04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http://www.kingmed.info</w:t>
            </w:r>
          </w:p>
        </w:tc>
      </w:tr>
      <w:tr w:rsidR="004E7CCD" w:rsidRPr="005D0978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Journal of Physical Society of Japan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9C7ED3" w:rsidP="00C040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7" w:tgtFrame="blank" w:history="1">
              <w:r w:rsidR="004E7CCD" w:rsidRPr="00985EAC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http://jpsj.ipap.jp/index.html</w:t>
              </w:r>
            </w:hyperlink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Science Journals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http://www.sciencemag.org</w:t>
            </w:r>
          </w:p>
        </w:tc>
      </w:tr>
      <w:tr w:rsidR="004E7CCD" w:rsidRPr="00985EAC" w:rsidTr="00C040B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  <w:lang w:val="en-US"/>
              </w:rPr>
              <w:t>The New England Journal of Medicine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CD" w:rsidRPr="00985EAC" w:rsidRDefault="004E7CCD" w:rsidP="00C040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EAC">
              <w:rPr>
                <w:rFonts w:ascii="Times New Roman" w:hAnsi="Times New Roman"/>
                <w:sz w:val="24"/>
                <w:szCs w:val="24"/>
              </w:rPr>
              <w:t>http://www.nejm.org</w:t>
            </w:r>
          </w:p>
        </w:tc>
      </w:tr>
    </w:tbl>
    <w:p w:rsidR="004E7CCD" w:rsidRPr="00985EAC" w:rsidRDefault="004E7CCD" w:rsidP="004E7CCD">
      <w:pPr>
        <w:jc w:val="both"/>
        <w:rPr>
          <w:rFonts w:ascii="Times New Roman" w:hAnsi="Times New Roman"/>
          <w:sz w:val="24"/>
          <w:szCs w:val="24"/>
        </w:rPr>
      </w:pPr>
    </w:p>
    <w:p w:rsidR="004E7CCD" w:rsidRPr="00985EAC" w:rsidRDefault="0046272C" w:rsidP="004E7CCD">
      <w:pPr>
        <w:jc w:val="center"/>
        <w:rPr>
          <w:rFonts w:ascii="Times New Roman" w:hAnsi="Times New Roman"/>
          <w:b/>
          <w:sz w:val="24"/>
          <w:szCs w:val="24"/>
        </w:rPr>
      </w:pPr>
      <w:r w:rsidRPr="00985EAC">
        <w:rPr>
          <w:rFonts w:ascii="Times New Roman" w:hAnsi="Times New Roman"/>
          <w:b/>
          <w:sz w:val="24"/>
          <w:szCs w:val="24"/>
        </w:rPr>
        <w:t>14</w:t>
      </w:r>
      <w:r w:rsidR="008553F7" w:rsidRPr="00985EAC">
        <w:rPr>
          <w:rFonts w:ascii="Times New Roman" w:hAnsi="Times New Roman"/>
          <w:b/>
          <w:sz w:val="24"/>
          <w:szCs w:val="24"/>
        </w:rPr>
        <w:t>.4. Материально-техническое обеспечение</w:t>
      </w:r>
    </w:p>
    <w:p w:rsidR="004E7CCD" w:rsidRPr="00985EAC" w:rsidRDefault="004E7CCD" w:rsidP="004E7CCD">
      <w:pPr>
        <w:jc w:val="both"/>
        <w:rPr>
          <w:rFonts w:ascii="Times New Roman" w:hAnsi="Times New Roman"/>
          <w:sz w:val="24"/>
          <w:szCs w:val="24"/>
        </w:rPr>
      </w:pPr>
      <w:r w:rsidRPr="00985EAC">
        <w:rPr>
          <w:rFonts w:ascii="Times New Roman" w:hAnsi="Times New Roman"/>
          <w:sz w:val="24"/>
          <w:szCs w:val="24"/>
        </w:rPr>
        <w:t xml:space="preserve">Указываются: </w:t>
      </w:r>
      <w:proofErr w:type="spellStart"/>
      <w:r w:rsidRPr="00985EAC">
        <w:rPr>
          <w:rFonts w:ascii="Times New Roman" w:hAnsi="Times New Roman"/>
          <w:sz w:val="24"/>
          <w:szCs w:val="24"/>
        </w:rPr>
        <w:t>мультимедиапроекторы</w:t>
      </w:r>
      <w:proofErr w:type="spellEnd"/>
      <w:r w:rsidRPr="00985EAC">
        <w:rPr>
          <w:rFonts w:ascii="Times New Roman" w:hAnsi="Times New Roman"/>
          <w:sz w:val="24"/>
          <w:szCs w:val="24"/>
        </w:rPr>
        <w:t xml:space="preserve">, компьютеры, интерактивная доска, </w:t>
      </w:r>
      <w:proofErr w:type="spellStart"/>
      <w:r w:rsidRPr="00985EAC">
        <w:rPr>
          <w:rFonts w:ascii="Times New Roman" w:hAnsi="Times New Roman"/>
          <w:sz w:val="24"/>
          <w:szCs w:val="24"/>
        </w:rPr>
        <w:t>оверхеды</w:t>
      </w:r>
      <w:proofErr w:type="spellEnd"/>
      <w:r w:rsidRPr="00985EAC">
        <w:rPr>
          <w:rFonts w:ascii="Times New Roman" w:hAnsi="Times New Roman"/>
          <w:sz w:val="24"/>
          <w:szCs w:val="24"/>
        </w:rPr>
        <w:t>, стенды, тренажеры, манекены, симуляторы лабораторное оборудование и др. (указываются также специализированные аудитории и классы).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2"/>
        <w:gridCol w:w="5078"/>
        <w:gridCol w:w="3078"/>
      </w:tblGrid>
      <w:tr w:rsidR="004E7CCD" w:rsidRPr="00D26E7E" w:rsidTr="00C040B8">
        <w:trPr>
          <w:trHeight w:val="517"/>
        </w:trPr>
        <w:tc>
          <w:tcPr>
            <w:tcW w:w="712" w:type="dxa"/>
            <w:vMerge w:val="restart"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78" w:type="dxa"/>
            <w:vMerge w:val="restart"/>
          </w:tcPr>
          <w:p w:rsidR="004E7CCD" w:rsidRPr="006E7792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779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Pr="006E7792">
              <w:rPr>
                <w:rFonts w:ascii="Times New Roman" w:hAnsi="Times New Roman"/>
                <w:b/>
                <w:sz w:val="24"/>
              </w:rPr>
              <w:t xml:space="preserve">технических средств </w:t>
            </w:r>
            <w:r w:rsidRPr="006E7792">
              <w:rPr>
                <w:rFonts w:ascii="Times New Roman" w:hAnsi="Times New Roman"/>
                <w:b/>
                <w:sz w:val="24"/>
              </w:rPr>
              <w:lastRenderedPageBreak/>
              <w:t>обучения</w:t>
            </w:r>
          </w:p>
        </w:tc>
        <w:tc>
          <w:tcPr>
            <w:tcW w:w="3078" w:type="dxa"/>
            <w:vMerge w:val="restart"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Количество на кафедре </w:t>
            </w:r>
          </w:p>
        </w:tc>
      </w:tr>
      <w:tr w:rsidR="004E7CCD" w:rsidRPr="00D26E7E" w:rsidTr="00C040B8">
        <w:trPr>
          <w:trHeight w:val="729"/>
        </w:trPr>
        <w:tc>
          <w:tcPr>
            <w:tcW w:w="712" w:type="dxa"/>
            <w:vMerge/>
          </w:tcPr>
          <w:p w:rsidR="004E7CCD" w:rsidRPr="00D26E7E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8" w:type="dxa"/>
            <w:vMerge/>
          </w:tcPr>
          <w:p w:rsidR="004E7CCD" w:rsidRPr="00D26E7E" w:rsidRDefault="004E7CCD" w:rsidP="00C040B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4E7CCD" w:rsidRPr="00D26E7E" w:rsidRDefault="004E7CCD" w:rsidP="00C040B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E7CCD" w:rsidRPr="00985EAC" w:rsidTr="00C040B8">
        <w:trPr>
          <w:trHeight w:val="247"/>
        </w:trPr>
        <w:tc>
          <w:tcPr>
            <w:tcW w:w="712" w:type="dxa"/>
          </w:tcPr>
          <w:p w:rsidR="004E7CCD" w:rsidRPr="00985EAC" w:rsidRDefault="00DD12CB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5078" w:type="dxa"/>
          </w:tcPr>
          <w:p w:rsidR="004E7CCD" w:rsidRPr="00985EAC" w:rsidRDefault="00DD12CB" w:rsidP="00C040B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мультимедиапроекторы</w:t>
            </w:r>
            <w:proofErr w:type="spellEnd"/>
          </w:p>
        </w:tc>
        <w:tc>
          <w:tcPr>
            <w:tcW w:w="3078" w:type="dxa"/>
          </w:tcPr>
          <w:p w:rsidR="004E7CCD" w:rsidRPr="00985EAC" w:rsidRDefault="004E7CCD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E7CCD" w:rsidRPr="00985EAC" w:rsidTr="00C040B8">
        <w:trPr>
          <w:trHeight w:val="247"/>
        </w:trPr>
        <w:tc>
          <w:tcPr>
            <w:tcW w:w="712" w:type="dxa"/>
          </w:tcPr>
          <w:p w:rsidR="004E7CCD" w:rsidRPr="00985EAC" w:rsidRDefault="00DD12CB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078" w:type="dxa"/>
          </w:tcPr>
          <w:p w:rsidR="004E7CCD" w:rsidRPr="00985EAC" w:rsidRDefault="00DD12CB" w:rsidP="00C040B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компьютеры</w:t>
            </w:r>
          </w:p>
        </w:tc>
        <w:tc>
          <w:tcPr>
            <w:tcW w:w="3078" w:type="dxa"/>
          </w:tcPr>
          <w:p w:rsidR="004E7CCD" w:rsidRPr="00985EAC" w:rsidRDefault="00024AD2" w:rsidP="00C040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D12CB" w:rsidRPr="00985EAC" w:rsidTr="00C040B8">
        <w:trPr>
          <w:trHeight w:val="454"/>
        </w:trPr>
        <w:tc>
          <w:tcPr>
            <w:tcW w:w="712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Наборы для определения групп крови, резус фактора</w:t>
            </w:r>
          </w:p>
        </w:tc>
        <w:tc>
          <w:tcPr>
            <w:tcW w:w="3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2CB" w:rsidRPr="00985EAC" w:rsidTr="00C040B8">
        <w:trPr>
          <w:trHeight w:val="454"/>
        </w:trPr>
        <w:tc>
          <w:tcPr>
            <w:tcW w:w="712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Процедурные </w:t>
            </w:r>
            <w:proofErr w:type="gram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кабинеты</w:t>
            </w:r>
            <w:proofErr w:type="gram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в отделении гематологии предназначенные для проведения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стернальных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 xml:space="preserve"> пункций, </w:t>
            </w:r>
            <w:proofErr w:type="spellStart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трепанобиопсии</w:t>
            </w:r>
            <w:proofErr w:type="spellEnd"/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, определения групп крови.</w:t>
            </w:r>
          </w:p>
        </w:tc>
        <w:tc>
          <w:tcPr>
            <w:tcW w:w="3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2CB" w:rsidRPr="00985EAC" w:rsidTr="00C040B8">
        <w:trPr>
          <w:trHeight w:val="454"/>
        </w:trPr>
        <w:tc>
          <w:tcPr>
            <w:tcW w:w="712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Манекен тренажёр для проведения непрямого массажа сердца и ИВЛ.</w:t>
            </w:r>
          </w:p>
        </w:tc>
        <w:tc>
          <w:tcPr>
            <w:tcW w:w="3078" w:type="dxa"/>
          </w:tcPr>
          <w:p w:rsidR="00DD12CB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7CCD" w:rsidRPr="00985EAC" w:rsidTr="00C040B8">
        <w:trPr>
          <w:trHeight w:val="454"/>
        </w:trPr>
        <w:tc>
          <w:tcPr>
            <w:tcW w:w="712" w:type="dxa"/>
          </w:tcPr>
          <w:p w:rsidR="004E7CCD" w:rsidRPr="00985EAC" w:rsidRDefault="00DD12CB" w:rsidP="00DD12C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078" w:type="dxa"/>
          </w:tcPr>
          <w:p w:rsidR="004E7CCD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3078" w:type="dxa"/>
          </w:tcPr>
          <w:p w:rsidR="004E7CCD" w:rsidRPr="00985EAC" w:rsidRDefault="00DD12CB" w:rsidP="00DD12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4E7CCD" w:rsidRPr="00985EAC" w:rsidRDefault="004E7CCD" w:rsidP="004E7CCD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E7CCD" w:rsidRPr="00985EAC" w:rsidRDefault="004E7CCD" w:rsidP="004E7CCD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i/>
          <w:color w:val="0070C0"/>
          <w:sz w:val="24"/>
          <w:szCs w:val="24"/>
        </w:rPr>
      </w:pPr>
    </w:p>
    <w:p w:rsidR="004E7CCD" w:rsidRPr="00985EAC" w:rsidRDefault="004E7CCD" w:rsidP="004E7CCD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i/>
          <w:color w:val="0070C0"/>
          <w:sz w:val="24"/>
          <w:szCs w:val="24"/>
        </w:rPr>
      </w:pPr>
    </w:p>
    <w:p w:rsidR="004E7CCD" w:rsidRPr="00985EAC" w:rsidRDefault="004E7CCD" w:rsidP="004E7CCD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i/>
          <w:color w:val="0070C0"/>
          <w:sz w:val="24"/>
          <w:szCs w:val="24"/>
        </w:rPr>
      </w:pPr>
    </w:p>
    <w:p w:rsidR="004E7CCD" w:rsidRPr="00985EAC" w:rsidRDefault="004E7CCD" w:rsidP="004E7CCD">
      <w:pPr>
        <w:jc w:val="both"/>
        <w:rPr>
          <w:rFonts w:ascii="Times New Roman" w:hAnsi="Times New Roman"/>
          <w:sz w:val="24"/>
          <w:szCs w:val="24"/>
        </w:rPr>
      </w:pPr>
    </w:p>
    <w:p w:rsidR="00DD12CB" w:rsidRPr="00985EAC" w:rsidRDefault="00DD12CB" w:rsidP="009242FD">
      <w:pPr>
        <w:rPr>
          <w:rFonts w:ascii="Times New Roman" w:hAnsi="Times New Roman"/>
          <w:b/>
          <w:sz w:val="24"/>
          <w:szCs w:val="24"/>
        </w:rPr>
      </w:pPr>
    </w:p>
    <w:p w:rsidR="008553F7" w:rsidRPr="00985EAC" w:rsidRDefault="008553F7" w:rsidP="004E7C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53F7" w:rsidRPr="00985EAC" w:rsidRDefault="008553F7" w:rsidP="004E7C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53F7" w:rsidRPr="00985EAC" w:rsidRDefault="008553F7" w:rsidP="004E7C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53F7" w:rsidRPr="00985EAC" w:rsidRDefault="008553F7" w:rsidP="004E7C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53F7" w:rsidRPr="00985EAC" w:rsidRDefault="008553F7" w:rsidP="00985EAC">
      <w:pPr>
        <w:rPr>
          <w:rFonts w:ascii="Times New Roman" w:hAnsi="Times New Roman"/>
          <w:b/>
          <w:sz w:val="24"/>
          <w:szCs w:val="24"/>
        </w:rPr>
      </w:pPr>
    </w:p>
    <w:p w:rsidR="004E7CCD" w:rsidRDefault="0046272C" w:rsidP="004E7CC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="004E3A17" w:rsidRPr="004E3A17">
        <w:rPr>
          <w:rFonts w:ascii="Times New Roman" w:hAnsi="Times New Roman"/>
          <w:b/>
          <w:sz w:val="28"/>
          <w:szCs w:val="24"/>
        </w:rPr>
        <w:t>.</w:t>
      </w:r>
      <w:r w:rsidR="004E3A17">
        <w:rPr>
          <w:rFonts w:ascii="Times New Roman" w:hAnsi="Times New Roman"/>
          <w:b/>
          <w:sz w:val="28"/>
          <w:szCs w:val="24"/>
        </w:rPr>
        <w:t>5</w:t>
      </w:r>
      <w:r w:rsidR="004E3A17" w:rsidRPr="004E3A17">
        <w:rPr>
          <w:rFonts w:ascii="Times New Roman" w:hAnsi="Times New Roman"/>
          <w:b/>
          <w:sz w:val="28"/>
          <w:szCs w:val="24"/>
        </w:rPr>
        <w:t xml:space="preserve">. </w:t>
      </w:r>
      <w:r w:rsidR="004E7CCD" w:rsidRPr="00E13CE0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Материально-технические базы, обеспечивающие организацию всех видов дисциплинарной подготовки</w:t>
      </w:r>
    </w:p>
    <w:p w:rsidR="002A7AE8" w:rsidRPr="00985EAC" w:rsidRDefault="00DD12CB" w:rsidP="00985EA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Занятия проходят на базе РКБ им.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Г.Г.Куватова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7AE8" w:rsidRPr="00E9213D" w:rsidRDefault="002A7AE8" w:rsidP="002A7AE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Pr="004E3A17">
        <w:rPr>
          <w:rFonts w:ascii="Times New Roman" w:hAnsi="Times New Roman"/>
          <w:b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5.1. </w:t>
      </w:r>
      <w:r w:rsidRPr="00E9213D">
        <w:rPr>
          <w:rFonts w:ascii="Times New Roman" w:hAnsi="Times New Roman"/>
          <w:b/>
          <w:sz w:val="28"/>
          <w:szCs w:val="24"/>
        </w:rPr>
        <w:t>Перечень тематических учебных комнат и лабораторий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835"/>
        <w:gridCol w:w="1984"/>
        <w:gridCol w:w="1418"/>
        <w:gridCol w:w="2410"/>
      </w:tblGrid>
      <w:tr w:rsidR="002A7AE8" w:rsidRPr="00076ACB" w:rsidTr="002A7AE8">
        <w:trPr>
          <w:trHeight w:val="619"/>
        </w:trPr>
        <w:tc>
          <w:tcPr>
            <w:tcW w:w="498" w:type="dxa"/>
          </w:tcPr>
          <w:p w:rsidR="002A7AE8" w:rsidRPr="00076ACB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/ п</w:t>
            </w:r>
          </w:p>
        </w:tc>
        <w:tc>
          <w:tcPr>
            <w:tcW w:w="2835" w:type="dxa"/>
          </w:tcPr>
          <w:p w:rsidR="002A7AE8" w:rsidRPr="00076ACB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Название лаборатории</w:t>
            </w:r>
          </w:p>
        </w:tc>
        <w:tc>
          <w:tcPr>
            <w:tcW w:w="1984" w:type="dxa"/>
          </w:tcPr>
          <w:p w:rsidR="002A7AE8" w:rsidRPr="00076ACB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Место расположения</w:t>
            </w:r>
          </w:p>
        </w:tc>
        <w:tc>
          <w:tcPr>
            <w:tcW w:w="1418" w:type="dxa"/>
          </w:tcPr>
          <w:p w:rsidR="002A7AE8" w:rsidRPr="00076ACB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Площадь </w:t>
            </w:r>
          </w:p>
        </w:tc>
        <w:tc>
          <w:tcPr>
            <w:tcW w:w="2410" w:type="dxa"/>
          </w:tcPr>
          <w:p w:rsidR="002A7AE8" w:rsidRPr="00076ACB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76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посадочных мест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гематологии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Эндокринологическое отд. РКБ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эндокринологии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Эндокринологическое отд. РКБ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кардиологии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Кардиологическое  отд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гастроэнтерологии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Гастроэнтерологическое отд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гематологии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Гастроэнтерологическое отд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кардиологии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Административный корпус РКБ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нефрологии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Хирургический корпус РКБ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AE8" w:rsidRPr="00985EAC" w:rsidTr="002A7AE8">
        <w:trPr>
          <w:trHeight w:val="645"/>
        </w:trPr>
        <w:tc>
          <w:tcPr>
            <w:tcW w:w="49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Лаборатория по нефрологии</w:t>
            </w:r>
          </w:p>
        </w:tc>
        <w:tc>
          <w:tcPr>
            <w:tcW w:w="1984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Эндокринологическое отд. РКБ</w:t>
            </w:r>
          </w:p>
        </w:tc>
        <w:tc>
          <w:tcPr>
            <w:tcW w:w="1418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410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A7AE8" w:rsidRDefault="002A7AE8" w:rsidP="002A7AE8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985EAC" w:rsidRDefault="00985EAC" w:rsidP="002A7AE8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985EAC" w:rsidRDefault="00985EAC" w:rsidP="002A7AE8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985EAC" w:rsidRPr="00985EAC" w:rsidRDefault="00985EAC" w:rsidP="002A7AE8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985EAC" w:rsidRPr="00E9213D" w:rsidRDefault="0046272C" w:rsidP="00985EAC">
      <w:pPr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14</w:t>
      </w:r>
      <w:r w:rsidR="00E9213D" w:rsidRPr="004E3A17">
        <w:rPr>
          <w:rFonts w:ascii="Times New Roman" w:hAnsi="Times New Roman"/>
          <w:b/>
          <w:sz w:val="28"/>
          <w:szCs w:val="24"/>
        </w:rPr>
        <w:t>.</w:t>
      </w:r>
      <w:r w:rsidR="00E9213D">
        <w:rPr>
          <w:rFonts w:ascii="Times New Roman" w:hAnsi="Times New Roman"/>
          <w:b/>
          <w:sz w:val="28"/>
          <w:szCs w:val="24"/>
        </w:rPr>
        <w:t xml:space="preserve">5.2. </w:t>
      </w:r>
      <w:r w:rsidR="004E7CCD" w:rsidRPr="00E9213D">
        <w:rPr>
          <w:rFonts w:ascii="Times New Roman" w:eastAsia="Times New Roman" w:hAnsi="Times New Roman"/>
          <w:b/>
          <w:bCs/>
          <w:sz w:val="28"/>
          <w:szCs w:val="24"/>
        </w:rPr>
        <w:t>Учебные помещения</w:t>
      </w:r>
    </w:p>
    <w:p w:rsidR="004E7CCD" w:rsidRPr="00E9213D" w:rsidRDefault="0046272C" w:rsidP="004E7CCD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8"/>
          <w:szCs w:val="24"/>
        </w:rPr>
        <w:t>14</w:t>
      </w:r>
      <w:r w:rsidR="00E9213D" w:rsidRPr="004E3A17">
        <w:rPr>
          <w:rFonts w:ascii="Times New Roman" w:hAnsi="Times New Roman"/>
          <w:b/>
          <w:sz w:val="28"/>
          <w:szCs w:val="24"/>
        </w:rPr>
        <w:t>.</w:t>
      </w:r>
      <w:r w:rsidR="00E9213D">
        <w:rPr>
          <w:rFonts w:ascii="Times New Roman" w:hAnsi="Times New Roman"/>
          <w:b/>
          <w:sz w:val="28"/>
          <w:szCs w:val="24"/>
        </w:rPr>
        <w:t xml:space="preserve">5.2.1. </w:t>
      </w:r>
      <w:r w:rsidR="004E7CCD" w:rsidRPr="00E9213D">
        <w:rPr>
          <w:rFonts w:ascii="Times New Roman" w:hAnsi="Times New Roman" w:cs="Times New Roman"/>
          <w:b/>
          <w:bCs/>
          <w:sz w:val="24"/>
        </w:rPr>
        <w:t>Учебные кабинеты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409"/>
        <w:gridCol w:w="1843"/>
        <w:gridCol w:w="4253"/>
      </w:tblGrid>
      <w:tr w:rsidR="004E7CCD" w:rsidRPr="00E9213D" w:rsidTr="00CA32E8">
        <w:tc>
          <w:tcPr>
            <w:tcW w:w="640" w:type="dxa"/>
          </w:tcPr>
          <w:p w:rsidR="004E7CCD" w:rsidRPr="00E9213D" w:rsidRDefault="004E7CCD" w:rsidP="00C0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 xml:space="preserve">№ </w:t>
            </w:r>
            <w:proofErr w:type="gramStart"/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п</w:t>
            </w:r>
            <w:proofErr w:type="gramEnd"/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/п</w:t>
            </w:r>
          </w:p>
        </w:tc>
        <w:tc>
          <w:tcPr>
            <w:tcW w:w="2409" w:type="dxa"/>
          </w:tcPr>
          <w:p w:rsidR="004E7CCD" w:rsidRPr="00E9213D" w:rsidRDefault="004E7CCD" w:rsidP="00C0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 xml:space="preserve">Перечень помещений </w:t>
            </w:r>
          </w:p>
        </w:tc>
        <w:tc>
          <w:tcPr>
            <w:tcW w:w="1843" w:type="dxa"/>
          </w:tcPr>
          <w:p w:rsidR="004E7CCD" w:rsidRPr="00E9213D" w:rsidRDefault="004E7CCD" w:rsidP="00C0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 xml:space="preserve">Количество </w:t>
            </w:r>
          </w:p>
        </w:tc>
        <w:tc>
          <w:tcPr>
            <w:tcW w:w="4253" w:type="dxa"/>
          </w:tcPr>
          <w:p w:rsidR="004E7CCD" w:rsidRPr="00E9213D" w:rsidRDefault="004E7CCD" w:rsidP="00C0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 w:rsidRPr="00E9213D"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 xml:space="preserve">Площадь в кв. м. </w:t>
            </w:r>
          </w:p>
        </w:tc>
      </w:tr>
      <w:tr w:rsidR="004E7CCD" w:rsidRPr="00985EAC" w:rsidTr="00CA32E8">
        <w:tc>
          <w:tcPr>
            <w:tcW w:w="640" w:type="dxa"/>
          </w:tcPr>
          <w:p w:rsidR="004E7CCD" w:rsidRPr="00985EAC" w:rsidRDefault="004E7CCD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9" w:type="dxa"/>
          </w:tcPr>
          <w:p w:rsidR="004E7CCD" w:rsidRPr="00985EAC" w:rsidRDefault="00307610" w:rsidP="003076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Кабинет проф.</w:t>
            </w:r>
            <w:r w:rsid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Сафуановой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Г.Ш.</w:t>
            </w:r>
          </w:p>
        </w:tc>
        <w:tc>
          <w:tcPr>
            <w:tcW w:w="1843" w:type="dxa"/>
          </w:tcPr>
          <w:p w:rsidR="004E7CCD" w:rsidRPr="00985EAC" w:rsidRDefault="00307610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4E7CCD" w:rsidRPr="00985EAC" w:rsidRDefault="00BA23FA" w:rsidP="00BA23F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20 кв.м.</w:t>
            </w:r>
          </w:p>
        </w:tc>
      </w:tr>
      <w:tr w:rsidR="00307610" w:rsidRPr="00985EAC" w:rsidTr="00CA32E8">
        <w:tc>
          <w:tcPr>
            <w:tcW w:w="640" w:type="dxa"/>
          </w:tcPr>
          <w:p w:rsidR="00307610" w:rsidRPr="00985EAC" w:rsidRDefault="00307610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</w:tcPr>
          <w:p w:rsidR="00307610" w:rsidRPr="00985EAC" w:rsidRDefault="00307610" w:rsidP="003076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Кабинет проф.</w:t>
            </w:r>
            <w:r w:rsid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Никуличевой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В.И.</w:t>
            </w:r>
          </w:p>
        </w:tc>
        <w:tc>
          <w:tcPr>
            <w:tcW w:w="1843" w:type="dxa"/>
          </w:tcPr>
          <w:p w:rsidR="00307610" w:rsidRPr="00985EAC" w:rsidRDefault="00307610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 кв.м.</w:t>
            </w:r>
          </w:p>
        </w:tc>
      </w:tr>
      <w:tr w:rsidR="00307610" w:rsidRPr="00985EAC" w:rsidTr="00CA32E8">
        <w:tc>
          <w:tcPr>
            <w:tcW w:w="640" w:type="dxa"/>
          </w:tcPr>
          <w:p w:rsidR="00307610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</w:tcPr>
          <w:p w:rsidR="00307610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Кабинет доцента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Чепурной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А.Н.</w:t>
            </w:r>
          </w:p>
        </w:tc>
        <w:tc>
          <w:tcPr>
            <w:tcW w:w="184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 кв.м.</w:t>
            </w:r>
          </w:p>
        </w:tc>
      </w:tr>
      <w:tr w:rsidR="00307610" w:rsidRPr="00985EAC" w:rsidTr="00CA32E8">
        <w:tc>
          <w:tcPr>
            <w:tcW w:w="640" w:type="dxa"/>
          </w:tcPr>
          <w:p w:rsidR="00307610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09" w:type="dxa"/>
          </w:tcPr>
          <w:p w:rsidR="00307610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Кабинет доцента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Лехмус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Т.Ю.</w:t>
            </w:r>
          </w:p>
        </w:tc>
        <w:tc>
          <w:tcPr>
            <w:tcW w:w="184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14 кв.м.</w:t>
            </w:r>
          </w:p>
        </w:tc>
      </w:tr>
      <w:tr w:rsidR="00307610" w:rsidRPr="00985EAC" w:rsidTr="00CA32E8">
        <w:tc>
          <w:tcPr>
            <w:tcW w:w="640" w:type="dxa"/>
          </w:tcPr>
          <w:p w:rsidR="00307610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09" w:type="dxa"/>
          </w:tcPr>
          <w:p w:rsidR="00307610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Кабинет проф.</w:t>
            </w:r>
            <w:r w:rsid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Загидуллина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И.М.</w:t>
            </w:r>
          </w:p>
        </w:tc>
        <w:tc>
          <w:tcPr>
            <w:tcW w:w="184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307610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18 кв.м.</w:t>
            </w:r>
          </w:p>
        </w:tc>
      </w:tr>
      <w:tr w:rsidR="006238D4" w:rsidRPr="00985EAC" w:rsidTr="00CA32E8">
        <w:tc>
          <w:tcPr>
            <w:tcW w:w="640" w:type="dxa"/>
          </w:tcPr>
          <w:p w:rsidR="006238D4" w:rsidRPr="00985EAC" w:rsidRDefault="006238D4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</w:tcPr>
          <w:p w:rsidR="006238D4" w:rsidRPr="00985EAC" w:rsidRDefault="006238D4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Кабинет доцента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Калашченко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</w:tc>
        <w:tc>
          <w:tcPr>
            <w:tcW w:w="184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14 кв.м.</w:t>
            </w:r>
          </w:p>
        </w:tc>
      </w:tr>
      <w:tr w:rsidR="006238D4" w:rsidRPr="00985EAC" w:rsidTr="00CA32E8">
        <w:tc>
          <w:tcPr>
            <w:tcW w:w="640" w:type="dxa"/>
          </w:tcPr>
          <w:p w:rsidR="006238D4" w:rsidRPr="00985EAC" w:rsidRDefault="006238D4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</w:tcPr>
          <w:p w:rsidR="006238D4" w:rsidRPr="00985EAC" w:rsidRDefault="006238D4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Кабинет проф. </w:t>
            </w:r>
            <w:proofErr w:type="spell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Фаизовой</w:t>
            </w:r>
            <w:proofErr w:type="spell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Л.П.</w:t>
            </w:r>
          </w:p>
        </w:tc>
        <w:tc>
          <w:tcPr>
            <w:tcW w:w="184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 кв.м.</w:t>
            </w:r>
          </w:p>
        </w:tc>
      </w:tr>
      <w:tr w:rsidR="006238D4" w:rsidRPr="00985EAC" w:rsidTr="00CA32E8">
        <w:tc>
          <w:tcPr>
            <w:tcW w:w="640" w:type="dxa"/>
          </w:tcPr>
          <w:p w:rsidR="006238D4" w:rsidRPr="00985EAC" w:rsidRDefault="006238D4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09" w:type="dxa"/>
          </w:tcPr>
          <w:p w:rsidR="006238D4" w:rsidRPr="00985EAC" w:rsidRDefault="006238D4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Кабинет проф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.Ф</w:t>
            </w:r>
            <w:proofErr w:type="gramEnd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архутдиновой Л.М.</w:t>
            </w:r>
          </w:p>
        </w:tc>
        <w:tc>
          <w:tcPr>
            <w:tcW w:w="184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6238D4" w:rsidRPr="00985EAC" w:rsidRDefault="006238D4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 кв.м.</w:t>
            </w:r>
          </w:p>
        </w:tc>
      </w:tr>
      <w:tr w:rsidR="002E6422" w:rsidRPr="00985EAC" w:rsidTr="00CA32E8">
        <w:tc>
          <w:tcPr>
            <w:tcW w:w="640" w:type="dxa"/>
          </w:tcPr>
          <w:p w:rsidR="002E6422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</w:tcPr>
          <w:p w:rsidR="002E6422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Лаборантская комната</w:t>
            </w:r>
          </w:p>
        </w:tc>
        <w:tc>
          <w:tcPr>
            <w:tcW w:w="1843" w:type="dxa"/>
          </w:tcPr>
          <w:p w:rsidR="002E6422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2E6422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10 кв.м.</w:t>
            </w:r>
          </w:p>
        </w:tc>
      </w:tr>
      <w:tr w:rsidR="002E6422" w:rsidRPr="00985EAC" w:rsidTr="00CA32E8">
        <w:tc>
          <w:tcPr>
            <w:tcW w:w="640" w:type="dxa"/>
          </w:tcPr>
          <w:p w:rsidR="002E6422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</w:tcPr>
          <w:p w:rsidR="002E6422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Лекционная аудитория</w:t>
            </w:r>
          </w:p>
        </w:tc>
        <w:tc>
          <w:tcPr>
            <w:tcW w:w="1843" w:type="dxa"/>
          </w:tcPr>
          <w:p w:rsidR="002E6422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2E6422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100 кв.м.</w:t>
            </w:r>
          </w:p>
        </w:tc>
      </w:tr>
      <w:tr w:rsidR="004E7CCD" w:rsidRPr="00985EAC" w:rsidTr="00CA32E8">
        <w:tc>
          <w:tcPr>
            <w:tcW w:w="640" w:type="dxa"/>
          </w:tcPr>
          <w:p w:rsidR="004E7CCD" w:rsidRPr="00985EAC" w:rsidRDefault="002E6422" w:rsidP="00C040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4E7CCD"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4E7CCD" w:rsidRPr="00985EAC" w:rsidRDefault="002E6422" w:rsidP="002E6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Лекционная аудитория</w:t>
            </w:r>
          </w:p>
        </w:tc>
        <w:tc>
          <w:tcPr>
            <w:tcW w:w="1843" w:type="dxa"/>
          </w:tcPr>
          <w:p w:rsidR="004E7CCD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4E7CCD" w:rsidRPr="00985EAC" w:rsidRDefault="002E6422" w:rsidP="00C0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50 кв.м.</w:t>
            </w:r>
          </w:p>
        </w:tc>
      </w:tr>
    </w:tbl>
    <w:p w:rsidR="004E7CCD" w:rsidRPr="00985EAC" w:rsidRDefault="004E7CCD" w:rsidP="004E7CCD">
      <w:pPr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985EAC">
        <w:rPr>
          <w:rFonts w:ascii="Times New Roman" w:eastAsia="Times New Roman" w:hAnsi="Times New Roman"/>
          <w:bCs/>
          <w:sz w:val="24"/>
          <w:szCs w:val="24"/>
        </w:rPr>
        <w:t xml:space="preserve">Общая площадь помещений для преподавания составляет </w:t>
      </w:r>
      <w:r w:rsidR="006238D4" w:rsidRPr="00985EAC">
        <w:rPr>
          <w:rFonts w:ascii="Times New Roman" w:eastAsia="Times New Roman" w:hAnsi="Times New Roman"/>
          <w:bCs/>
          <w:sz w:val="24"/>
          <w:szCs w:val="24"/>
        </w:rPr>
        <w:t xml:space="preserve">274 </w:t>
      </w:r>
      <w:r w:rsidRPr="00985EAC">
        <w:rPr>
          <w:rFonts w:ascii="Times New Roman" w:eastAsia="Times New Roman" w:hAnsi="Times New Roman"/>
          <w:bCs/>
          <w:sz w:val="24"/>
          <w:szCs w:val="24"/>
        </w:rPr>
        <w:t>кв. м</w:t>
      </w:r>
      <w:proofErr w:type="gramStart"/>
      <w:r w:rsidRPr="00985EAC">
        <w:rPr>
          <w:rFonts w:ascii="Times New Roman" w:eastAsia="Times New Roman" w:hAnsi="Times New Roman"/>
          <w:bCs/>
          <w:sz w:val="24"/>
          <w:szCs w:val="24"/>
        </w:rPr>
        <w:t>.Н</w:t>
      </w:r>
      <w:proofErr w:type="gramEnd"/>
      <w:r w:rsidRPr="00985EAC">
        <w:rPr>
          <w:rFonts w:ascii="Times New Roman" w:eastAsia="Times New Roman" w:hAnsi="Times New Roman"/>
          <w:bCs/>
          <w:sz w:val="24"/>
          <w:szCs w:val="24"/>
        </w:rPr>
        <w:t xml:space="preserve">а одного слушателя (при максимальной одновременной нагрузке в30человек) составляет </w:t>
      </w:r>
      <w:r w:rsidR="006238D4" w:rsidRPr="00985EAC">
        <w:rPr>
          <w:rFonts w:ascii="Times New Roman" w:eastAsia="Times New Roman" w:hAnsi="Times New Roman"/>
          <w:bCs/>
          <w:sz w:val="24"/>
          <w:szCs w:val="24"/>
        </w:rPr>
        <w:t xml:space="preserve">9 </w:t>
      </w:r>
      <w:r w:rsidRPr="00985EAC">
        <w:rPr>
          <w:rFonts w:ascii="Times New Roman" w:eastAsia="Times New Roman" w:hAnsi="Times New Roman"/>
          <w:bCs/>
          <w:sz w:val="24"/>
          <w:szCs w:val="24"/>
        </w:rPr>
        <w:t>кв.м.</w:t>
      </w:r>
    </w:p>
    <w:p w:rsidR="00E9213D" w:rsidRPr="00985EAC" w:rsidRDefault="00E9213D" w:rsidP="004E7CCD">
      <w:pPr>
        <w:jc w:val="both"/>
        <w:rPr>
          <w:b/>
          <w:bCs/>
          <w:sz w:val="24"/>
          <w:szCs w:val="24"/>
        </w:rPr>
      </w:pPr>
    </w:p>
    <w:p w:rsidR="002A7AE8" w:rsidRPr="00985EAC" w:rsidRDefault="002A7AE8" w:rsidP="002A7AE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EAC">
        <w:rPr>
          <w:rFonts w:ascii="Times New Roman" w:hAnsi="Times New Roman" w:cs="Times New Roman"/>
          <w:b/>
          <w:sz w:val="24"/>
          <w:szCs w:val="24"/>
        </w:rPr>
        <w:t xml:space="preserve">14.5.2.2. </w:t>
      </w:r>
      <w:r w:rsidRPr="00985EAC">
        <w:rPr>
          <w:rFonts w:ascii="Times New Roman" w:hAnsi="Times New Roman" w:cs="Times New Roman"/>
          <w:b/>
          <w:bCs/>
          <w:sz w:val="24"/>
          <w:szCs w:val="24"/>
        </w:rPr>
        <w:t xml:space="preserve">Клинические помещения </w:t>
      </w:r>
    </w:p>
    <w:tbl>
      <w:tblPr>
        <w:tblW w:w="9727" w:type="dxa"/>
        <w:jc w:val="center"/>
        <w:tblInd w:w="-2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6"/>
        <w:gridCol w:w="6379"/>
        <w:gridCol w:w="2452"/>
      </w:tblGrid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985EA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помещений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в кв. м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Ординаторская в кардиологическом отделении 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гематологическом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ревматологическом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Ординаторская в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нефрологическом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эндокринологическом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гастроэнтерологическом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пульмонологическом отделении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896" w:type="dxa"/>
          </w:tcPr>
          <w:p w:rsidR="002A7AE8" w:rsidRPr="00985EAC" w:rsidRDefault="002A7AE8" w:rsidP="002A7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</w:tcPr>
          <w:p w:rsidR="002A7AE8" w:rsidRPr="00985EAC" w:rsidRDefault="002A7AE8" w:rsidP="002A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Ординаторская в отделении гемодиализа</w:t>
            </w:r>
          </w:p>
        </w:tc>
        <w:tc>
          <w:tcPr>
            <w:tcW w:w="2452" w:type="dxa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7AE8" w:rsidRPr="00985EAC" w:rsidTr="002A7AE8">
        <w:trPr>
          <w:trHeight w:val="240"/>
          <w:jc w:val="center"/>
        </w:trPr>
        <w:tc>
          <w:tcPr>
            <w:tcW w:w="9727" w:type="dxa"/>
            <w:gridSpan w:val="3"/>
          </w:tcPr>
          <w:p w:rsidR="002A7AE8" w:rsidRPr="00985EAC" w:rsidRDefault="002A7AE8" w:rsidP="002A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ИТОГО:                                                                                         160 кв. м</w:t>
            </w:r>
          </w:p>
        </w:tc>
      </w:tr>
    </w:tbl>
    <w:p w:rsidR="002A7AE8" w:rsidRPr="00985EAC" w:rsidRDefault="002A7AE8" w:rsidP="002A7AE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A7AE8" w:rsidRPr="00985EAC" w:rsidRDefault="002A7AE8" w:rsidP="002A7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Общая площадь для преподавания, включая помещения клинической базы – 437 кв. м.</w:t>
      </w:r>
    </w:p>
    <w:p w:rsidR="002A7AE8" w:rsidRPr="00985EAC" w:rsidRDefault="002A7AE8" w:rsidP="002A7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На одного курсанта (при максимальной одновременной нагрузке 30 курс) -  14,6 кв. </w:t>
      </w:r>
      <w:r w:rsidR="009242FD" w:rsidRPr="00985EAC">
        <w:rPr>
          <w:rFonts w:ascii="Times New Roman" w:eastAsia="Times New Roman" w:hAnsi="Times New Roman" w:cs="Times New Roman"/>
          <w:sz w:val="24"/>
          <w:szCs w:val="24"/>
        </w:rPr>
        <w:t>М</w:t>
      </w:r>
    </w:p>
    <w:p w:rsidR="009242FD" w:rsidRPr="00985EAC" w:rsidRDefault="009242FD" w:rsidP="002A7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7AE8" w:rsidRPr="00985EAC" w:rsidRDefault="002A7AE8" w:rsidP="002A7AE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Default="001E6897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EAC" w:rsidRDefault="00985EAC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897" w:rsidRDefault="001E6897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897" w:rsidRDefault="001E6897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CD" w:rsidRPr="00EF0D74" w:rsidRDefault="008E735E" w:rsidP="004E7C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15</w:t>
      </w:r>
      <w:r w:rsidR="0079340B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E7CCD" w:rsidRPr="00EF0D74">
        <w:rPr>
          <w:rFonts w:ascii="Times New Roman" w:eastAsia="Times New Roman" w:hAnsi="Times New Roman" w:cs="Times New Roman"/>
          <w:b/>
          <w:sz w:val="28"/>
          <w:szCs w:val="28"/>
        </w:rPr>
        <w:t>РЕАЛИЗАЦИЯ ПРОГРАММЫ В ФОРМЕ СТАЖИРОВКИ</w:t>
      </w:r>
    </w:p>
    <w:p w:rsidR="004E7CCD" w:rsidRPr="00EF0D74" w:rsidRDefault="004E7CCD" w:rsidP="004E7CC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Дополнительная профессиональная программа профессиональной переподготовки (</w:t>
      </w:r>
      <w:r w:rsidRPr="00985EAC">
        <w:rPr>
          <w:rFonts w:ascii="Times New Roman" w:hAnsi="Times New Roman" w:cs="Times New Roman"/>
          <w:sz w:val="24"/>
          <w:szCs w:val="24"/>
        </w:rPr>
        <w:t>повышения квалификации</w:t>
      </w: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) врачей по специальности «</w:t>
      </w:r>
      <w:r w:rsidR="00FE4F48"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Гематология</w:t>
      </w: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»  </w:t>
      </w:r>
      <w:r w:rsidRPr="00985EAC">
        <w:rPr>
          <w:rFonts w:ascii="Times New Roman" w:hAnsi="Times New Roman" w:cs="Times New Roman"/>
          <w:sz w:val="24"/>
          <w:szCs w:val="24"/>
        </w:rPr>
        <w:t xml:space="preserve">может реализовываться </w:t>
      </w:r>
      <w:r w:rsidR="00494748" w:rsidRPr="00985EAC">
        <w:rPr>
          <w:rFonts w:ascii="Times New Roman" w:hAnsi="Times New Roman" w:cs="Times New Roman"/>
          <w:sz w:val="24"/>
          <w:szCs w:val="24"/>
        </w:rPr>
        <w:t>полностью</w:t>
      </w:r>
      <w:r w:rsidRPr="00985EAC">
        <w:rPr>
          <w:rFonts w:ascii="Times New Roman" w:hAnsi="Times New Roman" w:cs="Times New Roman"/>
          <w:sz w:val="24"/>
          <w:szCs w:val="24"/>
        </w:rPr>
        <w:t xml:space="preserve"> в форме стажировки. 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Стажировка осуществляется в целях изучения передового опыта, а также закрепления теоретических знаний, полученных при освоении программы профессиональной переподготовки, и приобретение практических навыков и умений для их эффективного использования при исполнении своих должностных обязанностей врача.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Стажировка носит индивидуальный или групповой характер.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Сроки стажировки определяются организацией, самостоятельно исходя из целей обучения. Продолжительность стажировки согласовывается с руководителем организации, где она проводится.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Содержание стажировки определяется организацией с учетом предложений организаций, направляющих специалистов на стажировку, содержания дополнительной профессиональной программы профессиональной переподготовки (повышения квалификации) врачей по специальности «</w:t>
      </w:r>
      <w:r w:rsidR="00FE4F48"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Гематология</w:t>
      </w: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».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Содержание реализуемой дополнительной профессиональной программы и (или) отдельных ее компонентов (дисциплин (модулей), практик, стажировок) должно быть направлено на достижение целей программы, планируемых результатов ее освоения.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Освоение дополнительной профессиональной программы профессиональной переподготовки (повышения квалификации)  врачей по специальности «</w:t>
      </w:r>
      <w:r w:rsidR="00FE4F48"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Гематология</w:t>
      </w:r>
      <w:r w:rsidRPr="00985EAC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» в форме стажировки завершается итоговой аттестацией обучающихся, порядок которой определяется организацией самостоятельно.</w:t>
      </w:r>
    </w:p>
    <w:p w:rsidR="004E7CCD" w:rsidRPr="00985EAC" w:rsidRDefault="004E7CCD" w:rsidP="004E7CCD">
      <w:pPr>
        <w:pStyle w:val="af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прохождения стажировки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выдается документ о квалификации в зависимости от реализуемой дополнительной профессиональной программы.</w:t>
      </w:r>
    </w:p>
    <w:p w:rsidR="004E7CCD" w:rsidRPr="00985EAC" w:rsidRDefault="004E7CCD" w:rsidP="004E7CCD">
      <w:pPr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7CCD" w:rsidRPr="008E735E" w:rsidRDefault="008E735E" w:rsidP="008E735E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3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16.</w:t>
      </w:r>
      <w:r w:rsidR="004E7CCD" w:rsidRPr="008E735E">
        <w:rPr>
          <w:rFonts w:ascii="Times New Roman" w:eastAsia="Times New Roman" w:hAnsi="Times New Roman" w:cs="Times New Roman"/>
          <w:b/>
          <w:sz w:val="28"/>
          <w:szCs w:val="28"/>
        </w:rPr>
        <w:t>ПРИЛОЖЕНИЯ</w:t>
      </w:r>
    </w:p>
    <w:p w:rsidR="004E7CCD" w:rsidRPr="00CF3EC9" w:rsidRDefault="008E735E" w:rsidP="008E735E">
      <w:pPr>
        <w:pStyle w:val="af"/>
        <w:tabs>
          <w:tab w:val="center" w:pos="4819"/>
          <w:tab w:val="right" w:pos="9638"/>
        </w:tabs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16.1. </w:t>
      </w:r>
      <w:r w:rsidR="004E7CCD" w:rsidRPr="00CF3EC9">
        <w:rPr>
          <w:rFonts w:ascii="Times New Roman" w:eastAsia="Times New Roman" w:hAnsi="Times New Roman" w:cs="Times New Roman"/>
          <w:b/>
          <w:sz w:val="28"/>
          <w:szCs w:val="28"/>
        </w:rPr>
        <w:t>Кадровое обеспечение образовательного процесса</w:t>
      </w:r>
    </w:p>
    <w:p w:rsidR="004E7CCD" w:rsidRPr="00CF23FD" w:rsidRDefault="004E7CCD" w:rsidP="004E7CCD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2664"/>
        <w:gridCol w:w="1553"/>
        <w:gridCol w:w="1390"/>
        <w:gridCol w:w="1707"/>
        <w:gridCol w:w="2328"/>
      </w:tblGrid>
      <w:tr w:rsidR="004E7CCD" w:rsidRPr="00985EAC" w:rsidTr="009B2942">
        <w:tc>
          <w:tcPr>
            <w:tcW w:w="588" w:type="dxa"/>
            <w:shd w:val="clear" w:color="auto" w:fill="auto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модулей (дисциплин, модулей, разделов, тем)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отчество,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место работы, должность</w:t>
            </w:r>
          </w:p>
        </w:tc>
        <w:tc>
          <w:tcPr>
            <w:tcW w:w="2328" w:type="dxa"/>
            <w:vAlign w:val="center"/>
          </w:tcPr>
          <w:p w:rsidR="004E7CCD" w:rsidRPr="00985EAC" w:rsidRDefault="004E7CCD" w:rsidP="00C0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 и должность по совместительству</w:t>
            </w:r>
          </w:p>
        </w:tc>
      </w:tr>
      <w:tr w:rsidR="004E7CCD" w:rsidRPr="00985EAC" w:rsidTr="009B2942">
        <w:tc>
          <w:tcPr>
            <w:tcW w:w="588" w:type="dxa"/>
            <w:shd w:val="clear" w:color="auto" w:fill="auto"/>
          </w:tcPr>
          <w:p w:rsidR="004E7CCD" w:rsidRPr="00985EAC" w:rsidRDefault="0070379C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4" w:type="dxa"/>
            <w:shd w:val="clear" w:color="auto" w:fill="auto"/>
          </w:tcPr>
          <w:p w:rsidR="004E7CCD" w:rsidRPr="00985EAC" w:rsidRDefault="0070379C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 и нормативно правовые документы по специальности</w:t>
            </w:r>
          </w:p>
        </w:tc>
        <w:tc>
          <w:tcPr>
            <w:tcW w:w="1553" w:type="dxa"/>
            <w:shd w:val="clear" w:color="auto" w:fill="auto"/>
          </w:tcPr>
          <w:p w:rsidR="004E7CCD" w:rsidRPr="00985EAC" w:rsidRDefault="0070379C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4E7CCD" w:rsidRPr="00985EAC" w:rsidRDefault="0070379C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4E7CCD" w:rsidRPr="00985EAC" w:rsidRDefault="0070379C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4E7CCD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4E7CCD" w:rsidRPr="00985EAC" w:rsidTr="009B2942">
        <w:tc>
          <w:tcPr>
            <w:tcW w:w="588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4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Приказы, законодательства министерства РФ.</w:t>
            </w:r>
          </w:p>
        </w:tc>
        <w:tc>
          <w:tcPr>
            <w:tcW w:w="1553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Загидуллин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390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4E7CCD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28" w:type="dxa"/>
          </w:tcPr>
          <w:p w:rsidR="004E7CCD" w:rsidRPr="00985EAC" w:rsidRDefault="004E7CCD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7CCD" w:rsidRPr="00985EAC" w:rsidTr="009B2942">
        <w:tc>
          <w:tcPr>
            <w:tcW w:w="588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4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гематология.  Основы клинической гематологии, учение о клетке.</w:t>
            </w:r>
          </w:p>
        </w:tc>
        <w:tc>
          <w:tcPr>
            <w:tcW w:w="1553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4E7CCD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28" w:type="dxa"/>
          </w:tcPr>
          <w:p w:rsidR="004E7CCD" w:rsidRPr="00985EAC" w:rsidRDefault="004E7CCD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7CCD" w:rsidRPr="00985EAC" w:rsidTr="009B2942">
        <w:tc>
          <w:tcPr>
            <w:tcW w:w="588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4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кроветворения. Структура и функции органов кроветворения.</w:t>
            </w:r>
          </w:p>
        </w:tc>
        <w:tc>
          <w:tcPr>
            <w:tcW w:w="1553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4E7CCD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4E7CCD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28" w:type="dxa"/>
          </w:tcPr>
          <w:p w:rsidR="004E7CCD" w:rsidRPr="00985EAC" w:rsidRDefault="004E7CCD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Кроветворение при различных заболеваниях.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Иммунокомпетентная система.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28" w:type="dxa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Гематологическая норма. Исследование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пунктатов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костного мозга, селезёнки, 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/у, подвздошной кости.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Гемобластозы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Чепурная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к.м.н. доцент кафедры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врач-кардиолог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Патология гемостаза. Геморрагические диатезы.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 кафедры</w:t>
            </w:r>
          </w:p>
        </w:tc>
        <w:tc>
          <w:tcPr>
            <w:tcW w:w="2328" w:type="dxa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ДВС синдром.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</w:t>
            </w:r>
          </w:p>
        </w:tc>
        <w:tc>
          <w:tcPr>
            <w:tcW w:w="2328" w:type="dxa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гемостаза при лейкозах.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Трансфузиология и переливание крови.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ВИЧ инфекция.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афедрой</w:t>
            </w:r>
          </w:p>
        </w:tc>
        <w:tc>
          <w:tcPr>
            <w:tcW w:w="2328" w:type="dxa"/>
          </w:tcPr>
          <w:p w:rsidR="009B2942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 w:rsidR="009B2942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совместительству врач-гематолог</w:t>
            </w:r>
          </w:p>
        </w:tc>
      </w:tr>
      <w:tr w:rsidR="009B2942" w:rsidRPr="00985EAC" w:rsidTr="009B2942">
        <w:tc>
          <w:tcPr>
            <w:tcW w:w="588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664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Неотложные состояния в гематологии. Острая кровопотеря.</w:t>
            </w:r>
          </w:p>
        </w:tc>
        <w:tc>
          <w:tcPr>
            <w:tcW w:w="1553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9B2942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 кафедры</w:t>
            </w:r>
          </w:p>
        </w:tc>
        <w:tc>
          <w:tcPr>
            <w:tcW w:w="2328" w:type="dxa"/>
          </w:tcPr>
          <w:p w:rsidR="009B2942" w:rsidRPr="00985EAC" w:rsidRDefault="009B2942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CE1" w:rsidRPr="00985EAC" w:rsidTr="009B2942">
        <w:tc>
          <w:tcPr>
            <w:tcW w:w="588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64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ДВС синдром.</w:t>
            </w:r>
          </w:p>
        </w:tc>
        <w:tc>
          <w:tcPr>
            <w:tcW w:w="1553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390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д.м.н., профессор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1C4C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Профессор кафедры</w:t>
            </w:r>
          </w:p>
        </w:tc>
        <w:tc>
          <w:tcPr>
            <w:tcW w:w="2328" w:type="dxa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CE1" w:rsidRPr="00985EAC" w:rsidTr="009B2942">
        <w:tc>
          <w:tcPr>
            <w:tcW w:w="588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64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Цитостатическая болезнь.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Агранулоцитоз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Лехмус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390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к.м.н. доцент кафедры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1C4C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328" w:type="dxa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CE1" w:rsidRPr="00985EAC" w:rsidTr="009B2942">
        <w:tc>
          <w:tcPr>
            <w:tcW w:w="588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64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реакции.</w:t>
            </w:r>
          </w:p>
        </w:tc>
        <w:tc>
          <w:tcPr>
            <w:tcW w:w="1553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Чепурная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390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к.м.н. доцент кафедры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1C4C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328" w:type="dxa"/>
          </w:tcPr>
          <w:p w:rsidR="001C4CE1" w:rsidRPr="00985EAC" w:rsidRDefault="002A11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РКБ им.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Куватова</w:t>
            </w:r>
            <w:proofErr w:type="spellEnd"/>
            <w:r w:rsidR="001C4CE1"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, по совместительству врач-кардиолог</w:t>
            </w:r>
          </w:p>
        </w:tc>
      </w:tr>
      <w:tr w:rsidR="001C4CE1" w:rsidRPr="00985EAC" w:rsidTr="009B2942">
        <w:tc>
          <w:tcPr>
            <w:tcW w:w="588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64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  при заболеваниях крови.</w:t>
            </w:r>
          </w:p>
        </w:tc>
        <w:tc>
          <w:tcPr>
            <w:tcW w:w="1553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Лехмус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390" w:type="dxa"/>
            <w:shd w:val="clear" w:color="auto" w:fill="auto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к.м.н. доцент кафедры</w:t>
            </w:r>
          </w:p>
        </w:tc>
        <w:tc>
          <w:tcPr>
            <w:tcW w:w="1707" w:type="dxa"/>
            <w:shd w:val="clear" w:color="auto" w:fill="auto"/>
          </w:tcPr>
          <w:p w:rsidR="002A11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БГМУ</w:t>
            </w:r>
          </w:p>
          <w:p w:rsidR="001C4CE1" w:rsidRPr="00985EAC" w:rsidRDefault="002A11E1" w:rsidP="002A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328" w:type="dxa"/>
          </w:tcPr>
          <w:p w:rsidR="001C4CE1" w:rsidRPr="00985EAC" w:rsidRDefault="001C4CE1" w:rsidP="00C0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7CCD" w:rsidRPr="00985EAC" w:rsidRDefault="004E7CC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2FD" w:rsidRPr="00985EAC" w:rsidRDefault="009242FD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EAC" w:rsidRPr="00985EAC" w:rsidRDefault="00985EAC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897" w:rsidRPr="00985EAC" w:rsidRDefault="001E6897" w:rsidP="004E7CCD">
      <w:pPr>
        <w:pStyle w:val="a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9B3" w:rsidRPr="00985EAC" w:rsidRDefault="00B659B3" w:rsidP="00B659B3">
      <w:pPr>
        <w:pStyle w:val="a8"/>
        <w:spacing w:after="0"/>
        <w:ind w:left="1440"/>
        <w:rPr>
          <w:b/>
        </w:rPr>
      </w:pPr>
      <w:r w:rsidRPr="00985EAC">
        <w:rPr>
          <w:b/>
        </w:rPr>
        <w:lastRenderedPageBreak/>
        <w:t>16.2. Основные сведения о программе ДПП ПП «Гематология»</w:t>
      </w:r>
    </w:p>
    <w:p w:rsidR="00B659B3" w:rsidRPr="00985EAC" w:rsidRDefault="00B659B3" w:rsidP="00B65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Сведения о программе предназначены для размещения материалов на сайте И</w:t>
      </w:r>
      <w:r w:rsidR="001E6897" w:rsidRPr="00985EA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ПО БГМУ и в других информационных источниках с целью информирования потенциальных обучающихся и продвижения программы на рынке образовательных услуг.</w:t>
      </w:r>
    </w:p>
    <w:p w:rsidR="00B659B3" w:rsidRPr="00985EAC" w:rsidRDefault="00B659B3" w:rsidP="00B65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3283"/>
        <w:gridCol w:w="5629"/>
      </w:tblGrid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Обозначенные поля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Поля для заполнения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программы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программы (в т.ч. аудиторных часов)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576 часов (16 недель или 4 месяца)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Варианты обучения (ауд. часов в день, дней в неделю, продолжительность обучения - дней, недель, месяцев)</w:t>
            </w:r>
            <w:proofErr w:type="gram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 часов в день, 6 дней в неделю, 96 дней, 16 недель, 4 месяца.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 отрывом от работы (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очная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очная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 частичным отрывом от работы 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 выдаваемого документа после завершения обучения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Диплом о профессиональной переподготовке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уровню и профилю  предшествующего профессионального образования 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1E6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Врачи одной из специальностей: «</w:t>
            </w:r>
            <w:r w:rsidR="003D3F5B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лечебное дело</w:t>
            </w:r>
            <w:r w:rsidR="001E6897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«Педиатрия»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Категории 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44662D">
            <w:pPr>
              <w:tabs>
                <w:tab w:val="left" w:pos="36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врачи одной из специальностей: «</w:t>
            </w:r>
            <w:r w:rsidR="003D3F5B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Лечебное дело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«Педиатрия».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Структурное подразделение академии,                                   реализующее программу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Кафедра терапии и общей врачебной практики с курсом гериатрии И</w:t>
            </w:r>
            <w:r w:rsidR="001E6897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БГМУ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Контакты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8(347)2287996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Предполагаемый период начала обучения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 2015г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Основной преподавательский состав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</w:t>
            </w:r>
            <w:proofErr w:type="gram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афедрой терапии и ОВП с курсом гериатрии, д.м.н.,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профессор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Сафуанова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Г.Ш., д.м.н.,</w:t>
            </w:r>
            <w:r w:rsid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профессор кафедры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Никуличева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В.И., к.м.н., доцент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Чепурная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А.Н., к.м.н., доцент </w:t>
            </w:r>
            <w:proofErr w:type="spellStart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Лехмус</w:t>
            </w:r>
            <w:proofErr w:type="spellEnd"/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Т.Ю.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B659B3">
            <w:pPr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DD7289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Программа предусматривает освоение 576 часов, охватывает основные разделы гематологии, организации гематологической службы</w:t>
            </w:r>
            <w:r w:rsidR="00C3268B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вопросы обеспечения гематологических больных медикаментами, трансплантации костного мозга,  септические инфекции в гематологии. Обучение врачей проводится на клинической базе РКБ им. Г. Г. </w:t>
            </w:r>
            <w:proofErr w:type="spellStart"/>
            <w:r w:rsidR="00C3268B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Куватова</w:t>
            </w:r>
            <w:proofErr w:type="spellEnd"/>
            <w:r w:rsidR="00C3268B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 и задачи программы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985EAC" w:rsidRDefault="00B659B3" w:rsidP="0044662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</w:t>
            </w:r>
            <w:proofErr w:type="gramStart"/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E6897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gramEnd"/>
            <w:r w:rsidR="001E6897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ополнительной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профессиональной программы повышения квалификации врачей по специальности «Гематология»  состоит в </w:t>
            </w: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подготовке квалифицированного врача-специалиста гематолога, обладающего системой общекультурных и профессиональных компетенций, способного и готового для самостоятельной профессиональной деятельности в условиях: первичной медико-санитарной помощи; неотложной; скорой, в том числе специализированной; специализированной, в том </w:t>
            </w: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числе высокотехнологичной, медицинской помощи.</w:t>
            </w:r>
          </w:p>
          <w:p w:rsidR="00B659B3" w:rsidRPr="00985EAC" w:rsidRDefault="00B659B3" w:rsidP="00B659B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B659B3" w:rsidRPr="00985EAC" w:rsidRDefault="00B659B3" w:rsidP="0044662D">
            <w:pPr>
              <w:pStyle w:val="a8"/>
              <w:spacing w:after="0"/>
              <w:jc w:val="both"/>
              <w:rPr>
                <w:lang w:eastAsia="en-US"/>
              </w:rPr>
            </w:pPr>
            <w:r w:rsidRPr="00985EAC">
              <w:rPr>
                <w:lang w:eastAsia="en-US"/>
              </w:rPr>
              <w:t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свои профессиональные задачи.</w:t>
            </w:r>
          </w:p>
          <w:p w:rsidR="00B659B3" w:rsidRPr="00985EAC" w:rsidRDefault="00B659B3" w:rsidP="0044662D">
            <w:pPr>
              <w:pStyle w:val="a8"/>
              <w:spacing w:after="0"/>
              <w:jc w:val="both"/>
              <w:rPr>
                <w:lang w:eastAsia="en-US"/>
              </w:rPr>
            </w:pPr>
            <w:r w:rsidRPr="00985EAC">
              <w:rPr>
                <w:lang w:eastAsia="en-US"/>
              </w:rPr>
              <w:t>2. Сформировать и совершенствовать профессиональную подготовку врача-специалиста, обладающего клиническим мышлением, хорошо ориентирующегося в сложной патологии, имеющего углубленные знания смежных дисциплин.</w:t>
            </w:r>
          </w:p>
          <w:p w:rsidR="00B659B3" w:rsidRPr="00985EAC" w:rsidRDefault="00B659B3" w:rsidP="0044662D">
            <w:pPr>
              <w:pStyle w:val="a8"/>
              <w:spacing w:after="0"/>
              <w:jc w:val="both"/>
              <w:rPr>
                <w:lang w:eastAsia="en-US"/>
              </w:rPr>
            </w:pPr>
            <w:r w:rsidRPr="00985EAC">
              <w:rPr>
                <w:lang w:eastAsia="en-US"/>
              </w:rPr>
              <w:t>3. Сформировать умения в освоении новейших технологий и методик в сфере своих профессиональных интересов.</w:t>
            </w:r>
          </w:p>
          <w:p w:rsidR="001E6897" w:rsidRPr="00985EAC" w:rsidRDefault="00B659B3" w:rsidP="0044662D">
            <w:pPr>
              <w:pStyle w:val="a8"/>
              <w:spacing w:after="0"/>
              <w:jc w:val="both"/>
              <w:rPr>
                <w:lang w:eastAsia="en-US"/>
              </w:rPr>
            </w:pPr>
            <w:r w:rsidRPr="00985EAC">
              <w:rPr>
                <w:lang w:eastAsia="en-US"/>
              </w:rPr>
              <w:t xml:space="preserve">4. </w:t>
            </w:r>
            <w:proofErr w:type="gramStart"/>
            <w:r w:rsidRPr="00985EAC">
              <w:rPr>
                <w:lang w:eastAsia="en-US"/>
              </w:rPr>
              <w:t>Подготовить специалиста к самостоятельной профессиональной лечебно-диагностической деятельности, умеющего провести дифференциально-диагностический поиск, оказать в полном объеме медицинскую помощь, в том числе при ургентных состояниях, провести профилактические и реабилитационные мероприятия по сохранению жизни и здоровья во все возрастные периоды жизни пациентов, способного успешно решать свои профессиональные задачи.</w:t>
            </w:r>
            <w:proofErr w:type="gramEnd"/>
          </w:p>
          <w:p w:rsidR="00B659B3" w:rsidRPr="00985EAC" w:rsidRDefault="00B659B3" w:rsidP="0044662D">
            <w:pPr>
              <w:pStyle w:val="a8"/>
              <w:spacing w:after="0"/>
              <w:jc w:val="both"/>
              <w:rPr>
                <w:lang w:eastAsia="en-US"/>
              </w:rPr>
            </w:pPr>
            <w:r w:rsidRPr="00985EAC">
              <w:rPr>
                <w:lang w:eastAsia="en-US"/>
              </w:rPr>
              <w:t>5. Подготовить врача-специалиста, владеющего навыками и врачебными манипуляциями по профильной специальности и общеврачебными манипуляциями по оказанию скорой и неотложной помощи.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Сформировать и совершенствовать систему общих и специальных знаний,  умений, позволяющих врачу свободно ориентироваться в вопросах организации и экономики здравоохранения, страховой медицины, медицинской психологии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Модули (темы) учебного плана программы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1.Законодательные и правовые документы по специальности.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2.Общая гематология.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3.Частная гематология.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4.Патология гемостаза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5.Трансфузиология и переливание крови.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 ВИЧ</w:t>
            </w:r>
          </w:p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8.Сопроводительная терапия при заболеваниях крови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526641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Уникальность программы,</w:t>
            </w:r>
            <w:r w:rsidR="005411B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ее отличительные особенности</w:t>
            </w:r>
            <w:bookmarkStart w:id="0" w:name="_GoBack"/>
            <w:bookmarkEnd w:id="0"/>
            <w:r w:rsidR="00B659B3"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преимущества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pStyle w:val="11"/>
              <w:spacing w:line="240" w:lineRule="auto"/>
              <w:ind w:firstLine="0"/>
              <w:rPr>
                <w:color w:val="000000"/>
                <w:spacing w:val="1"/>
                <w:lang w:eastAsia="en-US"/>
              </w:rPr>
            </w:pPr>
            <w:r w:rsidRPr="00985EAC">
              <w:rPr>
                <w:lang w:eastAsia="en-US"/>
              </w:rPr>
              <w:t xml:space="preserve">Быстрое развитие новых медицинских технологий, необходимость их внедрения в практическое здравоохранение требует от любого специалиста, в том числе и врача-гематолога, постоянного </w:t>
            </w:r>
            <w:r w:rsidRPr="00985EAC">
              <w:rPr>
                <w:lang w:eastAsia="en-US"/>
              </w:rPr>
              <w:lastRenderedPageBreak/>
              <w:t>совершенствования своих знаний и умений. Эти умения будут приобретены и отработаны в условиях Республиканской клинической    больницы имени Г.</w:t>
            </w:r>
            <w:r w:rsidR="005411BB">
              <w:rPr>
                <w:lang w:eastAsia="en-US"/>
              </w:rPr>
              <w:t xml:space="preserve"> </w:t>
            </w:r>
            <w:r w:rsidRPr="00985EAC">
              <w:rPr>
                <w:lang w:eastAsia="en-US"/>
              </w:rPr>
              <w:t>Г.</w:t>
            </w:r>
            <w:r w:rsidR="005411BB">
              <w:rPr>
                <w:lang w:eastAsia="en-US"/>
              </w:rPr>
              <w:t xml:space="preserve"> </w:t>
            </w:r>
            <w:proofErr w:type="spellStart"/>
            <w:r w:rsidRPr="00985EAC">
              <w:rPr>
                <w:lang w:eastAsia="en-US"/>
              </w:rPr>
              <w:t>Куватова</w:t>
            </w:r>
            <w:proofErr w:type="spellEnd"/>
            <w:r w:rsidRPr="00985EAC">
              <w:rPr>
                <w:lang w:eastAsia="en-US"/>
              </w:rPr>
              <w:t xml:space="preserve">, где работают отделения гематологии, переливания крови (ОПК). </w:t>
            </w:r>
            <w:proofErr w:type="gramStart"/>
            <w:r w:rsidRPr="00985EAC">
              <w:rPr>
                <w:lang w:eastAsia="en-US"/>
              </w:rPr>
              <w:t xml:space="preserve">Клинико-диагностический центр и республиканское патологоанатомическое бюро (где проводится </w:t>
            </w:r>
            <w:proofErr w:type="spellStart"/>
            <w:r w:rsidRPr="00985EAC">
              <w:rPr>
                <w:lang w:eastAsia="en-US"/>
              </w:rPr>
              <w:t>иммуногистохимическое</w:t>
            </w:r>
            <w:proofErr w:type="spellEnd"/>
            <w:r w:rsidRPr="00985EAC">
              <w:rPr>
                <w:lang w:eastAsia="en-US"/>
              </w:rPr>
              <w:t xml:space="preserve"> исследование материалов), оснащённые современным высокотехнологичным оборудованием.</w:t>
            </w:r>
            <w:proofErr w:type="gramEnd"/>
            <w:r w:rsidRPr="00985EAC">
              <w:rPr>
                <w:lang w:eastAsia="en-US"/>
              </w:rPr>
              <w:t xml:space="preserve"> </w:t>
            </w:r>
            <w:proofErr w:type="gramStart"/>
            <w:r w:rsidRPr="00985EAC">
              <w:rPr>
                <w:lang w:eastAsia="en-US"/>
              </w:rPr>
              <w:t>Высококвалифицированные специалисты в области гематологии помогут сформировать основные профессиональные компетенции, которые в дальнейшем будут применены обучающимися в практическом здравоохранении.</w:t>
            </w:r>
            <w:proofErr w:type="gramEnd"/>
          </w:p>
          <w:p w:rsidR="00B659B3" w:rsidRPr="00985EAC" w:rsidRDefault="001E6897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ПП врача гематолога</w:t>
            </w:r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включает модули, отражающие основу гематологических знаний  и новые медицинские технологии в диагностике и лечении больных и возможностью их внедрения в практическое здравоохранение. Врач гематолог сможет получить и усовершенствовать свои знания в условиях РКБ им. Г.</w:t>
            </w:r>
            <w:r w:rsidR="005411B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Г.</w:t>
            </w:r>
            <w:r w:rsidR="005411B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Куватова</w:t>
            </w:r>
            <w:proofErr w:type="spellEnd"/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, где работают отделения гематологии на 50 коек с блоком интенсивной терапии и 3 ламинарными палатами, ОПК, трансплантации органов, клинико-диагностический центр с  возможностью проведения </w:t>
            </w:r>
            <w:proofErr w:type="spellStart"/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иммунофенотипирования</w:t>
            </w:r>
            <w:proofErr w:type="spellEnd"/>
            <w:r w:rsidR="00B659B3" w:rsidRPr="00985E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в иммунной лаборатории, оснащённой самым современным оборудованием.</w:t>
            </w:r>
          </w:p>
        </w:tc>
      </w:tr>
      <w:tr w:rsidR="00B659B3" w:rsidRPr="00985EAC" w:rsidTr="004466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сведения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B3" w:rsidRPr="00985EAC" w:rsidRDefault="00B659B3" w:rsidP="00446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85E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Обучение проводит также главный гематолог МЗ РБ.</w:t>
            </w:r>
          </w:p>
        </w:tc>
      </w:tr>
    </w:tbl>
    <w:p w:rsidR="00B659B3" w:rsidRPr="00985EAC" w:rsidRDefault="00B659B3" w:rsidP="00B65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59B3" w:rsidRPr="00985EAC" w:rsidRDefault="00B659B3" w:rsidP="00B65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9B3" w:rsidRPr="00985EAC" w:rsidRDefault="00B659B3" w:rsidP="00B659B3">
      <w:pPr>
        <w:rPr>
          <w:rFonts w:ascii="Times New Roman" w:hAnsi="Times New Roman" w:cs="Times New Roman"/>
          <w:sz w:val="24"/>
          <w:szCs w:val="24"/>
        </w:rPr>
      </w:pPr>
    </w:p>
    <w:p w:rsidR="00B659B3" w:rsidRPr="00985EAC" w:rsidRDefault="00B659B3" w:rsidP="00B659B3">
      <w:pPr>
        <w:pStyle w:val="af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9B3" w:rsidRPr="00985EAC" w:rsidRDefault="00B659B3" w:rsidP="00B659B3">
      <w:pPr>
        <w:pStyle w:val="af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9B3" w:rsidRPr="00985EAC" w:rsidRDefault="00B659B3" w:rsidP="00B659B3">
      <w:pPr>
        <w:pStyle w:val="af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580" w:rsidRPr="00985EAC" w:rsidRDefault="00435580" w:rsidP="00B659B3">
      <w:pPr>
        <w:pStyle w:val="af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435580" w:rsidRPr="00985EAC" w:rsidSect="00C040B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2C4" w:rsidRDefault="002452C4" w:rsidP="004E7CCD">
      <w:pPr>
        <w:spacing w:after="0" w:line="240" w:lineRule="auto"/>
      </w:pPr>
      <w:r>
        <w:separator/>
      </w:r>
    </w:p>
  </w:endnote>
  <w:endnote w:type="continuationSeparator" w:id="0">
    <w:p w:rsidR="002452C4" w:rsidRDefault="002452C4" w:rsidP="004E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2C4" w:rsidRDefault="002452C4" w:rsidP="004E7CCD">
      <w:pPr>
        <w:spacing w:after="0" w:line="240" w:lineRule="auto"/>
      </w:pPr>
      <w:r>
        <w:separator/>
      </w:r>
    </w:p>
  </w:footnote>
  <w:footnote w:type="continuationSeparator" w:id="0">
    <w:p w:rsidR="002452C4" w:rsidRDefault="002452C4" w:rsidP="004E7CCD">
      <w:pPr>
        <w:spacing w:after="0" w:line="240" w:lineRule="auto"/>
      </w:pPr>
      <w:r>
        <w:continuationSeparator/>
      </w:r>
    </w:p>
  </w:footnote>
  <w:footnote w:id="1">
    <w:p w:rsidR="002452C4" w:rsidRDefault="002452C4" w:rsidP="004E7CCD">
      <w:pPr>
        <w:pStyle w:val="ac"/>
      </w:pPr>
      <w:r w:rsidRPr="00CA32FE">
        <w:rPr>
          <w:rStyle w:val="ae"/>
        </w:rPr>
        <w:footnoteRef/>
      </w:r>
      <w:r w:rsidRPr="00CA32FE">
        <w:rPr>
          <w:sz w:val="24"/>
          <w:szCs w:val="24"/>
        </w:rPr>
        <w:t>Цель указывается в формулировке  п.5.</w:t>
      </w:r>
    </w:p>
  </w:footnote>
  <w:footnote w:id="2">
    <w:p w:rsidR="002452C4" w:rsidRPr="00565B19" w:rsidRDefault="002452C4" w:rsidP="004E7CCD">
      <w:pPr>
        <w:pStyle w:val="1"/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kern w:val="36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C8B83C"/>
    <w:lvl w:ilvl="0">
      <w:numFmt w:val="decimal"/>
      <w:lvlText w:val="*"/>
      <w:lvlJc w:val="left"/>
    </w:lvl>
  </w:abstractNum>
  <w:abstractNum w:abstractNumId="1">
    <w:nsid w:val="02F76F37"/>
    <w:multiLevelType w:val="multilevel"/>
    <w:tmpl w:val="BACE0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66C12"/>
    <w:multiLevelType w:val="hybridMultilevel"/>
    <w:tmpl w:val="5EE60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A352F"/>
    <w:multiLevelType w:val="hybridMultilevel"/>
    <w:tmpl w:val="261A2B56"/>
    <w:lvl w:ilvl="0" w:tplc="45F4FE9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3A6B"/>
    <w:multiLevelType w:val="hybridMultilevel"/>
    <w:tmpl w:val="BFAA7044"/>
    <w:lvl w:ilvl="0" w:tplc="2F10D4D2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354B2"/>
    <w:multiLevelType w:val="multilevel"/>
    <w:tmpl w:val="C30C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1313F6"/>
    <w:multiLevelType w:val="hybridMultilevel"/>
    <w:tmpl w:val="9BBA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E0384"/>
    <w:multiLevelType w:val="hybridMultilevel"/>
    <w:tmpl w:val="21725A18"/>
    <w:lvl w:ilvl="0" w:tplc="FF04045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B4440"/>
    <w:multiLevelType w:val="multilevel"/>
    <w:tmpl w:val="942C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FC0AE6"/>
    <w:multiLevelType w:val="multilevel"/>
    <w:tmpl w:val="7526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D235A4"/>
    <w:multiLevelType w:val="hybridMultilevel"/>
    <w:tmpl w:val="4382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53C3F"/>
    <w:multiLevelType w:val="multilevel"/>
    <w:tmpl w:val="9CE8F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0D06064"/>
    <w:multiLevelType w:val="singleLevel"/>
    <w:tmpl w:val="45F4FE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8792DE5"/>
    <w:multiLevelType w:val="hybridMultilevel"/>
    <w:tmpl w:val="B114C000"/>
    <w:lvl w:ilvl="0" w:tplc="9CC00B36">
      <w:start w:val="1"/>
      <w:numFmt w:val="decimal"/>
      <w:lvlText w:val="%1."/>
      <w:lvlJc w:val="left"/>
      <w:pPr>
        <w:ind w:left="1429" w:hanging="360"/>
      </w:pPr>
    </w:lvl>
    <w:lvl w:ilvl="1" w:tplc="0DCA428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72F0E51E">
      <w:numFmt w:val="none"/>
      <w:lvlText w:val=""/>
      <w:lvlJc w:val="left"/>
      <w:pPr>
        <w:tabs>
          <w:tab w:val="num" w:pos="360"/>
        </w:tabs>
      </w:pPr>
    </w:lvl>
    <w:lvl w:ilvl="3" w:tplc="564285E4">
      <w:numFmt w:val="none"/>
      <w:lvlText w:val=""/>
      <w:lvlJc w:val="left"/>
      <w:pPr>
        <w:tabs>
          <w:tab w:val="num" w:pos="360"/>
        </w:tabs>
      </w:pPr>
    </w:lvl>
    <w:lvl w:ilvl="4" w:tplc="EBE8D1FA">
      <w:numFmt w:val="none"/>
      <w:lvlText w:val=""/>
      <w:lvlJc w:val="left"/>
      <w:pPr>
        <w:tabs>
          <w:tab w:val="num" w:pos="360"/>
        </w:tabs>
      </w:pPr>
    </w:lvl>
    <w:lvl w:ilvl="5" w:tplc="0660109A">
      <w:numFmt w:val="none"/>
      <w:lvlText w:val=""/>
      <w:lvlJc w:val="left"/>
      <w:pPr>
        <w:tabs>
          <w:tab w:val="num" w:pos="360"/>
        </w:tabs>
      </w:pPr>
    </w:lvl>
    <w:lvl w:ilvl="6" w:tplc="3BC6737E">
      <w:numFmt w:val="none"/>
      <w:lvlText w:val=""/>
      <w:lvlJc w:val="left"/>
      <w:pPr>
        <w:tabs>
          <w:tab w:val="num" w:pos="360"/>
        </w:tabs>
      </w:pPr>
    </w:lvl>
    <w:lvl w:ilvl="7" w:tplc="430A2A44">
      <w:numFmt w:val="none"/>
      <w:lvlText w:val=""/>
      <w:lvlJc w:val="left"/>
      <w:pPr>
        <w:tabs>
          <w:tab w:val="num" w:pos="360"/>
        </w:tabs>
      </w:pPr>
    </w:lvl>
    <w:lvl w:ilvl="8" w:tplc="BDEA3CE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8A43D8E"/>
    <w:multiLevelType w:val="hybridMultilevel"/>
    <w:tmpl w:val="9BFC9722"/>
    <w:lvl w:ilvl="0" w:tplc="9CC00B36">
      <w:start w:val="1"/>
      <w:numFmt w:val="decimal"/>
      <w:lvlText w:val="%1."/>
      <w:lvlJc w:val="left"/>
      <w:pPr>
        <w:ind w:left="1429" w:hanging="360"/>
      </w:pPr>
    </w:lvl>
    <w:lvl w:ilvl="1" w:tplc="90E65D36">
      <w:numFmt w:val="none"/>
      <w:lvlText w:val=""/>
      <w:lvlJc w:val="left"/>
      <w:pPr>
        <w:tabs>
          <w:tab w:val="num" w:pos="360"/>
        </w:tabs>
      </w:pPr>
    </w:lvl>
    <w:lvl w:ilvl="2" w:tplc="72F0E51E">
      <w:numFmt w:val="none"/>
      <w:lvlText w:val=""/>
      <w:lvlJc w:val="left"/>
      <w:pPr>
        <w:tabs>
          <w:tab w:val="num" w:pos="360"/>
        </w:tabs>
      </w:pPr>
    </w:lvl>
    <w:lvl w:ilvl="3" w:tplc="564285E4">
      <w:numFmt w:val="none"/>
      <w:lvlText w:val=""/>
      <w:lvlJc w:val="left"/>
      <w:pPr>
        <w:tabs>
          <w:tab w:val="num" w:pos="360"/>
        </w:tabs>
      </w:pPr>
    </w:lvl>
    <w:lvl w:ilvl="4" w:tplc="EBE8D1FA">
      <w:numFmt w:val="none"/>
      <w:lvlText w:val=""/>
      <w:lvlJc w:val="left"/>
      <w:pPr>
        <w:tabs>
          <w:tab w:val="num" w:pos="360"/>
        </w:tabs>
      </w:pPr>
    </w:lvl>
    <w:lvl w:ilvl="5" w:tplc="0660109A">
      <w:numFmt w:val="none"/>
      <w:lvlText w:val=""/>
      <w:lvlJc w:val="left"/>
      <w:pPr>
        <w:tabs>
          <w:tab w:val="num" w:pos="360"/>
        </w:tabs>
      </w:pPr>
    </w:lvl>
    <w:lvl w:ilvl="6" w:tplc="3BC6737E">
      <w:numFmt w:val="none"/>
      <w:lvlText w:val=""/>
      <w:lvlJc w:val="left"/>
      <w:pPr>
        <w:tabs>
          <w:tab w:val="num" w:pos="360"/>
        </w:tabs>
      </w:pPr>
    </w:lvl>
    <w:lvl w:ilvl="7" w:tplc="430A2A44">
      <w:numFmt w:val="none"/>
      <w:lvlText w:val=""/>
      <w:lvlJc w:val="left"/>
      <w:pPr>
        <w:tabs>
          <w:tab w:val="num" w:pos="360"/>
        </w:tabs>
      </w:pPr>
    </w:lvl>
    <w:lvl w:ilvl="8" w:tplc="BDEA3CE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C4E3E13"/>
    <w:multiLevelType w:val="hybridMultilevel"/>
    <w:tmpl w:val="ACE0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F057E"/>
    <w:multiLevelType w:val="multilevel"/>
    <w:tmpl w:val="A654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E91465"/>
    <w:multiLevelType w:val="multilevel"/>
    <w:tmpl w:val="5A14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4"/>
      <w:numFmt w:val="decimal"/>
      <w:lvlText w:val="%4)"/>
      <w:lvlJc w:val="left"/>
      <w:pPr>
        <w:ind w:left="2880" w:hanging="360"/>
      </w:pPr>
      <w:rPr>
        <w:rFonts w:hint="default"/>
        <w:color w:val="0000FF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8C6931"/>
    <w:multiLevelType w:val="multilevel"/>
    <w:tmpl w:val="4246CAA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Times New Roman" w:hint="default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19">
    <w:nsid w:val="4B5F3F16"/>
    <w:multiLevelType w:val="hybridMultilevel"/>
    <w:tmpl w:val="BACE0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D6483"/>
    <w:multiLevelType w:val="hybridMultilevel"/>
    <w:tmpl w:val="2578D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57CF6"/>
    <w:multiLevelType w:val="hybridMultilevel"/>
    <w:tmpl w:val="7124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D0A79"/>
    <w:multiLevelType w:val="multilevel"/>
    <w:tmpl w:val="F28C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1E6A76"/>
    <w:multiLevelType w:val="multilevel"/>
    <w:tmpl w:val="071E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183905"/>
    <w:multiLevelType w:val="hybridMultilevel"/>
    <w:tmpl w:val="601C7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A0A3E"/>
    <w:multiLevelType w:val="hybridMultilevel"/>
    <w:tmpl w:val="7E88CAC4"/>
    <w:lvl w:ilvl="0" w:tplc="949A5E9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C58CA"/>
    <w:multiLevelType w:val="multilevel"/>
    <w:tmpl w:val="FBE0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6F2B69"/>
    <w:multiLevelType w:val="hybridMultilevel"/>
    <w:tmpl w:val="4E44E2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ED2961"/>
    <w:multiLevelType w:val="hybridMultilevel"/>
    <w:tmpl w:val="DD521A56"/>
    <w:lvl w:ilvl="0" w:tplc="FB56AAAC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F4F6225C">
      <w:start w:val="1"/>
      <w:numFmt w:val="bullet"/>
      <w:lvlText w:val="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6B585D8C"/>
    <w:multiLevelType w:val="hybridMultilevel"/>
    <w:tmpl w:val="C4244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12293"/>
    <w:multiLevelType w:val="hybridMultilevel"/>
    <w:tmpl w:val="CA60683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B23F49"/>
    <w:multiLevelType w:val="hybridMultilevel"/>
    <w:tmpl w:val="48321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842FA9"/>
    <w:multiLevelType w:val="hybridMultilevel"/>
    <w:tmpl w:val="C4244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773B0"/>
    <w:multiLevelType w:val="hybridMultilevel"/>
    <w:tmpl w:val="F18C34AE"/>
    <w:lvl w:ilvl="0" w:tplc="96326F80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A7320D"/>
    <w:multiLevelType w:val="hybridMultilevel"/>
    <w:tmpl w:val="116CA426"/>
    <w:lvl w:ilvl="0" w:tplc="E9923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36350A"/>
    <w:multiLevelType w:val="hybridMultilevel"/>
    <w:tmpl w:val="19AC2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C816B1"/>
    <w:multiLevelType w:val="hybridMultilevel"/>
    <w:tmpl w:val="51FA6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F705B3"/>
    <w:multiLevelType w:val="hybridMultilevel"/>
    <w:tmpl w:val="B404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83431"/>
    <w:multiLevelType w:val="hybridMultilevel"/>
    <w:tmpl w:val="096AA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2715EA"/>
    <w:multiLevelType w:val="hybridMultilevel"/>
    <w:tmpl w:val="60AAE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A21449"/>
    <w:multiLevelType w:val="hybridMultilevel"/>
    <w:tmpl w:val="5BC4C1CC"/>
    <w:lvl w:ilvl="0" w:tplc="FB56AAAC">
      <w:start w:val="1"/>
      <w:numFmt w:val="bullet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986CF7"/>
    <w:multiLevelType w:val="hybridMultilevel"/>
    <w:tmpl w:val="1B60A8B6"/>
    <w:lvl w:ilvl="0" w:tplc="FB56AAAC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>
    <w:nsid w:val="7F5419E2"/>
    <w:multiLevelType w:val="hybridMultilevel"/>
    <w:tmpl w:val="17546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41"/>
  </w:num>
  <w:num w:numId="4">
    <w:abstractNumId w:val="29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28"/>
  </w:num>
  <w:num w:numId="11">
    <w:abstractNumId w:val="25"/>
  </w:num>
  <w:num w:numId="12">
    <w:abstractNumId w:val="8"/>
  </w:num>
  <w:num w:numId="13">
    <w:abstractNumId w:val="17"/>
  </w:num>
  <w:num w:numId="14">
    <w:abstractNumId w:val="5"/>
  </w:num>
  <w:num w:numId="15">
    <w:abstractNumId w:val="20"/>
  </w:num>
  <w:num w:numId="16">
    <w:abstractNumId w:val="2"/>
  </w:num>
  <w:num w:numId="17">
    <w:abstractNumId w:val="18"/>
  </w:num>
  <w:num w:numId="18">
    <w:abstractNumId w:val="35"/>
  </w:num>
  <w:num w:numId="19">
    <w:abstractNumId w:val="31"/>
  </w:num>
  <w:num w:numId="20">
    <w:abstractNumId w:val="39"/>
  </w:num>
  <w:num w:numId="21">
    <w:abstractNumId w:val="3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6"/>
  </w:num>
  <w:num w:numId="26">
    <w:abstractNumId w:val="22"/>
  </w:num>
  <w:num w:numId="27">
    <w:abstractNumId w:val="38"/>
  </w:num>
  <w:num w:numId="28">
    <w:abstractNumId w:val="33"/>
  </w:num>
  <w:num w:numId="29">
    <w:abstractNumId w:val="26"/>
  </w:num>
  <w:num w:numId="30">
    <w:abstractNumId w:val="37"/>
  </w:num>
  <w:num w:numId="31">
    <w:abstractNumId w:val="27"/>
  </w:num>
  <w:num w:numId="32">
    <w:abstractNumId w:val="43"/>
  </w:num>
  <w:num w:numId="33">
    <w:abstractNumId w:val="30"/>
  </w:num>
  <w:num w:numId="34">
    <w:abstractNumId w:val="4"/>
  </w:num>
  <w:num w:numId="35">
    <w:abstractNumId w:val="14"/>
  </w:num>
  <w:num w:numId="36">
    <w:abstractNumId w:val="32"/>
  </w:num>
  <w:num w:numId="37">
    <w:abstractNumId w:val="24"/>
  </w:num>
  <w:num w:numId="38">
    <w:abstractNumId w:val="42"/>
  </w:num>
  <w:num w:numId="39">
    <w:abstractNumId w:val="13"/>
  </w:num>
  <w:num w:numId="40">
    <w:abstractNumId w:val="19"/>
  </w:num>
  <w:num w:numId="41">
    <w:abstractNumId w:val="1"/>
  </w:num>
  <w:num w:numId="42">
    <w:abstractNumId w:val="6"/>
  </w:num>
  <w:num w:numId="43">
    <w:abstractNumId w:val="7"/>
  </w:num>
  <w:num w:numId="44">
    <w:abstractNumId w:val="44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EFC"/>
    <w:rsid w:val="00014288"/>
    <w:rsid w:val="00024AD2"/>
    <w:rsid w:val="00034AA6"/>
    <w:rsid w:val="0004686D"/>
    <w:rsid w:val="00046957"/>
    <w:rsid w:val="000473C6"/>
    <w:rsid w:val="00060278"/>
    <w:rsid w:val="000A3A78"/>
    <w:rsid w:val="000A3CCD"/>
    <w:rsid w:val="000B3BE8"/>
    <w:rsid w:val="000C1F87"/>
    <w:rsid w:val="00112475"/>
    <w:rsid w:val="00113F23"/>
    <w:rsid w:val="001309E1"/>
    <w:rsid w:val="001365B0"/>
    <w:rsid w:val="00143DCE"/>
    <w:rsid w:val="001519B2"/>
    <w:rsid w:val="00156FE9"/>
    <w:rsid w:val="001619D0"/>
    <w:rsid w:val="00167609"/>
    <w:rsid w:val="001764D7"/>
    <w:rsid w:val="0017663B"/>
    <w:rsid w:val="00177CEA"/>
    <w:rsid w:val="0018620F"/>
    <w:rsid w:val="001A2EC5"/>
    <w:rsid w:val="001A4B65"/>
    <w:rsid w:val="001B0E48"/>
    <w:rsid w:val="001B5A5C"/>
    <w:rsid w:val="001B7291"/>
    <w:rsid w:val="001C4CE1"/>
    <w:rsid w:val="001D0B03"/>
    <w:rsid w:val="001D1233"/>
    <w:rsid w:val="001D2184"/>
    <w:rsid w:val="001D79CC"/>
    <w:rsid w:val="001E0E74"/>
    <w:rsid w:val="001E6897"/>
    <w:rsid w:val="001F4301"/>
    <w:rsid w:val="00205F26"/>
    <w:rsid w:val="00214DF6"/>
    <w:rsid w:val="00226547"/>
    <w:rsid w:val="00227AF2"/>
    <w:rsid w:val="00234EB3"/>
    <w:rsid w:val="00243E4F"/>
    <w:rsid w:val="002452C4"/>
    <w:rsid w:val="00251678"/>
    <w:rsid w:val="00256A54"/>
    <w:rsid w:val="00267122"/>
    <w:rsid w:val="00267EDC"/>
    <w:rsid w:val="0029372A"/>
    <w:rsid w:val="002971C2"/>
    <w:rsid w:val="002A11E1"/>
    <w:rsid w:val="002A3DF3"/>
    <w:rsid w:val="002A7AE8"/>
    <w:rsid w:val="002C3071"/>
    <w:rsid w:val="002C4911"/>
    <w:rsid w:val="002D63D4"/>
    <w:rsid w:val="002E194F"/>
    <w:rsid w:val="002E6422"/>
    <w:rsid w:val="00307610"/>
    <w:rsid w:val="003279F2"/>
    <w:rsid w:val="00344FE0"/>
    <w:rsid w:val="00351633"/>
    <w:rsid w:val="00351E5D"/>
    <w:rsid w:val="00374AB2"/>
    <w:rsid w:val="00377260"/>
    <w:rsid w:val="0038506A"/>
    <w:rsid w:val="003B1E9F"/>
    <w:rsid w:val="003C7D34"/>
    <w:rsid w:val="003D3F5B"/>
    <w:rsid w:val="003D4CBB"/>
    <w:rsid w:val="003E1C12"/>
    <w:rsid w:val="003F2D73"/>
    <w:rsid w:val="003F64BF"/>
    <w:rsid w:val="00423F1E"/>
    <w:rsid w:val="00435580"/>
    <w:rsid w:val="00442A2D"/>
    <w:rsid w:val="0044613D"/>
    <w:rsid w:val="0044662D"/>
    <w:rsid w:val="00451786"/>
    <w:rsid w:val="0046272C"/>
    <w:rsid w:val="004743CF"/>
    <w:rsid w:val="004750F5"/>
    <w:rsid w:val="0047531E"/>
    <w:rsid w:val="004837A9"/>
    <w:rsid w:val="00485D3A"/>
    <w:rsid w:val="00494748"/>
    <w:rsid w:val="004A4691"/>
    <w:rsid w:val="004A5438"/>
    <w:rsid w:val="004C473B"/>
    <w:rsid w:val="004C5A7B"/>
    <w:rsid w:val="004E00B1"/>
    <w:rsid w:val="004E3A17"/>
    <w:rsid w:val="004E48D2"/>
    <w:rsid w:val="004E7CCD"/>
    <w:rsid w:val="004E7DA2"/>
    <w:rsid w:val="00505BB6"/>
    <w:rsid w:val="00523945"/>
    <w:rsid w:val="00524AC6"/>
    <w:rsid w:val="00525BD0"/>
    <w:rsid w:val="00526641"/>
    <w:rsid w:val="005411BB"/>
    <w:rsid w:val="005459C4"/>
    <w:rsid w:val="0054621C"/>
    <w:rsid w:val="005636E2"/>
    <w:rsid w:val="005718A6"/>
    <w:rsid w:val="00580047"/>
    <w:rsid w:val="00593D7A"/>
    <w:rsid w:val="005D0978"/>
    <w:rsid w:val="005D4E8B"/>
    <w:rsid w:val="005D612F"/>
    <w:rsid w:val="005E282C"/>
    <w:rsid w:val="005E5249"/>
    <w:rsid w:val="005F39C1"/>
    <w:rsid w:val="00604084"/>
    <w:rsid w:val="00612D96"/>
    <w:rsid w:val="006215A5"/>
    <w:rsid w:val="006238D4"/>
    <w:rsid w:val="006249D2"/>
    <w:rsid w:val="006261F4"/>
    <w:rsid w:val="006364C8"/>
    <w:rsid w:val="00644756"/>
    <w:rsid w:val="0065350D"/>
    <w:rsid w:val="00677E12"/>
    <w:rsid w:val="00693E53"/>
    <w:rsid w:val="006A32BC"/>
    <w:rsid w:val="006D26B1"/>
    <w:rsid w:val="006D5A8B"/>
    <w:rsid w:val="006E047D"/>
    <w:rsid w:val="006E221B"/>
    <w:rsid w:val="006F3896"/>
    <w:rsid w:val="0070379C"/>
    <w:rsid w:val="007264A3"/>
    <w:rsid w:val="0074444D"/>
    <w:rsid w:val="00754B73"/>
    <w:rsid w:val="00761327"/>
    <w:rsid w:val="00761EC5"/>
    <w:rsid w:val="00791B2E"/>
    <w:rsid w:val="0079340B"/>
    <w:rsid w:val="00796ACE"/>
    <w:rsid w:val="007A02B9"/>
    <w:rsid w:val="007A0C0C"/>
    <w:rsid w:val="007A1908"/>
    <w:rsid w:val="007A600F"/>
    <w:rsid w:val="007B46B6"/>
    <w:rsid w:val="007D1CCC"/>
    <w:rsid w:val="007D40A9"/>
    <w:rsid w:val="007D4D0A"/>
    <w:rsid w:val="007D63E8"/>
    <w:rsid w:val="007E3239"/>
    <w:rsid w:val="007E6FB5"/>
    <w:rsid w:val="007E7C94"/>
    <w:rsid w:val="007F1BBF"/>
    <w:rsid w:val="007F75C2"/>
    <w:rsid w:val="00800C66"/>
    <w:rsid w:val="008043CB"/>
    <w:rsid w:val="00807FF8"/>
    <w:rsid w:val="008100F2"/>
    <w:rsid w:val="00817D55"/>
    <w:rsid w:val="00825B29"/>
    <w:rsid w:val="00827123"/>
    <w:rsid w:val="008324D1"/>
    <w:rsid w:val="00844AB3"/>
    <w:rsid w:val="008553F7"/>
    <w:rsid w:val="00864142"/>
    <w:rsid w:val="00872298"/>
    <w:rsid w:val="008742F1"/>
    <w:rsid w:val="008744E3"/>
    <w:rsid w:val="00882E37"/>
    <w:rsid w:val="008A6317"/>
    <w:rsid w:val="008B6482"/>
    <w:rsid w:val="008C4E45"/>
    <w:rsid w:val="008D17F4"/>
    <w:rsid w:val="008E2647"/>
    <w:rsid w:val="008E735E"/>
    <w:rsid w:val="009021A3"/>
    <w:rsid w:val="009030EF"/>
    <w:rsid w:val="00904EFC"/>
    <w:rsid w:val="00916093"/>
    <w:rsid w:val="009242FD"/>
    <w:rsid w:val="009256C4"/>
    <w:rsid w:val="009466FA"/>
    <w:rsid w:val="00947F45"/>
    <w:rsid w:val="00952D5A"/>
    <w:rsid w:val="009639C7"/>
    <w:rsid w:val="0096631E"/>
    <w:rsid w:val="0098295B"/>
    <w:rsid w:val="00985A02"/>
    <w:rsid w:val="00985EAC"/>
    <w:rsid w:val="009921D3"/>
    <w:rsid w:val="0099469A"/>
    <w:rsid w:val="009A0089"/>
    <w:rsid w:val="009A281D"/>
    <w:rsid w:val="009A7610"/>
    <w:rsid w:val="009B2942"/>
    <w:rsid w:val="009C7ED3"/>
    <w:rsid w:val="009E667E"/>
    <w:rsid w:val="009F0B74"/>
    <w:rsid w:val="009F0F69"/>
    <w:rsid w:val="009F452F"/>
    <w:rsid w:val="009F657B"/>
    <w:rsid w:val="009F7BC9"/>
    <w:rsid w:val="00A06E28"/>
    <w:rsid w:val="00A4169E"/>
    <w:rsid w:val="00A436F5"/>
    <w:rsid w:val="00A440D5"/>
    <w:rsid w:val="00A50CEB"/>
    <w:rsid w:val="00A5259D"/>
    <w:rsid w:val="00A63C93"/>
    <w:rsid w:val="00A65EFD"/>
    <w:rsid w:val="00A751EA"/>
    <w:rsid w:val="00A80C18"/>
    <w:rsid w:val="00A87D67"/>
    <w:rsid w:val="00A95316"/>
    <w:rsid w:val="00A97793"/>
    <w:rsid w:val="00AA1AA2"/>
    <w:rsid w:val="00AD7325"/>
    <w:rsid w:val="00AD7A3D"/>
    <w:rsid w:val="00AE2566"/>
    <w:rsid w:val="00AF6DBA"/>
    <w:rsid w:val="00AF7FD7"/>
    <w:rsid w:val="00B06737"/>
    <w:rsid w:val="00B10BE4"/>
    <w:rsid w:val="00B20923"/>
    <w:rsid w:val="00B239FF"/>
    <w:rsid w:val="00B350F1"/>
    <w:rsid w:val="00B36C6D"/>
    <w:rsid w:val="00B44EAF"/>
    <w:rsid w:val="00B57BBD"/>
    <w:rsid w:val="00B659B3"/>
    <w:rsid w:val="00B76120"/>
    <w:rsid w:val="00B82954"/>
    <w:rsid w:val="00B97651"/>
    <w:rsid w:val="00BA23FA"/>
    <w:rsid w:val="00BB0D9D"/>
    <w:rsid w:val="00BD2C69"/>
    <w:rsid w:val="00BD73DF"/>
    <w:rsid w:val="00BD7AC8"/>
    <w:rsid w:val="00BE3CCB"/>
    <w:rsid w:val="00BF046D"/>
    <w:rsid w:val="00BF4F5D"/>
    <w:rsid w:val="00BF5CE0"/>
    <w:rsid w:val="00C01345"/>
    <w:rsid w:val="00C0329F"/>
    <w:rsid w:val="00C040B8"/>
    <w:rsid w:val="00C0767F"/>
    <w:rsid w:val="00C25AA0"/>
    <w:rsid w:val="00C270B2"/>
    <w:rsid w:val="00C3268B"/>
    <w:rsid w:val="00C35921"/>
    <w:rsid w:val="00C4496F"/>
    <w:rsid w:val="00C4580B"/>
    <w:rsid w:val="00C843AD"/>
    <w:rsid w:val="00CA32E8"/>
    <w:rsid w:val="00CA32FE"/>
    <w:rsid w:val="00CA3E4E"/>
    <w:rsid w:val="00CB0A64"/>
    <w:rsid w:val="00CC3857"/>
    <w:rsid w:val="00CE0276"/>
    <w:rsid w:val="00CE638A"/>
    <w:rsid w:val="00CE65DC"/>
    <w:rsid w:val="00CF1B58"/>
    <w:rsid w:val="00CF3EC9"/>
    <w:rsid w:val="00CF4711"/>
    <w:rsid w:val="00D02277"/>
    <w:rsid w:val="00D06F35"/>
    <w:rsid w:val="00D13491"/>
    <w:rsid w:val="00D6137E"/>
    <w:rsid w:val="00D65B61"/>
    <w:rsid w:val="00DA4723"/>
    <w:rsid w:val="00DA68EF"/>
    <w:rsid w:val="00DA70A0"/>
    <w:rsid w:val="00DB2604"/>
    <w:rsid w:val="00DB5276"/>
    <w:rsid w:val="00DD12CB"/>
    <w:rsid w:val="00DD185B"/>
    <w:rsid w:val="00DD3DD5"/>
    <w:rsid w:val="00DD7289"/>
    <w:rsid w:val="00DE1826"/>
    <w:rsid w:val="00E17CDB"/>
    <w:rsid w:val="00E27DC2"/>
    <w:rsid w:val="00E41897"/>
    <w:rsid w:val="00E47DF5"/>
    <w:rsid w:val="00E51A77"/>
    <w:rsid w:val="00E55E7B"/>
    <w:rsid w:val="00E71770"/>
    <w:rsid w:val="00E729DD"/>
    <w:rsid w:val="00E900E1"/>
    <w:rsid w:val="00E9213D"/>
    <w:rsid w:val="00EA7CEE"/>
    <w:rsid w:val="00EB782E"/>
    <w:rsid w:val="00ED1F81"/>
    <w:rsid w:val="00EE203E"/>
    <w:rsid w:val="00EE7981"/>
    <w:rsid w:val="00F00943"/>
    <w:rsid w:val="00F06866"/>
    <w:rsid w:val="00F34DF5"/>
    <w:rsid w:val="00F3782D"/>
    <w:rsid w:val="00F41C64"/>
    <w:rsid w:val="00F42210"/>
    <w:rsid w:val="00F564C8"/>
    <w:rsid w:val="00F60FFA"/>
    <w:rsid w:val="00F61D49"/>
    <w:rsid w:val="00F63671"/>
    <w:rsid w:val="00F65110"/>
    <w:rsid w:val="00F66FBE"/>
    <w:rsid w:val="00F7156D"/>
    <w:rsid w:val="00F74922"/>
    <w:rsid w:val="00F8207B"/>
    <w:rsid w:val="00FA1BEE"/>
    <w:rsid w:val="00FA27C1"/>
    <w:rsid w:val="00FA5CE9"/>
    <w:rsid w:val="00FE14D0"/>
    <w:rsid w:val="00FE2BB2"/>
    <w:rsid w:val="00FE4F48"/>
    <w:rsid w:val="00FE6875"/>
    <w:rsid w:val="00FF5BFB"/>
    <w:rsid w:val="00FF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C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CC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a"/>
    <w:rsid w:val="004E7CC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Знак"/>
    <w:basedOn w:val="a"/>
    <w:rsid w:val="004E7CC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4E7C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E7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4E7CCD"/>
    <w:rPr>
      <w:rFonts w:ascii="Times New Roman" w:hAnsi="Times New Roman" w:cs="Times New Roman" w:hint="default"/>
      <w:color w:val="0000FF"/>
      <w:u w:val="single"/>
    </w:rPr>
  </w:style>
  <w:style w:type="paragraph" w:styleId="a6">
    <w:name w:val="Title"/>
    <w:basedOn w:val="a"/>
    <w:link w:val="a7"/>
    <w:qFormat/>
    <w:rsid w:val="004E7C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4E7C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M59">
    <w:name w:val="CM59"/>
    <w:basedOn w:val="a"/>
    <w:next w:val="a"/>
    <w:rsid w:val="004E7CCD"/>
    <w:pPr>
      <w:widowControl w:val="0"/>
      <w:autoSpaceDE w:val="0"/>
      <w:autoSpaceDN w:val="0"/>
      <w:adjustRightInd w:val="0"/>
      <w:spacing w:after="1605" w:line="240" w:lineRule="auto"/>
    </w:pPr>
    <w:rPr>
      <w:rFonts w:ascii="Times New Roman PS" w:eastAsia="Times New Roman" w:hAnsi="Times New Roman PS" w:cs="Times New Roman PS"/>
      <w:sz w:val="24"/>
      <w:szCs w:val="24"/>
    </w:rPr>
  </w:style>
  <w:style w:type="paragraph" w:customStyle="1" w:styleId="Default">
    <w:name w:val="Default"/>
    <w:rsid w:val="004E7C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 PS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qFormat/>
    <w:rsid w:val="004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qFormat/>
    <w:rsid w:val="004E7CCD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rsid w:val="004E7CC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4E7CC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rsid w:val="004E7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4E7C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4E7CCD"/>
    <w:rPr>
      <w:vertAlign w:val="superscript"/>
    </w:rPr>
  </w:style>
  <w:style w:type="paragraph" w:styleId="af">
    <w:name w:val="List Paragraph"/>
    <w:basedOn w:val="a"/>
    <w:qFormat/>
    <w:rsid w:val="004E7CCD"/>
    <w:pPr>
      <w:ind w:left="720"/>
      <w:contextualSpacing/>
    </w:pPr>
  </w:style>
  <w:style w:type="paragraph" w:styleId="af0">
    <w:name w:val="Body Text"/>
    <w:basedOn w:val="a"/>
    <w:link w:val="af1"/>
    <w:rsid w:val="00791B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791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qFormat/>
    <w:rsid w:val="00791B2E"/>
    <w:rPr>
      <w:i/>
      <w:iCs/>
    </w:rPr>
  </w:style>
  <w:style w:type="character" w:styleId="af3">
    <w:name w:val="FollowedHyperlink"/>
    <w:basedOn w:val="a0"/>
    <w:uiPriority w:val="99"/>
    <w:semiHidden/>
    <w:unhideWhenUsed/>
    <w:rsid w:val="00BF046D"/>
    <w:rPr>
      <w:color w:val="800080" w:themeColor="followedHyperlink"/>
      <w:u w:val="single"/>
    </w:rPr>
  </w:style>
  <w:style w:type="paragraph" w:customStyle="1" w:styleId="11">
    <w:name w:val="Стиль1"/>
    <w:basedOn w:val="a"/>
    <w:rsid w:val="00882E37"/>
    <w:pPr>
      <w:suppressAutoHyphens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CC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7C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7CC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"/>
    <w:rsid w:val="004E7CC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Знак"/>
    <w:basedOn w:val="Normal"/>
    <w:rsid w:val="004E7CC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4E7C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E7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yperlink">
    <w:name w:val="Hyperlink"/>
    <w:rsid w:val="004E7CCD"/>
    <w:rPr>
      <w:rFonts w:ascii="Times New Roman" w:hAnsi="Times New Roman" w:cs="Times New Roman" w:hint="default"/>
      <w:color w:val="0000FF"/>
      <w:u w:val="single"/>
    </w:rPr>
  </w:style>
  <w:style w:type="paragraph" w:styleId="Title">
    <w:name w:val="Title"/>
    <w:basedOn w:val="Normal"/>
    <w:link w:val="TitleChar"/>
    <w:qFormat/>
    <w:rsid w:val="004E7C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E7C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M59">
    <w:name w:val="CM59"/>
    <w:basedOn w:val="Normal"/>
    <w:next w:val="Normal"/>
    <w:rsid w:val="004E7CCD"/>
    <w:pPr>
      <w:widowControl w:val="0"/>
      <w:autoSpaceDE w:val="0"/>
      <w:autoSpaceDN w:val="0"/>
      <w:adjustRightInd w:val="0"/>
      <w:spacing w:after="1605" w:line="240" w:lineRule="auto"/>
    </w:pPr>
    <w:rPr>
      <w:rFonts w:ascii="Times New Roman PS" w:eastAsia="Times New Roman" w:hAnsi="Times New Roman PS" w:cs="Times New Roman PS"/>
      <w:sz w:val="24"/>
      <w:szCs w:val="24"/>
    </w:rPr>
  </w:style>
  <w:style w:type="paragraph" w:customStyle="1" w:styleId="Default">
    <w:name w:val="Default"/>
    <w:rsid w:val="004E7C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 PS"/>
      <w:color w:val="000000"/>
      <w:sz w:val="24"/>
      <w:szCs w:val="24"/>
      <w:lang w:eastAsia="ru-RU"/>
    </w:rPr>
  </w:style>
  <w:style w:type="paragraph" w:styleId="NormalWeb">
    <w:name w:val="Normal (Web)"/>
    <w:aliases w:val="Обычный (Web)"/>
    <w:basedOn w:val="Normal"/>
    <w:qFormat/>
    <w:rsid w:val="004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4E7CCD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CCD"/>
    <w:rPr>
      <w:rFonts w:ascii="Tahoma" w:eastAsiaTheme="minorEastAsi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CC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7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7C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rsid w:val="004E7CCD"/>
    <w:rPr>
      <w:vertAlign w:val="superscript"/>
    </w:rPr>
  </w:style>
  <w:style w:type="paragraph" w:styleId="ListParagraph">
    <w:name w:val="List Paragraph"/>
    <w:basedOn w:val="Normal"/>
    <w:qFormat/>
    <w:rsid w:val="004E7CCD"/>
    <w:pPr>
      <w:ind w:left="720"/>
      <w:contextualSpacing/>
    </w:pPr>
  </w:style>
  <w:style w:type="paragraph" w:styleId="BodyText">
    <w:name w:val="Body Text"/>
    <w:basedOn w:val="Normal"/>
    <w:link w:val="BodyTextChar"/>
    <w:rsid w:val="00791B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91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qFormat/>
    <w:rsid w:val="00791B2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046D"/>
    <w:rPr>
      <w:color w:val="800080" w:themeColor="followedHyperlink"/>
      <w:u w:val="single"/>
    </w:rPr>
  </w:style>
  <w:style w:type="paragraph" w:customStyle="1" w:styleId="1">
    <w:name w:val="Стиль1"/>
    <w:basedOn w:val="Normal"/>
    <w:rsid w:val="00882E37"/>
    <w:pPr>
      <w:suppressAutoHyphens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i" TargetMode="External"/><Relationship Id="rId13" Type="http://schemas.openxmlformats.org/officeDocument/2006/relationships/hyperlink" Target="http://www.orbit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ansfuziolog.med.cap" TargetMode="External"/><Relationship Id="rId12" Type="http://schemas.openxmlformats.org/officeDocument/2006/relationships/hyperlink" Target="http://arjournals.annualreviews.org/action/showJournals" TargetMode="External"/><Relationship Id="rId17" Type="http://schemas.openxmlformats.org/officeDocument/2006/relationships/hyperlink" Target="http://jpsj.ipap.jp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iasphera.ru/journals/klinderm/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ournals.cambridge.org/archiv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diasphera.ru/journals/cardsurg/" TargetMode="External"/><Relationship Id="rId10" Type="http://schemas.openxmlformats.org/officeDocument/2006/relationships/hyperlink" Target="http://online.sagepub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92.50.144.106/Jirbis/" TargetMode="External"/><Relationship Id="rId14" Type="http://schemas.openxmlformats.org/officeDocument/2006/relationships/hyperlink" Target="http://www.mediasphera.ru/journals/burden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38</Pages>
  <Words>9033</Words>
  <Characters>51491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242</cp:revision>
  <cp:lastPrinted>2015-05-16T05:02:00Z</cp:lastPrinted>
  <dcterms:created xsi:type="dcterms:W3CDTF">2014-10-08T09:36:00Z</dcterms:created>
  <dcterms:modified xsi:type="dcterms:W3CDTF">2015-05-19T17:45:00Z</dcterms:modified>
</cp:coreProperties>
</file>