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1F" w:rsidRPr="00802862" w:rsidRDefault="0016581F" w:rsidP="0016581F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16581F" w:rsidRPr="00802862" w:rsidRDefault="0016581F" w:rsidP="0016581F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16581F" w:rsidRPr="00802862" w:rsidRDefault="0016581F" w:rsidP="0016581F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16581F" w:rsidRPr="00802862" w:rsidRDefault="0016581F" w:rsidP="0016581F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16581F" w:rsidRPr="00802862" w:rsidRDefault="0016581F" w:rsidP="001658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16581F" w:rsidRPr="00802862" w:rsidRDefault="0016581F" w:rsidP="001658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16581F" w:rsidRPr="00802862" w:rsidRDefault="0016581F" w:rsidP="001658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16581F" w:rsidRDefault="0016581F" w:rsidP="001658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16581F" w:rsidRPr="00802862" w:rsidRDefault="0016581F" w:rsidP="001658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16581F" w:rsidRPr="00802862" w:rsidRDefault="0016581F" w:rsidP="0016581F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16581F" w:rsidRPr="00802862" w:rsidRDefault="0016581F" w:rsidP="0016581F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16581F" w:rsidRPr="00802862" w:rsidRDefault="0016581F" w:rsidP="0016581F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16581F" w:rsidRPr="004D0C85" w:rsidRDefault="0016581F" w:rsidP="0016581F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16581F" w:rsidRDefault="0016581F" w:rsidP="0016581F">
      <w:pPr>
        <w:spacing w:line="360" w:lineRule="auto"/>
        <w:jc w:val="center"/>
        <w:rPr>
          <w:rFonts w:asciiTheme="majorHAnsi" w:hAnsiTheme="majorHAnsi"/>
          <w:b/>
        </w:rPr>
      </w:pPr>
    </w:p>
    <w:p w:rsidR="0016581F" w:rsidRPr="00D459DA" w:rsidRDefault="0016581F" w:rsidP="0016581F">
      <w:pPr>
        <w:spacing w:line="360" w:lineRule="auto"/>
        <w:jc w:val="center"/>
        <w:rPr>
          <w:rFonts w:asciiTheme="majorHAnsi" w:hAnsiTheme="majorHAnsi"/>
          <w:b/>
        </w:rPr>
      </w:pPr>
    </w:p>
    <w:p w:rsidR="0016581F" w:rsidRDefault="0016581F" w:rsidP="0016581F">
      <w:pPr>
        <w:spacing w:line="360" w:lineRule="auto"/>
        <w:jc w:val="center"/>
        <w:rPr>
          <w:rFonts w:asciiTheme="majorHAnsi" w:hAnsiTheme="majorHAnsi"/>
          <w:b/>
          <w:sz w:val="24"/>
        </w:rPr>
      </w:pPr>
      <w:r w:rsidRPr="00D459DA">
        <w:rPr>
          <w:rFonts w:asciiTheme="majorHAnsi" w:hAnsiTheme="majorHAnsi"/>
          <w:b/>
          <w:sz w:val="24"/>
        </w:rPr>
        <w:t xml:space="preserve">СПИСОК ЭКЗАМЕНАЦИОННЫХ ВОПРОСОВ </w:t>
      </w:r>
    </w:p>
    <w:p w:rsidR="0016581F" w:rsidRDefault="0016581F" w:rsidP="0016581F">
      <w:pPr>
        <w:spacing w:line="36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ДПП ПП «Нефрология»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79BF" w:rsidRDefault="001D3CD9" w:rsidP="00D95AAE">
      <w:pPr>
        <w:pStyle w:val="11"/>
      </w:pPr>
      <w:r w:rsidRPr="001D3CD9">
        <w:t xml:space="preserve">1. </w:t>
      </w:r>
      <w:r w:rsidR="00BF79BF">
        <w:t>Эмбриогенез, анатомия и гистология почек и верхних мочевых путей</w:t>
      </w:r>
    </w:p>
    <w:p w:rsidR="00BF79BF" w:rsidRDefault="00BF79BF" w:rsidP="00D95AAE">
      <w:pPr>
        <w:pStyle w:val="11"/>
      </w:pPr>
      <w:r>
        <w:t>2. Физиология почек.</w:t>
      </w:r>
    </w:p>
    <w:p w:rsidR="00BF79BF" w:rsidRPr="001D3CD9" w:rsidRDefault="00BF79BF" w:rsidP="00BF79BF">
      <w:pPr>
        <w:pStyle w:val="11"/>
      </w:pPr>
      <w:r>
        <w:t xml:space="preserve">3. </w:t>
      </w:r>
      <w:r w:rsidRPr="001D3CD9">
        <w:t>Морфофункциональная единица почек - нефрон. Строение нефрона, разновидность нефронов и их предназначение.</w:t>
      </w:r>
    </w:p>
    <w:p w:rsidR="00BF79BF" w:rsidRPr="001D3CD9" w:rsidRDefault="00BF79BF" w:rsidP="00BF79BF">
      <w:pPr>
        <w:pStyle w:val="11"/>
      </w:pPr>
      <w:r>
        <w:t xml:space="preserve">4. </w:t>
      </w:r>
      <w:r w:rsidRPr="001D3CD9">
        <w:t>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BF79BF" w:rsidRDefault="00BF79BF" w:rsidP="00D95AAE">
      <w:pPr>
        <w:pStyle w:val="11"/>
      </w:pPr>
      <w:r>
        <w:t xml:space="preserve">5. </w:t>
      </w:r>
      <w:r w:rsidRPr="001D3CD9">
        <w:t>Механизм развития внутригломерулярной гипертензии и гиперфильтрации</w:t>
      </w:r>
    </w:p>
    <w:p w:rsidR="00BF79BF" w:rsidRPr="001D3CD9" w:rsidRDefault="00BF79BF" w:rsidP="00BF79BF">
      <w:pPr>
        <w:pStyle w:val="11"/>
      </w:pPr>
      <w:r>
        <w:t xml:space="preserve">6. </w:t>
      </w:r>
      <w:r w:rsidRPr="001D3CD9">
        <w:t xml:space="preserve"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BF79BF" w:rsidRDefault="00BF79BF" w:rsidP="00D95AAE">
      <w:pPr>
        <w:pStyle w:val="11"/>
      </w:pPr>
      <w:r>
        <w:t xml:space="preserve">7. </w:t>
      </w:r>
      <w:r w:rsidRPr="001D3CD9">
        <w:t>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BF79BF" w:rsidRDefault="00BF79BF" w:rsidP="00D95AAE">
      <w:pPr>
        <w:pStyle w:val="11"/>
      </w:pPr>
      <w:r>
        <w:t xml:space="preserve">8. </w:t>
      </w:r>
      <w:r w:rsidRPr="001D3CD9">
        <w:t>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BF79BF" w:rsidRDefault="00BF79BF" w:rsidP="00D95AAE">
      <w:pPr>
        <w:pStyle w:val="11"/>
      </w:pPr>
      <w:r>
        <w:t>9. Клинические методы обследования больных с заболеваниями почек</w:t>
      </w:r>
    </w:p>
    <w:p w:rsidR="00BF79BF" w:rsidRDefault="00BF79BF" w:rsidP="00D95AAE">
      <w:pPr>
        <w:pStyle w:val="11"/>
      </w:pPr>
      <w:r>
        <w:t>10. Методы исследования функционального состояния почек и клиническая их оценка.</w:t>
      </w:r>
    </w:p>
    <w:p w:rsidR="00BF79BF" w:rsidRDefault="00BF79BF" w:rsidP="00BF79BF">
      <w:pPr>
        <w:pStyle w:val="11"/>
      </w:pPr>
      <w:r>
        <w:t xml:space="preserve">11. </w:t>
      </w:r>
      <w:r w:rsidRPr="001D3CD9">
        <w:t>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1D3CD9">
        <w:t>о-</w:t>
      </w:r>
      <w:proofErr w:type="gramEnd"/>
      <w:r w:rsidRPr="001D3CD9">
        <w:t xml:space="preserve"> сегментарный гломерулосклероз, мембранозная нефропатия, МПГН (</w:t>
      </w:r>
      <w:proofErr w:type="spellStart"/>
      <w:r w:rsidRPr="001D3CD9">
        <w:rPr>
          <w:lang w:val="en-US"/>
        </w:rPr>
        <w:t>Ig</w:t>
      </w:r>
      <w:proofErr w:type="spellEnd"/>
      <w:r w:rsidRPr="001D3CD9">
        <w:t xml:space="preserve"> </w:t>
      </w:r>
      <w:r w:rsidRPr="001D3CD9">
        <w:rPr>
          <w:lang w:val="en-US"/>
        </w:rPr>
        <w:t>A</w:t>
      </w:r>
      <w:r w:rsidRPr="001D3CD9">
        <w:t>- нефропатия), МКГН, острый диффузной пролиферативный ГН, экстракапиллярный ГН, фибропластический ГН.</w:t>
      </w:r>
    </w:p>
    <w:p w:rsidR="001D3CD9" w:rsidRPr="001D3CD9" w:rsidRDefault="00BF79BF" w:rsidP="00D95AAE">
      <w:pPr>
        <w:pStyle w:val="11"/>
      </w:pPr>
      <w:r>
        <w:lastRenderedPageBreak/>
        <w:t xml:space="preserve">12. </w:t>
      </w:r>
      <w:r w:rsidR="001D3CD9" w:rsidRPr="001D3CD9">
        <w:t xml:space="preserve"> Роль наследственности в патологии. Наследственные болезни, их отличие </w:t>
      </w:r>
      <w:proofErr w:type="gramStart"/>
      <w:r w:rsidR="001D3CD9" w:rsidRPr="001D3CD9">
        <w:t>от</w:t>
      </w:r>
      <w:proofErr w:type="gramEnd"/>
      <w:r w:rsidR="001D3CD9"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1D3CD9" w:rsidRPr="001D3CD9" w:rsidRDefault="00BF79BF" w:rsidP="00D95A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D3CD9" w:rsidRPr="001D3CD9">
        <w:rPr>
          <w:sz w:val="24"/>
          <w:szCs w:val="24"/>
        </w:rPr>
        <w:t>. Гломерулонефриты (ГН)</w:t>
      </w:r>
      <w:proofErr w:type="gramStart"/>
      <w:r w:rsidR="001D3CD9" w:rsidRPr="001D3CD9">
        <w:rPr>
          <w:sz w:val="24"/>
          <w:szCs w:val="24"/>
        </w:rPr>
        <w:t>.Э</w:t>
      </w:r>
      <w:proofErr w:type="gramEnd"/>
      <w:r w:rsidR="001D3CD9" w:rsidRPr="001D3CD9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1D3CD9" w:rsidRPr="001D3CD9" w:rsidRDefault="00BF79BF" w:rsidP="00D95A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D3CD9" w:rsidRPr="001D3CD9">
        <w:rPr>
          <w:sz w:val="24"/>
          <w:szCs w:val="24"/>
        </w:rPr>
        <w:t>. Острый ГН.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15</w:t>
      </w:r>
      <w:r w:rsidR="001D3CD9" w:rsidRPr="001D3CD9">
        <w:rPr>
          <w:szCs w:val="24"/>
        </w:rPr>
        <w:t>. Быстропрогрессирующий ГН.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16</w:t>
      </w:r>
      <w:r w:rsidR="001D3CD9" w:rsidRPr="001D3CD9">
        <w:rPr>
          <w:szCs w:val="24"/>
        </w:rPr>
        <w:t>. Хронический ГН.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17</w:t>
      </w:r>
      <w:r w:rsidR="001D3CD9" w:rsidRPr="001D3CD9">
        <w:rPr>
          <w:szCs w:val="24"/>
        </w:rPr>
        <w:t xml:space="preserve">. </w:t>
      </w:r>
      <w:r w:rsidR="001D3CD9">
        <w:rPr>
          <w:szCs w:val="24"/>
        </w:rPr>
        <w:t>И</w:t>
      </w:r>
      <w:r w:rsidR="001D3CD9" w:rsidRPr="001D3CD9">
        <w:rPr>
          <w:szCs w:val="24"/>
        </w:rPr>
        <w:t>нтерстициальные  нефриты (ИН) Этиология. Классификация. Клиника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18</w:t>
      </w:r>
      <w:r w:rsidR="001D3CD9" w:rsidRPr="001D3CD9">
        <w:rPr>
          <w:szCs w:val="24"/>
        </w:rPr>
        <w:t xml:space="preserve">. Особенности лекарственных ОТИН и </w:t>
      </w:r>
      <w:proofErr w:type="gramStart"/>
      <w:r w:rsidR="001D3CD9" w:rsidRPr="001D3CD9">
        <w:rPr>
          <w:szCs w:val="24"/>
        </w:rPr>
        <w:t>хронического</w:t>
      </w:r>
      <w:proofErr w:type="gramEnd"/>
      <w:r w:rsidR="001D3CD9" w:rsidRPr="001D3CD9">
        <w:rPr>
          <w:szCs w:val="24"/>
        </w:rPr>
        <w:t xml:space="preserve">  ТИН. Диагноз, дифференциальный диагноз ОПН </w:t>
      </w:r>
      <w:proofErr w:type="gramStart"/>
      <w:r w:rsidR="001D3CD9" w:rsidRPr="001D3CD9">
        <w:rPr>
          <w:szCs w:val="24"/>
        </w:rPr>
        <w:t>при</w:t>
      </w:r>
      <w:proofErr w:type="gramEnd"/>
      <w:r w:rsidR="001D3CD9" w:rsidRPr="001D3CD9">
        <w:rPr>
          <w:szCs w:val="24"/>
        </w:rPr>
        <w:t xml:space="preserve"> ИН. Лечение  ИН.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19</w:t>
      </w:r>
      <w:r w:rsidR="001D3CD9" w:rsidRPr="001D3CD9">
        <w:rPr>
          <w:szCs w:val="24"/>
        </w:rPr>
        <w:t xml:space="preserve">. 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Пиелонефрит.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 w:rsidR="001D3CD9">
        <w:rPr>
          <w:szCs w:val="24"/>
        </w:rPr>
        <w:t xml:space="preserve">бора </w:t>
      </w:r>
      <w:r w:rsidR="001D3CD9" w:rsidRPr="00F45941">
        <w:rPr>
          <w:szCs w:val="24"/>
        </w:rPr>
        <w:t>антибактериальных  препаратов.</w:t>
      </w:r>
    </w:p>
    <w:p w:rsidR="001D3CD9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20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Особенности течения пиелонефрита  у пожилых, беременных.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21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Амилоидоз  почек.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Общие сведения. Современная  классификация амилоидоза. Типы амилоидоза.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Этиология амилоидоза.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22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Профилактика.</w:t>
      </w:r>
    </w:p>
    <w:p w:rsidR="001D3CD9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23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24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Болезнь Альпорта. Классификация. Клиника. Диагностика. Тактика ведения больных.</w:t>
      </w:r>
    </w:p>
    <w:p w:rsidR="001D3CD9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25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Хроническая почечная недостаточность (ХПН). Этиология. Классификация. Клиника. Особенности артериальной гипертонии при ХПН.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26</w:t>
      </w:r>
      <w:r w:rsidR="001D3CD9">
        <w:rPr>
          <w:szCs w:val="24"/>
        </w:rPr>
        <w:t xml:space="preserve">. </w:t>
      </w:r>
      <w:r w:rsidR="00D95AAE" w:rsidRPr="00F45941">
        <w:rPr>
          <w:szCs w:val="24"/>
        </w:rPr>
        <w:t>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D95AAE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27</w:t>
      </w:r>
      <w:r w:rsidR="00D95AAE">
        <w:rPr>
          <w:szCs w:val="24"/>
        </w:rPr>
        <w:t>. О</w:t>
      </w:r>
      <w:r w:rsidR="00D95AAE" w:rsidRPr="00F45941">
        <w:rPr>
          <w:szCs w:val="24"/>
        </w:rPr>
        <w:t>страя почечная недостаточность (ОПН)</w:t>
      </w:r>
    </w:p>
    <w:p w:rsidR="00D95AAE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28</w:t>
      </w:r>
      <w:r w:rsidR="00D95AAE">
        <w:rPr>
          <w:szCs w:val="24"/>
        </w:rPr>
        <w:t>. Н</w:t>
      </w:r>
      <w:r w:rsidR="00D95AAE" w:rsidRPr="00F45941">
        <w:rPr>
          <w:szCs w:val="24"/>
        </w:rPr>
        <w:t>ефротический криз</w:t>
      </w:r>
    </w:p>
    <w:p w:rsidR="00D95AAE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29</w:t>
      </w:r>
      <w:r w:rsidR="00D95AAE">
        <w:rPr>
          <w:szCs w:val="24"/>
        </w:rPr>
        <w:t>. П</w:t>
      </w:r>
      <w:r w:rsidR="00D95AAE" w:rsidRPr="00F45941">
        <w:rPr>
          <w:szCs w:val="24"/>
        </w:rPr>
        <w:t>очечная колика</w:t>
      </w:r>
    </w:p>
    <w:p w:rsidR="00D95AAE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30</w:t>
      </w:r>
      <w:r w:rsidR="00D95AAE">
        <w:rPr>
          <w:szCs w:val="24"/>
        </w:rPr>
        <w:t>. О</w:t>
      </w:r>
      <w:r w:rsidR="00D95AAE" w:rsidRPr="00F45941">
        <w:rPr>
          <w:szCs w:val="24"/>
        </w:rPr>
        <w:t>стрый криз отторжения почечного трансплантата</w:t>
      </w:r>
    </w:p>
    <w:p w:rsidR="00D95AAE" w:rsidRPr="00F45941" w:rsidRDefault="00BF79BF" w:rsidP="00D95AAE">
      <w:pPr>
        <w:pStyle w:val="11"/>
      </w:pPr>
      <w:r>
        <w:lastRenderedPageBreak/>
        <w:t>31</w:t>
      </w:r>
      <w:r w:rsidR="00D95AAE">
        <w:t xml:space="preserve">.  </w:t>
      </w:r>
      <w:r w:rsidR="00D95AAE" w:rsidRPr="00F45941">
        <w:t>Поражение почек при  заболеваниях сердечн</w:t>
      </w:r>
      <w:proofErr w:type="gramStart"/>
      <w:r w:rsidR="00D95AAE" w:rsidRPr="00F45941">
        <w:t>о-</w:t>
      </w:r>
      <w:proofErr w:type="gramEnd"/>
      <w:r w:rsidR="00D95AAE"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rPr>
          <w:szCs w:val="24"/>
        </w:rPr>
        <w:t>32</w:t>
      </w:r>
      <w:r w:rsidR="00D95AAE">
        <w:rPr>
          <w:szCs w:val="24"/>
        </w:rPr>
        <w:t xml:space="preserve">. </w:t>
      </w:r>
      <w:r w:rsidR="00D95AAE" w:rsidRPr="00F45941">
        <w:t>Поражение почек при заболеваниях легких (саркоидоз, туберкулез, хронические нагноительные заболевания)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33</w:t>
      </w:r>
      <w:r w:rsidR="00D95AAE">
        <w:t>. П</w:t>
      </w:r>
      <w:r w:rsidR="00D95AAE" w:rsidRPr="00F45941">
        <w:t>оражение почек при системной красной волчанке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34</w:t>
      </w:r>
      <w:r w:rsidR="00D95AAE">
        <w:t>.  Поражение почек при ревматоидном артрите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35</w:t>
      </w:r>
      <w:r w:rsidR="00D95AAE">
        <w:t>. Поражение почек при системной склеродермии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36</w:t>
      </w:r>
      <w:r w:rsidR="00D95AAE">
        <w:t xml:space="preserve">. </w:t>
      </w:r>
      <w:r w:rsidR="00D95AAE" w:rsidRPr="00F45941">
        <w:t>поражение почек при сахарном диабете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37</w:t>
      </w:r>
      <w:r w:rsidR="00D95AAE">
        <w:t xml:space="preserve"> Н</w:t>
      </w:r>
      <w:r w:rsidR="00D95AAE" w:rsidRPr="00F45941">
        <w:t>ефропатия беременных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38</w:t>
      </w:r>
      <w:r w:rsidR="00D95AAE">
        <w:t>. З</w:t>
      </w:r>
      <w:r w:rsidR="00D95AAE" w:rsidRPr="00F45941">
        <w:t>аболевания почек и беременность</w:t>
      </w:r>
    </w:p>
    <w:p w:rsidR="00D95AAE" w:rsidRDefault="00BF79BF" w:rsidP="00D95AAE">
      <w:pPr>
        <w:pStyle w:val="11"/>
      </w:pPr>
      <w:r>
        <w:t>39</w:t>
      </w:r>
      <w:r w:rsidR="00D95AAE">
        <w:t>. С</w:t>
      </w:r>
      <w:r w:rsidR="00D95AAE" w:rsidRPr="00F45941">
        <w:t>овременные принципы лечения нефролитиаза.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rPr>
          <w:szCs w:val="24"/>
        </w:rPr>
        <w:t>40</w:t>
      </w:r>
      <w:r w:rsidR="00D95AAE">
        <w:rPr>
          <w:szCs w:val="24"/>
        </w:rPr>
        <w:t xml:space="preserve">. </w:t>
      </w:r>
      <w:r w:rsidR="00D95AAE">
        <w:t>О</w:t>
      </w:r>
      <w:r w:rsidR="00D95AAE" w:rsidRPr="00F45941">
        <w:t>пухоли почек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41</w:t>
      </w:r>
      <w:r w:rsidR="00D95AAE">
        <w:t xml:space="preserve">. Поражения почек </w:t>
      </w:r>
      <w:proofErr w:type="gramStart"/>
      <w:r w:rsidR="00D95AAE">
        <w:t>при</w:t>
      </w:r>
      <w:proofErr w:type="gramEnd"/>
      <w:r w:rsidR="00D95AAE">
        <w:t xml:space="preserve"> системных васкулитах</w:t>
      </w:r>
    </w:p>
    <w:p w:rsidR="00405505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t>42</w:t>
      </w:r>
      <w:r w:rsidR="00405505">
        <w:t xml:space="preserve">. </w:t>
      </w:r>
      <w:r w:rsidR="00405505" w:rsidRPr="00F45941">
        <w:rPr>
          <w:szCs w:val="24"/>
        </w:rPr>
        <w:t>Инфекция мочевых путей.</w:t>
      </w:r>
    </w:p>
    <w:p w:rsidR="00405505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43</w:t>
      </w:r>
      <w:r w:rsidR="00405505">
        <w:rPr>
          <w:szCs w:val="24"/>
        </w:rPr>
        <w:t xml:space="preserve">. </w:t>
      </w:r>
      <w:r w:rsidR="004857CE">
        <w:rPr>
          <w:szCs w:val="24"/>
        </w:rPr>
        <w:t>Поражения почек при миеломной болезни</w:t>
      </w:r>
    </w:p>
    <w:p w:rsidR="004857CE" w:rsidRPr="00D95AAE" w:rsidRDefault="00BF79BF" w:rsidP="00D95AAE">
      <w:pPr>
        <w:pStyle w:val="FR1"/>
        <w:spacing w:before="0"/>
        <w:ind w:firstLine="709"/>
        <w:jc w:val="both"/>
      </w:pPr>
      <w:r>
        <w:rPr>
          <w:szCs w:val="24"/>
        </w:rPr>
        <w:t>44</w:t>
      </w:r>
      <w:r w:rsidR="004857CE">
        <w:rPr>
          <w:szCs w:val="24"/>
        </w:rPr>
        <w:t>. Геморрагическая лихорадка с почечным синдромом.</w:t>
      </w:r>
    </w:p>
    <w:p w:rsidR="00D95AAE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45. Нефроптоз.</w:t>
      </w:r>
    </w:p>
    <w:p w:rsidR="00284AD9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46. Туберкулез почек.</w:t>
      </w:r>
    </w:p>
    <w:p w:rsidR="00284AD9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47. Общие принципы ведения диализных больных</w:t>
      </w:r>
    </w:p>
    <w:p w:rsidR="00284AD9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48. Трансплантация по</w:t>
      </w:r>
      <w:r w:rsidR="0016581F">
        <w:rPr>
          <w:szCs w:val="24"/>
        </w:rPr>
        <w:t>ч</w:t>
      </w:r>
      <w:r>
        <w:rPr>
          <w:szCs w:val="24"/>
        </w:rPr>
        <w:t>ки</w:t>
      </w:r>
      <w:r w:rsidR="0016581F">
        <w:rPr>
          <w:szCs w:val="24"/>
        </w:rPr>
        <w:t>.</w:t>
      </w:r>
    </w:p>
    <w:p w:rsidR="0016581F" w:rsidRDefault="0016581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49. Хроническая болезнь почек.</w:t>
      </w:r>
    </w:p>
    <w:p w:rsidR="0016581F" w:rsidRDefault="0016581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50. Нефрогенная анемия.</w:t>
      </w:r>
    </w:p>
    <w:p w:rsidR="0016581F" w:rsidRDefault="0016581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51. Нарушения фосфорнокальциевого обмена при ХБП.</w:t>
      </w:r>
    </w:p>
    <w:p w:rsidR="0016581F" w:rsidRDefault="0016581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52. Диетотерапия больных с ХБП.</w:t>
      </w:r>
    </w:p>
    <w:p w:rsidR="0016581F" w:rsidRDefault="0016581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53. ВИЧ инфекция и почки.</w:t>
      </w:r>
    </w:p>
    <w:p w:rsidR="00AA3D91" w:rsidRDefault="00AA3D91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54. Терапия боли у нефролог7ических больных.</w:t>
      </w:r>
    </w:p>
    <w:p w:rsidR="00AA3D91" w:rsidRPr="00F45941" w:rsidRDefault="00AA3D91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55. Неотложная помощь при ОПН.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581F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84AD9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4F86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2897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C7E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2EB3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3D91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BF79BF"/>
    <w:rsid w:val="00C00365"/>
    <w:rsid w:val="00C00DF8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2462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0955"/>
    <w:rsid w:val="00DD1BBF"/>
    <w:rsid w:val="00DD21C9"/>
    <w:rsid w:val="00DD3797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6581F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2013-02-28T06:36:00Z</cp:lastPrinted>
  <dcterms:created xsi:type="dcterms:W3CDTF">2013-02-28T06:13:00Z</dcterms:created>
  <dcterms:modified xsi:type="dcterms:W3CDTF">2004-01-01T00:04:00Z</dcterms:modified>
</cp:coreProperties>
</file>