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40" w:rsidRDefault="009D0E40" w:rsidP="009D0E4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</w:t>
      </w:r>
      <w:r w:rsidRPr="002D7B86">
        <w:rPr>
          <w:rFonts w:ascii="Times New Roman" w:hAnsi="Times New Roman"/>
          <w:b/>
          <w:sz w:val="24"/>
          <w:szCs w:val="24"/>
        </w:rPr>
        <w:t xml:space="preserve">емы </w:t>
      </w:r>
      <w:r>
        <w:rPr>
          <w:rFonts w:ascii="Times New Roman" w:hAnsi="Times New Roman"/>
          <w:b/>
          <w:sz w:val="24"/>
          <w:szCs w:val="24"/>
        </w:rPr>
        <w:t>сообщений:</w:t>
      </w:r>
      <w:bookmarkStart w:id="0" w:name="_GoBack"/>
      <w:bookmarkEnd w:id="0"/>
    </w:p>
    <w:p w:rsidR="009D0E40" w:rsidRPr="002D7B86" w:rsidRDefault="009D0E40" w:rsidP="009D0E40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жизни в паллиативной медицине: принципы и практика.</w:t>
      </w:r>
    </w:p>
    <w:p w:rsidR="009D0E4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F043C2">
        <w:rPr>
          <w:rFonts w:ascii="Times New Roman" w:hAnsi="Times New Roman"/>
          <w:sz w:val="24"/>
          <w:szCs w:val="24"/>
        </w:rPr>
        <w:t>Синдром диссеминированного внутрисосудистого свертывания.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D0E40" w:rsidRPr="007946E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360C">
        <w:rPr>
          <w:rFonts w:ascii="Times New Roman" w:hAnsi="Times New Roman"/>
          <w:sz w:val="24"/>
          <w:szCs w:val="24"/>
        </w:rPr>
        <w:t xml:space="preserve">Наследственный нефрит. </w:t>
      </w:r>
    </w:p>
    <w:p w:rsidR="009D0E40" w:rsidRPr="007946E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Дифференциальная диагностика коматозных состояний</w:t>
      </w:r>
      <w:r w:rsidRPr="004B360C">
        <w:rPr>
          <w:rFonts w:ascii="Times New Roman" w:hAnsi="Times New Roman"/>
          <w:sz w:val="24"/>
          <w:szCs w:val="24"/>
        </w:rPr>
        <w:t>.</w:t>
      </w:r>
    </w:p>
    <w:p w:rsidR="009D0E40" w:rsidRPr="007946E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детей с </w:t>
      </w:r>
      <w:proofErr w:type="spellStart"/>
      <w:r>
        <w:rPr>
          <w:rFonts w:ascii="Times New Roman" w:hAnsi="Times New Roman"/>
          <w:sz w:val="24"/>
          <w:szCs w:val="24"/>
        </w:rPr>
        <w:t>фенилкетонурией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D0E40" w:rsidRPr="007946E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церебральный паралич.</w:t>
      </w:r>
    </w:p>
    <w:p w:rsidR="009D0E40" w:rsidRPr="007946E0" w:rsidRDefault="009D0E40" w:rsidP="009D0E4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ухода за лежачим больным ребенком.</w:t>
      </w:r>
    </w:p>
    <w:p w:rsidR="00FA6850" w:rsidRDefault="00FA6850"/>
    <w:sectPr w:rsidR="00F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53CD"/>
    <w:multiLevelType w:val="hybridMultilevel"/>
    <w:tmpl w:val="264EE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9D0E40"/>
    <w:rsid w:val="00A07FCF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diakov.net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2016-02-04T10:09:00Z</dcterms:created>
  <dcterms:modified xsi:type="dcterms:W3CDTF">2016-02-04T10:09:00Z</dcterms:modified>
</cp:coreProperties>
</file>