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A8" w:rsidRDefault="001E7CA8" w:rsidP="001E7CA8">
      <w:pPr>
        <w:spacing w:line="10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E7CA8" w:rsidRDefault="001E7CA8" w:rsidP="001E7CA8">
      <w:pPr>
        <w:spacing w:line="10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образовательное учреждение </w:t>
      </w:r>
    </w:p>
    <w:p w:rsidR="001E7CA8" w:rsidRDefault="001E7CA8" w:rsidP="001E7CA8">
      <w:pPr>
        <w:spacing w:line="10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высшего профессионального образования </w:t>
      </w:r>
    </w:p>
    <w:p w:rsidR="001E7CA8" w:rsidRDefault="001E7CA8" w:rsidP="001E7CA8">
      <w:pPr>
        <w:spacing w:line="10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«Башкирский государственный медицинский университет»</w:t>
      </w:r>
    </w:p>
    <w:p w:rsidR="001E7CA8" w:rsidRDefault="001E7CA8" w:rsidP="001E7CA8">
      <w:pPr>
        <w:spacing w:line="10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Министерства здравоохранения Российской Федерации</w:t>
      </w:r>
    </w:p>
    <w:p w:rsidR="001E7CA8" w:rsidRDefault="001E7CA8" w:rsidP="001E7CA8">
      <w:pPr>
        <w:spacing w:line="100" w:lineRule="atLeast"/>
        <w:ind w:left="-141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CA8" w:rsidRDefault="001E7CA8" w:rsidP="001E7CA8">
      <w:pPr>
        <w:spacing w:line="100" w:lineRule="atLeas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педиатрии ИДПО</w:t>
      </w:r>
    </w:p>
    <w:p w:rsidR="001E7CA8" w:rsidRDefault="001E7CA8" w:rsidP="001E7CA8">
      <w:pPr>
        <w:spacing w:line="100" w:lineRule="atLeas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CA8" w:rsidRDefault="001E7CA8" w:rsidP="001E7CA8">
      <w:pPr>
        <w:spacing w:line="100" w:lineRule="atLeast"/>
        <w:ind w:left="-1418" w:right="-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CA8" w:rsidRDefault="001E7CA8" w:rsidP="001E7CA8">
      <w:pPr>
        <w:spacing w:line="100" w:lineRule="atLeast"/>
        <w:ind w:left="5529" w:right="-7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УТВЕРЖДАЮ</w:t>
      </w:r>
    </w:p>
    <w:p w:rsidR="001E7CA8" w:rsidRDefault="001E7CA8" w:rsidP="001E7CA8">
      <w:pPr>
        <w:spacing w:line="100" w:lineRule="atLeast"/>
        <w:ind w:left="5529" w:right="-7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Заведующий  кафедрой </w:t>
      </w:r>
    </w:p>
    <w:p w:rsidR="001E7CA8" w:rsidRDefault="001E7CA8" w:rsidP="001E7CA8">
      <w:pPr>
        <w:spacing w:line="100" w:lineRule="atLeast"/>
        <w:ind w:left="5529" w:right="-7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______________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Р.З.Ахметшин</w:t>
      </w:r>
      <w:proofErr w:type="spellEnd"/>
    </w:p>
    <w:p w:rsidR="001E7CA8" w:rsidRDefault="001E7CA8" w:rsidP="001E7CA8">
      <w:pPr>
        <w:spacing w:line="100" w:lineRule="atLeast"/>
        <w:ind w:left="5529" w:right="-7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«______»  _____________2015г. </w:t>
      </w:r>
    </w:p>
    <w:p w:rsidR="001E7CA8" w:rsidRDefault="001E7CA8" w:rsidP="001E7CA8">
      <w:pPr>
        <w:spacing w:line="100" w:lineRule="atLeast"/>
        <w:ind w:left="5103" w:right="-710"/>
        <w:rPr>
          <w:rFonts w:ascii="Times New Roman" w:hAnsi="Times New Roman" w:cs="Times New Roman"/>
          <w:b/>
          <w:sz w:val="28"/>
          <w:szCs w:val="28"/>
        </w:rPr>
      </w:pPr>
    </w:p>
    <w:p w:rsidR="001E7CA8" w:rsidRDefault="001E7CA8" w:rsidP="001E7CA8">
      <w:pPr>
        <w:spacing w:line="100" w:lineRule="atLeast"/>
        <w:ind w:left="5103" w:right="-710"/>
        <w:rPr>
          <w:rFonts w:ascii="Times New Roman" w:hAnsi="Times New Roman" w:cs="Times New Roman"/>
          <w:b/>
          <w:sz w:val="28"/>
          <w:szCs w:val="28"/>
        </w:rPr>
      </w:pPr>
    </w:p>
    <w:p w:rsidR="001E7CA8" w:rsidRPr="003F4E66" w:rsidRDefault="001E7CA8" w:rsidP="001E7CA8">
      <w:pPr>
        <w:spacing w:line="100" w:lineRule="atLeast"/>
        <w:ind w:left="5103" w:right="-710"/>
        <w:rPr>
          <w:rFonts w:ascii="Times New Roman" w:hAnsi="Times New Roman" w:cs="Times New Roman"/>
          <w:b/>
          <w:sz w:val="28"/>
          <w:szCs w:val="28"/>
        </w:rPr>
      </w:pPr>
    </w:p>
    <w:p w:rsidR="001E7CA8" w:rsidRDefault="001E7CA8" w:rsidP="001E7CA8">
      <w:pPr>
        <w:spacing w:line="100" w:lineRule="atLeast"/>
        <w:ind w:right="-71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E7CA8">
        <w:rPr>
          <w:rFonts w:ascii="Times New Roman" w:hAnsi="Times New Roman" w:cs="Times New Roman"/>
          <w:b/>
          <w:sz w:val="44"/>
          <w:szCs w:val="44"/>
          <w:u w:val="single"/>
        </w:rPr>
        <w:t>Тематика итоговых аттестационных работ</w:t>
      </w:r>
      <w:r w:rsidRPr="001E7CA8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1E7CA8" w:rsidRPr="003F4E66" w:rsidRDefault="001E7CA8" w:rsidP="001E7CA8">
      <w:pPr>
        <w:spacing w:line="100" w:lineRule="atLeast"/>
        <w:ind w:right="-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E66">
        <w:rPr>
          <w:rFonts w:ascii="Times New Roman" w:hAnsi="Times New Roman" w:cs="Times New Roman"/>
          <w:b/>
          <w:sz w:val="28"/>
          <w:szCs w:val="28"/>
        </w:rPr>
        <w:t>по специальности «Педиатрия»</w:t>
      </w:r>
    </w:p>
    <w:p w:rsidR="001E7CA8" w:rsidRPr="003F4E66" w:rsidRDefault="001E7CA8" w:rsidP="001E7CA8">
      <w:pPr>
        <w:spacing w:line="100" w:lineRule="atLeast"/>
        <w:ind w:right="-710"/>
        <w:jc w:val="center"/>
        <w:rPr>
          <w:rFonts w:ascii="Times New Roman" w:hAnsi="Times New Roman" w:cs="Times New Roman"/>
          <w:sz w:val="28"/>
          <w:szCs w:val="28"/>
        </w:rPr>
      </w:pPr>
      <w:r w:rsidRPr="003F4E66">
        <w:rPr>
          <w:rFonts w:ascii="Times New Roman" w:hAnsi="Times New Roman" w:cs="Times New Roman"/>
          <w:sz w:val="28"/>
          <w:szCs w:val="28"/>
        </w:rPr>
        <w:t>циклов первичной переподготовки и повышения квалификации «Педиатрия»</w:t>
      </w:r>
    </w:p>
    <w:p w:rsidR="001E7CA8" w:rsidRDefault="001E7CA8" w:rsidP="001E7CA8">
      <w:pPr>
        <w:rPr>
          <w:rFonts w:ascii="Times New Roman" w:hAnsi="Times New Roman" w:cs="Times New Roman"/>
          <w:b/>
          <w:sz w:val="28"/>
          <w:szCs w:val="28"/>
        </w:rPr>
      </w:pPr>
    </w:p>
    <w:p w:rsidR="001E7CA8" w:rsidRDefault="001E7CA8" w:rsidP="001E7CA8">
      <w:pPr>
        <w:rPr>
          <w:rFonts w:ascii="Times New Roman" w:hAnsi="Times New Roman" w:cs="Times New Roman"/>
          <w:b/>
          <w:sz w:val="28"/>
          <w:szCs w:val="28"/>
        </w:rPr>
      </w:pPr>
    </w:p>
    <w:p w:rsidR="001E7CA8" w:rsidRDefault="001E7CA8" w:rsidP="001E7CA8">
      <w:pPr>
        <w:rPr>
          <w:rFonts w:ascii="Times New Roman" w:hAnsi="Times New Roman" w:cs="Times New Roman"/>
          <w:b/>
          <w:sz w:val="28"/>
          <w:szCs w:val="28"/>
        </w:rPr>
      </w:pPr>
    </w:p>
    <w:p w:rsidR="001E7CA8" w:rsidRDefault="001E7CA8" w:rsidP="001E7CA8">
      <w:pPr>
        <w:rPr>
          <w:rFonts w:ascii="Times New Roman" w:hAnsi="Times New Roman" w:cs="Times New Roman"/>
          <w:b/>
          <w:sz w:val="28"/>
          <w:szCs w:val="28"/>
        </w:rPr>
      </w:pPr>
    </w:p>
    <w:p w:rsidR="001E7CA8" w:rsidRDefault="001E7CA8" w:rsidP="001E7CA8">
      <w:pPr>
        <w:rPr>
          <w:rFonts w:ascii="Times New Roman" w:hAnsi="Times New Roman" w:cs="Times New Roman"/>
          <w:b/>
          <w:sz w:val="28"/>
          <w:szCs w:val="28"/>
        </w:rPr>
      </w:pPr>
    </w:p>
    <w:p w:rsidR="001E7CA8" w:rsidRDefault="001E7CA8" w:rsidP="001E7CA8">
      <w:pPr>
        <w:rPr>
          <w:rFonts w:ascii="Times New Roman" w:hAnsi="Times New Roman" w:cs="Times New Roman"/>
          <w:b/>
          <w:sz w:val="28"/>
          <w:szCs w:val="28"/>
        </w:rPr>
      </w:pPr>
    </w:p>
    <w:p w:rsidR="001E7CA8" w:rsidRPr="003F4E66" w:rsidRDefault="001E7CA8" w:rsidP="001E7CA8">
      <w:pPr>
        <w:rPr>
          <w:rFonts w:ascii="Times New Roman" w:hAnsi="Times New Roman" w:cs="Times New Roman"/>
          <w:sz w:val="28"/>
          <w:szCs w:val="28"/>
        </w:rPr>
      </w:pPr>
      <w:r w:rsidRPr="003F4E66">
        <w:rPr>
          <w:rFonts w:ascii="Times New Roman" w:hAnsi="Times New Roman" w:cs="Times New Roman"/>
          <w:sz w:val="28"/>
          <w:szCs w:val="28"/>
        </w:rPr>
        <w:t>Утверждение на заседании № ____кафедры педиатрии ИДПО</w:t>
      </w:r>
    </w:p>
    <w:p w:rsidR="001E7CA8" w:rsidRDefault="001E7CA8" w:rsidP="001E7CA8">
      <w:pPr>
        <w:rPr>
          <w:rFonts w:ascii="Times New Roman" w:hAnsi="Times New Roman" w:cs="Times New Roman"/>
          <w:sz w:val="28"/>
          <w:szCs w:val="28"/>
        </w:rPr>
      </w:pPr>
      <w:r w:rsidRPr="003F4E66">
        <w:rPr>
          <w:rFonts w:ascii="Times New Roman" w:hAnsi="Times New Roman" w:cs="Times New Roman"/>
          <w:sz w:val="28"/>
          <w:szCs w:val="28"/>
        </w:rPr>
        <w:t>от «___»___________2015г.</w:t>
      </w:r>
    </w:p>
    <w:p w:rsidR="001E7CA8" w:rsidRDefault="001E7CA8" w:rsidP="001E7CA8">
      <w:pPr>
        <w:rPr>
          <w:rFonts w:ascii="Times New Roman" w:hAnsi="Times New Roman" w:cs="Times New Roman"/>
          <w:sz w:val="28"/>
          <w:szCs w:val="28"/>
        </w:rPr>
      </w:pPr>
    </w:p>
    <w:p w:rsidR="001E7CA8" w:rsidRDefault="001E7CA8" w:rsidP="001E7CA8">
      <w:pPr>
        <w:rPr>
          <w:rFonts w:ascii="Times New Roman" w:hAnsi="Times New Roman" w:cs="Times New Roman"/>
          <w:sz w:val="28"/>
          <w:szCs w:val="28"/>
        </w:rPr>
      </w:pPr>
    </w:p>
    <w:p w:rsidR="001E7CA8" w:rsidRDefault="001E7CA8" w:rsidP="001E7CA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Уфа, 2015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516F6" w:rsidRPr="00223945" w:rsidRDefault="00223945" w:rsidP="0022394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23945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Тематика итоговых аттестационных работ:</w:t>
      </w:r>
    </w:p>
    <w:p w:rsidR="00223945" w:rsidRPr="00223945" w:rsidRDefault="00223945" w:rsidP="002239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23945">
        <w:rPr>
          <w:rFonts w:ascii="Times New Roman" w:hAnsi="Times New Roman" w:cs="Times New Roman"/>
          <w:sz w:val="32"/>
          <w:szCs w:val="32"/>
        </w:rPr>
        <w:t>Анализ качественных показателей работы участкового педиатра, врач стационара, школьного врача, врача санатория и ДДУ.</w:t>
      </w:r>
    </w:p>
    <w:p w:rsidR="00223945" w:rsidRPr="00223945" w:rsidRDefault="00223945" w:rsidP="002239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23945">
        <w:rPr>
          <w:rFonts w:ascii="Times New Roman" w:hAnsi="Times New Roman" w:cs="Times New Roman"/>
          <w:sz w:val="32"/>
          <w:szCs w:val="32"/>
        </w:rPr>
        <w:t>Результаты оценки физического развития детей в динамике на участке, в санатории, в ДДУ, в школе.</w:t>
      </w:r>
    </w:p>
    <w:p w:rsidR="00223945" w:rsidRPr="00223945" w:rsidRDefault="00223945" w:rsidP="002239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23945">
        <w:rPr>
          <w:rFonts w:ascii="Times New Roman" w:hAnsi="Times New Roman" w:cs="Times New Roman"/>
          <w:sz w:val="32"/>
          <w:szCs w:val="32"/>
        </w:rPr>
        <w:t>Эффективность реабилитации детей с различной патологией на педиатрическом участке.</w:t>
      </w:r>
    </w:p>
    <w:p w:rsidR="00223945" w:rsidRPr="00223945" w:rsidRDefault="00223945" w:rsidP="002239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23945">
        <w:rPr>
          <w:rFonts w:ascii="Times New Roman" w:hAnsi="Times New Roman" w:cs="Times New Roman"/>
          <w:sz w:val="32"/>
          <w:szCs w:val="32"/>
        </w:rPr>
        <w:t>Оценка эффективности реабилитационных мероприятий при аллергических заболеваниях у детей.</w:t>
      </w:r>
    </w:p>
    <w:p w:rsidR="00223945" w:rsidRPr="00223945" w:rsidRDefault="00223945" w:rsidP="002239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23945">
        <w:rPr>
          <w:rFonts w:ascii="Times New Roman" w:hAnsi="Times New Roman" w:cs="Times New Roman"/>
          <w:sz w:val="32"/>
          <w:szCs w:val="32"/>
        </w:rPr>
        <w:t xml:space="preserve">Дифференциальная диагностика желтухи у новорожденных. </w:t>
      </w:r>
    </w:p>
    <w:p w:rsidR="00223945" w:rsidRPr="00223945" w:rsidRDefault="00223945" w:rsidP="002239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23945">
        <w:rPr>
          <w:rFonts w:ascii="Times New Roman" w:hAnsi="Times New Roman" w:cs="Times New Roman"/>
          <w:sz w:val="32"/>
          <w:szCs w:val="32"/>
        </w:rPr>
        <w:t>Язвенная болезнь желудка  и двенадцати перстной кишки в детском возрасте.</w:t>
      </w:r>
    </w:p>
    <w:p w:rsidR="00223945" w:rsidRPr="00223945" w:rsidRDefault="00223945" w:rsidP="002239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23945">
        <w:rPr>
          <w:rFonts w:ascii="Times New Roman" w:hAnsi="Times New Roman" w:cs="Times New Roman"/>
          <w:sz w:val="32"/>
          <w:szCs w:val="32"/>
        </w:rPr>
        <w:t>Артериальная гипертензия у детей и подростков.</w:t>
      </w:r>
    </w:p>
    <w:p w:rsidR="00223945" w:rsidRPr="00223945" w:rsidRDefault="00223945" w:rsidP="002239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23945">
        <w:rPr>
          <w:rFonts w:ascii="Times New Roman" w:hAnsi="Times New Roman" w:cs="Times New Roman"/>
          <w:sz w:val="32"/>
          <w:szCs w:val="32"/>
        </w:rPr>
        <w:t>Аллергическое заболевание у детей на современном этапе.</w:t>
      </w:r>
    </w:p>
    <w:p w:rsidR="00223945" w:rsidRPr="00223945" w:rsidRDefault="00223945" w:rsidP="002239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23945">
        <w:rPr>
          <w:rFonts w:ascii="Times New Roman" w:hAnsi="Times New Roman" w:cs="Times New Roman"/>
          <w:sz w:val="32"/>
          <w:szCs w:val="32"/>
        </w:rPr>
        <w:t>Анемия у детей.</w:t>
      </w:r>
    </w:p>
    <w:p w:rsidR="00223945" w:rsidRDefault="00223945" w:rsidP="00223945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  <w:sz w:val="32"/>
          <w:szCs w:val="32"/>
        </w:rPr>
      </w:pPr>
      <w:r w:rsidRPr="00223945">
        <w:rPr>
          <w:rFonts w:ascii="Times New Roman" w:hAnsi="Times New Roman" w:cs="Times New Roman"/>
          <w:sz w:val="32"/>
          <w:szCs w:val="32"/>
        </w:rPr>
        <w:t>Анализ качества питания здорового и больного ребенка.</w:t>
      </w:r>
    </w:p>
    <w:p w:rsidR="00A04793" w:rsidRDefault="00A04793" w:rsidP="00A04793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</w:p>
    <w:p w:rsidR="00A04793" w:rsidRDefault="00A04793" w:rsidP="00A04793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</w:p>
    <w:p w:rsidR="00A04793" w:rsidRPr="00223945" w:rsidRDefault="00A04793" w:rsidP="00A04793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bookmarkStart w:id="0" w:name="_GoBack"/>
      <w:bookmarkEnd w:id="0"/>
    </w:p>
    <w:p w:rsidR="00223945" w:rsidRPr="00223945" w:rsidRDefault="00223945" w:rsidP="00223945">
      <w:pPr>
        <w:pStyle w:val="a3"/>
        <w:ind w:left="360"/>
        <w:rPr>
          <w:rFonts w:ascii="Times New Roman" w:hAnsi="Times New Roman" w:cs="Times New Roman"/>
          <w:sz w:val="32"/>
          <w:szCs w:val="32"/>
        </w:rPr>
      </w:pPr>
      <w:r w:rsidRPr="00223945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223945" w:rsidRPr="00223945" w:rsidSect="001E7C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A13B8"/>
    <w:multiLevelType w:val="hybridMultilevel"/>
    <w:tmpl w:val="EF16DE02"/>
    <w:lvl w:ilvl="0" w:tplc="7C8EC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15"/>
    <w:rsid w:val="001516F6"/>
    <w:rsid w:val="001E7CA8"/>
    <w:rsid w:val="00223945"/>
    <w:rsid w:val="00315815"/>
    <w:rsid w:val="00A04793"/>
    <w:rsid w:val="00C8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9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197</Words>
  <Characters>1123</Characters>
  <Application>Microsoft Office Word</Application>
  <DocSecurity>0</DocSecurity>
  <Lines>9</Lines>
  <Paragraphs>2</Paragraphs>
  <ScaleCrop>false</ScaleCrop>
  <Company>diakov.net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2015-07-07T03:36:00Z</dcterms:created>
  <dcterms:modified xsi:type="dcterms:W3CDTF">2015-07-08T03:47:00Z</dcterms:modified>
</cp:coreProperties>
</file>