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5A" w:rsidRPr="002A7B77" w:rsidRDefault="0057695A" w:rsidP="0057695A">
      <w:pPr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>Т</w:t>
      </w:r>
      <w:r w:rsidRPr="002A7B77">
        <w:rPr>
          <w:b/>
          <w:sz w:val="24"/>
          <w:szCs w:val="24"/>
        </w:rPr>
        <w:t>емы аттестационных работ ( реферативное сообщение)</w:t>
      </w:r>
    </w:p>
    <w:p w:rsidR="0057695A" w:rsidRDefault="0057695A" w:rsidP="0057695A">
      <w:pPr>
        <w:shd w:val="clear" w:color="auto" w:fill="FFFFFF"/>
        <w:rPr>
          <w:rFonts w:eastAsia="MS Mincho"/>
          <w:sz w:val="24"/>
          <w:szCs w:val="24"/>
        </w:rPr>
      </w:pPr>
      <w:r w:rsidRPr="0038478D">
        <w:rPr>
          <w:rFonts w:eastAsia="MS Mincho"/>
          <w:color w:val="000000"/>
          <w:sz w:val="24"/>
          <w:szCs w:val="24"/>
        </w:rPr>
        <w:t>1.  Анализ характера</w:t>
      </w:r>
      <w:r w:rsidRPr="0038478D">
        <w:rPr>
          <w:color w:val="000000"/>
          <w:sz w:val="24"/>
          <w:szCs w:val="24"/>
        </w:rPr>
        <w:t xml:space="preserve"> питания детей на первом году жизни и его влияние </w:t>
      </w:r>
      <w:proofErr w:type="gramStart"/>
      <w:r w:rsidRPr="0038478D">
        <w:rPr>
          <w:color w:val="000000"/>
          <w:sz w:val="24"/>
          <w:szCs w:val="24"/>
        </w:rPr>
        <w:t>на</w:t>
      </w:r>
      <w:proofErr w:type="gramEnd"/>
      <w:r w:rsidRPr="0038478D">
        <w:rPr>
          <w:color w:val="000000"/>
          <w:sz w:val="24"/>
          <w:szCs w:val="24"/>
        </w:rPr>
        <w:t xml:space="preserve"> физическое и НПР . </w:t>
      </w:r>
    </w:p>
    <w:p w:rsidR="0057695A" w:rsidRPr="0038478D" w:rsidRDefault="0057695A" w:rsidP="0057695A">
      <w:pPr>
        <w:shd w:val="clear" w:color="auto" w:fill="FFFFFF"/>
        <w:rPr>
          <w:rFonts w:eastAsia="MS Mincho"/>
          <w:sz w:val="24"/>
          <w:szCs w:val="24"/>
        </w:rPr>
      </w:pPr>
      <w:r w:rsidRPr="0038478D">
        <w:rPr>
          <w:rFonts w:eastAsia="MS Mincho"/>
          <w:color w:val="000000"/>
          <w:sz w:val="24"/>
          <w:szCs w:val="24"/>
        </w:rPr>
        <w:t xml:space="preserve">2.  Эффективность лечебного </w:t>
      </w:r>
      <w:r w:rsidRPr="0038478D">
        <w:rPr>
          <w:color w:val="000000"/>
          <w:sz w:val="24"/>
          <w:szCs w:val="24"/>
        </w:rPr>
        <w:t xml:space="preserve"> питания  при патологии желез внутренней секреци</w:t>
      </w:r>
      <w:proofErr w:type="gramStart"/>
      <w:r w:rsidRPr="0038478D">
        <w:rPr>
          <w:color w:val="000000"/>
          <w:sz w:val="24"/>
          <w:szCs w:val="24"/>
        </w:rPr>
        <w:t>и(</w:t>
      </w:r>
      <w:proofErr w:type="gramEnd"/>
      <w:r w:rsidRPr="0038478D">
        <w:rPr>
          <w:color w:val="000000"/>
          <w:sz w:val="24"/>
          <w:szCs w:val="24"/>
        </w:rPr>
        <w:t xml:space="preserve">сахарный диабет, </w:t>
      </w:r>
      <w:proofErr w:type="spellStart"/>
      <w:r w:rsidRPr="0038478D">
        <w:rPr>
          <w:color w:val="000000"/>
          <w:sz w:val="24"/>
          <w:szCs w:val="24"/>
        </w:rPr>
        <w:t>тиретоксикоз</w:t>
      </w:r>
      <w:proofErr w:type="spellEnd"/>
      <w:r w:rsidRPr="0038478D">
        <w:rPr>
          <w:color w:val="000000"/>
          <w:sz w:val="24"/>
          <w:szCs w:val="24"/>
        </w:rPr>
        <w:t>, гипотиреоз).</w:t>
      </w:r>
    </w:p>
    <w:p w:rsidR="0057695A" w:rsidRPr="0038478D" w:rsidRDefault="0057695A" w:rsidP="0057695A">
      <w:pPr>
        <w:shd w:val="clear" w:color="auto" w:fill="FFFFFF"/>
        <w:rPr>
          <w:color w:val="000000"/>
          <w:sz w:val="24"/>
          <w:szCs w:val="24"/>
        </w:rPr>
      </w:pPr>
      <w:r w:rsidRPr="0038478D">
        <w:rPr>
          <w:rFonts w:eastAsia="MS Mincho"/>
          <w:color w:val="000000"/>
          <w:sz w:val="24"/>
          <w:szCs w:val="24"/>
        </w:rPr>
        <w:t xml:space="preserve">3.  </w:t>
      </w:r>
      <w:r w:rsidRPr="0038478D">
        <w:rPr>
          <w:color w:val="000000"/>
          <w:sz w:val="24"/>
          <w:szCs w:val="24"/>
        </w:rPr>
        <w:t>Организация питания при сахарном диабете у детей и подростков в условиях ЛПУ.</w:t>
      </w:r>
    </w:p>
    <w:p w:rsidR="0057695A" w:rsidRPr="0038478D" w:rsidRDefault="0057695A" w:rsidP="0057695A">
      <w:pPr>
        <w:shd w:val="clear" w:color="auto" w:fill="FFFFFF"/>
        <w:rPr>
          <w:rFonts w:eastAsia="MS Mincho"/>
          <w:sz w:val="24"/>
          <w:szCs w:val="24"/>
        </w:rPr>
      </w:pPr>
      <w:r w:rsidRPr="0038478D">
        <w:rPr>
          <w:rFonts w:eastAsia="MS Mincho"/>
          <w:color w:val="000000"/>
          <w:sz w:val="24"/>
          <w:szCs w:val="24"/>
        </w:rPr>
        <w:t xml:space="preserve">4.  </w:t>
      </w:r>
      <w:r w:rsidRPr="0038478D">
        <w:rPr>
          <w:color w:val="000000"/>
          <w:sz w:val="24"/>
          <w:szCs w:val="24"/>
        </w:rPr>
        <w:t>Коррекция вторичных ИДС у детей и подростков с помощью диетотерапии.</w:t>
      </w:r>
    </w:p>
    <w:p w:rsidR="0057695A" w:rsidRPr="0038478D" w:rsidRDefault="0057695A" w:rsidP="0057695A">
      <w:pPr>
        <w:shd w:val="clear" w:color="auto" w:fill="FFFFFF"/>
        <w:rPr>
          <w:color w:val="000000"/>
          <w:sz w:val="24"/>
          <w:szCs w:val="24"/>
        </w:rPr>
      </w:pPr>
      <w:r w:rsidRPr="0038478D">
        <w:rPr>
          <w:rFonts w:eastAsia="MS Mincho"/>
          <w:color w:val="000000"/>
          <w:sz w:val="24"/>
          <w:szCs w:val="24"/>
        </w:rPr>
        <w:t xml:space="preserve">5.  </w:t>
      </w:r>
      <w:r w:rsidRPr="0038478D">
        <w:rPr>
          <w:color w:val="000000"/>
          <w:sz w:val="24"/>
          <w:szCs w:val="24"/>
        </w:rPr>
        <w:t>Анализ работы врача-диетолога за период работы в санатории в лечебном учреждении.</w:t>
      </w:r>
    </w:p>
    <w:p w:rsidR="0057695A" w:rsidRPr="0038478D" w:rsidRDefault="0057695A" w:rsidP="0057695A">
      <w:pPr>
        <w:shd w:val="clear" w:color="auto" w:fill="FFFFFF"/>
        <w:rPr>
          <w:color w:val="000000"/>
          <w:sz w:val="24"/>
          <w:szCs w:val="24"/>
        </w:rPr>
      </w:pPr>
      <w:r w:rsidRPr="0038478D">
        <w:rPr>
          <w:color w:val="000000"/>
          <w:sz w:val="24"/>
          <w:szCs w:val="24"/>
        </w:rPr>
        <w:t>6.Анализ организации лечебного питания при гастроэнтерологических заболеваниях в условиях поликлиники</w:t>
      </w:r>
      <w:r>
        <w:rPr>
          <w:color w:val="000000"/>
          <w:sz w:val="24"/>
          <w:szCs w:val="24"/>
        </w:rPr>
        <w:t>, стационара.</w:t>
      </w:r>
    </w:p>
    <w:p w:rsidR="0057695A" w:rsidRPr="0038478D" w:rsidRDefault="0057695A" w:rsidP="0057695A">
      <w:pPr>
        <w:shd w:val="clear" w:color="auto" w:fill="FFFFFF"/>
        <w:rPr>
          <w:rFonts w:eastAsia="MS Mincho"/>
          <w:sz w:val="24"/>
          <w:szCs w:val="24"/>
        </w:rPr>
      </w:pPr>
      <w:r w:rsidRPr="0038478D">
        <w:rPr>
          <w:color w:val="000000"/>
          <w:sz w:val="24"/>
          <w:szCs w:val="24"/>
        </w:rPr>
        <w:t xml:space="preserve">7. Анализ организации лечебного питания при гастроэнтерологических заболеваниях </w:t>
      </w:r>
      <w:r>
        <w:rPr>
          <w:color w:val="000000"/>
          <w:sz w:val="24"/>
          <w:szCs w:val="24"/>
        </w:rPr>
        <w:t xml:space="preserve">в условиях </w:t>
      </w:r>
      <w:r w:rsidRPr="0038478D">
        <w:rPr>
          <w:color w:val="000000"/>
          <w:sz w:val="24"/>
          <w:szCs w:val="24"/>
        </w:rPr>
        <w:t>стационара</w:t>
      </w:r>
    </w:p>
    <w:p w:rsidR="0057695A" w:rsidRDefault="0057695A" w:rsidP="0057695A">
      <w:pPr>
        <w:rPr>
          <w:sz w:val="28"/>
          <w:szCs w:val="28"/>
        </w:rPr>
      </w:pPr>
      <w:r w:rsidRPr="00FC3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</w:p>
    <w:p w:rsidR="009C5890" w:rsidRDefault="009C5890"/>
    <w:sectPr w:rsidR="009C5890" w:rsidSect="009C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95A"/>
    <w:rsid w:val="0057695A"/>
    <w:rsid w:val="009C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2016-01-30T07:28:00Z</dcterms:created>
  <dcterms:modified xsi:type="dcterms:W3CDTF">2016-01-30T07:28:00Z</dcterms:modified>
</cp:coreProperties>
</file>