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CF99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2919F900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6472355D" w14:textId="77777777" w:rsidR="00960AEB" w:rsidRPr="0038625A" w:rsidRDefault="00DD7E2E" w:rsidP="004335C6">
      <w:pPr>
        <w:pStyle w:val="a6"/>
        <w:ind w:left="0" w:firstLine="0"/>
        <w:rPr>
          <w:b/>
          <w:color w:val="FF0000"/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0C760BC0" w14:textId="77777777" w:rsidR="00DD7E2E" w:rsidRPr="00ED074C" w:rsidRDefault="00DD7E2E" w:rsidP="00DD7E2E">
      <w:pPr>
        <w:jc w:val="center"/>
        <w:rPr>
          <w:b/>
          <w:sz w:val="28"/>
          <w:szCs w:val="28"/>
        </w:rPr>
      </w:pPr>
      <w:r w:rsidRPr="00ED07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ED074C">
        <w:rPr>
          <w:sz w:val="28"/>
          <w:szCs w:val="28"/>
        </w:rPr>
        <w:t xml:space="preserve">  </w:t>
      </w:r>
    </w:p>
    <w:p w14:paraId="27AD8BDC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47DB38DC" w14:textId="77777777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>на тему:</w:t>
      </w:r>
      <w:r w:rsidR="00297A3A" w:rsidRPr="00E11B47">
        <w:rPr>
          <w:lang w:eastAsia="ru-RU" w:bidi="ru-RU"/>
        </w:rPr>
        <w:t xml:space="preserve"> «</w:t>
      </w:r>
      <w:r w:rsidR="00E57F66" w:rsidRPr="00E11B47">
        <w:rPr>
          <w:lang w:eastAsia="ru-RU" w:bidi="ru-RU"/>
        </w:rPr>
        <w:t>Пневмония</w:t>
      </w:r>
      <w:r w:rsidR="00297A3A" w:rsidRPr="00E11B47">
        <w:rPr>
          <w:lang w:eastAsia="ru-RU" w:bidi="ru-RU"/>
        </w:rPr>
        <w:t>»</w:t>
      </w:r>
    </w:p>
    <w:p w14:paraId="402123C4" w14:textId="77777777" w:rsidR="000C695F" w:rsidRDefault="00386B58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«</w:t>
      </w:r>
      <w:r w:rsidR="00DD7E2E">
        <w:rPr>
          <w:color w:val="000000"/>
          <w:lang w:eastAsia="ru-RU" w:bidi="ru-RU"/>
        </w:rPr>
        <w:t>Факультетская терапия</w:t>
      </w:r>
      <w:r>
        <w:rPr>
          <w:color w:val="000000"/>
          <w:lang w:eastAsia="ru-RU" w:bidi="ru-RU"/>
        </w:rPr>
        <w:t>»</w:t>
      </w:r>
    </w:p>
    <w:p w14:paraId="5265F9DB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Pr="00ED074C">
        <w:t>31.05.0</w:t>
      </w:r>
      <w:r w:rsidR="009F1112">
        <w:t>2</w:t>
      </w:r>
      <w:r w:rsidRPr="00ED074C">
        <w:t xml:space="preserve"> </w:t>
      </w:r>
      <w:r w:rsidR="009F1112">
        <w:t xml:space="preserve"> Педиатрия</w:t>
      </w:r>
      <w:r>
        <w:t xml:space="preserve"> </w:t>
      </w:r>
    </w:p>
    <w:p w14:paraId="2D2F36BA" w14:textId="77777777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3  </w:t>
      </w:r>
    </w:p>
    <w:p w14:paraId="07535431" w14:textId="77777777"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  <w:r>
        <w:t xml:space="preserve">  </w:t>
      </w:r>
    </w:p>
    <w:p w14:paraId="22D18E61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 w:rsidRPr="003A723C">
        <w:rPr>
          <w:color w:val="000000"/>
          <w:lang w:eastAsia="ru-RU" w:bidi="ru-RU"/>
        </w:rPr>
        <w:t xml:space="preserve">Количество часов  </w:t>
      </w:r>
      <w:r w:rsidR="004C36E0">
        <w:rPr>
          <w:lang w:eastAsia="ru-RU" w:bidi="ru-RU"/>
        </w:rPr>
        <w:t>4</w:t>
      </w:r>
    </w:p>
    <w:p w14:paraId="5C4FEA04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00D17FF0" w14:textId="77777777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</w:t>
      </w:r>
      <w:r w:rsidR="004335C6">
        <w:rPr>
          <w:color w:val="000000"/>
          <w:lang w:eastAsia="ru-RU" w:bidi="ru-RU"/>
        </w:rPr>
        <w:t>4</w:t>
      </w:r>
    </w:p>
    <w:p w14:paraId="0025BD8F" w14:textId="77777777" w:rsidR="004335C6" w:rsidRDefault="004335C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42E5C03C" w14:textId="77777777" w:rsidR="004335C6" w:rsidRDefault="004335C6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030CA65C" w14:textId="77777777" w:rsidR="00DD7E2E" w:rsidRPr="00E11B47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E11B47">
        <w:rPr>
          <w:lang w:eastAsia="ru-RU" w:bidi="ru-RU"/>
        </w:rPr>
        <w:t>«</w:t>
      </w:r>
      <w:r w:rsidR="0073035A" w:rsidRPr="00E11B47">
        <w:rPr>
          <w:lang w:eastAsia="ru-RU" w:bidi="ru-RU"/>
        </w:rPr>
        <w:t>Пневмония</w:t>
      </w:r>
      <w:r w:rsidRPr="00E11B47">
        <w:rPr>
          <w:lang w:eastAsia="ru-RU" w:bidi="ru-RU"/>
        </w:rPr>
        <w:t>»</w:t>
      </w:r>
    </w:p>
    <w:p w14:paraId="1756DC5C" w14:textId="77777777" w:rsidR="004335C6" w:rsidRPr="008353FB" w:rsidRDefault="004335C6" w:rsidP="004335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30 мая 2024 г. </w:t>
      </w:r>
      <w:bookmarkEnd w:id="0"/>
    </w:p>
    <w:p w14:paraId="7A506D18" w14:textId="77777777" w:rsidR="004335C6" w:rsidRPr="008353FB" w:rsidRDefault="004335C6" w:rsidP="004335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7A7620FC" w14:textId="77777777" w:rsidR="004335C6" w:rsidRPr="008353FB" w:rsidRDefault="004335C6" w:rsidP="004335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0DC59B6" w14:textId="77777777" w:rsidR="004335C6" w:rsidRPr="008353FB" w:rsidRDefault="004335C6" w:rsidP="004335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023838"/>
      <w:r w:rsidRPr="008353FB">
        <w:rPr>
          <w:rFonts w:ascii="Times New Roman" w:eastAsia="Times New Roman" w:hAnsi="Times New Roman" w:cs="Times New Roman"/>
          <w:sz w:val="28"/>
          <w:szCs w:val="28"/>
        </w:rPr>
        <w:t>Рецензенты:</w:t>
      </w:r>
    </w:p>
    <w:p w14:paraId="406A5FD4" w14:textId="77777777" w:rsidR="004335C6" w:rsidRPr="008353FB" w:rsidRDefault="004335C6" w:rsidP="004335C6">
      <w:pPr>
        <w:pStyle w:val="a6"/>
        <w:ind w:left="0" w:firstLine="0"/>
        <w:rPr>
          <w:szCs w:val="28"/>
        </w:rPr>
      </w:pPr>
      <w:r w:rsidRPr="008353FB">
        <w:rPr>
          <w:szCs w:val="28"/>
          <w:lang w:eastAsia="en-US"/>
        </w:rPr>
        <w:t xml:space="preserve">1. </w:t>
      </w:r>
      <w:r w:rsidRPr="008353FB">
        <w:rPr>
          <w:szCs w:val="28"/>
        </w:rPr>
        <w:t xml:space="preserve">Заведующий кафедрой детских болезней ФГБОУ ВО </w:t>
      </w:r>
      <w:proofErr w:type="spellStart"/>
      <w:r w:rsidRPr="008353FB">
        <w:rPr>
          <w:szCs w:val="28"/>
        </w:rPr>
        <w:t>ОрГМУ</w:t>
      </w:r>
      <w:proofErr w:type="spellEnd"/>
      <w:r w:rsidRPr="008353FB">
        <w:rPr>
          <w:szCs w:val="28"/>
        </w:rPr>
        <w:t xml:space="preserve">, </w:t>
      </w:r>
    </w:p>
    <w:p w14:paraId="4BEB1125" w14:textId="77777777" w:rsidR="004335C6" w:rsidRPr="008353FB" w:rsidRDefault="004335C6" w:rsidP="004335C6">
      <w:pPr>
        <w:pStyle w:val="a6"/>
        <w:ind w:left="0" w:firstLine="0"/>
        <w:rPr>
          <w:szCs w:val="28"/>
        </w:rPr>
      </w:pPr>
      <w:r w:rsidRPr="008353FB">
        <w:rPr>
          <w:szCs w:val="28"/>
        </w:rPr>
        <w:t>Минздрава России д.м.н., профессор Попова Л.Ю.</w:t>
      </w:r>
    </w:p>
    <w:p w14:paraId="13FD9D13" w14:textId="77777777" w:rsidR="004335C6" w:rsidRPr="008353FB" w:rsidRDefault="004335C6" w:rsidP="004335C6">
      <w:pPr>
        <w:pStyle w:val="a6"/>
        <w:ind w:left="567" w:firstLine="0"/>
        <w:rPr>
          <w:szCs w:val="28"/>
        </w:rPr>
      </w:pPr>
      <w:r w:rsidRPr="008353FB">
        <w:rPr>
          <w:szCs w:val="28"/>
          <w:lang w:eastAsia="en-US"/>
        </w:rPr>
        <w:t xml:space="preserve">2. </w:t>
      </w:r>
      <w:r w:rsidRPr="008353FB">
        <w:rPr>
          <w:szCs w:val="28"/>
        </w:rPr>
        <w:t>Главный врач ГБУЗ РБ Детская поликлиника №2 г. Уфа,</w:t>
      </w:r>
    </w:p>
    <w:p w14:paraId="037F9336" w14:textId="77777777" w:rsidR="004335C6" w:rsidRPr="008353FB" w:rsidRDefault="004335C6" w:rsidP="004335C6">
      <w:pPr>
        <w:pStyle w:val="a6"/>
        <w:ind w:left="567" w:firstLine="0"/>
        <w:rPr>
          <w:szCs w:val="28"/>
        </w:rPr>
      </w:pPr>
      <w:r w:rsidRPr="008353FB">
        <w:rPr>
          <w:szCs w:val="28"/>
        </w:rPr>
        <w:t xml:space="preserve"> </w:t>
      </w:r>
      <w:proofErr w:type="spellStart"/>
      <w:r w:rsidRPr="008353FB">
        <w:rPr>
          <w:szCs w:val="28"/>
        </w:rPr>
        <w:t>Бикметова</w:t>
      </w:r>
      <w:proofErr w:type="spellEnd"/>
      <w:r w:rsidRPr="008353FB">
        <w:rPr>
          <w:szCs w:val="28"/>
        </w:rPr>
        <w:t xml:space="preserve"> Э.З.</w:t>
      </w:r>
    </w:p>
    <w:bookmarkEnd w:id="1"/>
    <w:p w14:paraId="503F1FA9" w14:textId="77777777" w:rsidR="004335C6" w:rsidRPr="008353FB" w:rsidRDefault="004335C6" w:rsidP="004335C6">
      <w:pPr>
        <w:pStyle w:val="a6"/>
        <w:ind w:left="0" w:right="-1" w:firstLine="0"/>
        <w:rPr>
          <w:color w:val="FF0000"/>
          <w:szCs w:val="28"/>
        </w:rPr>
      </w:pPr>
    </w:p>
    <w:p w14:paraId="20AE7435" w14:textId="77777777" w:rsidR="004335C6" w:rsidRPr="008353FB" w:rsidRDefault="004335C6" w:rsidP="004335C6">
      <w:pPr>
        <w:pStyle w:val="a6"/>
        <w:ind w:left="0" w:right="-1" w:firstLine="0"/>
        <w:rPr>
          <w:szCs w:val="28"/>
        </w:rPr>
      </w:pPr>
      <w:r w:rsidRPr="008353FB">
        <w:rPr>
          <w:szCs w:val="28"/>
        </w:rPr>
        <w:t xml:space="preserve">Автор: доц. Э.Р. </w:t>
      </w:r>
      <w:proofErr w:type="spellStart"/>
      <w:r w:rsidRPr="008353FB">
        <w:rPr>
          <w:szCs w:val="28"/>
        </w:rPr>
        <w:t>Камаева</w:t>
      </w:r>
      <w:proofErr w:type="spellEnd"/>
      <w:r w:rsidRPr="008353FB">
        <w:rPr>
          <w:szCs w:val="28"/>
        </w:rPr>
        <w:t xml:space="preserve"> </w:t>
      </w:r>
    </w:p>
    <w:p w14:paraId="5FACD89D" w14:textId="77777777" w:rsidR="004335C6" w:rsidRPr="008353FB" w:rsidRDefault="004335C6" w:rsidP="004335C6">
      <w:pPr>
        <w:pStyle w:val="a6"/>
        <w:ind w:left="0" w:right="-1" w:firstLine="0"/>
        <w:rPr>
          <w:szCs w:val="28"/>
        </w:rPr>
      </w:pPr>
    </w:p>
    <w:p w14:paraId="04FEE431" w14:textId="77777777" w:rsidR="004335C6" w:rsidRPr="008353FB" w:rsidRDefault="004335C6" w:rsidP="004335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2023914"/>
      <w:r w:rsidRPr="008353FB">
        <w:rPr>
          <w:rFonts w:ascii="Times New Roman" w:eastAsia="Times New Roman" w:hAnsi="Times New Roman" w:cs="Times New Roman"/>
          <w:sz w:val="28"/>
          <w:szCs w:val="28"/>
        </w:rPr>
        <w:t xml:space="preserve">Утверждено на заседании кафедры факультетской терапии протокол №13  от </w:t>
      </w:r>
      <w:bookmarkStart w:id="3" w:name="_Hlk172023643"/>
      <w:r w:rsidRPr="008353FB">
        <w:rPr>
          <w:rFonts w:ascii="Times New Roman" w:eastAsia="Times New Roman" w:hAnsi="Times New Roman" w:cs="Times New Roman"/>
          <w:sz w:val="28"/>
          <w:szCs w:val="28"/>
        </w:rPr>
        <w:t>15.04.2024г.</w:t>
      </w:r>
      <w:bookmarkEnd w:id="3"/>
    </w:p>
    <w:bookmarkEnd w:id="2"/>
    <w:p w14:paraId="4184E785" w14:textId="77777777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22B2AA3E" w14:textId="77777777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3B39C698" w14:textId="77777777"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B87A62" w:rsidRPr="00E11B47">
        <w:rPr>
          <w:lang w:eastAsia="ru-RU" w:bidi="ru-RU"/>
        </w:rPr>
        <w:t>«Пневмония»</w:t>
      </w:r>
    </w:p>
    <w:p w14:paraId="3284864B" w14:textId="57266A40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90228A">
        <w:t>пневмонии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ОПК-5, ОПК-7 и  профессиональных компетенций (ПК):</w:t>
      </w:r>
      <w:r w:rsidR="006A6B92">
        <w:t>ПК-13</w:t>
      </w:r>
      <w:r w:rsidR="00062588" w:rsidRPr="00062588">
        <w:t xml:space="preserve">, </w:t>
      </w:r>
      <w:r w:rsidR="006A6B92">
        <w:t>ПК-14</w:t>
      </w:r>
      <w:r w:rsidR="00062588" w:rsidRPr="00062588">
        <w:t>, ассоциированных с трудовыми функциями  А/01.7, А/02.7, А/03.7</w:t>
      </w:r>
    </w:p>
    <w:p w14:paraId="2120B341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7E898D71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90228A">
        <w:t xml:space="preserve"> </w:t>
      </w:r>
      <w:r w:rsidR="002C4942" w:rsidRPr="00ED074C">
        <w:t>по теме занятия по основной и дополнительной литературе</w:t>
      </w:r>
      <w:r w:rsidR="002C4942">
        <w:t>;</w:t>
      </w:r>
    </w:p>
    <w:p w14:paraId="7E04172A" w14:textId="77777777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A16E1B">
        <w:rPr>
          <w:color w:val="000000"/>
          <w:lang w:eastAsia="ru-RU" w:bidi="ru-RU"/>
        </w:rPr>
        <w:t>, классификацию, клинические проявления</w:t>
      </w:r>
      <w:r w:rsidR="002C4942">
        <w:rPr>
          <w:color w:val="000000"/>
          <w:lang w:eastAsia="ru-RU" w:bidi="ru-RU"/>
        </w:rPr>
        <w:t xml:space="preserve">, </w:t>
      </w:r>
      <w:r w:rsidR="00A16E1B">
        <w:t xml:space="preserve">степени тяжести, </w:t>
      </w:r>
      <w:r w:rsidR="002C4942">
        <w:rPr>
          <w:color w:val="000000"/>
          <w:lang w:eastAsia="ru-RU" w:bidi="ru-RU"/>
        </w:rPr>
        <w:t>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A16E1B">
        <w:t xml:space="preserve">пневмонии </w:t>
      </w:r>
      <w:r w:rsidR="002C4942">
        <w:rPr>
          <w:color w:val="000000"/>
          <w:lang w:eastAsia="ru-RU" w:bidi="ru-RU"/>
        </w:rPr>
        <w:t>и ее осложнений;</w:t>
      </w:r>
    </w:p>
    <w:p w14:paraId="7DF9B4D8" w14:textId="77777777"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A16E1B" w:rsidRPr="002C4942">
        <w:rPr>
          <w:color w:val="000000"/>
          <w:lang w:eastAsia="ru-RU" w:bidi="ru-RU"/>
        </w:rPr>
        <w:t xml:space="preserve">профилактики </w:t>
      </w:r>
      <w:r w:rsidR="00A16E1B">
        <w:t>пневмонии</w:t>
      </w:r>
      <w:r w:rsidR="002C4942" w:rsidRPr="002C4942">
        <w:rPr>
          <w:color w:val="000000"/>
          <w:lang w:eastAsia="ru-RU" w:bidi="ru-RU"/>
        </w:rPr>
        <w:t xml:space="preserve">; </w:t>
      </w:r>
    </w:p>
    <w:p w14:paraId="6F9BB5C8" w14:textId="77777777"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 </w:t>
      </w:r>
      <w:r w:rsidR="00A16E1B" w:rsidRPr="002C4942">
        <w:rPr>
          <w:color w:val="000000"/>
          <w:lang w:eastAsia="ru-RU" w:bidi="ru-RU"/>
        </w:rPr>
        <w:t xml:space="preserve">профилактики </w:t>
      </w:r>
      <w:r w:rsidR="00A16E1B">
        <w:t>пневмонии</w:t>
      </w:r>
      <w:r>
        <w:t>, назначению   реабилитационных и профилактических мероприятий;</w:t>
      </w:r>
    </w:p>
    <w:p w14:paraId="4399A87A" w14:textId="77777777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</w:t>
      </w:r>
      <w:r w:rsidR="00A16E1B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A16E1B" w:rsidRPr="002C4942">
        <w:rPr>
          <w:color w:val="000000"/>
          <w:lang w:eastAsia="ru-RU" w:bidi="ru-RU"/>
        </w:rPr>
        <w:t xml:space="preserve">профилактики </w:t>
      </w:r>
      <w:r w:rsidR="00A16E1B">
        <w:t xml:space="preserve">пневмонии вирусной этиологии </w:t>
      </w:r>
      <w:r w:rsidR="00A16E1B" w:rsidRPr="00E11B47">
        <w:rPr>
          <w:lang w:eastAsia="ru-RU" w:bidi="ru-RU"/>
        </w:rPr>
        <w:t>(</w:t>
      </w:r>
      <w:r w:rsidR="00A16E1B" w:rsidRPr="00E11B47">
        <w:rPr>
          <w:lang w:val="en-US" w:eastAsia="ru-RU" w:bidi="ru-RU"/>
        </w:rPr>
        <w:t>COVID</w:t>
      </w:r>
      <w:r w:rsidR="00A16E1B" w:rsidRPr="00E11B47">
        <w:rPr>
          <w:lang w:eastAsia="ru-RU" w:bidi="ru-RU"/>
        </w:rPr>
        <w:t>-19)</w:t>
      </w:r>
      <w:r>
        <w:t>;</w:t>
      </w:r>
    </w:p>
    <w:p w14:paraId="78E11CAB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6F15CFD8" w14:textId="77777777" w:rsidR="000C695F" w:rsidRPr="007704C5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p w14:paraId="32D377E6" w14:textId="77777777" w:rsidR="00A16E1B" w:rsidRPr="00A16E1B" w:rsidRDefault="00A16E1B" w:rsidP="00A16E1B">
      <w:pPr>
        <w:pStyle w:val="a8"/>
        <w:tabs>
          <w:tab w:val="left" w:pos="6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E1B">
        <w:rPr>
          <w:rFonts w:ascii="Times New Roman" w:hAnsi="Times New Roman" w:cs="Times New Roman"/>
          <w:b/>
          <w:sz w:val="28"/>
          <w:szCs w:val="28"/>
        </w:rPr>
        <w:t>Исходные базисные знания и умения:</w:t>
      </w:r>
    </w:p>
    <w:p w14:paraId="75AB71B7" w14:textId="77777777" w:rsidR="00A16E1B" w:rsidRPr="00A16E1B" w:rsidRDefault="00A16E1B" w:rsidP="00A16E1B">
      <w:pPr>
        <w:pStyle w:val="a8"/>
        <w:tabs>
          <w:tab w:val="left" w:pos="6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1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A16E1B" w:rsidRPr="00A16E1B" w14:paraId="055B1922" w14:textId="77777777" w:rsidTr="00B244D3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E67" w14:textId="77777777" w:rsidR="00A16E1B" w:rsidRPr="00A16E1B" w:rsidRDefault="00A16E1B" w:rsidP="00B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C1840" w14:textId="77777777" w:rsidR="00A16E1B" w:rsidRPr="00A16E1B" w:rsidRDefault="00A16E1B" w:rsidP="00B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Содержание знаний</w:t>
            </w:r>
          </w:p>
        </w:tc>
      </w:tr>
      <w:tr w:rsidR="00A16E1B" w:rsidRPr="00A16E1B" w14:paraId="5C8545DC" w14:textId="77777777" w:rsidTr="00B244D3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494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0B039" w14:textId="77777777" w:rsidR="00A16E1B" w:rsidRPr="00A16E1B" w:rsidRDefault="00A16E1B" w:rsidP="00B2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Анатомические особенности бронхолегочной системы.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Сегментарное строение легких.</w:t>
            </w:r>
          </w:p>
        </w:tc>
      </w:tr>
      <w:tr w:rsidR="00142430" w:rsidRPr="00A16E1B" w14:paraId="07CBDAAC" w14:textId="77777777" w:rsidTr="00B244D3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9E0" w14:textId="77777777" w:rsidR="00142430" w:rsidRPr="00A16E1B" w:rsidRDefault="00142430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Гистология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A383A" w14:textId="77777777" w:rsidR="00142430" w:rsidRPr="00A16E1B" w:rsidRDefault="00142430" w:rsidP="0051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дыхательной системы, кровоснабжение, респираторные отделы легких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ацинус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аэрогематический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барьер (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сурфактант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, клеточный состав альвеолярной стенки,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альвеоциты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1-го и 2-го типа, эластические волокна)</w:t>
            </w:r>
          </w:p>
        </w:tc>
      </w:tr>
      <w:tr w:rsidR="00A16E1B" w:rsidRPr="00A16E1B" w14:paraId="4DAF3BD9" w14:textId="77777777" w:rsidTr="00B244D3">
        <w:tc>
          <w:tcPr>
            <w:tcW w:w="2580" w:type="dxa"/>
            <w:tcBorders>
              <w:top w:val="nil"/>
            </w:tcBorders>
          </w:tcPr>
          <w:p w14:paraId="3290A48B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72053AD7" w14:textId="77777777" w:rsidR="00A16E1B" w:rsidRPr="00A16E1B" w:rsidRDefault="00A16E1B" w:rsidP="0051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Особенности патологоанатомической картины при долевой  и очаговой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пневмонии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. Исходы заболевания. Причины смерти.</w:t>
            </w:r>
          </w:p>
        </w:tc>
      </w:tr>
      <w:tr w:rsidR="00A16E1B" w:rsidRPr="00A16E1B" w14:paraId="1FC8C3CB" w14:textId="77777777" w:rsidTr="00B244D3">
        <w:tc>
          <w:tcPr>
            <w:tcW w:w="2580" w:type="dxa"/>
          </w:tcPr>
          <w:p w14:paraId="5697C37B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173322BF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Нарушения функци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онального состояния легких при пневмонии, в том числе при пневмонии вирусной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этиологии (</w:t>
            </w:r>
            <w:r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-19). Патогенез инфекционно-токсического шока, острого респираторного-дистресс синдрома.</w:t>
            </w:r>
          </w:p>
        </w:tc>
      </w:tr>
      <w:tr w:rsidR="00A16E1B" w:rsidRPr="00A16E1B" w14:paraId="5FCA795E" w14:textId="77777777" w:rsidTr="00B244D3">
        <w:tc>
          <w:tcPr>
            <w:tcW w:w="2580" w:type="dxa"/>
          </w:tcPr>
          <w:p w14:paraId="740C0461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Пропедевтика </w:t>
            </w:r>
          </w:p>
          <w:p w14:paraId="0C1101F1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внутренних </w:t>
            </w:r>
          </w:p>
          <w:p w14:paraId="0384220B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7F1AA8E7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>пневмонии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. Методы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14:paraId="3CCEACDD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бронхоскопии,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пульсоксиметрии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6E1B" w:rsidRPr="00A16E1B" w14:paraId="7D186E7E" w14:textId="77777777" w:rsidTr="00B244D3">
        <w:tc>
          <w:tcPr>
            <w:tcW w:w="2580" w:type="dxa"/>
          </w:tcPr>
          <w:p w14:paraId="759EF83E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Фармакология</w:t>
            </w:r>
          </w:p>
        </w:tc>
        <w:tc>
          <w:tcPr>
            <w:tcW w:w="6946" w:type="dxa"/>
          </w:tcPr>
          <w:p w14:paraId="6EA64E58" w14:textId="77777777"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действия лекарственных средств, применяемых при лечении 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пневмонии, в том числе пневмонии вирусной </w:t>
            </w:r>
            <w:r w:rsidR="005148D0" w:rsidRPr="00A16E1B">
              <w:rPr>
                <w:rFonts w:ascii="Times New Roman" w:hAnsi="Times New Roman" w:cs="Times New Roman"/>
                <w:sz w:val="28"/>
                <w:szCs w:val="28"/>
              </w:rPr>
              <w:t>этиологии (</w:t>
            </w:r>
            <w:r w:rsidR="005148D0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148D0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противовирусные,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антибактериальные препараты,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муколитики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бронхолитики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, НПВС, иммуномодуляторы, 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антикоагулянты,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дезагреганты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глюкокортикостероиды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дезинтоксиканты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14:paraId="2D53C099" w14:textId="77777777" w:rsidR="007704C5" w:rsidRDefault="007704C5" w:rsidP="007704C5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14:paraId="01108BEC" w14:textId="77777777" w:rsidR="003A55EB" w:rsidRPr="003A55EB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14:paraId="72D48425" w14:textId="77777777" w:rsidR="003A55EB" w:rsidRPr="00D25596" w:rsidRDefault="003A55EB" w:rsidP="003A55EB">
      <w:pPr>
        <w:widowControl/>
        <w:tabs>
          <w:tab w:val="num" w:pos="420"/>
        </w:tabs>
        <w:ind w:left="720" w:right="-1" w:hanging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color w:val="auto"/>
          <w:sz w:val="28"/>
          <w:szCs w:val="20"/>
          <w:lang w:val="x-none" w:bidi="ar-SA"/>
        </w:rPr>
        <w:t xml:space="preserve">  </w:t>
      </w:r>
    </w:p>
    <w:p w14:paraId="5DDE6E1C" w14:textId="77777777"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Современную этиологию, факторы риска и патогенез </w:t>
      </w:r>
      <w:r w:rsidR="00FE0CDD">
        <w:rPr>
          <w:rFonts w:ascii="Times New Roman" w:hAnsi="Times New Roman" w:cs="Times New Roman"/>
          <w:color w:val="auto"/>
          <w:sz w:val="28"/>
          <w:szCs w:val="28"/>
        </w:rPr>
        <w:t>пневмонии.</w:t>
      </w:r>
    </w:p>
    <w:p w14:paraId="3933187D" w14:textId="77777777" w:rsidR="00205486" w:rsidRPr="00D25596" w:rsidRDefault="003A55EB" w:rsidP="00205486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Патоморфологические проявления </w:t>
      </w:r>
      <w:r w:rsidR="00205486" w:rsidRPr="00D25596">
        <w:rPr>
          <w:rFonts w:ascii="Times New Roman" w:hAnsi="Times New Roman" w:cs="Times New Roman"/>
          <w:color w:val="auto"/>
          <w:sz w:val="28"/>
          <w:szCs w:val="28"/>
        </w:rPr>
        <w:t>пневмонии вирусной этиологии (</w:t>
      </w:r>
      <w:r w:rsidR="00205486" w:rsidRPr="00D25596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="00205486" w:rsidRPr="00D25596">
        <w:rPr>
          <w:rFonts w:ascii="Times New Roman" w:hAnsi="Times New Roman" w:cs="Times New Roman"/>
          <w:color w:val="auto"/>
          <w:sz w:val="28"/>
          <w:szCs w:val="28"/>
        </w:rPr>
        <w:t>-19)</w:t>
      </w:r>
      <w:r w:rsidR="00205486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83F57F6" w14:textId="77777777"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Современную классификацию </w:t>
      </w:r>
      <w:r w:rsidR="00205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пневмонии</w:t>
      </w:r>
      <w:r w:rsidR="00A91BEE" w:rsidRPr="00A91BEE">
        <w:rPr>
          <w:rFonts w:ascii="Times New Roman" w:hAnsi="Times New Roman" w:cs="Times New Roman"/>
          <w:sz w:val="28"/>
          <w:szCs w:val="28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11E6F6E" w14:textId="77777777"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Клиническую картину заболевания</w:t>
      </w:r>
      <w:r w:rsidR="00205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пневмонии,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степени тяжести,</w:t>
      </w:r>
      <w:r w:rsidR="00A91BEE" w:rsidRPr="00A91BEE">
        <w:rPr>
          <w:rFonts w:ascii="Times New Roman" w:hAnsi="Times New Roman" w:cs="Times New Roman"/>
          <w:sz w:val="28"/>
          <w:szCs w:val="28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 xml:space="preserve">-19) </w:t>
      </w:r>
      <w:r w:rsidR="00205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7A59A8F" w14:textId="77777777"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Фармакологические свойства основных классов препаратов, применяемых в лечении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пневмонии,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7276AB8" w14:textId="77777777" w:rsidR="00A91BEE" w:rsidRPr="00D25596" w:rsidRDefault="003A55EB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Осложнения 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пневмонии,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E35D79B" w14:textId="77777777" w:rsidR="00A91BEE" w:rsidRPr="00D25596" w:rsidRDefault="00A91BEE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3A55EB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ринципы оказания неотложной помощи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осложнениях пневмонии,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29D2914" w14:textId="77777777" w:rsidR="002D34CA" w:rsidRDefault="002D34CA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Общие принципы организации медицинской реабилитации пациентов с пневмонией,</w:t>
      </w:r>
      <w:r w:rsidRPr="002D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23DC0F4" w14:textId="77777777" w:rsidR="00A91BEE" w:rsidRPr="00D25596" w:rsidRDefault="003A55EB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Профилактику 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пневмонии,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="00A91BEE">
        <w:rPr>
          <w:rFonts w:ascii="Times New Roman" w:hAnsi="Times New Roman" w:cs="Times New Roman"/>
          <w:sz w:val="28"/>
          <w:szCs w:val="28"/>
        </w:rPr>
        <w:t xml:space="preserve"> специфическую и неспецифическую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6201E91" w14:textId="77777777" w:rsidR="003A55EB" w:rsidRPr="00A91BEE" w:rsidRDefault="003A55EB" w:rsidP="002D34CA">
      <w:pPr>
        <w:widowControl/>
        <w:spacing w:line="276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4176EC" w14:textId="77777777"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F7BF1D5" w14:textId="77777777"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   </w:t>
      </w:r>
    </w:p>
    <w:p w14:paraId="60F957C3" w14:textId="77777777"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669"/>
      </w:tblGrid>
      <w:tr w:rsidR="003A55EB" w:rsidRPr="003A55EB" w14:paraId="522461C5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58A8B672" w14:textId="77777777" w:rsidR="00091807" w:rsidRPr="00091807" w:rsidRDefault="00091807" w:rsidP="00091807">
            <w:p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1.  определить статус пациента: собрать анамнез, провести опрос пациента или его родственников,  провести </w:t>
            </w:r>
            <w:proofErr w:type="spellStart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ганов и систем у больного пневмонией, </w:t>
            </w:r>
            <w:r w:rsidR="00A724DE">
              <w:rPr>
                <w:rFonts w:ascii="Times New Roman" w:hAnsi="Times New Roman" w:cs="Times New Roman"/>
                <w:sz w:val="28"/>
                <w:szCs w:val="28"/>
              </w:rPr>
              <w:t xml:space="preserve">включая особенности обследования больных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4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пневмони</w:t>
            </w:r>
            <w:r w:rsidR="00A724D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вирусной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этиологии (</w:t>
            </w:r>
            <w:r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6C0EC0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2. 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</w:t>
            </w:r>
            <w:r w:rsidR="003D5D60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пневмонией с учетом клинических форм и особенностей течения пневмонии вирусной этиологии </w:t>
            </w:r>
            <w:r w:rsidR="003D5D60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5D60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3D5D60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7EC5B2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3. интерпретировать результаты наиболее распространенных методов лабораторной и   инструментальной   диагностики, применяемых для вы</w:t>
            </w:r>
            <w:r w:rsidR="00455C0C">
              <w:rPr>
                <w:rFonts w:ascii="Times New Roman" w:hAnsi="Times New Roman" w:cs="Times New Roman"/>
                <w:sz w:val="28"/>
                <w:szCs w:val="28"/>
              </w:rPr>
              <w:t xml:space="preserve">явления пневмонии с учетом особенностей обследования пациентов с вирусной пневмонией </w:t>
            </w:r>
            <w:r w:rsidR="00455C0C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5C0C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455C0C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716B06">
              <w:rPr>
                <w:rFonts w:ascii="Times New Roman" w:hAnsi="Times New Roman" w:cs="Times New Roman"/>
                <w:sz w:val="28"/>
                <w:szCs w:val="28"/>
              </w:rPr>
              <w:t xml:space="preserve">-общая и специфическая диагностика нового коронавируса </w:t>
            </w:r>
            <w:r w:rsidR="00716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="00716B06" w:rsidRPr="00716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16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proofErr w:type="spellEnd"/>
            <w:r w:rsidR="00716B06" w:rsidRPr="00716B06">
              <w:rPr>
                <w:rFonts w:ascii="Times New Roman" w:hAnsi="Times New Roman" w:cs="Times New Roman"/>
                <w:sz w:val="28"/>
                <w:szCs w:val="28"/>
              </w:rPr>
              <w:t>-2 (</w:t>
            </w:r>
            <w:r w:rsidR="00716B06">
              <w:rPr>
                <w:rFonts w:ascii="Times New Roman" w:hAnsi="Times New Roman" w:cs="Times New Roman"/>
                <w:sz w:val="28"/>
                <w:szCs w:val="28"/>
              </w:rPr>
              <w:t>правила забора и транспортировки материала</w:t>
            </w:r>
            <w:r w:rsidR="00716B06" w:rsidRPr="00716B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97337B9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16B06">
              <w:rPr>
                <w:rFonts w:ascii="Times New Roman" w:hAnsi="Times New Roman" w:cs="Times New Roman"/>
                <w:sz w:val="28"/>
                <w:szCs w:val="28"/>
              </w:rPr>
              <w:t>сфор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мулировать клинический диагноз с учетом МКБ-10 и современных клинических классификаций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с указанием  основного  диагноза, его осложнени</w:t>
            </w:r>
            <w:r w:rsidR="00585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 и сопутствующих  заболеваний, в том числе для пневмонии 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вирусной этиологии 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временных методических рекомендаций «Профилактика, диагностика и лечение новой </w:t>
            </w:r>
            <w:proofErr w:type="spellStart"/>
            <w:r w:rsidR="00585CD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1807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</w:t>
            </w:r>
          </w:p>
          <w:p w14:paraId="442D89ED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 обосновать</w:t>
            </w:r>
            <w:r w:rsidRPr="00091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физикального</w:t>
            </w:r>
            <w:proofErr w:type="spellEnd"/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лабораторно-инструментального исследований;</w:t>
            </w:r>
          </w:p>
          <w:p w14:paraId="22111B25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6. составить алгоритм дифференциальной диагностики</w:t>
            </w:r>
            <w:r w:rsidR="00817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пневмонии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заболеваниями (бронхит, туберкулез легких, рак легких)</w:t>
            </w:r>
            <w:r w:rsidR="00817E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17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пневмонии </w:t>
            </w:r>
            <w:r w:rsidR="00817EBD">
              <w:rPr>
                <w:rFonts w:ascii="Times New Roman" w:hAnsi="Times New Roman" w:cs="Times New Roman"/>
                <w:sz w:val="28"/>
                <w:szCs w:val="28"/>
              </w:rPr>
              <w:t xml:space="preserve">вирусной этиологии </w:t>
            </w:r>
            <w:r w:rsidR="00817EBD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17EBD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817EBD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817EBD">
              <w:rPr>
                <w:rFonts w:ascii="Times New Roman" w:hAnsi="Times New Roman" w:cs="Times New Roman"/>
                <w:sz w:val="28"/>
                <w:szCs w:val="28"/>
              </w:rPr>
              <w:t xml:space="preserve"> с гриппом, ОРВИ (РС-вирус, аденовирус и т.д.), вирусными </w:t>
            </w:r>
            <w:proofErr w:type="spellStart"/>
            <w:r w:rsidR="00817EBD">
              <w:rPr>
                <w:rFonts w:ascii="Times New Roman" w:hAnsi="Times New Roman" w:cs="Times New Roman"/>
                <w:sz w:val="28"/>
                <w:szCs w:val="28"/>
              </w:rPr>
              <w:t>гастроэнетериты</w:t>
            </w:r>
            <w:proofErr w:type="spellEnd"/>
            <w:r w:rsidR="00817EBD">
              <w:rPr>
                <w:rFonts w:ascii="Times New Roman" w:hAnsi="Times New Roman" w:cs="Times New Roman"/>
                <w:sz w:val="28"/>
                <w:szCs w:val="28"/>
              </w:rPr>
              <w:t>, бактериальными возбудителями респираторных инфекций, туберкулезом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4B3050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7. разработать план терапевтических действий с учетом протекания болезни и ее лечения</w:t>
            </w:r>
            <w:r w:rsidR="00D9367D">
              <w:rPr>
                <w:rFonts w:ascii="Times New Roman" w:hAnsi="Times New Roman" w:cs="Times New Roman"/>
                <w:sz w:val="28"/>
                <w:szCs w:val="28"/>
              </w:rPr>
              <w:t xml:space="preserve"> (этиотропное, патогенетическое, симптоматическое, в том числе для пневмонии вирусной этиологии </w:t>
            </w:r>
            <w:r w:rsidR="00D9367D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367D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D9367D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D9367D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антибактериальной терапии при осложненных формах)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8926AF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8. 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</w:t>
            </w:r>
            <w:r w:rsidRPr="00EB0C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14:paraId="189DD534" w14:textId="77777777"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9. оказать неотложную и экстренную  медицинскую помощь при развитии осложнений </w:t>
            </w:r>
            <w:r w:rsidR="00EB0C47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пневмонии, в том числе при пневмонии вирусной этиологии </w:t>
            </w:r>
            <w:r w:rsidR="00EB0C47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0C47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EB0C47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(инфекционно-токсический шок, острый респираторный дистресс-синдром, острая дыхательная недостаточность);</w:t>
            </w:r>
          </w:p>
          <w:p w14:paraId="7A08E642" w14:textId="77777777" w:rsidR="00091807" w:rsidRPr="00091807" w:rsidRDefault="00091807" w:rsidP="00091807">
            <w:pPr>
              <w:spacing w:line="276" w:lineRule="auto"/>
              <w:ind w:left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использовать в лечебной деятельности  методы  первичной, вторичной, специфической и неспецифической профилактики.</w:t>
            </w:r>
          </w:p>
          <w:p w14:paraId="42765EEC" w14:textId="77777777" w:rsidR="003A55EB" w:rsidRPr="003A55EB" w:rsidRDefault="003A55EB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7C8BB62A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58C79AD5" w14:textId="77777777" w:rsidR="003A55EB" w:rsidRPr="003A55EB" w:rsidRDefault="003A55EB" w:rsidP="00091807">
            <w:pPr>
              <w:widowControl/>
              <w:ind w:left="7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08B9F561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16D872D4" w14:textId="77777777" w:rsidR="003A55EB" w:rsidRPr="003A55EB" w:rsidRDefault="003A55EB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6B50A440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61072CDA" w14:textId="77777777" w:rsidR="003A55EB" w:rsidRPr="00A22665" w:rsidRDefault="00A22665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bidi="ar-SA"/>
              </w:rPr>
            </w:pPr>
            <w:r w:rsidRPr="00A226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должен владеть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:</w:t>
            </w:r>
          </w:p>
        </w:tc>
      </w:tr>
      <w:tr w:rsidR="003A55EB" w:rsidRPr="003A55EB" w14:paraId="45EAABB9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0FBA0B29" w14:textId="2A849BB2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общеклинического обследования больных </w:t>
            </w:r>
            <w:r w:rsidR="00800F99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пневмонией, в том числе при пневмонии вирусной этиологии 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80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F4AEA8D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8150814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развернутого клинического диагноза по современным классификациям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9E3AD9F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889C1B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врачебными лечебными мероприятиями при </w:t>
            </w:r>
            <w:r w:rsidR="00800F99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пневмонии, в том числе при пневмонии вирусной этиологии 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 (ОПК-7);</w:t>
            </w:r>
          </w:p>
          <w:p w14:paraId="19D98E81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диагностики и интенсивной терапии при неотложных и угрожающих жизни состояниях (инфекционно-токсическом  шоке, 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остром респираторном дистресс-синдроме, острой дыха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тельной недостаточности) (ОПК-7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3CA468" w14:textId="77777777"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правильным ведением медицинской документации (медицинская карта стационарного больного)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37C16CE" w14:textId="42099D43" w:rsidR="00A22665" w:rsidRPr="00E67C04" w:rsidRDefault="00A22665" w:rsidP="00A22665">
            <w:pPr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04">
              <w:rPr>
                <w:rFonts w:ascii="Times New Roman" w:hAnsi="Times New Roman" w:cs="Times New Roman"/>
                <w:sz w:val="28"/>
                <w:szCs w:val="28"/>
              </w:rPr>
              <w:t>навыками врачебной этики и медицинской деонтологии</w:t>
            </w:r>
            <w:r w:rsidR="00E67C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="00E67C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67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839B54" w14:textId="77777777" w:rsidR="003A55EB" w:rsidRPr="003A55EB" w:rsidRDefault="003A55EB" w:rsidP="00091807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3A3F9AF8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56CAB99D" w14:textId="77777777" w:rsidR="003A55EB" w:rsidRPr="003A55EB" w:rsidRDefault="003A55EB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14:paraId="003BBA51" w14:textId="77777777" w:rsidTr="003A5215">
        <w:trPr>
          <w:trHeight w:val="340"/>
        </w:trPr>
        <w:tc>
          <w:tcPr>
            <w:tcW w:w="9893" w:type="dxa"/>
            <w:shd w:val="clear" w:color="auto" w:fill="auto"/>
          </w:tcPr>
          <w:p w14:paraId="3528FB41" w14:textId="77777777" w:rsidR="00091807" w:rsidRPr="003A55EB" w:rsidRDefault="00091807" w:rsidP="00091807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</w:tbl>
    <w:p w14:paraId="0E6776C4" w14:textId="6DE58D0D"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 w:rsidR="003A55EB" w:rsidRPr="00062588">
        <w:t xml:space="preserve"> ОПК-5, ОПК-7</w:t>
      </w:r>
      <w:r w:rsidR="003A55EB">
        <w:t>;</w:t>
      </w:r>
      <w:r w:rsidR="006A6B92">
        <w:t>ПК-13</w:t>
      </w:r>
      <w:r w:rsidR="003A55EB" w:rsidRPr="00062588">
        <w:t xml:space="preserve">, </w:t>
      </w:r>
      <w:r w:rsidR="006A6B92">
        <w:t>ПК-14</w:t>
      </w:r>
      <w:r w:rsidR="003A55EB">
        <w:t>.</w:t>
      </w:r>
    </w:p>
    <w:p w14:paraId="3243FFAB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75B40962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16D8E4D9" w14:textId="77777777"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14:paraId="19D01035" w14:textId="77777777"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0A7DA5" w14:textId="77777777"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14:paraId="53830C37" w14:textId="77777777" w:rsidR="009D1E7D" w:rsidRDefault="009D1E7D" w:rsidP="009D1E7D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5787BAF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Этиология и патогенез развития </w:t>
      </w:r>
      <w:r>
        <w:rPr>
          <w:szCs w:val="28"/>
          <w:lang w:val="ru-RU"/>
        </w:rPr>
        <w:t>пневмонии,</w:t>
      </w:r>
      <w:r w:rsidRPr="009D1E7D">
        <w:rPr>
          <w:szCs w:val="28"/>
        </w:rPr>
        <w:t xml:space="preserve"> </w:t>
      </w:r>
      <w:r>
        <w:rPr>
          <w:szCs w:val="28"/>
        </w:rPr>
        <w:t xml:space="preserve">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 w:rsidRPr="009B34BC">
        <w:rPr>
          <w:szCs w:val="28"/>
        </w:rPr>
        <w:t>.</w:t>
      </w:r>
    </w:p>
    <w:p w14:paraId="5A2DE361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Факторы риска развития </w:t>
      </w:r>
      <w:r>
        <w:rPr>
          <w:szCs w:val="28"/>
        </w:rPr>
        <w:t xml:space="preserve">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 w:rsidRPr="009B34BC">
        <w:rPr>
          <w:szCs w:val="28"/>
        </w:rPr>
        <w:t>.</w:t>
      </w:r>
    </w:p>
    <w:p w14:paraId="2D78F547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</w:rPr>
        <w:t xml:space="preserve">Основные патогенетические звенья 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>
        <w:rPr>
          <w:szCs w:val="28"/>
        </w:rPr>
        <w:t>.</w:t>
      </w:r>
    </w:p>
    <w:p w14:paraId="146673FF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Классификация </w:t>
      </w:r>
      <w:r>
        <w:rPr>
          <w:szCs w:val="28"/>
          <w:lang w:val="ru-RU"/>
        </w:rPr>
        <w:t xml:space="preserve">пневмонии, </w:t>
      </w:r>
      <w:r>
        <w:rPr>
          <w:szCs w:val="28"/>
        </w:rPr>
        <w:t xml:space="preserve">в том числе </w:t>
      </w:r>
      <w:r>
        <w:rPr>
          <w:szCs w:val="28"/>
          <w:lang w:val="ru-RU"/>
        </w:rPr>
        <w:t>классификация степеней тяжести</w:t>
      </w:r>
      <w:r>
        <w:rPr>
          <w:szCs w:val="28"/>
        </w:rPr>
        <w:t xml:space="preserve">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 w:rsidRPr="009B34BC">
        <w:rPr>
          <w:szCs w:val="28"/>
        </w:rPr>
        <w:t>.</w:t>
      </w:r>
    </w:p>
    <w:p w14:paraId="397CB0E3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Клиническая картина </w:t>
      </w:r>
      <w:r>
        <w:rPr>
          <w:szCs w:val="28"/>
        </w:rPr>
        <w:t xml:space="preserve">при </w:t>
      </w:r>
      <w:r w:rsidR="00E428A7">
        <w:rPr>
          <w:szCs w:val="28"/>
          <w:lang w:val="ru-RU"/>
        </w:rPr>
        <w:t>пневмонии,</w:t>
      </w:r>
      <w:r w:rsidR="00E428A7" w:rsidRPr="00E428A7">
        <w:rPr>
          <w:szCs w:val="28"/>
        </w:rPr>
        <w:t xml:space="preserve">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 w:rsidR="00E428A7">
        <w:rPr>
          <w:szCs w:val="28"/>
          <w:lang w:val="ru-RU"/>
        </w:rPr>
        <w:t xml:space="preserve"> </w:t>
      </w:r>
      <w:r w:rsidRPr="009B34BC">
        <w:rPr>
          <w:szCs w:val="28"/>
        </w:rPr>
        <w:t>.</w:t>
      </w:r>
    </w:p>
    <w:p w14:paraId="7F9AD797" w14:textId="77777777" w:rsidR="009D1E7D" w:rsidRPr="002D261F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</w:rPr>
        <w:t>Критерии установления диагноза</w:t>
      </w:r>
      <w:r w:rsidR="00E428A7">
        <w:rPr>
          <w:szCs w:val="28"/>
          <w:lang w:val="ru-RU"/>
        </w:rPr>
        <w:t xml:space="preserve"> пневмонии,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>
        <w:rPr>
          <w:szCs w:val="28"/>
        </w:rPr>
        <w:t>.</w:t>
      </w:r>
    </w:p>
    <w:p w14:paraId="724DC7F8" w14:textId="77777777" w:rsidR="002D261F" w:rsidRPr="006E37B6" w:rsidRDefault="002D261F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  <w:lang w:val="ru-RU"/>
        </w:rPr>
        <w:t xml:space="preserve">Осложнения пневмонии (легочные и внелегочные), </w:t>
      </w:r>
      <w:r>
        <w:rPr>
          <w:szCs w:val="28"/>
        </w:rPr>
        <w:t>в том числе</w:t>
      </w:r>
      <w:r>
        <w:rPr>
          <w:szCs w:val="28"/>
          <w:lang w:val="ru-RU"/>
        </w:rPr>
        <w:t xml:space="preserve"> осложнения </w:t>
      </w:r>
      <w:r>
        <w:rPr>
          <w:szCs w:val="28"/>
        </w:rPr>
        <w:t xml:space="preserve">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>
        <w:rPr>
          <w:szCs w:val="28"/>
          <w:lang w:val="ru-RU" w:bidi="ru-RU"/>
        </w:rPr>
        <w:t>-инфекционно-токсический шок, острый респираторный синдром взрослых (ОРДС), острая дыхательная недостаточность (ОДН).</w:t>
      </w:r>
    </w:p>
    <w:p w14:paraId="2CFD68B6" w14:textId="77777777" w:rsidR="006E37B6" w:rsidRDefault="006E37B6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  <w:lang w:val="ru-RU" w:bidi="ru-RU"/>
        </w:rPr>
        <w:t xml:space="preserve">Дифференциальный диагноз пневмонии, </w:t>
      </w:r>
      <w:r>
        <w:rPr>
          <w:szCs w:val="28"/>
        </w:rPr>
        <w:t xml:space="preserve">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>
        <w:rPr>
          <w:szCs w:val="28"/>
          <w:lang w:val="ru-RU" w:bidi="ru-RU"/>
        </w:rPr>
        <w:t>.</w:t>
      </w:r>
    </w:p>
    <w:p w14:paraId="10A6CC16" w14:textId="77777777"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Принципы лечения </w:t>
      </w:r>
      <w:r w:rsidR="00E428A7">
        <w:rPr>
          <w:szCs w:val="28"/>
          <w:lang w:val="ru-RU"/>
        </w:rPr>
        <w:t xml:space="preserve">пневмонии,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>
        <w:rPr>
          <w:szCs w:val="28"/>
        </w:rPr>
        <w:t>.</w:t>
      </w:r>
    </w:p>
    <w:p w14:paraId="69F023C8" w14:textId="77777777" w:rsidR="009D1E7D" w:rsidRDefault="006E37B6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  <w:lang w:val="ru-RU"/>
        </w:rPr>
        <w:t xml:space="preserve"> </w:t>
      </w:r>
      <w:r w:rsidR="009D1E7D" w:rsidRPr="009B34BC">
        <w:rPr>
          <w:szCs w:val="28"/>
        </w:rPr>
        <w:t xml:space="preserve">Профилактика </w:t>
      </w:r>
      <w:r w:rsidR="00E428A7">
        <w:rPr>
          <w:szCs w:val="28"/>
          <w:lang w:val="ru-RU"/>
        </w:rPr>
        <w:t xml:space="preserve">пневмонии,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 w:rsidR="009D1E7D" w:rsidRPr="009B34BC">
        <w:rPr>
          <w:szCs w:val="28"/>
        </w:rPr>
        <w:t>.</w:t>
      </w:r>
    </w:p>
    <w:p w14:paraId="3C99ADE9" w14:textId="77777777" w:rsidR="009D1E7D" w:rsidRPr="00A369B9" w:rsidRDefault="009D1E7D" w:rsidP="009D1E7D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B19FF4" w14:textId="77777777"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14:paraId="032565B4" w14:textId="77777777" w:rsidTr="00252113">
        <w:trPr>
          <w:cantSplit/>
          <w:trHeight w:val="80"/>
        </w:trPr>
        <w:tc>
          <w:tcPr>
            <w:tcW w:w="9540" w:type="dxa"/>
          </w:tcPr>
          <w:p w14:paraId="2F524B74" w14:textId="77777777" w:rsidR="00A369B9" w:rsidRPr="00A369B9" w:rsidRDefault="00A369B9" w:rsidP="00252113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4CBB6595" w14:textId="77777777" w:rsidR="00252113" w:rsidRPr="00252113" w:rsidRDefault="00252113" w:rsidP="00252113">
      <w:pPr>
        <w:pStyle w:val="1"/>
        <w:shd w:val="clear" w:color="auto" w:fill="auto"/>
        <w:tabs>
          <w:tab w:val="left" w:pos="1490"/>
        </w:tabs>
        <w:ind w:left="1080"/>
        <w:jc w:val="both"/>
        <w:rPr>
          <w:b/>
        </w:rPr>
      </w:pPr>
    </w:p>
    <w:p w14:paraId="4C34F200" w14:textId="77777777" w:rsidR="000C695F" w:rsidRPr="00A369B9" w:rsidRDefault="00252113" w:rsidP="00252113">
      <w:pPr>
        <w:pStyle w:val="1"/>
        <w:shd w:val="clear" w:color="auto" w:fill="auto"/>
        <w:tabs>
          <w:tab w:val="left" w:pos="1490"/>
        </w:tabs>
        <w:jc w:val="both"/>
        <w:rPr>
          <w:b/>
        </w:rPr>
      </w:pPr>
      <w:r>
        <w:rPr>
          <w:b/>
          <w:color w:val="000000"/>
          <w:lang w:eastAsia="ru-RU" w:bidi="ru-RU"/>
        </w:rPr>
        <w:t xml:space="preserve">3. </w:t>
      </w:r>
      <w:r w:rsidR="00A369B9"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2634D7EC" w14:textId="77777777" w:rsidR="00515B78" w:rsidRPr="00C003FA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03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544C3E1E" w14:textId="77777777" w:rsidR="00515B78" w:rsidRPr="00C003FA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3FA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C003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C003FA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14:paraId="0BF7E662" w14:textId="77777777" w:rsidR="00252113" w:rsidRPr="00252113" w:rsidRDefault="00515B78" w:rsidP="00252113">
      <w:pPr>
        <w:pStyle w:val="a8"/>
        <w:widowControl/>
        <w:spacing w:after="200" w:line="276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2521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  <w:t xml:space="preserve"> </w:t>
      </w:r>
      <w:r w:rsidR="00252113" w:rsidRPr="00252113">
        <w:rPr>
          <w:rFonts w:ascii="Times New Roman" w:hAnsi="Times New Roman" w:cs="Times New Roman"/>
          <w:sz w:val="28"/>
          <w:szCs w:val="28"/>
        </w:rPr>
        <w:t>1. ОСНОВНОЙ МЕХАНИЗМ ИНФИЦИРОВАНИЯ ЛЕГОЧНОЙ ТКАНИ ПРИ ПНЕВМОНИИ</w:t>
      </w:r>
      <w:r w:rsidR="004758D4">
        <w:rPr>
          <w:rFonts w:ascii="Times New Roman" w:hAnsi="Times New Roman" w:cs="Times New Roman"/>
          <w:sz w:val="28"/>
          <w:szCs w:val="28"/>
        </w:rPr>
        <w:t xml:space="preserve"> 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 w:rsidRPr="00252113">
        <w:rPr>
          <w:rFonts w:ascii="Times New Roman" w:hAnsi="Times New Roman" w:cs="Times New Roman"/>
          <w:b/>
          <w:sz w:val="28"/>
          <w:szCs w:val="28"/>
        </w:rPr>
        <w:t>:</w:t>
      </w:r>
    </w:p>
    <w:p w14:paraId="404DFD24" w14:textId="77777777"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1) Аспирация секрета ротоглотки</w:t>
      </w:r>
    </w:p>
    <w:p w14:paraId="0AF5291F" w14:textId="77777777"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2) Ингаляция</w:t>
      </w:r>
    </w:p>
    <w:p w14:paraId="7A3731F8" w14:textId="77777777"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3) Гематогенная диссеминация и непосредственное распространение инфекции с прилежащих очагов патологии</w:t>
      </w:r>
    </w:p>
    <w:p w14:paraId="328501A3" w14:textId="77777777"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4) Реактивация латентной инфекции</w:t>
      </w:r>
    </w:p>
    <w:p w14:paraId="339C9E83" w14:textId="77777777" w:rsidR="00252113" w:rsidRPr="00252113" w:rsidRDefault="00252113" w:rsidP="00252113">
      <w:pPr>
        <w:tabs>
          <w:tab w:val="left" w:pos="5245"/>
        </w:tabs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Эталон ответа: 1</w:t>
      </w:r>
    </w:p>
    <w:p w14:paraId="1A79C855" w14:textId="77777777" w:rsidR="00515B78" w:rsidRDefault="00515B78" w:rsidP="00252113">
      <w:pPr>
        <w:spacing w:after="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</w:p>
    <w:p w14:paraId="4D0715F5" w14:textId="77777777" w:rsidR="00515B78" w:rsidRPr="00252113" w:rsidRDefault="00252113" w:rsidP="00A369B9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АКТУАЛЬНЫЙ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5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ИСТОЧНИК  ИНФЕКЦИИ </w:t>
      </w:r>
      <w:r w:rsidR="00B354F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B354F6" w:rsidRPr="00716B06">
        <w:rPr>
          <w:rFonts w:ascii="Times New Roman" w:hAnsi="Times New Roman" w:cs="Times New Roman"/>
          <w:sz w:val="28"/>
          <w:szCs w:val="28"/>
        </w:rPr>
        <w:t>-</w:t>
      </w:r>
      <w:r w:rsidR="00B354F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B354F6" w:rsidRPr="00716B06">
        <w:rPr>
          <w:rFonts w:ascii="Times New Roman" w:hAnsi="Times New Roman" w:cs="Times New Roman"/>
          <w:sz w:val="28"/>
          <w:szCs w:val="28"/>
        </w:rPr>
        <w:t>-2</w:t>
      </w:r>
      <w:r w:rsidR="004758D4">
        <w:rPr>
          <w:rFonts w:ascii="Times New Roman" w:hAnsi="Times New Roman" w:cs="Times New Roman"/>
          <w:sz w:val="28"/>
          <w:szCs w:val="28"/>
        </w:rPr>
        <w:t xml:space="preserve"> 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 w:rsidRPr="00252113">
        <w:rPr>
          <w:rFonts w:ascii="Times New Roman" w:hAnsi="Times New Roman" w:cs="Times New Roman"/>
          <w:b/>
          <w:sz w:val="28"/>
          <w:szCs w:val="28"/>
        </w:rPr>
        <w:t>:</w:t>
      </w:r>
    </w:p>
    <w:p w14:paraId="23E230DF" w14:textId="77777777" w:rsidR="00A369B9" w:rsidRPr="00B354F6" w:rsidRDefault="00B354F6" w:rsidP="00B354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1) Птицы</w:t>
      </w:r>
    </w:p>
    <w:p w14:paraId="37799ED3" w14:textId="77777777" w:rsidR="00A369B9" w:rsidRPr="00B354F6" w:rsidRDefault="00B354F6" w:rsidP="00B354F6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Больной человек</w:t>
      </w:r>
    </w:p>
    <w:p w14:paraId="4FCEC6E3" w14:textId="77777777" w:rsidR="00A369B9" w:rsidRPr="00B354F6" w:rsidRDefault="00B354F6" w:rsidP="00B354F6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Грызуны</w:t>
      </w:r>
    </w:p>
    <w:p w14:paraId="4AB0E22F" w14:textId="77777777" w:rsidR="00A369B9" w:rsidRPr="00B354F6" w:rsidRDefault="00B354F6" w:rsidP="00B354F6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Насекомые</w:t>
      </w:r>
    </w:p>
    <w:p w14:paraId="7EE1F83E" w14:textId="77777777" w:rsidR="00A369B9" w:rsidRDefault="00A369B9" w:rsidP="00A369B9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54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Эталон ответа: 2</w:t>
      </w:r>
    </w:p>
    <w:p w14:paraId="3DFD5431" w14:textId="1D2F713A" w:rsidR="00B354F6" w:rsidRPr="00B354F6" w:rsidRDefault="00B354F6" w:rsidP="00A369B9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ПРИ РЕНТГЕНОГРАФИИ ОРГАНОВ ГРУДНОЙ КЛЕТКИ У БОЛЬНЫХ С ВИРУСНОЙ ПНЕВМОНИЕЙ (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 w:rsidR="00475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ЧАЩЕ ВЫЯВЛЯЮТ </w:t>
      </w:r>
      <w:r w:rsidR="004758D4">
        <w:rPr>
          <w:rFonts w:ascii="Times New Roman" w:hAnsi="Times New Roman" w:cs="Times New Roman"/>
          <w:sz w:val="28"/>
          <w:szCs w:val="28"/>
        </w:rPr>
        <w:t>(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3A93A468" w14:textId="77777777" w:rsid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Одностороннее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абсцедирование</w:t>
      </w:r>
      <w:proofErr w:type="spellEnd"/>
    </w:p>
    <w:p w14:paraId="4D1703FF" w14:textId="77777777" w:rsidR="00A369B9" w:rsidRP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Односторонние инфильтративные изменения</w:t>
      </w:r>
    </w:p>
    <w:p w14:paraId="07011BCA" w14:textId="77777777" w:rsid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Двусторонние сливные инфильтративные затемнения</w:t>
      </w:r>
    </w:p>
    <w:p w14:paraId="5093D92B" w14:textId="77777777" w:rsidR="00A369B9" w:rsidRP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Формирование каверн</w:t>
      </w:r>
    </w:p>
    <w:p w14:paraId="52FF16B8" w14:textId="77777777" w:rsidR="00A369B9" w:rsidRDefault="00A369B9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54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</w:t>
      </w:r>
      <w:r w:rsidR="00B354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Эталон ответа: 3</w:t>
      </w:r>
    </w:p>
    <w:p w14:paraId="1F17715B" w14:textId="77777777" w:rsidR="00A069BD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6461BC" w14:textId="77777777" w:rsidR="00A069BD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06538B" w14:textId="77777777" w:rsidR="00A069BD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BFEB11" w14:textId="5F5A6ECC" w:rsidR="00A069BD" w:rsidRPr="00B354F6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ОСНОВНЫМ МЕТОДОМ ЛАБОРАТОРНОЙ ДИАГНОСТИКИ ДЛЯ ОПРЕДЕЛЕНИЯ ВИРУСНОЙ (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ЭТИОЛОГИИ ПНЕВМОНИИ</w:t>
      </w:r>
      <w:r w:rsidR="004758D4">
        <w:rPr>
          <w:rFonts w:ascii="Times New Roman" w:hAnsi="Times New Roman" w:cs="Times New Roman"/>
          <w:sz w:val="28"/>
          <w:szCs w:val="28"/>
        </w:rPr>
        <w:t>, ЯВЛЯЕТСЯ (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51A9B069" w14:textId="77777777" w:rsidR="00A369B9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 xml:space="preserve">1) </w:t>
      </w:r>
      <w:proofErr w:type="spellStart"/>
      <w:r>
        <w:t>Иммунохроматографический</w:t>
      </w:r>
      <w:proofErr w:type="spellEnd"/>
    </w:p>
    <w:p w14:paraId="75E17FB0" w14:textId="77777777" w:rsidR="00A069BD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>2) Серологический</w:t>
      </w:r>
    </w:p>
    <w:p w14:paraId="66EC7114" w14:textId="77777777" w:rsidR="00A069BD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>3) Молекулярно-генетический</w:t>
      </w:r>
    </w:p>
    <w:p w14:paraId="17BB0D12" w14:textId="77777777" w:rsidR="00A069BD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>4) Вирусологический</w:t>
      </w:r>
    </w:p>
    <w:p w14:paraId="7DF1283A" w14:textId="77777777" w:rsidR="00A069BD" w:rsidRDefault="00A069BD" w:rsidP="00A069BD">
      <w:pPr>
        <w:pStyle w:val="1"/>
        <w:shd w:val="clear" w:color="auto" w:fill="auto"/>
        <w:tabs>
          <w:tab w:val="left" w:pos="1490"/>
          <w:tab w:val="left" w:pos="6690"/>
        </w:tabs>
        <w:ind w:left="1080" w:firstLine="708"/>
        <w:jc w:val="both"/>
      </w:pPr>
      <w:r>
        <w:tab/>
        <w:t>Эталон ответа: 3</w:t>
      </w:r>
    </w:p>
    <w:p w14:paraId="27A13E38" w14:textId="77777777" w:rsidR="00167921" w:rsidRPr="00167921" w:rsidRDefault="00167921" w:rsidP="00167921">
      <w:pPr>
        <w:pStyle w:val="a9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67921">
        <w:rPr>
          <w:rFonts w:ascii="Times New Roman" w:hAnsi="Times New Roman" w:cs="Times New Roman"/>
          <w:sz w:val="28"/>
          <w:szCs w:val="28"/>
        </w:rPr>
        <w:t xml:space="preserve">5. НАИБОЛЕЕ ЧАСТАЯ ПРИЧИНА БОЛИ В ГРУДНОЙ КЛЕТКЕ ПРИ ДОЛЕВОЙ ПНЕВМОНИИ  (ОПК-5, ПК- </w:t>
      </w:r>
      <w:r w:rsidR="006A6B92">
        <w:rPr>
          <w:rFonts w:ascii="Times New Roman" w:hAnsi="Times New Roman" w:cs="Times New Roman"/>
          <w:sz w:val="28"/>
          <w:szCs w:val="28"/>
        </w:rPr>
        <w:t>14</w:t>
      </w:r>
      <w:r w:rsidRPr="00167921">
        <w:rPr>
          <w:rFonts w:ascii="Times New Roman" w:hAnsi="Times New Roman" w:cs="Times New Roman"/>
          <w:sz w:val="28"/>
          <w:szCs w:val="28"/>
        </w:rPr>
        <w:t>)</w:t>
      </w:r>
    </w:p>
    <w:p w14:paraId="6FDCBBA3" w14:textId="77777777" w:rsidR="00167921" w:rsidRPr="00167921" w:rsidRDefault="00D84516" w:rsidP="00167921">
      <w:pPr>
        <w:pStyle w:val="a9"/>
        <w:spacing w:line="312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167921" w:rsidRPr="00167921">
        <w:rPr>
          <w:rFonts w:ascii="Times New Roman" w:hAnsi="Times New Roman" w:cs="Times New Roman"/>
          <w:sz w:val="28"/>
          <w:szCs w:val="28"/>
        </w:rPr>
        <w:t xml:space="preserve">оспалительный процесс   в легочной ткани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2) П</w:t>
      </w:r>
      <w:r w:rsidR="00167921" w:rsidRPr="00167921">
        <w:rPr>
          <w:rFonts w:ascii="Times New Roman" w:hAnsi="Times New Roman" w:cs="Times New Roman"/>
          <w:sz w:val="28"/>
          <w:szCs w:val="28"/>
        </w:rPr>
        <w:t xml:space="preserve">оражение  межреберных нервов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175F7E" w14:textId="77777777" w:rsidR="00167921" w:rsidRPr="00167921" w:rsidRDefault="00D84516" w:rsidP="00167921">
      <w:pPr>
        <w:pStyle w:val="a9"/>
        <w:spacing w:line="312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167921" w:rsidRPr="00167921">
        <w:rPr>
          <w:rFonts w:ascii="Times New Roman" w:hAnsi="Times New Roman" w:cs="Times New Roman"/>
          <w:sz w:val="28"/>
          <w:szCs w:val="28"/>
        </w:rPr>
        <w:t xml:space="preserve">копление  экссудата в плевральной полости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B7213D" w14:textId="77777777" w:rsidR="00167921" w:rsidRPr="00167921" w:rsidRDefault="00D84516" w:rsidP="00167921">
      <w:pPr>
        <w:pStyle w:val="a9"/>
        <w:spacing w:line="312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167921" w:rsidRPr="00167921">
        <w:rPr>
          <w:rFonts w:ascii="Times New Roman" w:hAnsi="Times New Roman" w:cs="Times New Roman"/>
          <w:sz w:val="28"/>
          <w:szCs w:val="28"/>
        </w:rPr>
        <w:t>азвитие фибринозного воспаления плевры</w:t>
      </w:r>
    </w:p>
    <w:p w14:paraId="6D831167" w14:textId="77777777" w:rsidR="00167921" w:rsidRDefault="00D84516" w:rsidP="00D84516">
      <w:pPr>
        <w:pStyle w:val="1"/>
        <w:shd w:val="clear" w:color="auto" w:fill="auto"/>
        <w:tabs>
          <w:tab w:val="left" w:pos="-2268"/>
          <w:tab w:val="left" w:pos="6300"/>
        </w:tabs>
        <w:ind w:left="1080" w:firstLine="54"/>
        <w:jc w:val="both"/>
      </w:pPr>
      <w:r>
        <w:tab/>
        <w:t>Эталон ответа: 4</w:t>
      </w:r>
    </w:p>
    <w:p w14:paraId="583F9101" w14:textId="77777777" w:rsidR="00167921" w:rsidRDefault="00167921" w:rsidP="00A069BD">
      <w:pPr>
        <w:pStyle w:val="1"/>
        <w:shd w:val="clear" w:color="auto" w:fill="auto"/>
        <w:tabs>
          <w:tab w:val="left" w:pos="1490"/>
          <w:tab w:val="left" w:pos="6690"/>
        </w:tabs>
        <w:ind w:left="1080" w:firstLine="708"/>
        <w:jc w:val="both"/>
      </w:pPr>
    </w:p>
    <w:p w14:paraId="19AAC57B" w14:textId="77777777" w:rsidR="00A069BD" w:rsidRPr="00A069BD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</w:t>
      </w:r>
    </w:p>
    <w:p w14:paraId="4766CBA9" w14:textId="77777777" w:rsidR="000C695F" w:rsidRPr="00A369B9" w:rsidRDefault="000C695F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 задания, предусмотренные рабочей програм</w:t>
      </w:r>
      <w:r>
        <w:rPr>
          <w:color w:val="000000"/>
          <w:lang w:eastAsia="ru-RU" w:bidi="ru-RU"/>
        </w:rPr>
        <w:softHyphen/>
        <w:t>мой по дисциплине.</w:t>
      </w:r>
    </w:p>
    <w:p w14:paraId="4D9FF347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0C44BF51" w14:textId="77777777" w:rsidR="00A369B9" w:rsidRPr="00F12F6B" w:rsidRDefault="00A369B9" w:rsidP="00A369B9">
      <w:pPr>
        <w:pStyle w:val="a8"/>
        <w:jc w:val="both"/>
        <w:rPr>
          <w:color w:val="auto"/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F12F6B" w14:paraId="05E9574F" w14:textId="77777777" w:rsidTr="00A369B9">
        <w:tc>
          <w:tcPr>
            <w:tcW w:w="720" w:type="dxa"/>
          </w:tcPr>
          <w:p w14:paraId="446C35B5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06552BD6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0C7F645F" w14:textId="77777777"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0E3A49C3" w14:textId="77777777"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обучающихся </w:t>
            </w:r>
          </w:p>
        </w:tc>
        <w:tc>
          <w:tcPr>
            <w:tcW w:w="4394" w:type="dxa"/>
          </w:tcPr>
          <w:p w14:paraId="6D2C689F" w14:textId="77777777"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5BB69119" w14:textId="77777777"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обучающихся </w:t>
            </w:r>
          </w:p>
        </w:tc>
      </w:tr>
      <w:tr w:rsidR="00A369B9" w:rsidRPr="00F12F6B" w14:paraId="242B85FB" w14:textId="77777777" w:rsidTr="00A369B9">
        <w:tc>
          <w:tcPr>
            <w:tcW w:w="720" w:type="dxa"/>
          </w:tcPr>
          <w:p w14:paraId="63C72267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697FA5CD" w14:textId="77777777" w:rsidR="00A369B9" w:rsidRPr="00F12F6B" w:rsidRDefault="00A369B9" w:rsidP="00FF0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пневмонией</w:t>
            </w:r>
          </w:p>
        </w:tc>
        <w:tc>
          <w:tcPr>
            <w:tcW w:w="4394" w:type="dxa"/>
          </w:tcPr>
          <w:p w14:paraId="6108A840" w14:textId="1F79D42B" w:rsidR="00A369B9" w:rsidRPr="00F12F6B" w:rsidRDefault="00A369B9" w:rsidP="006A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F12F6B" w14:paraId="6FFB1EF1" w14:textId="77777777" w:rsidTr="00A369B9">
        <w:tc>
          <w:tcPr>
            <w:tcW w:w="720" w:type="dxa"/>
          </w:tcPr>
          <w:p w14:paraId="34BFA2C9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36D4C021" w14:textId="77777777" w:rsidR="00A369B9" w:rsidRPr="00F12F6B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14:paraId="1ADB73EE" w14:textId="77777777" w:rsidR="00A369B9" w:rsidRPr="00F12F6B" w:rsidRDefault="00A369B9" w:rsidP="006A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F12F6B" w14:paraId="78838D0B" w14:textId="77777777" w:rsidTr="00A369B9">
        <w:tc>
          <w:tcPr>
            <w:tcW w:w="720" w:type="dxa"/>
          </w:tcPr>
          <w:p w14:paraId="0FDEE735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7558A635" w14:textId="77777777" w:rsidR="00A369B9" w:rsidRPr="00F12F6B" w:rsidRDefault="00A369B9" w:rsidP="00FF07B4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</w:t>
            </w:r>
            <w:r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lastRenderedPageBreak/>
              <w:t xml:space="preserve">дополнительных исследований больных с </w:t>
            </w:r>
            <w:r w:rsidR="00FF07B4"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пневмонией, в том числе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F07B4"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при пневмонии вирусной этиологии  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COVID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-19</w:t>
            </w:r>
            <w:r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64ED23CE" w14:textId="1CC294DA" w:rsidR="00A369B9" w:rsidRPr="00F12F6B" w:rsidRDefault="00A369B9" w:rsidP="006A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Умение интерпретировать 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результаты лабораторно-инструментальных исследований (анализов крови,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серологических, ПЦР, 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Эхо-КГ,  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-ОГК, КТ-легких,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ЭКГ, рентгенографии сердца) (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ПК-13, ОПК-7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F12F6B" w:rsidRPr="00F12F6B" w14:paraId="6C87B25D" w14:textId="77777777" w:rsidTr="00A369B9">
        <w:tc>
          <w:tcPr>
            <w:tcW w:w="720" w:type="dxa"/>
          </w:tcPr>
          <w:p w14:paraId="69C6DED2" w14:textId="77777777"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25" w:type="dxa"/>
          </w:tcPr>
          <w:p w14:paraId="0D5F1A00" w14:textId="77777777" w:rsidR="00A369B9" w:rsidRPr="00F12F6B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14752135" w14:textId="5FFBC282" w:rsidR="00A369B9" w:rsidRPr="00F12F6B" w:rsidRDefault="00A369B9" w:rsidP="006A6B9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</w:tbl>
    <w:p w14:paraId="2CD277E6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4E6B6D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587C0944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C5949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Письменные задания </w:t>
      </w:r>
    </w:p>
    <w:p w14:paraId="227A085C" w14:textId="77777777" w:rsidR="00954771" w:rsidRPr="00CF1436" w:rsidRDefault="00954771" w:rsidP="008578A0">
      <w:pPr>
        <w:spacing w:before="240"/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>1. Нарисовать схему патогенеза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пневмонии, в том числе схему патогенеза пневмонии при вирусной этиологии пневмонии</w:t>
      </w:r>
      <w:r w:rsidR="00857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  <w:lang w:val="en-US"/>
        </w:rPr>
        <w:t>SARS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  <w:lang w:val="en-US"/>
        </w:rPr>
        <w:t>CoV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-2) </w:t>
      </w:r>
      <w:r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E9F65CC" w14:textId="77777777" w:rsidR="00954771" w:rsidRPr="00CF1436" w:rsidRDefault="00954771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пневмонии и классификацию степеней тяжести при пневмонии 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CF1436" w:rsidRPr="00716B06">
        <w:rPr>
          <w:rFonts w:ascii="Times New Roman" w:hAnsi="Times New Roman" w:cs="Times New Roman"/>
          <w:sz w:val="28"/>
          <w:szCs w:val="28"/>
        </w:rPr>
        <w:t>-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CF1436" w:rsidRPr="00716B06">
        <w:rPr>
          <w:rFonts w:ascii="Times New Roman" w:hAnsi="Times New Roman" w:cs="Times New Roman"/>
          <w:sz w:val="28"/>
          <w:szCs w:val="28"/>
        </w:rPr>
        <w:t>-2</w:t>
      </w:r>
      <w:r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4111BAE" w14:textId="77777777" w:rsidR="00954771" w:rsidRPr="00CF1436" w:rsidRDefault="00954771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>патологоанатомическую картину ОРДС («шоковое легкое» или диффузное альвеолярное повреждение)</w:t>
      </w:r>
      <w:r w:rsidR="00A35A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F5F8A26" w14:textId="77777777" w:rsidR="00CF1436" w:rsidRDefault="00954771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8578A0">
        <w:rPr>
          <w:rFonts w:ascii="Times New Roman" w:hAnsi="Times New Roman" w:cs="Times New Roman"/>
          <w:color w:val="auto"/>
          <w:sz w:val="28"/>
          <w:szCs w:val="28"/>
        </w:rPr>
        <w:t xml:space="preserve">писать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схему </w:t>
      </w:r>
      <w:proofErr w:type="spellStart"/>
      <w:r w:rsidR="00CF1436">
        <w:rPr>
          <w:rFonts w:ascii="Times New Roman" w:hAnsi="Times New Roman" w:cs="Times New Roman"/>
          <w:color w:val="auto"/>
          <w:sz w:val="28"/>
          <w:szCs w:val="28"/>
        </w:rPr>
        <w:t>цитокинового</w:t>
      </w:r>
      <w:proofErr w:type="spellEnd"/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 шторма при пневмонии 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CF1436" w:rsidRPr="00716B06">
        <w:rPr>
          <w:rFonts w:ascii="Times New Roman" w:hAnsi="Times New Roman" w:cs="Times New Roman"/>
          <w:sz w:val="28"/>
          <w:szCs w:val="28"/>
        </w:rPr>
        <w:t>-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CF1436" w:rsidRPr="00716B06">
        <w:rPr>
          <w:rFonts w:ascii="Times New Roman" w:hAnsi="Times New Roman" w:cs="Times New Roman"/>
          <w:sz w:val="28"/>
          <w:szCs w:val="28"/>
        </w:rPr>
        <w:t>-2</w:t>
      </w:r>
      <w:r w:rsidR="00CF1436">
        <w:rPr>
          <w:rFonts w:ascii="Times New Roman" w:hAnsi="Times New Roman" w:cs="Times New Roman"/>
          <w:sz w:val="28"/>
          <w:szCs w:val="28"/>
        </w:rPr>
        <w:t>.</w:t>
      </w:r>
    </w:p>
    <w:p w14:paraId="2F43A687" w14:textId="77777777" w:rsidR="00954771" w:rsidRPr="00CF1436" w:rsidRDefault="008578A0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Составить таблицу динамики изменений в легких по данным рентгенографии и компьютерной томографии при пневмонии и при пневмонии вирусной этиологии</w:t>
      </w:r>
      <w:r w:rsidRPr="0085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5850E6" w14:textId="77777777" w:rsidR="00954771" w:rsidRPr="00CF1436" w:rsidRDefault="008578A0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пневмонии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2468D0" w14:textId="77777777" w:rsidR="00954771" w:rsidRPr="00CF1436" w:rsidRDefault="008578A0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>. Написать рецепт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 xml:space="preserve">препаратов </w:t>
      </w:r>
      <w:r w:rsidR="00B244D3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для лечения 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>пневмонии, в том числе при пневмонии вирусной этиологии (</w:t>
      </w:r>
      <w:r w:rsidR="00B244D3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="00B244D3" w:rsidRPr="00B244D3">
        <w:rPr>
          <w:rFonts w:ascii="Times New Roman" w:hAnsi="Times New Roman" w:cs="Times New Roman"/>
          <w:color w:val="auto"/>
          <w:sz w:val="28"/>
          <w:szCs w:val="28"/>
        </w:rPr>
        <w:t>-19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>) из следующих фармакологических групп)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B244D3">
        <w:rPr>
          <w:rFonts w:ascii="Times New Roman" w:hAnsi="Times New Roman" w:cs="Times New Roman"/>
          <w:sz w:val="28"/>
          <w:szCs w:val="28"/>
        </w:rPr>
        <w:t xml:space="preserve">противовирусные, </w:t>
      </w:r>
      <w:r w:rsidR="00B244D3" w:rsidRPr="00A16E1B">
        <w:rPr>
          <w:rFonts w:ascii="Times New Roman" w:hAnsi="Times New Roman" w:cs="Times New Roman"/>
          <w:sz w:val="28"/>
          <w:szCs w:val="28"/>
        </w:rPr>
        <w:t xml:space="preserve">антибактериальные препараты, </w:t>
      </w:r>
      <w:proofErr w:type="spellStart"/>
      <w:r w:rsidR="00B244D3" w:rsidRPr="00A16E1B">
        <w:rPr>
          <w:rFonts w:ascii="Times New Roman" w:hAnsi="Times New Roman" w:cs="Times New Roman"/>
          <w:sz w:val="28"/>
          <w:szCs w:val="28"/>
        </w:rPr>
        <w:t>муколитики</w:t>
      </w:r>
      <w:proofErr w:type="spellEnd"/>
      <w:r w:rsidR="00B244D3" w:rsidRPr="00A16E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D3" w:rsidRPr="00A16E1B">
        <w:rPr>
          <w:rFonts w:ascii="Times New Roman" w:hAnsi="Times New Roman" w:cs="Times New Roman"/>
          <w:sz w:val="28"/>
          <w:szCs w:val="28"/>
        </w:rPr>
        <w:t>бронхолитики</w:t>
      </w:r>
      <w:proofErr w:type="spellEnd"/>
      <w:r w:rsidR="00B244D3" w:rsidRPr="00A16E1B">
        <w:rPr>
          <w:rFonts w:ascii="Times New Roman" w:hAnsi="Times New Roman" w:cs="Times New Roman"/>
          <w:sz w:val="28"/>
          <w:szCs w:val="28"/>
        </w:rPr>
        <w:t xml:space="preserve">, НПВС, иммуномодуляторы, </w:t>
      </w:r>
      <w:r w:rsidR="00B244D3">
        <w:rPr>
          <w:rFonts w:ascii="Times New Roman" w:hAnsi="Times New Roman" w:cs="Times New Roman"/>
          <w:sz w:val="28"/>
          <w:szCs w:val="28"/>
        </w:rPr>
        <w:t xml:space="preserve">антикоагулянты, </w:t>
      </w:r>
      <w:proofErr w:type="spellStart"/>
      <w:r w:rsidR="00B244D3">
        <w:rPr>
          <w:rFonts w:ascii="Times New Roman" w:hAnsi="Times New Roman" w:cs="Times New Roman"/>
          <w:sz w:val="28"/>
          <w:szCs w:val="28"/>
        </w:rPr>
        <w:t>дезагреганты</w:t>
      </w:r>
      <w:proofErr w:type="spellEnd"/>
      <w:r w:rsidR="00B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D3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="00B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D3" w:rsidRPr="00A16E1B">
        <w:rPr>
          <w:rFonts w:ascii="Times New Roman" w:hAnsi="Times New Roman" w:cs="Times New Roman"/>
          <w:sz w:val="28"/>
          <w:szCs w:val="28"/>
        </w:rPr>
        <w:t>дезинтоксиканты</w:t>
      </w:r>
      <w:proofErr w:type="spellEnd"/>
      <w:r w:rsidR="00B244D3">
        <w:rPr>
          <w:rFonts w:ascii="Times New Roman" w:hAnsi="Times New Roman" w:cs="Times New Roman"/>
          <w:sz w:val="28"/>
          <w:szCs w:val="28"/>
        </w:rPr>
        <w:t>, антиоксиданты.</w:t>
      </w:r>
    </w:p>
    <w:p w14:paraId="43D5C48F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E28959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C0EA5" w14:textId="77777777" w:rsidR="00B244D3" w:rsidRPr="0029329D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="00B244D3">
        <w:t>по теме: «Антибактериальная терапия пневмонии в зависимости от возбудителя и при</w:t>
      </w:r>
      <w:r w:rsidR="00A35A8A">
        <w:t xml:space="preserve"> инфекции </w:t>
      </w:r>
      <w:r w:rsidR="00B244D3">
        <w:t xml:space="preserve"> </w:t>
      </w:r>
      <w:r w:rsidR="00B244D3">
        <w:rPr>
          <w:lang w:val="en-US"/>
        </w:rPr>
        <w:t>COVID</w:t>
      </w:r>
      <w:r w:rsidR="00B244D3" w:rsidRPr="00B244D3">
        <w:t>-19</w:t>
      </w:r>
      <w:r w:rsidR="00B244D3">
        <w:t>»</w:t>
      </w:r>
    </w:p>
    <w:p w14:paraId="4C8ABEC3" w14:textId="77777777" w:rsidR="00A369B9" w:rsidRDefault="00B244D3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</w:t>
      </w:r>
      <w:r w:rsidR="00954771">
        <w:t xml:space="preserve"> ситуационную</w:t>
      </w:r>
      <w:r>
        <w:t xml:space="preserve"> мультимедийную задачу</w:t>
      </w:r>
      <w:r w:rsidR="00954771">
        <w:t xml:space="preserve"> </w:t>
      </w:r>
      <w:r>
        <w:t>по теме Пневмония тяжелой степени тяжести</w:t>
      </w:r>
      <w:r w:rsidR="00F8439F">
        <w:t>.</w:t>
      </w:r>
    </w:p>
    <w:p w14:paraId="01C50B1F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7F48544A" w14:textId="77777777" w:rsidR="0029329D" w:rsidRDefault="002932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4D68549" w14:textId="77777777" w:rsidR="0029329D" w:rsidRDefault="002932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04C40961" w14:textId="77777777" w:rsidR="0029329D" w:rsidRDefault="002932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6FA88921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14:paraId="2FA1AE5A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68AA73CE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Больной В., 36 лет, строитель, госпитализирован с жалобами на боли в грудной клетке справа, сухой кашель, одышку, по</w:t>
      </w:r>
      <w:r w:rsidR="00102D93">
        <w:rPr>
          <w:rFonts w:ascii="Times New Roman" w:hAnsi="Times New Roman" w:cs="Times New Roman"/>
          <w:sz w:val="28"/>
          <w:szCs w:val="28"/>
        </w:rPr>
        <w:t>вышение температуры тела до 39,</w:t>
      </w:r>
      <w:r w:rsidRPr="00F50E09">
        <w:rPr>
          <w:rFonts w:ascii="Times New Roman" w:hAnsi="Times New Roman" w:cs="Times New Roman"/>
          <w:sz w:val="28"/>
          <w:szCs w:val="28"/>
        </w:rPr>
        <w:t>8</w:t>
      </w:r>
      <w:r w:rsidRPr="00F50E0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F50E09">
        <w:rPr>
          <w:rFonts w:ascii="Times New Roman" w:hAnsi="Times New Roman" w:cs="Times New Roman"/>
          <w:sz w:val="28"/>
          <w:szCs w:val="28"/>
        </w:rPr>
        <w:t>С, озноб, резкую слабость.</w:t>
      </w:r>
    </w:p>
    <w:p w14:paraId="6E29A01E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Заболел остро после переохлаждения. Вчера вечером почувствовал озноб, слабость, повысилась температура до 38,5</w:t>
      </w:r>
      <w:r w:rsidR="00102D93" w:rsidRPr="00F50E0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102D93" w:rsidRPr="00F50E09">
        <w:rPr>
          <w:rFonts w:ascii="Times New Roman" w:hAnsi="Times New Roman" w:cs="Times New Roman"/>
          <w:sz w:val="28"/>
          <w:szCs w:val="28"/>
        </w:rPr>
        <w:t>С</w:t>
      </w:r>
      <w:r w:rsidRPr="00F50E09">
        <w:rPr>
          <w:rFonts w:ascii="Times New Roman" w:hAnsi="Times New Roman" w:cs="Times New Roman"/>
          <w:sz w:val="28"/>
          <w:szCs w:val="28"/>
        </w:rPr>
        <w:t>. Принял аспирин. После временного улучшения, утром состояние ухудшилось</w:t>
      </w:r>
      <w:r w:rsidR="00102D93">
        <w:rPr>
          <w:rFonts w:ascii="Times New Roman" w:hAnsi="Times New Roman" w:cs="Times New Roman"/>
          <w:sz w:val="28"/>
          <w:szCs w:val="28"/>
        </w:rPr>
        <w:t>:</w:t>
      </w:r>
      <w:r w:rsidR="00710314" w:rsidRPr="00710314">
        <w:rPr>
          <w:rFonts w:ascii="Times New Roman" w:hAnsi="Times New Roman" w:cs="Times New Roman"/>
          <w:sz w:val="28"/>
          <w:szCs w:val="28"/>
        </w:rPr>
        <w:t xml:space="preserve"> </w:t>
      </w:r>
      <w:r w:rsidR="00710314">
        <w:rPr>
          <w:rFonts w:ascii="Times New Roman" w:hAnsi="Times New Roman" w:cs="Times New Roman"/>
          <w:sz w:val="28"/>
          <w:szCs w:val="28"/>
        </w:rPr>
        <w:t>температуры тела</w:t>
      </w:r>
      <w:r w:rsidR="00B14A5C">
        <w:rPr>
          <w:rFonts w:ascii="Times New Roman" w:hAnsi="Times New Roman" w:cs="Times New Roman"/>
          <w:sz w:val="28"/>
          <w:szCs w:val="28"/>
        </w:rPr>
        <w:t xml:space="preserve"> повысилась до </w:t>
      </w:r>
      <w:r w:rsidR="00710314">
        <w:rPr>
          <w:rFonts w:ascii="Times New Roman" w:hAnsi="Times New Roman" w:cs="Times New Roman"/>
          <w:sz w:val="28"/>
          <w:szCs w:val="28"/>
        </w:rPr>
        <w:t>39,</w:t>
      </w:r>
      <w:r w:rsidR="00710314" w:rsidRPr="00F50E09">
        <w:rPr>
          <w:rFonts w:ascii="Times New Roman" w:hAnsi="Times New Roman" w:cs="Times New Roman"/>
          <w:sz w:val="28"/>
          <w:szCs w:val="28"/>
        </w:rPr>
        <w:t>8</w:t>
      </w:r>
      <w:r w:rsidR="0071031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10314" w:rsidRPr="00F50E09">
        <w:rPr>
          <w:rFonts w:ascii="Times New Roman" w:hAnsi="Times New Roman" w:cs="Times New Roman"/>
          <w:sz w:val="28"/>
          <w:szCs w:val="28"/>
        </w:rPr>
        <w:t>С, озноб,</w:t>
      </w:r>
      <w:r w:rsidR="00B14A5C">
        <w:rPr>
          <w:rFonts w:ascii="Times New Roman" w:hAnsi="Times New Roman" w:cs="Times New Roman"/>
          <w:sz w:val="28"/>
          <w:szCs w:val="28"/>
        </w:rPr>
        <w:t xml:space="preserve"> головная боль,</w:t>
      </w:r>
      <w:r w:rsidR="00710314" w:rsidRPr="00F50E09">
        <w:rPr>
          <w:rFonts w:ascii="Times New Roman" w:hAnsi="Times New Roman" w:cs="Times New Roman"/>
          <w:sz w:val="28"/>
          <w:szCs w:val="28"/>
        </w:rPr>
        <w:t xml:space="preserve"> резкую слабость</w:t>
      </w:r>
      <w:r w:rsidR="00B14A5C">
        <w:rPr>
          <w:rFonts w:ascii="Times New Roman" w:hAnsi="Times New Roman" w:cs="Times New Roman"/>
          <w:sz w:val="28"/>
          <w:szCs w:val="28"/>
        </w:rPr>
        <w:t>,</w:t>
      </w:r>
      <w:r w:rsidR="00102D93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появился </w:t>
      </w:r>
      <w:r w:rsidR="00B14A5C">
        <w:rPr>
          <w:rFonts w:ascii="Times New Roman" w:hAnsi="Times New Roman" w:cs="Times New Roman"/>
          <w:sz w:val="28"/>
          <w:szCs w:val="28"/>
        </w:rPr>
        <w:t>надсадный,</w:t>
      </w:r>
      <w:r w:rsidR="00B14A5C" w:rsidRPr="00F50E09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>болезненный</w:t>
      </w:r>
      <w:r w:rsidR="00B14A5C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кашель.</w:t>
      </w:r>
    </w:p>
    <w:p w14:paraId="4DF08985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Объективно:</w:t>
      </w:r>
      <w:r w:rsidR="000D583E">
        <w:rPr>
          <w:rFonts w:ascii="Times New Roman" w:hAnsi="Times New Roman" w:cs="Times New Roman"/>
          <w:sz w:val="28"/>
          <w:szCs w:val="28"/>
        </w:rPr>
        <w:t xml:space="preserve"> о</w:t>
      </w:r>
      <w:r w:rsidRPr="00F50E09">
        <w:rPr>
          <w:rFonts w:ascii="Times New Roman" w:hAnsi="Times New Roman" w:cs="Times New Roman"/>
          <w:sz w:val="28"/>
          <w:szCs w:val="28"/>
        </w:rPr>
        <w:t xml:space="preserve">бщее состояние тяжелое. Правильного телосложения, пониженного питания. Кожные покровы горячие, влажные, гиперемия правой щеки,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F50E09">
        <w:rPr>
          <w:rFonts w:ascii="Times New Roman" w:hAnsi="Times New Roman" w:cs="Times New Roman"/>
          <w:sz w:val="28"/>
          <w:szCs w:val="28"/>
        </w:rPr>
        <w:t>. На губах</w:t>
      </w:r>
      <w:r w:rsidR="00B14A5C">
        <w:rPr>
          <w:rFonts w:ascii="Times New Roman" w:hAnsi="Times New Roman" w:cs="Times New Roman"/>
          <w:sz w:val="28"/>
          <w:szCs w:val="28"/>
        </w:rPr>
        <w:t xml:space="preserve"> -</w:t>
      </w:r>
      <w:r w:rsidRPr="00F50E09">
        <w:rPr>
          <w:rFonts w:ascii="Times New Roman" w:hAnsi="Times New Roman" w:cs="Times New Roman"/>
          <w:sz w:val="28"/>
          <w:szCs w:val="28"/>
        </w:rPr>
        <w:t xml:space="preserve"> герпетические высыпания. Отставание правой половины грудной клетки в акте дыхания.  Над нижнебоковой поверхностью правого легкого определяется усиление голосового дрожания, укорочение перкуторного звука,</w:t>
      </w:r>
      <w:r w:rsidR="0094551B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дыхание с бронхиальным оттенком, крепитация. ЧД </w:t>
      </w:r>
      <w:r w:rsidR="00C06E48">
        <w:rPr>
          <w:rFonts w:ascii="Times New Roman" w:hAnsi="Times New Roman" w:cs="Times New Roman"/>
          <w:sz w:val="28"/>
          <w:szCs w:val="28"/>
        </w:rPr>
        <w:t>24</w:t>
      </w:r>
      <w:r w:rsidRPr="00F50E09">
        <w:rPr>
          <w:rFonts w:ascii="Times New Roman" w:hAnsi="Times New Roman" w:cs="Times New Roman"/>
          <w:sz w:val="28"/>
          <w:szCs w:val="28"/>
        </w:rPr>
        <w:t xml:space="preserve"> в минуту. </w:t>
      </w:r>
    </w:p>
    <w:p w14:paraId="1FD89F71" w14:textId="77777777" w:rsid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Границы сердца не изменены. Тоны сердца приглушены, тахикардия, 110 уд/мин. АД – 85/60 мм рт. ст. </w:t>
      </w:r>
      <w:r w:rsidR="00B14A5C">
        <w:rPr>
          <w:rFonts w:ascii="Times New Roman" w:hAnsi="Times New Roman" w:cs="Times New Roman"/>
          <w:sz w:val="28"/>
          <w:szCs w:val="28"/>
        </w:rPr>
        <w:t xml:space="preserve">Язык  обложен белым налетом. </w:t>
      </w:r>
      <w:r w:rsidRPr="00F50E09">
        <w:rPr>
          <w:rFonts w:ascii="Times New Roman" w:hAnsi="Times New Roman" w:cs="Times New Roman"/>
          <w:sz w:val="28"/>
          <w:szCs w:val="28"/>
        </w:rPr>
        <w:t xml:space="preserve">Живот при поверхностной пальпации мягкий, </w:t>
      </w:r>
      <w:r w:rsidR="00B14A5C">
        <w:rPr>
          <w:rFonts w:ascii="Times New Roman" w:hAnsi="Times New Roman" w:cs="Times New Roman"/>
          <w:sz w:val="28"/>
          <w:szCs w:val="28"/>
        </w:rPr>
        <w:t xml:space="preserve"> слегка </w:t>
      </w:r>
      <w:r w:rsidRPr="00F50E09">
        <w:rPr>
          <w:rFonts w:ascii="Times New Roman" w:hAnsi="Times New Roman" w:cs="Times New Roman"/>
          <w:sz w:val="28"/>
          <w:szCs w:val="28"/>
        </w:rPr>
        <w:t>болезненный в правой подреберной области. Размеры печени по Курлову – 9 х 8 х 7 см.</w:t>
      </w:r>
    </w:p>
    <w:p w14:paraId="546969A6" w14:textId="77777777" w:rsidR="0094551B" w:rsidRPr="0094551B" w:rsidRDefault="0094551B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Пульоксиметрия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4335C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335C6">
        <w:rPr>
          <w:rFonts w:ascii="Times New Roman" w:hAnsi="Times New Roman" w:cs="Times New Roman"/>
          <w:sz w:val="28"/>
          <w:szCs w:val="28"/>
        </w:rPr>
        <w:t>-</w:t>
      </w:r>
      <w:r w:rsidR="005D739B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%</w:t>
      </w:r>
    </w:p>
    <w:p w14:paraId="6B06D699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Общий анализ крови: Эритроциты 4,2 х 10</w:t>
      </w:r>
      <w:r w:rsidRPr="00F50E0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F50E09">
        <w:rPr>
          <w:rFonts w:ascii="Times New Roman" w:hAnsi="Times New Roman" w:cs="Times New Roman"/>
          <w:sz w:val="28"/>
          <w:szCs w:val="28"/>
        </w:rPr>
        <w:t>/л, гемоглобин – 126 г/л, лейкоциты – 12,9 х 10</w:t>
      </w:r>
      <w:r w:rsidRPr="00F50E0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50E09">
        <w:rPr>
          <w:rFonts w:ascii="Times New Roman" w:hAnsi="Times New Roman" w:cs="Times New Roman"/>
          <w:sz w:val="28"/>
          <w:szCs w:val="28"/>
        </w:rPr>
        <w:t>/л, лейкоцитарная формула: э -1%, п -16%, с -62%, л -15%, м - 6%, токсическая зернистость нейтрофилов +++, СОЭ – 58 мм/ч.</w:t>
      </w:r>
    </w:p>
    <w:p w14:paraId="0063AEDC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Анализ мочи: уд. вес – 1012, белок – 0,66 %, лейкоциты – 3-4-5 в поле зрения, гиал</w:t>
      </w:r>
      <w:r w:rsidR="005D739B">
        <w:rPr>
          <w:rFonts w:ascii="Times New Roman" w:hAnsi="Times New Roman" w:cs="Times New Roman"/>
          <w:sz w:val="28"/>
          <w:szCs w:val="28"/>
        </w:rPr>
        <w:t xml:space="preserve">иновые </w:t>
      </w:r>
      <w:r w:rsidRPr="00F50E09">
        <w:rPr>
          <w:rFonts w:ascii="Times New Roman" w:hAnsi="Times New Roman" w:cs="Times New Roman"/>
          <w:sz w:val="28"/>
          <w:szCs w:val="28"/>
        </w:rPr>
        <w:t>цилиндры – 2-6 в п/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="005D739B">
        <w:rPr>
          <w:rFonts w:ascii="Times New Roman" w:hAnsi="Times New Roman" w:cs="Times New Roman"/>
          <w:sz w:val="28"/>
          <w:szCs w:val="28"/>
        </w:rPr>
        <w:t xml:space="preserve">, </w:t>
      </w:r>
      <w:r w:rsidR="00C06E48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>эритроцитов нет.</w:t>
      </w:r>
    </w:p>
    <w:p w14:paraId="0B37EA64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Рентгенография органов грудной клетки: справа средняя доля (</w:t>
      </w:r>
      <w:r w:rsidRPr="00F50E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0E09">
        <w:rPr>
          <w:rFonts w:ascii="Times New Roman" w:hAnsi="Times New Roman" w:cs="Times New Roman"/>
          <w:sz w:val="28"/>
          <w:szCs w:val="28"/>
        </w:rPr>
        <w:t xml:space="preserve">4, </w:t>
      </w:r>
      <w:r w:rsidRPr="00F50E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0E09">
        <w:rPr>
          <w:rFonts w:ascii="Times New Roman" w:hAnsi="Times New Roman" w:cs="Times New Roman"/>
          <w:sz w:val="28"/>
          <w:szCs w:val="28"/>
        </w:rPr>
        <w:t>5) гомогенно затемнена</w:t>
      </w:r>
      <w:r w:rsidR="00C06E48">
        <w:rPr>
          <w:rFonts w:ascii="Times New Roman" w:hAnsi="Times New Roman" w:cs="Times New Roman"/>
          <w:sz w:val="28"/>
          <w:szCs w:val="28"/>
        </w:rPr>
        <w:t>.</w:t>
      </w:r>
    </w:p>
    <w:p w14:paraId="7B27C835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ЭКГ: Синусовая тахикардия. Нарушение метаболических процес</w:t>
      </w:r>
      <w:r w:rsidR="005D739B">
        <w:rPr>
          <w:rFonts w:ascii="Times New Roman" w:hAnsi="Times New Roman" w:cs="Times New Roman"/>
          <w:sz w:val="28"/>
          <w:szCs w:val="28"/>
        </w:rPr>
        <w:t>с</w:t>
      </w:r>
      <w:r w:rsidRPr="00F50E09">
        <w:rPr>
          <w:rFonts w:ascii="Times New Roman" w:hAnsi="Times New Roman" w:cs="Times New Roman"/>
          <w:sz w:val="28"/>
          <w:szCs w:val="28"/>
        </w:rPr>
        <w:t>ов в миокарде.</w:t>
      </w:r>
    </w:p>
    <w:p w14:paraId="40388537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E09">
        <w:rPr>
          <w:rFonts w:ascii="Times New Roman" w:hAnsi="Times New Roman" w:cs="Times New Roman"/>
          <w:b/>
          <w:i/>
          <w:sz w:val="28"/>
          <w:szCs w:val="28"/>
        </w:rPr>
        <w:t>Вопросы к задаче:</w:t>
      </w:r>
    </w:p>
    <w:p w14:paraId="535B7628" w14:textId="77777777" w:rsidR="00F50E09" w:rsidRP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1. Какое заболевание наиболее вероятно у больного?</w:t>
      </w:r>
      <w:r w:rsidR="000D583E">
        <w:rPr>
          <w:rFonts w:ascii="Times New Roman" w:hAnsi="Times New Roman" w:cs="Times New Roman"/>
          <w:sz w:val="28"/>
          <w:szCs w:val="28"/>
        </w:rPr>
        <w:t xml:space="preserve"> 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0D583E">
        <w:rPr>
          <w:rFonts w:ascii="Times New Roman" w:hAnsi="Times New Roman" w:cs="Times New Roman"/>
          <w:sz w:val="28"/>
          <w:szCs w:val="28"/>
        </w:rPr>
        <w:t>)</w:t>
      </w:r>
    </w:p>
    <w:p w14:paraId="76D0BAF0" w14:textId="3B46115E" w:rsidR="00F50E09" w:rsidRP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2. Оцените данные дополнительных методов обследования.</w:t>
      </w:r>
      <w:r w:rsidR="00FB7454">
        <w:rPr>
          <w:rFonts w:ascii="Times New Roman" w:hAnsi="Times New Roman" w:cs="Times New Roman"/>
          <w:sz w:val="28"/>
          <w:szCs w:val="28"/>
        </w:rPr>
        <w:t xml:space="preserve"> Какие дополнительные методы обследования следует назначить.</w:t>
      </w:r>
      <w:r w:rsidR="00F840BA">
        <w:rPr>
          <w:rFonts w:ascii="Times New Roman" w:hAnsi="Times New Roman" w:cs="Times New Roman"/>
          <w:sz w:val="28"/>
          <w:szCs w:val="28"/>
        </w:rPr>
        <w:t xml:space="preserve"> (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F840BA">
        <w:rPr>
          <w:rFonts w:ascii="Times New Roman" w:hAnsi="Times New Roman" w:cs="Times New Roman"/>
          <w:sz w:val="28"/>
          <w:szCs w:val="28"/>
        </w:rPr>
        <w:t>)</w:t>
      </w:r>
    </w:p>
    <w:p w14:paraId="40A0844C" w14:textId="77777777" w:rsidR="00F50E09" w:rsidRP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3. Сформулируйте и обоснуйте диагноз.</w:t>
      </w:r>
      <w:r w:rsidR="00743BF1" w:rsidRPr="00743BF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Укажите наиболее вероятные этиологические факторы данного заболевания.</w:t>
      </w:r>
      <w:r w:rsidR="00F840BA" w:rsidRPr="00F840BA">
        <w:rPr>
          <w:rFonts w:ascii="Times New Roman" w:hAnsi="Times New Roman" w:cs="Times New Roman"/>
          <w:sz w:val="28"/>
          <w:szCs w:val="28"/>
        </w:rPr>
        <w:t xml:space="preserve"> </w:t>
      </w:r>
      <w:r w:rsidR="00F840BA">
        <w:rPr>
          <w:rFonts w:ascii="Times New Roman" w:hAnsi="Times New Roman" w:cs="Times New Roman"/>
          <w:sz w:val="28"/>
          <w:szCs w:val="28"/>
        </w:rPr>
        <w:t xml:space="preserve">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F840BA">
        <w:rPr>
          <w:rFonts w:ascii="Times New Roman" w:hAnsi="Times New Roman" w:cs="Times New Roman"/>
          <w:sz w:val="28"/>
          <w:szCs w:val="28"/>
        </w:rPr>
        <w:t>)</w:t>
      </w:r>
    </w:p>
    <w:p w14:paraId="69001BDE" w14:textId="63AD4E1F" w:rsid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4. </w:t>
      </w:r>
      <w:r w:rsidR="00FB7454">
        <w:rPr>
          <w:rFonts w:ascii="Times New Roman" w:hAnsi="Times New Roman" w:cs="Times New Roman"/>
          <w:sz w:val="28"/>
          <w:szCs w:val="28"/>
        </w:rPr>
        <w:t xml:space="preserve">Проведите дифференциальную диагностику данного заболевания с </w:t>
      </w:r>
      <w:r w:rsidR="00FB745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B7454" w:rsidRPr="00FB7454">
        <w:rPr>
          <w:rFonts w:ascii="Times New Roman" w:hAnsi="Times New Roman" w:cs="Times New Roman"/>
          <w:sz w:val="28"/>
          <w:szCs w:val="28"/>
        </w:rPr>
        <w:t>-19</w:t>
      </w:r>
      <w:r w:rsidRPr="00F50E09">
        <w:rPr>
          <w:rFonts w:ascii="Times New Roman" w:hAnsi="Times New Roman" w:cs="Times New Roman"/>
          <w:sz w:val="28"/>
          <w:szCs w:val="28"/>
        </w:rPr>
        <w:t>.</w:t>
      </w:r>
      <w:r w:rsidR="00F840BA" w:rsidRPr="00F840BA">
        <w:rPr>
          <w:rFonts w:ascii="Times New Roman" w:hAnsi="Times New Roman" w:cs="Times New Roman"/>
          <w:sz w:val="28"/>
          <w:szCs w:val="28"/>
        </w:rPr>
        <w:t xml:space="preserve"> </w:t>
      </w:r>
      <w:r w:rsidR="00F840BA">
        <w:rPr>
          <w:rFonts w:ascii="Times New Roman" w:hAnsi="Times New Roman" w:cs="Times New Roman"/>
          <w:sz w:val="28"/>
          <w:szCs w:val="28"/>
        </w:rPr>
        <w:t>(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F840BA">
        <w:rPr>
          <w:rFonts w:ascii="Times New Roman" w:hAnsi="Times New Roman" w:cs="Times New Roman"/>
          <w:sz w:val="28"/>
          <w:szCs w:val="28"/>
        </w:rPr>
        <w:t>)</w:t>
      </w:r>
    </w:p>
    <w:p w14:paraId="4439FFB2" w14:textId="70EE181D" w:rsidR="00FB7454" w:rsidRDefault="00FB7454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B745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Опишите типичную картину поражения легких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B7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ОГК и </w:t>
      </w:r>
      <w:r w:rsidR="002B440D">
        <w:rPr>
          <w:rFonts w:ascii="Times New Roman" w:hAnsi="Times New Roman" w:cs="Times New Roman"/>
          <w:sz w:val="28"/>
          <w:szCs w:val="28"/>
        </w:rPr>
        <w:t>на компьютерной томографии (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94551B">
        <w:rPr>
          <w:rFonts w:ascii="Times New Roman" w:hAnsi="Times New Roman" w:cs="Times New Roman"/>
          <w:sz w:val="28"/>
          <w:szCs w:val="28"/>
        </w:rPr>
        <w:t>) - г</w:t>
      </w:r>
      <w:r w:rsidR="002B440D">
        <w:rPr>
          <w:rFonts w:ascii="Times New Roman" w:hAnsi="Times New Roman" w:cs="Times New Roman"/>
          <w:sz w:val="28"/>
          <w:szCs w:val="28"/>
        </w:rPr>
        <w:t>рудной клетки</w:t>
      </w:r>
      <w:r>
        <w:rPr>
          <w:rFonts w:ascii="Times New Roman" w:hAnsi="Times New Roman" w:cs="Times New Roman"/>
          <w:sz w:val="28"/>
          <w:szCs w:val="28"/>
        </w:rPr>
        <w:t>, характерную</w:t>
      </w:r>
      <w:r w:rsidR="002B440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B745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5E49" w:rsidRPr="00A15E49">
        <w:rPr>
          <w:rFonts w:ascii="Times New Roman" w:hAnsi="Times New Roman" w:cs="Times New Roman"/>
          <w:sz w:val="28"/>
          <w:szCs w:val="28"/>
        </w:rPr>
        <w:t xml:space="preserve"> </w:t>
      </w:r>
      <w:r w:rsidR="00A15E49">
        <w:rPr>
          <w:rFonts w:ascii="Times New Roman" w:hAnsi="Times New Roman" w:cs="Times New Roman"/>
          <w:sz w:val="28"/>
          <w:szCs w:val="28"/>
        </w:rPr>
        <w:t>(</w:t>
      </w:r>
      <w:bookmarkStart w:id="4" w:name="_GoBack"/>
      <w:bookmarkEnd w:id="4"/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A15E49">
        <w:rPr>
          <w:rFonts w:ascii="Times New Roman" w:hAnsi="Times New Roman" w:cs="Times New Roman"/>
          <w:sz w:val="28"/>
          <w:szCs w:val="28"/>
        </w:rPr>
        <w:t>)</w:t>
      </w:r>
    </w:p>
    <w:p w14:paraId="001326A9" w14:textId="77777777" w:rsidR="00F50E09" w:rsidRDefault="00FB7454" w:rsidP="00364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0E09" w:rsidRPr="00F50E09">
        <w:rPr>
          <w:rFonts w:ascii="Times New Roman" w:hAnsi="Times New Roman" w:cs="Times New Roman"/>
          <w:sz w:val="28"/>
          <w:szCs w:val="28"/>
        </w:rPr>
        <w:t>. Назначьте и обоснуйте лекарственную терапию.</w:t>
      </w:r>
      <w:r w:rsidR="00A15E49" w:rsidRPr="00A15E49">
        <w:rPr>
          <w:rFonts w:ascii="Times New Roman" w:hAnsi="Times New Roman" w:cs="Times New Roman"/>
          <w:sz w:val="28"/>
          <w:szCs w:val="28"/>
        </w:rPr>
        <w:t xml:space="preserve"> </w:t>
      </w:r>
      <w:r w:rsidR="006A6B92">
        <w:rPr>
          <w:rFonts w:ascii="Times New Roman" w:hAnsi="Times New Roman" w:cs="Times New Roman"/>
          <w:sz w:val="28"/>
          <w:szCs w:val="28"/>
        </w:rPr>
        <w:t>(ОПК-7</w:t>
      </w:r>
      <w:r w:rsidR="00A15E49">
        <w:rPr>
          <w:rFonts w:ascii="Times New Roman" w:hAnsi="Times New Roman" w:cs="Times New Roman"/>
          <w:sz w:val="28"/>
          <w:szCs w:val="28"/>
        </w:rPr>
        <w:t>)</w:t>
      </w:r>
    </w:p>
    <w:p w14:paraId="79BED072" w14:textId="77777777" w:rsidR="00FB7454" w:rsidRDefault="00FB7454" w:rsidP="00F5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Охарактеризуйте понятие</w:t>
      </w:r>
      <w:r w:rsidR="00013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«цитокиновый шторм» </w:t>
      </w:r>
      <w:r w:rsidR="00013369">
        <w:rPr>
          <w:rFonts w:ascii="Times New Roman" w:hAnsi="Times New Roman" w:cs="Times New Roman"/>
          <w:sz w:val="28"/>
          <w:szCs w:val="28"/>
        </w:rPr>
        <w:t xml:space="preserve">и особенности его течения 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21DD4">
        <w:rPr>
          <w:rFonts w:ascii="Times New Roman" w:hAnsi="Times New Roman" w:cs="Times New Roman"/>
          <w:sz w:val="28"/>
          <w:szCs w:val="28"/>
        </w:rPr>
        <w:t xml:space="preserve"> </w:t>
      </w:r>
      <w:r w:rsidR="00F21DD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21DD4" w:rsidRPr="00FB7454">
        <w:rPr>
          <w:rFonts w:ascii="Times New Roman" w:hAnsi="Times New Roman" w:cs="Times New Roman"/>
          <w:sz w:val="28"/>
          <w:szCs w:val="28"/>
        </w:rPr>
        <w:t>-19</w:t>
      </w:r>
      <w:r w:rsidR="00F21DD4">
        <w:rPr>
          <w:rFonts w:ascii="Times New Roman" w:hAnsi="Times New Roman" w:cs="Times New Roman"/>
          <w:sz w:val="28"/>
          <w:szCs w:val="28"/>
        </w:rPr>
        <w:t>.</w:t>
      </w:r>
      <w:r w:rsidR="002F2DA2" w:rsidRPr="002F2DA2">
        <w:rPr>
          <w:rFonts w:ascii="Times New Roman" w:hAnsi="Times New Roman" w:cs="Times New Roman"/>
          <w:sz w:val="28"/>
          <w:szCs w:val="28"/>
        </w:rPr>
        <w:t xml:space="preserve"> </w:t>
      </w:r>
      <w:r w:rsidR="002F2DA2">
        <w:rPr>
          <w:rFonts w:ascii="Times New Roman" w:hAnsi="Times New Roman" w:cs="Times New Roman"/>
          <w:sz w:val="28"/>
          <w:szCs w:val="28"/>
        </w:rPr>
        <w:t xml:space="preserve">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2F2DA2">
        <w:rPr>
          <w:rFonts w:ascii="Times New Roman" w:hAnsi="Times New Roman" w:cs="Times New Roman"/>
          <w:sz w:val="28"/>
          <w:szCs w:val="28"/>
        </w:rPr>
        <w:t>)</w:t>
      </w:r>
    </w:p>
    <w:p w14:paraId="284FA851" w14:textId="77777777" w:rsidR="00F50E09" w:rsidRPr="00F50E09" w:rsidRDefault="00F21DD4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E09" w:rsidRPr="00F50E09">
        <w:rPr>
          <w:rFonts w:ascii="Times New Roman" w:hAnsi="Times New Roman" w:cs="Times New Roman"/>
          <w:sz w:val="28"/>
          <w:szCs w:val="28"/>
        </w:rPr>
        <w:t>. Какие осложнения основного заболевания имеются у данного пациента?</w:t>
      </w:r>
      <w:r w:rsidR="002F2DA2">
        <w:rPr>
          <w:rFonts w:ascii="Times New Roman" w:hAnsi="Times New Roman" w:cs="Times New Roman"/>
          <w:sz w:val="28"/>
          <w:szCs w:val="28"/>
        </w:rPr>
        <w:t xml:space="preserve"> </w:t>
      </w:r>
      <w:r w:rsidR="002F2DA2">
        <w:rPr>
          <w:rFonts w:ascii="Times New Roman" w:hAnsi="Times New Roman" w:cs="Times New Roman"/>
          <w:sz w:val="28"/>
          <w:szCs w:val="28"/>
        </w:rPr>
        <w:lastRenderedPageBreak/>
        <w:t>Неотложная помощь.</w:t>
      </w:r>
      <w:r w:rsidR="002F2DA2">
        <w:rPr>
          <w:sz w:val="28"/>
          <w:szCs w:val="28"/>
        </w:rPr>
        <w:t xml:space="preserve"> </w:t>
      </w:r>
      <w:r w:rsidR="006A6B92">
        <w:rPr>
          <w:rFonts w:ascii="Times New Roman" w:hAnsi="Times New Roman" w:cs="Times New Roman"/>
          <w:sz w:val="28"/>
          <w:szCs w:val="28"/>
        </w:rPr>
        <w:t>(ОПК-7</w:t>
      </w:r>
      <w:r w:rsidR="002F2DA2" w:rsidRPr="002F2DA2">
        <w:rPr>
          <w:rFonts w:ascii="Times New Roman" w:hAnsi="Times New Roman" w:cs="Times New Roman"/>
          <w:sz w:val="28"/>
          <w:szCs w:val="28"/>
        </w:rPr>
        <w:t>)</w:t>
      </w:r>
    </w:p>
    <w:p w14:paraId="12F8F921" w14:textId="77777777"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E09">
        <w:rPr>
          <w:rFonts w:ascii="Times New Roman" w:hAnsi="Times New Roman" w:cs="Times New Roman"/>
          <w:b/>
          <w:i/>
          <w:sz w:val="28"/>
          <w:szCs w:val="28"/>
        </w:rPr>
        <w:t>Эталоны ответов к задаче:</w:t>
      </w:r>
    </w:p>
    <w:p w14:paraId="747A2853" w14:textId="77777777" w:rsidR="00F50E09" w:rsidRPr="00F50E09" w:rsidRDefault="00F50E09" w:rsidP="00F50E09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Внебольничная пневмония.</w:t>
      </w:r>
    </w:p>
    <w:p w14:paraId="0D69E0FB" w14:textId="77777777" w:rsidR="00F50E09" w:rsidRDefault="00102D93" w:rsidP="00F50E09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E09" w:rsidRPr="00F50E09">
        <w:rPr>
          <w:rFonts w:ascii="Times New Roman" w:hAnsi="Times New Roman" w:cs="Times New Roman"/>
          <w:sz w:val="28"/>
          <w:szCs w:val="28"/>
        </w:rPr>
        <w:t xml:space="preserve">Нейтрофильный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="00F50E09" w:rsidRPr="00F50E09">
        <w:rPr>
          <w:rFonts w:ascii="Times New Roman" w:hAnsi="Times New Roman" w:cs="Times New Roman"/>
          <w:sz w:val="28"/>
          <w:szCs w:val="28"/>
        </w:rPr>
        <w:t>; данные рентгенографии органов грудной клетки – о правосторонней средне</w:t>
      </w:r>
      <w:r w:rsidR="005D739B">
        <w:rPr>
          <w:rFonts w:ascii="Times New Roman" w:hAnsi="Times New Roman" w:cs="Times New Roman"/>
          <w:sz w:val="28"/>
          <w:szCs w:val="28"/>
        </w:rPr>
        <w:t>-</w:t>
      </w:r>
      <w:r w:rsidR="00F50E09" w:rsidRPr="00F50E09">
        <w:rPr>
          <w:rFonts w:ascii="Times New Roman" w:hAnsi="Times New Roman" w:cs="Times New Roman"/>
          <w:sz w:val="28"/>
          <w:szCs w:val="28"/>
        </w:rPr>
        <w:t>долевой пневмонии</w:t>
      </w:r>
      <w:r w:rsidR="005D739B">
        <w:rPr>
          <w:rFonts w:ascii="Times New Roman" w:hAnsi="Times New Roman" w:cs="Times New Roman"/>
          <w:sz w:val="28"/>
          <w:szCs w:val="28"/>
        </w:rPr>
        <w:t>;</w:t>
      </w:r>
    </w:p>
    <w:p w14:paraId="31E8B528" w14:textId="77777777" w:rsidR="007950EA" w:rsidRDefault="00102D93" w:rsidP="00102D9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39B">
        <w:rPr>
          <w:rFonts w:ascii="Times New Roman" w:hAnsi="Times New Roman" w:cs="Times New Roman"/>
          <w:sz w:val="28"/>
          <w:szCs w:val="28"/>
        </w:rPr>
        <w:t>Биохимический анализ крови (общий белок, α</w:t>
      </w:r>
      <w:r w:rsidR="005D739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5D739B">
        <w:rPr>
          <w:rFonts w:ascii="Times New Roman" w:hAnsi="Times New Roman" w:cs="Times New Roman"/>
          <w:sz w:val="28"/>
          <w:szCs w:val="28"/>
        </w:rPr>
        <w:t>–глобулины,</w:t>
      </w:r>
      <w:r>
        <w:rPr>
          <w:rFonts w:ascii="Times New Roman" w:hAnsi="Times New Roman" w:cs="Times New Roman"/>
          <w:sz w:val="28"/>
          <w:szCs w:val="28"/>
        </w:rPr>
        <w:t xml:space="preserve"> сиаловые кислоты, серомукоид, СРБ, </w:t>
      </w:r>
      <w:r w:rsidR="005D739B">
        <w:rPr>
          <w:rFonts w:ascii="Times New Roman" w:hAnsi="Times New Roman" w:cs="Times New Roman"/>
          <w:sz w:val="28"/>
          <w:szCs w:val="28"/>
        </w:rPr>
        <w:t xml:space="preserve"> общий билирубин, креатинин, мочевина, глюкоза, АЛТ, АСТ</w:t>
      </w:r>
      <w:r>
        <w:rPr>
          <w:rFonts w:ascii="Times New Roman" w:hAnsi="Times New Roman" w:cs="Times New Roman"/>
          <w:sz w:val="28"/>
          <w:szCs w:val="28"/>
        </w:rPr>
        <w:t>); коагулограмма, общий анализ мокроты, анализ мокроты на чувствительность к антибиотикам; ЭХОКГ, УЗИ плевральных полостей и КТ-грудной клетки по показаниям.</w:t>
      </w:r>
    </w:p>
    <w:p w14:paraId="477A8D4F" w14:textId="77777777" w:rsidR="005D739B" w:rsidRPr="00F50E09" w:rsidRDefault="007950EA" w:rsidP="00102D9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уточнения диагноза (в плане дифференциальной диагностики с ОРВИ 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B745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можно назначить ПЦР на ОРВИ и ПЦР на выявление РНК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8BD801" w14:textId="77777777" w:rsidR="00F50E09" w:rsidRDefault="00F50E09" w:rsidP="00F50E09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Внебольничная бактериальная правосторонняя среднедолевая пневмония,  тяжелой степени тяжести. Осл.: ИТШ </w:t>
      </w:r>
      <w:r w:rsidRPr="00F50E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39B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ст. ДН </w:t>
      </w:r>
      <w:r w:rsidR="005D739B">
        <w:rPr>
          <w:rFonts w:ascii="Times New Roman" w:hAnsi="Times New Roman" w:cs="Times New Roman"/>
          <w:sz w:val="28"/>
          <w:szCs w:val="28"/>
        </w:rPr>
        <w:t>1</w:t>
      </w:r>
      <w:r w:rsidRPr="00F50E09">
        <w:rPr>
          <w:rFonts w:ascii="Times New Roman" w:hAnsi="Times New Roman" w:cs="Times New Roman"/>
          <w:sz w:val="28"/>
          <w:szCs w:val="28"/>
        </w:rPr>
        <w:t xml:space="preserve"> ст.</w:t>
      </w:r>
    </w:p>
    <w:p w14:paraId="66EA8311" w14:textId="77777777" w:rsidR="008B267A" w:rsidRPr="00F50E09" w:rsidRDefault="008B267A" w:rsidP="008B267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67A">
        <w:rPr>
          <w:rFonts w:ascii="Times New Roman" w:hAnsi="Times New Roman" w:cs="Times New Roman"/>
          <w:sz w:val="28"/>
          <w:szCs w:val="28"/>
        </w:rPr>
        <w:t>наиболее вероятный этиологический фактор данного заболевания-пневмококк</w:t>
      </w:r>
      <w:r w:rsidRPr="002760B9">
        <w:rPr>
          <w:sz w:val="28"/>
          <w:szCs w:val="28"/>
        </w:rPr>
        <w:t>.</w:t>
      </w:r>
    </w:p>
    <w:p w14:paraId="4DB301CF" w14:textId="77777777" w:rsidR="003D1EA4" w:rsidRPr="003D1EA4" w:rsidRDefault="003D1EA4" w:rsidP="003D1EA4">
      <w:pPr>
        <w:pStyle w:val="a8"/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>Заболевание началось остро. Есть прямая связь с переохлаждением. Из анамнеза жизни известно, что работает строителем, следовательно, есть постоянный риск переохлаждений.</w:t>
      </w:r>
    </w:p>
    <w:p w14:paraId="67594BD9" w14:textId="77777777"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EA4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D1EA4">
        <w:rPr>
          <w:rFonts w:ascii="Times New Roman" w:hAnsi="Times New Roman" w:cs="Times New Roman"/>
          <w:sz w:val="28"/>
          <w:szCs w:val="28"/>
        </w:rPr>
        <w:t>. анамнез-за границу не выезжал, командировок в предшествующие 6-14 дней в другие регионы России не было.</w:t>
      </w:r>
    </w:p>
    <w:p w14:paraId="67BFA204" w14:textId="77777777"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>Тем не менее, присутствует сухой кашель и одышка, но при этом нет чувства заложенности в груди и сатурация кислорода - 96%;</w:t>
      </w:r>
    </w:p>
    <w:p w14:paraId="3DB759A8" w14:textId="77777777"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D1EA4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Pr="003D1EA4">
        <w:rPr>
          <w:rFonts w:ascii="Times New Roman" w:hAnsi="Times New Roman" w:cs="Times New Roman"/>
          <w:sz w:val="28"/>
          <w:szCs w:val="28"/>
        </w:rPr>
        <w:t xml:space="preserve"> обследовании определяется одностороннее поражение правого легкого (усиление голосового дрожания, укорочение перкуторного звука,  дыхание с бронхиальным оттенком, крепитация), что не характерно для поражения легких вирусной этиологии в первые дни заболевания (двустороннее поражение, могут быть сухие хрипы, жесткое дыхание);</w:t>
      </w:r>
    </w:p>
    <w:p w14:paraId="3DF75294" w14:textId="77777777"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 xml:space="preserve">На 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D1EA4">
        <w:rPr>
          <w:rFonts w:ascii="Times New Roman" w:hAnsi="Times New Roman" w:cs="Times New Roman"/>
          <w:sz w:val="28"/>
          <w:szCs w:val="28"/>
        </w:rPr>
        <w:t>-ОГК- справа средняя доля (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1EA4">
        <w:rPr>
          <w:rFonts w:ascii="Times New Roman" w:hAnsi="Times New Roman" w:cs="Times New Roman"/>
          <w:sz w:val="28"/>
          <w:szCs w:val="28"/>
        </w:rPr>
        <w:t xml:space="preserve">4, 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1EA4">
        <w:rPr>
          <w:rFonts w:ascii="Times New Roman" w:hAnsi="Times New Roman" w:cs="Times New Roman"/>
          <w:sz w:val="28"/>
          <w:szCs w:val="28"/>
        </w:rPr>
        <w:t xml:space="preserve">5) гомогенно затемнена (при 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D1EA4">
        <w:rPr>
          <w:rFonts w:ascii="Times New Roman" w:hAnsi="Times New Roman" w:cs="Times New Roman"/>
          <w:sz w:val="28"/>
          <w:szCs w:val="28"/>
        </w:rPr>
        <w:t>-19 типичное расположение в нижних долях легких, сливающиеся между собой ).</w:t>
      </w:r>
    </w:p>
    <w:p w14:paraId="5427DBB8" w14:textId="77777777" w:rsidR="0066296F" w:rsidRPr="0066296F" w:rsidRDefault="0066296F" w:rsidP="0066296F">
      <w:pPr>
        <w:pStyle w:val="a8"/>
        <w:numPr>
          <w:ilvl w:val="0"/>
          <w:numId w:val="21"/>
        </w:numPr>
        <w:tabs>
          <w:tab w:val="clear" w:pos="720"/>
          <w:tab w:val="num" w:pos="-212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96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96F">
        <w:rPr>
          <w:rFonts w:ascii="Times New Roman" w:hAnsi="Times New Roman" w:cs="Times New Roman"/>
          <w:sz w:val="28"/>
          <w:szCs w:val="28"/>
        </w:rPr>
        <w:t>-ОГК: множественные периферические округлые затемнения в нижних долях легких, сливающиеся между собой;</w:t>
      </w:r>
    </w:p>
    <w:p w14:paraId="18250786" w14:textId="77777777" w:rsidR="0066296F" w:rsidRPr="0066296F" w:rsidRDefault="0066296F" w:rsidP="0066296F">
      <w:pPr>
        <w:jc w:val="both"/>
        <w:rPr>
          <w:rFonts w:ascii="Times New Roman" w:hAnsi="Times New Roman" w:cs="Times New Roman"/>
          <w:sz w:val="28"/>
          <w:szCs w:val="28"/>
        </w:rPr>
      </w:pPr>
      <w:r w:rsidRPr="0066296F">
        <w:rPr>
          <w:rFonts w:ascii="Times New Roman" w:hAnsi="Times New Roman" w:cs="Times New Roman"/>
          <w:sz w:val="28"/>
          <w:szCs w:val="28"/>
        </w:rPr>
        <w:t xml:space="preserve">КТ-грудной клетки: многочисленные выраженные двухсторонние </w:t>
      </w:r>
      <w:proofErr w:type="spellStart"/>
      <w:r w:rsidRPr="0066296F">
        <w:rPr>
          <w:rFonts w:ascii="Times New Roman" w:hAnsi="Times New Roman" w:cs="Times New Roman"/>
          <w:sz w:val="28"/>
          <w:szCs w:val="28"/>
        </w:rPr>
        <w:t>субплевральные</w:t>
      </w:r>
      <w:proofErr w:type="spellEnd"/>
      <w:r w:rsidRPr="0066296F">
        <w:rPr>
          <w:rFonts w:ascii="Times New Roman" w:hAnsi="Times New Roman" w:cs="Times New Roman"/>
          <w:sz w:val="28"/>
          <w:szCs w:val="28"/>
        </w:rPr>
        <w:t xml:space="preserve"> уплотнения легочной ткани по типу «матового стекла». Участки уплотнения по типу «матового стекла» округлой формы периферического и перибронхиального расположения с консолидацией. Двухсторонние, преимущественно периферические, </w:t>
      </w:r>
      <w:proofErr w:type="spellStart"/>
      <w:r w:rsidRPr="0066296F">
        <w:rPr>
          <w:rFonts w:ascii="Times New Roman" w:hAnsi="Times New Roman" w:cs="Times New Roman"/>
          <w:sz w:val="28"/>
          <w:szCs w:val="28"/>
        </w:rPr>
        <w:t>субплевральные</w:t>
      </w:r>
      <w:proofErr w:type="spellEnd"/>
      <w:r w:rsidRPr="0066296F">
        <w:rPr>
          <w:rFonts w:ascii="Times New Roman" w:hAnsi="Times New Roman" w:cs="Times New Roman"/>
          <w:sz w:val="28"/>
          <w:szCs w:val="28"/>
        </w:rPr>
        <w:t xml:space="preserve"> уплотнения легочной ткани по типу «матового стекла» с утолщением перегородок (симптом «булыжной мостовой»). </w:t>
      </w:r>
    </w:p>
    <w:p w14:paraId="5F9E65D0" w14:textId="77777777" w:rsidR="004C4F52" w:rsidRPr="00F50E09" w:rsidRDefault="004C4F52" w:rsidP="004C4F52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Этиотропную терапию до купирования осложнения, имеющегося у пациента, следует проводить антибиотиками с бактериостатическим действием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либо бактерицидными препаратами с низким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эндотоксиновым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карбапенемы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После купирования- а</w:t>
      </w:r>
      <w:r w:rsidRPr="00F50E09">
        <w:rPr>
          <w:rFonts w:ascii="Times New Roman" w:hAnsi="Times New Roman" w:cs="Times New Roman"/>
          <w:sz w:val="28"/>
          <w:szCs w:val="28"/>
        </w:rPr>
        <w:t xml:space="preserve">нтибиотики бактерицидного действия (пенициллины,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цепалоспорины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F50E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муколитики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десенсебилизирующие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антиоксиданты,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терапия,  симптоматическая терапия </w:t>
      </w:r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жаронижающ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противовоспалительные)</w:t>
      </w:r>
      <w:r w:rsidRPr="00F50E09">
        <w:rPr>
          <w:rFonts w:ascii="Times New Roman" w:hAnsi="Times New Roman" w:cs="Times New Roman"/>
          <w:sz w:val="28"/>
          <w:szCs w:val="28"/>
        </w:rPr>
        <w:t>.</w:t>
      </w:r>
    </w:p>
    <w:p w14:paraId="5AB4B700" w14:textId="77777777" w:rsidR="001D3F9B" w:rsidRPr="001D3F9B" w:rsidRDefault="001D3F9B" w:rsidP="001D3F9B">
      <w:pPr>
        <w:pStyle w:val="Default"/>
        <w:numPr>
          <w:ilvl w:val="0"/>
          <w:numId w:val="21"/>
        </w:numPr>
        <w:tabs>
          <w:tab w:val="clear" w:pos="720"/>
          <w:tab w:val="num" w:pos="-2268"/>
        </w:tabs>
        <w:ind w:left="0" w:firstLine="0"/>
        <w:rPr>
          <w:sz w:val="28"/>
          <w:szCs w:val="28"/>
        </w:rPr>
      </w:pPr>
      <w:r w:rsidRPr="001D3F9B">
        <w:rPr>
          <w:sz w:val="28"/>
          <w:szCs w:val="28"/>
        </w:rPr>
        <w:t xml:space="preserve">Критическая форма COVID-19 является разновидностью </w:t>
      </w:r>
      <w:proofErr w:type="spellStart"/>
      <w:r w:rsidRPr="001D3F9B">
        <w:rPr>
          <w:sz w:val="28"/>
          <w:szCs w:val="28"/>
        </w:rPr>
        <w:t>цитокинового</w:t>
      </w:r>
      <w:proofErr w:type="spellEnd"/>
      <w:r w:rsidRPr="001D3F9B">
        <w:rPr>
          <w:sz w:val="28"/>
          <w:szCs w:val="28"/>
        </w:rPr>
        <w:t xml:space="preserve"> шторма, а ее проявления сходны с течением первичного и вторичного </w:t>
      </w:r>
      <w:proofErr w:type="spellStart"/>
      <w:r w:rsidRPr="001D3F9B">
        <w:rPr>
          <w:sz w:val="28"/>
          <w:szCs w:val="28"/>
        </w:rPr>
        <w:t>гемофагоцитарного</w:t>
      </w:r>
      <w:proofErr w:type="spellEnd"/>
      <w:r w:rsidRPr="001D3F9B">
        <w:rPr>
          <w:sz w:val="28"/>
          <w:szCs w:val="28"/>
        </w:rPr>
        <w:t xml:space="preserve"> </w:t>
      </w:r>
      <w:proofErr w:type="spellStart"/>
      <w:r w:rsidRPr="001D3F9B">
        <w:rPr>
          <w:sz w:val="28"/>
          <w:szCs w:val="28"/>
        </w:rPr>
        <w:t>лимфогистиоцитоза</w:t>
      </w:r>
      <w:proofErr w:type="spellEnd"/>
      <w:r w:rsidRPr="001D3F9B">
        <w:rPr>
          <w:sz w:val="28"/>
          <w:szCs w:val="28"/>
        </w:rPr>
        <w:t xml:space="preserve"> (ГЛГ) или синдрома активации макрофагов (САМ). При критическом течении COVID-19 развивается патологическая активация врожденного и приобретенного (Th1- и Th17-типы) иммунитета, «</w:t>
      </w:r>
      <w:proofErr w:type="spellStart"/>
      <w:r w:rsidRPr="001D3F9B">
        <w:rPr>
          <w:sz w:val="28"/>
          <w:szCs w:val="28"/>
        </w:rPr>
        <w:t>дисрегуляция</w:t>
      </w:r>
      <w:proofErr w:type="spellEnd"/>
      <w:r w:rsidRPr="001D3F9B">
        <w:rPr>
          <w:sz w:val="28"/>
          <w:szCs w:val="28"/>
        </w:rPr>
        <w:t>» синтеза «</w:t>
      </w:r>
      <w:proofErr w:type="spellStart"/>
      <w:r w:rsidRPr="001D3F9B">
        <w:rPr>
          <w:sz w:val="28"/>
          <w:szCs w:val="28"/>
        </w:rPr>
        <w:t>провоспалительных</w:t>
      </w:r>
      <w:proofErr w:type="spellEnd"/>
      <w:r w:rsidRPr="001D3F9B">
        <w:rPr>
          <w:sz w:val="28"/>
          <w:szCs w:val="28"/>
        </w:rPr>
        <w:t xml:space="preserve">», </w:t>
      </w:r>
      <w:proofErr w:type="spellStart"/>
      <w:r w:rsidRPr="001D3F9B">
        <w:rPr>
          <w:sz w:val="28"/>
          <w:szCs w:val="28"/>
        </w:rPr>
        <w:t>иммунорегуляторных</w:t>
      </w:r>
      <w:proofErr w:type="spellEnd"/>
      <w:r w:rsidRPr="001D3F9B">
        <w:rPr>
          <w:sz w:val="28"/>
          <w:szCs w:val="28"/>
        </w:rPr>
        <w:t>, «</w:t>
      </w:r>
      <w:proofErr w:type="spellStart"/>
      <w:r w:rsidRPr="001D3F9B">
        <w:rPr>
          <w:sz w:val="28"/>
          <w:szCs w:val="28"/>
        </w:rPr>
        <w:t>антивоспалительных</w:t>
      </w:r>
      <w:proofErr w:type="spellEnd"/>
      <w:r w:rsidRPr="001D3F9B">
        <w:rPr>
          <w:sz w:val="28"/>
          <w:szCs w:val="28"/>
        </w:rPr>
        <w:t xml:space="preserve">» цитокинов и </w:t>
      </w:r>
      <w:proofErr w:type="spellStart"/>
      <w:r w:rsidRPr="001D3F9B">
        <w:rPr>
          <w:sz w:val="28"/>
          <w:szCs w:val="28"/>
        </w:rPr>
        <w:t>хемокинов</w:t>
      </w:r>
      <w:proofErr w:type="spellEnd"/>
      <w:r w:rsidRPr="001D3F9B">
        <w:rPr>
          <w:sz w:val="28"/>
          <w:szCs w:val="28"/>
        </w:rPr>
        <w:t xml:space="preserve">: ИЛ1, ИЛ2, ИЛ6, ИЛ7, ИЛ8, ИЛ9, ИЛ10, ИЛ12, ИЛ17, ИЛ18, гранулоцитарный </w:t>
      </w:r>
      <w:proofErr w:type="spellStart"/>
      <w:r w:rsidRPr="001D3F9B">
        <w:rPr>
          <w:sz w:val="28"/>
          <w:szCs w:val="28"/>
        </w:rPr>
        <w:t>колониестимулирующий</w:t>
      </w:r>
      <w:proofErr w:type="spellEnd"/>
      <w:r w:rsidRPr="001D3F9B">
        <w:rPr>
          <w:sz w:val="28"/>
          <w:szCs w:val="28"/>
        </w:rPr>
        <w:t xml:space="preserve"> фактор (Г-КСФ), </w:t>
      </w:r>
      <w:proofErr w:type="spellStart"/>
      <w:r w:rsidRPr="001D3F9B">
        <w:rPr>
          <w:sz w:val="28"/>
          <w:szCs w:val="28"/>
        </w:rPr>
        <w:t>гранулоцитарно</w:t>
      </w:r>
      <w:proofErr w:type="spellEnd"/>
      <w:r w:rsidRPr="001D3F9B">
        <w:rPr>
          <w:sz w:val="28"/>
          <w:szCs w:val="28"/>
        </w:rPr>
        <w:t xml:space="preserve">-макрофагальный </w:t>
      </w:r>
      <w:proofErr w:type="spellStart"/>
      <w:r w:rsidRPr="001D3F9B">
        <w:rPr>
          <w:sz w:val="28"/>
          <w:szCs w:val="28"/>
        </w:rPr>
        <w:t>колониестимулирующий</w:t>
      </w:r>
      <w:proofErr w:type="spellEnd"/>
      <w:r w:rsidRPr="001D3F9B">
        <w:rPr>
          <w:sz w:val="28"/>
          <w:szCs w:val="28"/>
        </w:rPr>
        <w:t xml:space="preserve"> фактор (ГМ-КСФ), фактор некроза опухоли α (ФНОα), </w:t>
      </w:r>
      <w:proofErr w:type="spellStart"/>
      <w:r w:rsidRPr="001D3F9B">
        <w:rPr>
          <w:sz w:val="28"/>
          <w:szCs w:val="28"/>
        </w:rPr>
        <w:t>ИФНγ</w:t>
      </w:r>
      <w:proofErr w:type="spellEnd"/>
      <w:r w:rsidRPr="001D3F9B">
        <w:rPr>
          <w:sz w:val="28"/>
          <w:szCs w:val="28"/>
        </w:rPr>
        <w:t xml:space="preserve">-индуцируемый белок 10, ИФНα и ИФНβ, моноцитарный </w:t>
      </w:r>
      <w:proofErr w:type="spellStart"/>
      <w:r w:rsidRPr="001D3F9B">
        <w:rPr>
          <w:sz w:val="28"/>
          <w:szCs w:val="28"/>
        </w:rPr>
        <w:t>хемоаттрактантный</w:t>
      </w:r>
      <w:proofErr w:type="spellEnd"/>
      <w:r w:rsidRPr="001D3F9B">
        <w:rPr>
          <w:sz w:val="28"/>
          <w:szCs w:val="28"/>
        </w:rPr>
        <w:t xml:space="preserve"> белок 1 (МХБ1), макрофагальный воспалительный белок 1α (МВБ1α), а также маркеров воспаления (СРБ, ферритин). </w:t>
      </w:r>
    </w:p>
    <w:p w14:paraId="61DD5E0E" w14:textId="77777777" w:rsidR="001D3F9B" w:rsidRPr="001D3F9B" w:rsidRDefault="001D3F9B" w:rsidP="001D3F9B">
      <w:pPr>
        <w:rPr>
          <w:rFonts w:ascii="Times New Roman" w:hAnsi="Times New Roman" w:cs="Times New Roman"/>
          <w:sz w:val="28"/>
          <w:szCs w:val="28"/>
        </w:rPr>
      </w:pPr>
      <w:r w:rsidRPr="001D3F9B">
        <w:rPr>
          <w:rFonts w:ascii="Times New Roman" w:hAnsi="Times New Roman" w:cs="Times New Roman"/>
          <w:sz w:val="28"/>
          <w:szCs w:val="28"/>
        </w:rPr>
        <w:t xml:space="preserve">Отличие COVID-19-индуцированного вторичного ГЛГ от других форм вирус-индуцированного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шторма заключается в том, что органом-мишенью при этом варианте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шторма являются легкие, что связано с тропизмом коронавируса к легочной ткани, а также в более умеренном повышении уровня ферритина сыворотки крови.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Гиперактивация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иммунного ответа при COVID-19 часто ограничивается легочной паренхимой, прилегающей бронхиальной и альвеолярной лимфоидной тканью, и ассоциируется с развитием ОРДС.</w:t>
      </w:r>
    </w:p>
    <w:p w14:paraId="046E1DE0" w14:textId="77777777" w:rsidR="00771833" w:rsidRDefault="00771833" w:rsidP="00771833">
      <w:pPr>
        <w:pStyle w:val="a8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71833">
        <w:rPr>
          <w:rFonts w:ascii="Times New Roman" w:hAnsi="Times New Roman" w:cs="Times New Roman"/>
          <w:sz w:val="28"/>
          <w:szCs w:val="28"/>
        </w:rPr>
        <w:t>Инфекционно-токсический шок. Дыхательная недостаточность.</w:t>
      </w:r>
    </w:p>
    <w:p w14:paraId="0F7CC53D" w14:textId="77777777" w:rsidR="0012166C" w:rsidRPr="0012166C" w:rsidRDefault="0012166C" w:rsidP="0012166C">
      <w:pPr>
        <w:jc w:val="both"/>
        <w:rPr>
          <w:rFonts w:ascii="Times New Roman" w:hAnsi="Times New Roman" w:cs="Times New Roman"/>
          <w:sz w:val="28"/>
          <w:szCs w:val="28"/>
        </w:rPr>
      </w:pPr>
      <w:r w:rsidRPr="0012166C">
        <w:rPr>
          <w:rFonts w:ascii="Times New Roman" w:hAnsi="Times New Roman" w:cs="Times New Roman"/>
          <w:sz w:val="28"/>
          <w:szCs w:val="28"/>
        </w:rPr>
        <w:t xml:space="preserve">ИТШ: Немедленная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катеризация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магистральной вены с непрерывной инфузионной терапией; временное прекращение применения антибиотиков бактерицидного действия (применяют бактериостатические или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бактериоцидные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препараты  с низким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эндотоксиновым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потенциалом); применение ГКС в больших дозах; ингибиторы протеаз; коррекция водно-электролитного баланса; борьба с ДВС-синдромом; для стабилизации гемодинамики-инфузия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прессорных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аминов; увлажненный кислород-борьба с тканевой гипоксией; при острой сердечной недостаточности-сердечные гликозиды; в ряде случаев применяют методы экстракорпоральной детоксикации (плазмаферез, гемосорбция, УФО крови); при прогрессировании дыхательной недостаточности применяют ИВЛ.</w:t>
      </w:r>
    </w:p>
    <w:p w14:paraId="40A764BD" w14:textId="77777777" w:rsidR="0012166C" w:rsidRPr="00771833" w:rsidRDefault="0012166C" w:rsidP="00771833">
      <w:pPr>
        <w:pStyle w:val="a8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D08D9C" w14:textId="77777777" w:rsidR="003D1EA4" w:rsidRDefault="003D1EA4" w:rsidP="0077183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BD5898B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1A0A5451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Формы контроля освоения заданий по самостоятельной контактной  работе по данной теме.</w:t>
      </w:r>
    </w:p>
    <w:p w14:paraId="19517175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647A5AA9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44F4F856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04E7C726" w14:textId="77777777" w:rsidR="00F50E09" w:rsidRDefault="000C695F" w:rsidP="00F50E09">
      <w:pPr>
        <w:pStyle w:val="a6"/>
        <w:ind w:left="720" w:right="-1" w:firstLine="0"/>
        <w:rPr>
          <w:b/>
          <w:bCs/>
          <w:szCs w:val="28"/>
          <w:lang w:val="ru-RU"/>
        </w:rPr>
      </w:pPr>
      <w:r w:rsidRPr="00C1239D">
        <w:rPr>
          <w:b/>
          <w:bCs/>
          <w:szCs w:val="28"/>
        </w:rPr>
        <w:t xml:space="preserve">Рекомендуемая литература </w:t>
      </w:r>
    </w:p>
    <w:p w14:paraId="4ACFB05B" w14:textId="77777777" w:rsidR="00F50E09" w:rsidRPr="00F50E09" w:rsidRDefault="00F50E09" w:rsidP="00F50E09">
      <w:pPr>
        <w:pStyle w:val="a6"/>
        <w:ind w:left="720" w:right="-1" w:firstLine="0"/>
        <w:rPr>
          <w:b/>
          <w:bCs/>
          <w:szCs w:val="28"/>
          <w:lang w:val="ru-RU"/>
        </w:rPr>
      </w:pPr>
    </w:p>
    <w:p w14:paraId="1CAD6BB4" w14:textId="77777777" w:rsidR="00F50E09" w:rsidRPr="008649E9" w:rsidRDefault="00F50E09" w:rsidP="00F50E09">
      <w:pPr>
        <w:pStyle w:val="a6"/>
        <w:ind w:left="720" w:right="-1" w:firstLine="0"/>
        <w:rPr>
          <w:b/>
          <w:szCs w:val="28"/>
        </w:rPr>
      </w:pPr>
      <w:r>
        <w:rPr>
          <w:b/>
          <w:lang w:val="ru-RU"/>
        </w:rPr>
        <w:t>О</w:t>
      </w:r>
      <w:proofErr w:type="spellStart"/>
      <w:r w:rsidRPr="008649E9">
        <w:rPr>
          <w:b/>
        </w:rPr>
        <w:t>сновная</w:t>
      </w:r>
      <w:proofErr w:type="spellEnd"/>
      <w:r w:rsidRPr="008649E9">
        <w:rPr>
          <w:b/>
        </w:rPr>
        <w:t xml:space="preserve"> литература: </w:t>
      </w:r>
      <w:r w:rsidRPr="008649E9">
        <w:rPr>
          <w:b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F50E09" w:rsidRPr="00F50E09" w14:paraId="0B6F883D" w14:textId="77777777" w:rsidTr="00506A1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9874C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83D36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108D9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D4A92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7F6F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F50E09" w:rsidRPr="00F50E09" w14:paraId="2AA69EA5" w14:textId="77777777" w:rsidTr="00506A1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781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F44E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495F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B739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D55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619FB7BC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89AD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50E09" w:rsidRPr="00F50E09" w14:paraId="66C5927B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EFE4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" w:name="_Toc357578153"/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D066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B956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01D1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637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DD47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50E09" w:rsidRPr="00F50E09" w14:paraId="5B5D2628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608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382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и доп. Электрон. текстовые дан. - - Режим доступа: : ЭБС «Консультант студента» </w:t>
            </w:r>
            <w:hyperlink r:id="rId16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9FA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1E22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0E69EA1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A291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14:paraId="00D7543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FC69D0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8296E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987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06C7F99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25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8BF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99A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8F17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7E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3B0F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14:paraId="4A8B8B93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DF8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5A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в 2-х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Электрон. текстовые дан.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7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5D9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С. Моисеев,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A22F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ГЭОТАР-Медиа,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9243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Неограниченный доступ </w:t>
            </w:r>
          </w:p>
          <w:p w14:paraId="397FC14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E9E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14:paraId="7256ED28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710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DF3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8B1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BA3A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5F9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293F218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D0C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14:paraId="4BAD67C1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FE6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C4C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C4F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17A0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48AA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1C757F3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680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14:paraId="392BE6D4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75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275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18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492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71C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B415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162619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E780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3C462545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17DF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C37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A27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 А. Мухина, В. С. Моисеева, А. И.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7B2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: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5B0B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AC48BD6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7E96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3E11A5D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ADA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5EA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т.-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4D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D4F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EA09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200F4119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3028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DBD4596" w14:textId="77777777" w:rsidR="00F50E09" w:rsidRPr="00F50E09" w:rsidRDefault="00F50E09" w:rsidP="00F50E0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38998" w14:textId="77777777" w:rsidR="00F50E09" w:rsidRPr="00F50E09" w:rsidRDefault="00F50E09" w:rsidP="00F50E0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E09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50E09" w:rsidRPr="00F50E09" w14:paraId="35ADF51A" w14:textId="77777777" w:rsidTr="00506A1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28109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CF08F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5AA4B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2BAF8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6A8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F50E09" w:rsidRPr="00F50E09" w14:paraId="31791F30" w14:textId="77777777" w:rsidTr="00506A1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84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3152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610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3D2B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A504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0F9150D0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048B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50E09" w:rsidRPr="00F50E09" w14:paraId="6AE629C3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5459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A0FD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EEC4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9B6A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EC8D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BC29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50E09" w:rsidRPr="00F50E09" w14:paraId="4DC8EDEC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18E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06B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19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77C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9F9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D6A0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E4C7F6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A27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7A82649E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5B2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6D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пособие- Электрон. текстовые дан. Режим доступа: ЭБС «Консультант студента» </w:t>
            </w:r>
            <w:hyperlink r:id="rId20" w:history="1">
              <w:r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A9E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D31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: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DABE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53B5AE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C6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4E16F751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0A5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937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1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E61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B4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B5C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AC4D6B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49E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0E9AFA28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BFA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6D9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ресурс] - Электрон. текстовые дан.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22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617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F90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63BF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12E5BD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55E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A7B85A7" w14:textId="77777777" w:rsidR="00F50E09" w:rsidRPr="00F50E09" w:rsidRDefault="00F50E09" w:rsidP="00F50E0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E09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50E09" w:rsidRPr="00F50E09" w14:paraId="2DF70FD7" w14:textId="77777777" w:rsidTr="00506A1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34F8E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FC60A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D441A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A6474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62CD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F50E09" w:rsidRPr="00F50E09" w14:paraId="0878B45D" w14:textId="77777777" w:rsidTr="00506A1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BE0" w14:textId="77777777"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93C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8C30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DBA9" w14:textId="77777777"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D482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130671A5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886D" w14:textId="77777777"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50E09" w:rsidRPr="00F50E09" w14:paraId="1693F645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0384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AD7A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08F3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0DD9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00D1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A9A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50E09" w:rsidRPr="00F50E09" w14:paraId="5F6534A0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841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E9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тургора кожи:[видеоматериалы] // Практические умения для выпускника медицинского вуза [Электронный ресурс]: Раздел 1: Терапия-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3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</w:t>
              </w:r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lastRenderedPageBreak/>
                <w:t>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8C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28F0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2CF8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03C164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830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1B5FB15E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C7D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B4F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Пальпация лимфатических узлов: [видеоматериалы] // Практические умения для выпускника медицинского вуза [Электронный ресурс]: Раздел 1: Терапия -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9A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3669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3A94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6D110D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D01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0A453EC5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2BE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251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E97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A650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141E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E94A08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69B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6B317C56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CD8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A1B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Сравнительная перкуссия легких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8069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05F3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11E4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40C5722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7E3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7BBDAA1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DB3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D13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Топографическая перкуссия легких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4CB7E8C6" w14:textId="77777777" w:rsidR="00F50E09" w:rsidRPr="00F50E09" w:rsidRDefault="002A4153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7" w:history="1">
              <w:r w:rsidR="00F50E09"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CBF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D35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A02C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537A39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5EA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370DE80A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CC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A36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Аускультация легких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17FADA2C" w14:textId="77777777" w:rsidR="00F50E09" w:rsidRPr="00F50E09" w:rsidRDefault="002A4153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8" w:history="1">
              <w:r w:rsidR="00F50E09"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9A7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577D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4035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8A31D6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9D6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20B373B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A48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4B5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бронхофонии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[видеоматериалы] // Практические умения для выпускника медицинского вуза [Электронный ресурс]: Раздел 1: Терапия/ -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студента»</w:t>
            </w:r>
          </w:p>
          <w:p w14:paraId="1C3A9F66" w14:textId="77777777" w:rsidR="00F50E09" w:rsidRPr="00F50E09" w:rsidRDefault="002A4153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hyperlink r:id="rId29" w:history="1">
              <w:r w:rsidR="00F50E09"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C34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4F9D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530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5D7E365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52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38079AFD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C44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A1B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подвижности нижнего легочного края: [видеоматериалы] // Практические умения для выпускника медицинского вуза [Электронный ресурс]: Раздел 1: Терапия/ -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14:paraId="492BDAD9" w14:textId="77777777" w:rsidR="00F50E09" w:rsidRPr="00F50E09" w:rsidRDefault="002A4153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  <w:p w14:paraId="327789D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53ED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BDF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EC82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F7A108B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6BC1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5D560A85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78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30FF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6967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41D2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857" w14:textId="77777777" w:rsidR="00F50E09" w:rsidRPr="00F50E09" w:rsidRDefault="002A4153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F9C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68F4E30F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68A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D4CB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287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4A54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3DFA" w14:textId="77777777" w:rsidR="00F50E09" w:rsidRPr="00F50E09" w:rsidRDefault="002A4153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61E8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20A251CD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83A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53A0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F0B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D91E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48CA" w14:textId="77777777" w:rsidR="00F50E09" w:rsidRPr="00F50E09" w:rsidRDefault="002A4153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2EA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14:paraId="6FB7F792" w14:textId="77777777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E17E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53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234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0776" w14:textId="77777777"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1A26" w14:textId="77777777" w:rsidR="00F50E09" w:rsidRPr="00F50E09" w:rsidRDefault="002A4153" w:rsidP="00506A1B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4" w:history="1">
              <w:r w:rsidR="00F50E09"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14:paraId="5E330D4D" w14:textId="77777777"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3995" w14:textId="77777777"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FA19233" w14:textId="77777777" w:rsidR="0021007B" w:rsidRDefault="0021007B" w:rsidP="00F50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29999" w14:textId="77777777" w:rsidR="0021007B" w:rsidRDefault="0021007B" w:rsidP="00F50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2FE33152" wp14:editId="39E7E610">
            <wp:simplePos x="0" y="0"/>
            <wp:positionH relativeFrom="column">
              <wp:posOffset>3927475</wp:posOffset>
            </wp:positionH>
            <wp:positionV relativeFrom="paragraph">
              <wp:posOffset>26035</wp:posOffset>
            </wp:positionV>
            <wp:extent cx="435610" cy="478155"/>
            <wp:effectExtent l="0" t="0" r="2540" b="0"/>
            <wp:wrapTight wrapText="bothSides">
              <wp:wrapPolygon edited="0">
                <wp:start x="0" y="0"/>
                <wp:lineTo x="0" y="20653"/>
                <wp:lineTo x="20781" y="20653"/>
                <wp:lineTo x="207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B7226" w14:textId="77777777" w:rsidR="00F50E09" w:rsidRPr="00F50E09" w:rsidRDefault="00F50E09" w:rsidP="00F50E0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           </w:t>
      </w:r>
      <w:r w:rsidRPr="00F50E09">
        <w:rPr>
          <w:rFonts w:ascii="Times New Roman" w:hAnsi="Times New Roman" w:cs="Times New Roman"/>
          <w:noProof/>
          <w:sz w:val="28"/>
          <w:szCs w:val="28"/>
        </w:rPr>
        <w:t>Э.</w:t>
      </w:r>
      <w:r w:rsidR="001004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noProof/>
          <w:sz w:val="28"/>
          <w:szCs w:val="28"/>
        </w:rPr>
        <w:t>Р.</w:t>
      </w:r>
      <w:r w:rsidR="001004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noProof/>
          <w:sz w:val="28"/>
          <w:szCs w:val="28"/>
        </w:rPr>
        <w:t>Камаева</w:t>
      </w:r>
    </w:p>
    <w:p w14:paraId="79D70779" w14:textId="77777777" w:rsidR="00F50E09" w:rsidRPr="00F50E09" w:rsidRDefault="00F50E09" w:rsidP="00F50E0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946ADE9" w14:textId="77777777" w:rsidR="00332E7A" w:rsidRPr="005D6EE9" w:rsidRDefault="00F50E09" w:rsidP="0089527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00472">
        <w:rPr>
          <w:rFonts w:ascii="Times New Roman" w:hAnsi="Times New Roman" w:cs="Times New Roman"/>
          <w:sz w:val="28"/>
          <w:szCs w:val="28"/>
        </w:rPr>
        <w:t xml:space="preserve">     </w:t>
      </w:r>
      <w:r w:rsidRPr="00F50E09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78A8E59" w14:textId="77777777"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p w14:paraId="5983C9D7" w14:textId="77777777" w:rsidR="004C36E0" w:rsidRPr="00C1239D" w:rsidRDefault="004C36E0">
      <w:pPr>
        <w:rPr>
          <w:rFonts w:ascii="Times New Roman" w:hAnsi="Times New Roman" w:cs="Times New Roman"/>
          <w:sz w:val="28"/>
          <w:szCs w:val="28"/>
        </w:rPr>
      </w:pPr>
    </w:p>
    <w:sectPr w:rsidR="004C36E0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A2B97" w14:textId="77777777" w:rsidR="002A4153" w:rsidRDefault="002A4153">
      <w:r>
        <w:separator/>
      </w:r>
    </w:p>
  </w:endnote>
  <w:endnote w:type="continuationSeparator" w:id="0">
    <w:p w14:paraId="7395C73C" w14:textId="77777777" w:rsidR="002A4153" w:rsidRDefault="002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74DBF" w14:textId="77777777"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A25A68" wp14:editId="4E7330D5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D9A027" w14:textId="77777777" w:rsidR="00506A1B" w:rsidRDefault="00506A1B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E5261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:rsidR="00506A1B" w:rsidRDefault="00506A1B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2394" w14:textId="77777777"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4252855" wp14:editId="10890D43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66176C" w14:textId="77777777" w:rsidR="00506A1B" w:rsidRDefault="00506A1B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6A7" w:rsidRPr="004376A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CCCC4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:rsidR="00506A1B" w:rsidRDefault="00506A1B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6A7" w:rsidRPr="004376A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B7C5F" w14:textId="77777777"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4CE88A5" wp14:editId="325D22D2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A79BF" w14:textId="77777777" w:rsidR="00506A1B" w:rsidRDefault="00506A1B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6A7" w:rsidRPr="004376A7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8ECE7" id="_x0000_t202" coordsize="21600,21600" o:spt="202" path="m,l,21600r21600,l21600,xe">
              <v:stroke joinstyle="miter"/>
              <v:path gradientshapeok="t" o:connecttype="rect"/>
            </v:shapetype>
            <v:shape id="Shape 173" o:spid="_x0000_s1029" type="#_x0000_t202" style="position:absolute;margin-left:290.1pt;margin-top:811.6pt;width:10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" filled="f" stroked="f">
              <v:textbox style="mso-fit-shape-to-text:t" inset="0,0,0,0">
                <w:txbxContent>
                  <w:p w:rsidR="00506A1B" w:rsidRDefault="00506A1B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6A7" w:rsidRPr="004376A7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9D40D" w14:textId="77777777" w:rsidR="002A4153" w:rsidRDefault="002A4153">
      <w:r>
        <w:separator/>
      </w:r>
    </w:p>
  </w:footnote>
  <w:footnote w:type="continuationSeparator" w:id="0">
    <w:p w14:paraId="1200CD95" w14:textId="77777777" w:rsidR="002A4153" w:rsidRDefault="002A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00F3C" w14:textId="77777777"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AABC467" wp14:editId="5A9A81D4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D95F3" w14:textId="77777777" w:rsidR="00506A1B" w:rsidRDefault="00506A1B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C05A6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:rsidR="00506A1B" w:rsidRDefault="00506A1B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7376C2" wp14:editId="0C9FDB07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B3C5DEF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18AB4" w14:textId="77777777" w:rsidR="00506A1B" w:rsidRDefault="00506A1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BF0C2" w14:textId="77777777" w:rsidR="00506A1B" w:rsidRDefault="00506A1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 w15:restartNumberingAfterBreak="0">
    <w:nsid w:val="6225615F"/>
    <w:multiLevelType w:val="hybridMultilevel"/>
    <w:tmpl w:val="3D08EC70"/>
    <w:lvl w:ilvl="0" w:tplc="21ECB8E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19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"/>
  </w:num>
  <w:num w:numId="5">
    <w:abstractNumId w:val="17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20"/>
  </w:num>
  <w:num w:numId="14">
    <w:abstractNumId w:val="0"/>
  </w:num>
  <w:num w:numId="15">
    <w:abstractNumId w:val="16"/>
  </w:num>
  <w:num w:numId="16">
    <w:abstractNumId w:val="3"/>
  </w:num>
  <w:num w:numId="17">
    <w:abstractNumId w:val="1"/>
  </w:num>
  <w:num w:numId="18">
    <w:abstractNumId w:val="7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C6"/>
    <w:rsid w:val="00007E33"/>
    <w:rsid w:val="00013369"/>
    <w:rsid w:val="00062588"/>
    <w:rsid w:val="00091807"/>
    <w:rsid w:val="000A5E62"/>
    <w:rsid w:val="000C695F"/>
    <w:rsid w:val="000D583E"/>
    <w:rsid w:val="00100472"/>
    <w:rsid w:val="00102BE0"/>
    <w:rsid w:val="00102D93"/>
    <w:rsid w:val="0012166C"/>
    <w:rsid w:val="001276CC"/>
    <w:rsid w:val="00142430"/>
    <w:rsid w:val="00161B82"/>
    <w:rsid w:val="00167921"/>
    <w:rsid w:val="00176A7C"/>
    <w:rsid w:val="001A5A47"/>
    <w:rsid w:val="001D2CC2"/>
    <w:rsid w:val="001D3F9B"/>
    <w:rsid w:val="001E481B"/>
    <w:rsid w:val="001F13B8"/>
    <w:rsid w:val="00205486"/>
    <w:rsid w:val="0021007B"/>
    <w:rsid w:val="00252113"/>
    <w:rsid w:val="00272663"/>
    <w:rsid w:val="0029329D"/>
    <w:rsid w:val="00297A3A"/>
    <w:rsid w:val="002A4153"/>
    <w:rsid w:val="002A5E7F"/>
    <w:rsid w:val="002B440D"/>
    <w:rsid w:val="002B7AF0"/>
    <w:rsid w:val="002C1BB0"/>
    <w:rsid w:val="002C4942"/>
    <w:rsid w:val="002D261F"/>
    <w:rsid w:val="002D34CA"/>
    <w:rsid w:val="002F2DA2"/>
    <w:rsid w:val="002F331C"/>
    <w:rsid w:val="00300BED"/>
    <w:rsid w:val="00332E7A"/>
    <w:rsid w:val="00364534"/>
    <w:rsid w:val="00382E1F"/>
    <w:rsid w:val="003867E6"/>
    <w:rsid w:val="00386B58"/>
    <w:rsid w:val="003879E0"/>
    <w:rsid w:val="003A5215"/>
    <w:rsid w:val="003A55EB"/>
    <w:rsid w:val="003A723C"/>
    <w:rsid w:val="003D1EA4"/>
    <w:rsid w:val="003D5D60"/>
    <w:rsid w:val="004335C6"/>
    <w:rsid w:val="004376A7"/>
    <w:rsid w:val="00440D02"/>
    <w:rsid w:val="00455C0C"/>
    <w:rsid w:val="004758D4"/>
    <w:rsid w:val="004946D9"/>
    <w:rsid w:val="004B3247"/>
    <w:rsid w:val="004C36E0"/>
    <w:rsid w:val="004C4F52"/>
    <w:rsid w:val="00506A1B"/>
    <w:rsid w:val="00514463"/>
    <w:rsid w:val="005148D0"/>
    <w:rsid w:val="00515B78"/>
    <w:rsid w:val="005335A6"/>
    <w:rsid w:val="00585CD5"/>
    <w:rsid w:val="00594DBC"/>
    <w:rsid w:val="005A76FF"/>
    <w:rsid w:val="005D739B"/>
    <w:rsid w:val="00611576"/>
    <w:rsid w:val="006444AC"/>
    <w:rsid w:val="0066296F"/>
    <w:rsid w:val="00667AC2"/>
    <w:rsid w:val="006A6B92"/>
    <w:rsid w:val="006E37B6"/>
    <w:rsid w:val="00710314"/>
    <w:rsid w:val="00716461"/>
    <w:rsid w:val="00716B06"/>
    <w:rsid w:val="0072142F"/>
    <w:rsid w:val="0073035A"/>
    <w:rsid w:val="00743BF1"/>
    <w:rsid w:val="007704C5"/>
    <w:rsid w:val="00771833"/>
    <w:rsid w:val="00793A6C"/>
    <w:rsid w:val="007950EA"/>
    <w:rsid w:val="00800F99"/>
    <w:rsid w:val="00802834"/>
    <w:rsid w:val="008154DE"/>
    <w:rsid w:val="00817EBD"/>
    <w:rsid w:val="008256C9"/>
    <w:rsid w:val="008578A0"/>
    <w:rsid w:val="00857A0D"/>
    <w:rsid w:val="0089527F"/>
    <w:rsid w:val="008B0472"/>
    <w:rsid w:val="008B267A"/>
    <w:rsid w:val="0090228A"/>
    <w:rsid w:val="009379B7"/>
    <w:rsid w:val="0094551B"/>
    <w:rsid w:val="0094609F"/>
    <w:rsid w:val="00954771"/>
    <w:rsid w:val="00960AEB"/>
    <w:rsid w:val="009D1E7D"/>
    <w:rsid w:val="009D5756"/>
    <w:rsid w:val="009F1112"/>
    <w:rsid w:val="00A069BD"/>
    <w:rsid w:val="00A15E49"/>
    <w:rsid w:val="00A16E1B"/>
    <w:rsid w:val="00A225FA"/>
    <w:rsid w:val="00A22665"/>
    <w:rsid w:val="00A35A8A"/>
    <w:rsid w:val="00A369B9"/>
    <w:rsid w:val="00A46DEA"/>
    <w:rsid w:val="00A503BF"/>
    <w:rsid w:val="00A531D4"/>
    <w:rsid w:val="00A724DE"/>
    <w:rsid w:val="00A91BEE"/>
    <w:rsid w:val="00B14A5C"/>
    <w:rsid w:val="00B2175C"/>
    <w:rsid w:val="00B244D3"/>
    <w:rsid w:val="00B354F6"/>
    <w:rsid w:val="00B820AC"/>
    <w:rsid w:val="00B87A62"/>
    <w:rsid w:val="00C003FA"/>
    <w:rsid w:val="00C06E48"/>
    <w:rsid w:val="00C1239D"/>
    <w:rsid w:val="00C25865"/>
    <w:rsid w:val="00C2672B"/>
    <w:rsid w:val="00C26742"/>
    <w:rsid w:val="00C42834"/>
    <w:rsid w:val="00C82E52"/>
    <w:rsid w:val="00CA69A3"/>
    <w:rsid w:val="00CF1436"/>
    <w:rsid w:val="00D25596"/>
    <w:rsid w:val="00D627C7"/>
    <w:rsid w:val="00D84516"/>
    <w:rsid w:val="00D9367D"/>
    <w:rsid w:val="00DD7E2E"/>
    <w:rsid w:val="00DE7B97"/>
    <w:rsid w:val="00E01726"/>
    <w:rsid w:val="00E11B47"/>
    <w:rsid w:val="00E428A7"/>
    <w:rsid w:val="00E56F88"/>
    <w:rsid w:val="00E57F66"/>
    <w:rsid w:val="00E67C04"/>
    <w:rsid w:val="00E9045E"/>
    <w:rsid w:val="00EB0C47"/>
    <w:rsid w:val="00F05609"/>
    <w:rsid w:val="00F12B54"/>
    <w:rsid w:val="00F12F6B"/>
    <w:rsid w:val="00F21DD4"/>
    <w:rsid w:val="00F50E09"/>
    <w:rsid w:val="00F80AF0"/>
    <w:rsid w:val="00F840BA"/>
    <w:rsid w:val="00F8439F"/>
    <w:rsid w:val="00FB7454"/>
    <w:rsid w:val="00FE0152"/>
    <w:rsid w:val="00FE0CDD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4D8E"/>
  <w15:docId w15:val="{31F19357-E216-44B9-A01B-76BFB77D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960AE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50E09"/>
    <w:rPr>
      <w:b/>
      <w:bCs/>
    </w:rPr>
  </w:style>
  <w:style w:type="paragraph" w:customStyle="1" w:styleId="Default">
    <w:name w:val="Default"/>
    <w:rsid w:val="00F21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60AE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tudmedlib.ru/book/ISBN9785970425800.html" TargetMode="External"/><Relationship Id="rId26" Type="http://schemas.openxmlformats.org/officeDocument/2006/relationships/hyperlink" Target="http://www.studmedlib.ru/ru/doc/SKILLS-3-A.html" TargetMode="External"/><Relationship Id="rId21" Type="http://schemas.openxmlformats.org/officeDocument/2006/relationships/hyperlink" Target="http://www.studmedlib.ru/book/06-COS-2330.html" TargetMode="External"/><Relationship Id="rId34" Type="http://schemas.openxmlformats.org/officeDocument/2006/relationships/hyperlink" Target="https://dlib.eastview.com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medlib.ru/ru/book/ISBN9785970425794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s://www.books-up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ru/book/ISBN9785970433355.html" TargetMode="External"/><Relationship Id="rId20" Type="http://schemas.openxmlformats.org/officeDocument/2006/relationships/hyperlink" Target="http://www.studmedlib.ru/book/ISBN9785970411544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library.bashgmu.ru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studmedlib.ru/book/ISBN9785970423912.html" TargetMode="External"/><Relationship Id="rId31" Type="http://schemas.openxmlformats.org/officeDocument/2006/relationships/hyperlink" Target="http://www.studmedlib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books-up.ru/ru/book/vnutrennie-bolezni-sistema-organov-picshevareniya-216050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image" Target="media/image1.emf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mi\Desktop\&#1052;&#1059;%20&#1060;&#1058;%20&#1057;&#1056;&#1054;%202024\&#1055;&#1085;&#1077;&#1074;&#1084;&#1086;&#1085;&#1080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Пневмония</Template>
  <TotalTime>4</TotalTime>
  <Pages>20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</dc:creator>
  <cp:keywords/>
  <dc:description/>
  <cp:lastModifiedBy>revailel35@mail.ru</cp:lastModifiedBy>
  <cp:revision>2</cp:revision>
  <dcterms:created xsi:type="dcterms:W3CDTF">2024-07-16T19:01:00Z</dcterms:created>
  <dcterms:modified xsi:type="dcterms:W3CDTF">2024-07-16T19:05:00Z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