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57" w:rsidRPr="00295085" w:rsidRDefault="006F7657" w:rsidP="006F7657">
      <w:pPr>
        <w:jc w:val="center"/>
        <w:rPr>
          <w:rFonts w:ascii="Times New Roman" w:hAnsi="Times New Roman"/>
          <w:b/>
          <w:sz w:val="24"/>
          <w:szCs w:val="24"/>
        </w:rPr>
      </w:pPr>
      <w:r w:rsidRPr="00295085">
        <w:rPr>
          <w:rFonts w:ascii="Times New Roman" w:hAnsi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295085">
        <w:rPr>
          <w:rFonts w:ascii="Times New Roman" w:hAnsi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295085">
        <w:rPr>
          <w:rFonts w:ascii="Times New Roman" w:hAnsi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295085">
        <w:rPr>
          <w:rFonts w:ascii="Times New Roman" w:hAnsi="Times New Roman"/>
          <w:b/>
          <w:sz w:val="24"/>
          <w:szCs w:val="24"/>
        </w:rPr>
        <w:br/>
        <w:t xml:space="preserve">Министерства здравоохранения </w:t>
      </w:r>
      <w:r w:rsidR="00295085">
        <w:rPr>
          <w:rFonts w:ascii="Times New Roman" w:hAnsi="Times New Roman"/>
          <w:b/>
          <w:sz w:val="24"/>
          <w:szCs w:val="24"/>
        </w:rPr>
        <w:t xml:space="preserve">и социального развития </w:t>
      </w:r>
      <w:r w:rsidRPr="00295085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6F7657" w:rsidRPr="00295085" w:rsidRDefault="006F7657" w:rsidP="006F7657">
      <w:pPr>
        <w:pStyle w:val="a5"/>
        <w:spacing w:line="240" w:lineRule="auto"/>
        <w:rPr>
          <w:szCs w:val="28"/>
        </w:rPr>
      </w:pPr>
    </w:p>
    <w:p w:rsidR="006F7657" w:rsidRPr="00295085" w:rsidRDefault="006F7657" w:rsidP="006F7657">
      <w:pPr>
        <w:pStyle w:val="a5"/>
        <w:spacing w:line="240" w:lineRule="auto"/>
        <w:rPr>
          <w:szCs w:val="28"/>
        </w:rPr>
      </w:pPr>
      <w:r w:rsidRPr="00295085">
        <w:rPr>
          <w:szCs w:val="28"/>
        </w:rPr>
        <w:t>Кафедра лучевой диагностики и лучевой терапии с курсом ИПО</w:t>
      </w:r>
    </w:p>
    <w:p w:rsidR="006F7657" w:rsidRPr="00C75AC4" w:rsidRDefault="006F7657" w:rsidP="006F7657">
      <w:pPr>
        <w:pStyle w:val="a3"/>
        <w:ind w:firstLine="0"/>
        <w:rPr>
          <w:b/>
          <w:sz w:val="20"/>
        </w:rPr>
      </w:pPr>
    </w:p>
    <w:p w:rsidR="006F7657" w:rsidRPr="00C75AC4" w:rsidRDefault="006F7657" w:rsidP="006F7657">
      <w:pPr>
        <w:pStyle w:val="a3"/>
        <w:ind w:firstLine="0"/>
        <w:jc w:val="right"/>
        <w:rPr>
          <w:b/>
          <w:sz w:val="20"/>
        </w:rPr>
      </w:pPr>
    </w:p>
    <w:p w:rsidR="006703D3" w:rsidRPr="006703D3" w:rsidRDefault="00295085" w:rsidP="006703D3">
      <w:pPr>
        <w:pStyle w:val="a3"/>
        <w:ind w:firstLine="0"/>
        <w:jc w:val="center"/>
      </w:pPr>
      <w:r>
        <w:t xml:space="preserve">                                                </w:t>
      </w:r>
      <w:r w:rsidR="006703D3" w:rsidRPr="006703D3">
        <w:t xml:space="preserve">                                      УТВЕРЖДАЮ</w:t>
      </w:r>
    </w:p>
    <w:p w:rsidR="006703D3" w:rsidRPr="006703D3" w:rsidRDefault="006703D3" w:rsidP="006703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03D3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Зав. кафедрой </w:t>
      </w:r>
    </w:p>
    <w:p w:rsidR="006703D3" w:rsidRPr="006703D3" w:rsidRDefault="006703D3" w:rsidP="006703D3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03D3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профессор           И.В.Верзакова </w:t>
      </w:r>
    </w:p>
    <w:p w:rsidR="006703D3" w:rsidRPr="006703D3" w:rsidRDefault="006703D3" w:rsidP="006703D3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03D3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</w:t>
      </w:r>
      <w:r w:rsidRPr="006703D3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02F41E48" wp14:editId="6A3A7337">
            <wp:extent cx="876300" cy="457200"/>
            <wp:effectExtent l="0" t="0" r="0" b="0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3D3" w:rsidRPr="006703D3" w:rsidRDefault="006703D3" w:rsidP="006703D3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6703D3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«_5__» </w:t>
      </w:r>
      <w:r w:rsidRPr="006703D3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ноября</w:t>
      </w:r>
      <w:r w:rsidRPr="006703D3">
        <w:rPr>
          <w:rFonts w:ascii="Times New Roman" w:eastAsia="Times New Roman" w:hAnsi="Times New Roman"/>
          <w:sz w:val="28"/>
          <w:szCs w:val="20"/>
          <w:lang w:eastAsia="ru-RU"/>
        </w:rPr>
        <w:t xml:space="preserve"> 2013 г.</w:t>
      </w:r>
    </w:p>
    <w:p w:rsidR="006703D3" w:rsidRPr="006703D3" w:rsidRDefault="006703D3" w:rsidP="006703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F7657" w:rsidRPr="00C75AC4" w:rsidRDefault="006F7657" w:rsidP="006703D3">
      <w:pPr>
        <w:pStyle w:val="a3"/>
        <w:ind w:firstLine="0"/>
        <w:jc w:val="center"/>
      </w:pPr>
      <w:bookmarkStart w:id="0" w:name="_GoBack"/>
      <w:bookmarkEnd w:id="0"/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55EFB" w:rsidRPr="007C543B" w:rsidRDefault="00655EFB" w:rsidP="00655EFB">
      <w:pPr>
        <w:pStyle w:val="a3"/>
        <w:ind w:right="-1" w:firstLine="0"/>
        <w:jc w:val="center"/>
        <w:rPr>
          <w:b/>
        </w:rPr>
      </w:pPr>
      <w:r w:rsidRPr="007C543B">
        <w:rPr>
          <w:b/>
        </w:rPr>
        <w:t>МЕТОДИЧЕСКИЕ РЕКОМЕНДАЦИИ</w:t>
      </w:r>
    </w:p>
    <w:p w:rsidR="00655EFB" w:rsidRPr="007C543B" w:rsidRDefault="00655EFB" w:rsidP="00655EFB">
      <w:pPr>
        <w:pStyle w:val="a3"/>
        <w:ind w:right="-1" w:firstLine="0"/>
        <w:jc w:val="center"/>
        <w:rPr>
          <w:b/>
        </w:rPr>
      </w:pPr>
      <w:r w:rsidRPr="007C543B">
        <w:rPr>
          <w:b/>
        </w:rPr>
        <w:t xml:space="preserve">ДЛЯ ПРЕПОДАВАТЕЛЕЙ </w:t>
      </w:r>
    </w:p>
    <w:p w:rsidR="006F7657" w:rsidRPr="00E81599" w:rsidRDefault="00655EFB" w:rsidP="00655EFB">
      <w:pPr>
        <w:pStyle w:val="a3"/>
        <w:ind w:right="-1" w:firstLine="745"/>
        <w:jc w:val="center"/>
        <w:rPr>
          <w:szCs w:val="28"/>
        </w:rPr>
      </w:pPr>
      <w:r>
        <w:rPr>
          <w:szCs w:val="28"/>
        </w:rPr>
        <w:t>по практическому занятию</w:t>
      </w:r>
      <w:r w:rsidRPr="008F4AC0">
        <w:rPr>
          <w:szCs w:val="28"/>
        </w:rPr>
        <w:t xml:space="preserve"> по теме:</w:t>
      </w:r>
      <w:r w:rsidRPr="00C75AC4">
        <w:rPr>
          <w:szCs w:val="28"/>
        </w:rPr>
        <w:t xml:space="preserve"> </w:t>
      </w:r>
      <w:r w:rsidR="006F7657" w:rsidRPr="00C75AC4">
        <w:rPr>
          <w:szCs w:val="28"/>
        </w:rPr>
        <w:t>«</w:t>
      </w:r>
      <w:r w:rsidR="006F7657" w:rsidRPr="00E81599">
        <w:rPr>
          <w:rStyle w:val="FontStyle31"/>
          <w:sz w:val="28"/>
          <w:szCs w:val="28"/>
        </w:rPr>
        <w:t>Принципы и методы лучевой диагностики»</w:t>
      </w:r>
    </w:p>
    <w:p w:rsidR="006F7657" w:rsidRPr="00E81599" w:rsidRDefault="006F7657" w:rsidP="006F7657">
      <w:pPr>
        <w:pStyle w:val="a3"/>
        <w:ind w:right="-1" w:firstLine="0"/>
        <w:jc w:val="center"/>
        <w:rPr>
          <w:szCs w:val="28"/>
        </w:rPr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  <w:r w:rsidRPr="00C06DEE">
        <w:rPr>
          <w:b/>
        </w:rPr>
        <w:t>Дисциплина:</w:t>
      </w:r>
      <w:r w:rsidRPr="00C75AC4">
        <w:t xml:space="preserve"> </w:t>
      </w:r>
      <w:r w:rsidR="00C06DEE">
        <w:t>общая хирургия, лучевая диагностика</w:t>
      </w:r>
    </w:p>
    <w:p w:rsidR="006F7657" w:rsidRPr="00C75AC4" w:rsidRDefault="006F7657" w:rsidP="006F7657">
      <w:pPr>
        <w:pStyle w:val="a3"/>
        <w:ind w:right="-1" w:firstLine="0"/>
      </w:pPr>
      <w:r w:rsidRPr="00C06DEE">
        <w:rPr>
          <w:b/>
        </w:rPr>
        <w:t xml:space="preserve">Специальность (код, </w:t>
      </w:r>
      <w:r w:rsidR="00F64162" w:rsidRPr="00C06DEE">
        <w:rPr>
          <w:b/>
        </w:rPr>
        <w:t>название):</w:t>
      </w:r>
      <w:r w:rsidR="00F64162">
        <w:t xml:space="preserve"> 060101</w:t>
      </w:r>
      <w:r w:rsidRPr="00C75AC4">
        <w:t xml:space="preserve"> </w:t>
      </w:r>
      <w:r w:rsidR="00F64162">
        <w:t>лечебное дело</w:t>
      </w:r>
    </w:p>
    <w:p w:rsidR="006F7657" w:rsidRPr="00C75AC4" w:rsidRDefault="006F7657" w:rsidP="006F7657">
      <w:pPr>
        <w:pStyle w:val="a3"/>
        <w:ind w:right="-1" w:firstLine="0"/>
      </w:pPr>
      <w:r>
        <w:t>Курс 3</w:t>
      </w:r>
    </w:p>
    <w:p w:rsidR="006F7657" w:rsidRPr="00C75AC4" w:rsidRDefault="006F7657" w:rsidP="006F7657">
      <w:pPr>
        <w:pStyle w:val="a3"/>
        <w:ind w:right="-1" w:firstLine="0"/>
      </w:pPr>
      <w:r w:rsidRPr="00C75AC4">
        <w:t xml:space="preserve">Семестр </w:t>
      </w:r>
      <w:r w:rsidR="00F64162">
        <w:t>6</w:t>
      </w: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Default="006F7657" w:rsidP="006F7657">
      <w:pPr>
        <w:pStyle w:val="a3"/>
        <w:ind w:right="-1" w:firstLine="0"/>
        <w:jc w:val="center"/>
      </w:pPr>
    </w:p>
    <w:p w:rsidR="006F7657" w:rsidRDefault="006F7657" w:rsidP="006F7657">
      <w:pPr>
        <w:pStyle w:val="a3"/>
        <w:ind w:right="-1" w:firstLine="0"/>
        <w:jc w:val="center"/>
      </w:pPr>
    </w:p>
    <w:p w:rsidR="006F7657" w:rsidRPr="00C75AC4" w:rsidRDefault="006F7657" w:rsidP="006F7657">
      <w:pPr>
        <w:pStyle w:val="a3"/>
        <w:ind w:right="-1" w:firstLine="0"/>
        <w:jc w:val="center"/>
      </w:pPr>
    </w:p>
    <w:p w:rsidR="006F7657" w:rsidRPr="00C75AC4" w:rsidRDefault="006F7657" w:rsidP="006F7657">
      <w:pPr>
        <w:pStyle w:val="a3"/>
        <w:ind w:right="-1" w:firstLine="0"/>
        <w:jc w:val="center"/>
      </w:pPr>
    </w:p>
    <w:p w:rsidR="006F7657" w:rsidRPr="00C75AC4" w:rsidRDefault="006F7657" w:rsidP="006F7657">
      <w:pPr>
        <w:pStyle w:val="a3"/>
        <w:ind w:right="-1" w:firstLine="0"/>
        <w:jc w:val="center"/>
      </w:pPr>
    </w:p>
    <w:p w:rsidR="006F7657" w:rsidRPr="00C75AC4" w:rsidRDefault="006F7657" w:rsidP="006F7657">
      <w:pPr>
        <w:pStyle w:val="a3"/>
        <w:ind w:right="-1" w:firstLine="0"/>
        <w:jc w:val="center"/>
      </w:pPr>
    </w:p>
    <w:p w:rsidR="006F7657" w:rsidRDefault="006F7657" w:rsidP="006F7657">
      <w:pPr>
        <w:pStyle w:val="a3"/>
        <w:ind w:right="-1"/>
        <w:jc w:val="center"/>
      </w:pPr>
      <w:r>
        <w:t>Уфа 2013</w:t>
      </w:r>
    </w:p>
    <w:p w:rsidR="006F7657" w:rsidRDefault="006F7657" w:rsidP="006F7657">
      <w:pPr>
        <w:pStyle w:val="a3"/>
        <w:ind w:right="-1"/>
        <w:jc w:val="center"/>
      </w:pPr>
    </w:p>
    <w:p w:rsidR="006F7657" w:rsidRDefault="006F7657" w:rsidP="006F7657">
      <w:pPr>
        <w:pStyle w:val="a3"/>
        <w:ind w:right="-1"/>
        <w:jc w:val="center"/>
      </w:pPr>
    </w:p>
    <w:p w:rsidR="006F7657" w:rsidRPr="00C75AC4" w:rsidRDefault="006F7657" w:rsidP="006F7657">
      <w:pPr>
        <w:pStyle w:val="a3"/>
        <w:ind w:right="-1"/>
        <w:jc w:val="center"/>
      </w:pPr>
    </w:p>
    <w:p w:rsidR="00653B75" w:rsidRDefault="00653B75" w:rsidP="00653B75">
      <w:pPr>
        <w:pStyle w:val="a3"/>
        <w:ind w:right="-1" w:firstLine="745"/>
      </w:pPr>
      <w:r>
        <w:rPr>
          <w:szCs w:val="28"/>
        </w:rPr>
        <w:t>Тема : «Принципы и методы лучевой диагностики» на основании рабочей программы дисциплины «Общая хирургия, лучевая диагностика», по специальности «Лечебное дело» для очной формы, утвержденной ректором ГБОУ ВПО БГМУ М</w:t>
      </w:r>
      <w:r w:rsidR="00B4794D">
        <w:rPr>
          <w:szCs w:val="28"/>
        </w:rPr>
        <w:t>инздрава России В.Н.Павловым «23» июня</w:t>
      </w:r>
      <w:r>
        <w:rPr>
          <w:szCs w:val="28"/>
        </w:rPr>
        <w:t xml:space="preserve"> 2013 года.</w:t>
      </w:r>
    </w:p>
    <w:p w:rsidR="006F7657" w:rsidRDefault="006F7657" w:rsidP="006F7657">
      <w:pPr>
        <w:pStyle w:val="a3"/>
        <w:ind w:right="-1" w:firstLine="0"/>
        <w:jc w:val="center"/>
      </w:pPr>
    </w:p>
    <w:p w:rsidR="006F7657" w:rsidRDefault="006F7657" w:rsidP="006F7657">
      <w:pPr>
        <w:pStyle w:val="a3"/>
        <w:ind w:right="-1" w:firstLine="0"/>
      </w:pPr>
    </w:p>
    <w:p w:rsidR="006F7657" w:rsidRDefault="006F7657" w:rsidP="006F7657">
      <w:pPr>
        <w:pStyle w:val="a3"/>
        <w:ind w:right="-1" w:firstLine="0"/>
      </w:pPr>
    </w:p>
    <w:p w:rsidR="006F7657" w:rsidRDefault="006F7657" w:rsidP="006F7657">
      <w:pPr>
        <w:pStyle w:val="a3"/>
        <w:ind w:right="-1" w:firstLine="0"/>
      </w:pPr>
      <w:r>
        <w:t>Рецензенты:</w:t>
      </w:r>
    </w:p>
    <w:p w:rsidR="006F7657" w:rsidRDefault="006F7657" w:rsidP="006F7657">
      <w:pPr>
        <w:pStyle w:val="a3"/>
        <w:ind w:left="993" w:right="-1" w:hanging="426"/>
      </w:pPr>
      <w:r>
        <w:t>1. Д.м.н., профессор кафедры хирургии с курсами эндоскопии и стационарзамещающих технологий ИПО Фаязов Р.Р.</w:t>
      </w:r>
    </w:p>
    <w:p w:rsidR="006F7657" w:rsidRPr="00CC32D0" w:rsidRDefault="006F7657" w:rsidP="006F7657">
      <w:pPr>
        <w:pStyle w:val="a3"/>
        <w:ind w:left="993" w:right="-1" w:hanging="426"/>
      </w:pPr>
      <w:r>
        <w:t xml:space="preserve">2. Д.м.н., профессор, зав.каф. факультетской периатрии с курсами педиатрии и неонатологии и симуляционным центром ИПО </w:t>
      </w:r>
      <w:r w:rsidRPr="00CC32D0">
        <w:t>Викторов В.В.</w:t>
      </w:r>
    </w:p>
    <w:p w:rsidR="006F7657" w:rsidRDefault="006F7657" w:rsidP="006F7657">
      <w:pPr>
        <w:pStyle w:val="a3"/>
        <w:ind w:right="-1"/>
      </w:pPr>
    </w:p>
    <w:p w:rsidR="006329A2" w:rsidRDefault="006329A2" w:rsidP="006329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д.м.н., профессор, зав каф. лучевой диагностики и лучевой терапии с курсом ИПО Верзакова И.В., доцент Губайдуллина Г.М., к.м.н., доцент Макарьева М.Л., к.м.н., ассистент Верзакова О.В., ассистент Мамлеева А.А.</w:t>
      </w:r>
    </w:p>
    <w:p w:rsidR="006F7657" w:rsidRPr="00C75AC4" w:rsidRDefault="006F7657" w:rsidP="006F7657">
      <w:pPr>
        <w:pStyle w:val="a3"/>
        <w:ind w:right="-1"/>
        <w:rPr>
          <w:szCs w:val="28"/>
        </w:rPr>
      </w:pPr>
    </w:p>
    <w:p w:rsidR="006F7657" w:rsidRPr="00C75AC4" w:rsidRDefault="006F7657" w:rsidP="006F7657">
      <w:pPr>
        <w:pStyle w:val="a3"/>
        <w:ind w:right="-1"/>
        <w:rPr>
          <w:szCs w:val="28"/>
        </w:rPr>
      </w:pPr>
    </w:p>
    <w:p w:rsidR="006F7657" w:rsidRPr="00C75AC4" w:rsidRDefault="006F7657" w:rsidP="006F7657">
      <w:pPr>
        <w:pStyle w:val="a3"/>
        <w:ind w:right="-1" w:firstLine="0"/>
        <w:rPr>
          <w:szCs w:val="28"/>
        </w:rPr>
      </w:pPr>
      <w:r w:rsidRPr="00C75AC4">
        <w:rPr>
          <w:szCs w:val="28"/>
        </w:rPr>
        <w:t>Утверждение на заседании №____ кафедры  лучевой диагностики и лучевой терапии с ку</w:t>
      </w:r>
      <w:r>
        <w:rPr>
          <w:szCs w:val="28"/>
        </w:rPr>
        <w:t>рсом ИПО от ____________    2013</w:t>
      </w:r>
      <w:r w:rsidRPr="00C75AC4">
        <w:rPr>
          <w:szCs w:val="28"/>
        </w:rPr>
        <w:t xml:space="preserve"> г.</w:t>
      </w: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Default="006F7657" w:rsidP="006F7657">
      <w:pPr>
        <w:pStyle w:val="a3"/>
        <w:ind w:right="-1" w:firstLine="8819"/>
      </w:pPr>
    </w:p>
    <w:p w:rsidR="006F7657" w:rsidRDefault="006F7657" w:rsidP="006F7657">
      <w:pPr>
        <w:pStyle w:val="a3"/>
        <w:ind w:right="-1" w:firstLine="8819"/>
      </w:pPr>
    </w:p>
    <w:p w:rsidR="006F7657" w:rsidRDefault="006F7657" w:rsidP="006F7657">
      <w:pPr>
        <w:pStyle w:val="a3"/>
        <w:ind w:right="-1" w:firstLine="8819"/>
      </w:pPr>
    </w:p>
    <w:p w:rsidR="006F7657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numPr>
          <w:ilvl w:val="0"/>
          <w:numId w:val="1"/>
        </w:numPr>
        <w:tabs>
          <w:tab w:val="clear" w:pos="1080"/>
          <w:tab w:val="num" w:pos="426"/>
        </w:tabs>
        <w:ind w:left="426" w:right="-1" w:hanging="426"/>
        <w:jc w:val="both"/>
        <w:rPr>
          <w:b/>
          <w:bCs/>
          <w:szCs w:val="28"/>
        </w:rPr>
      </w:pPr>
      <w:r w:rsidRPr="00C75AC4">
        <w:rPr>
          <w:b/>
          <w:bCs/>
          <w:szCs w:val="28"/>
        </w:rPr>
        <w:t>Тема и ее актуальность.</w:t>
      </w:r>
      <w:r w:rsidRPr="00C75AC4">
        <w:rPr>
          <w:color w:val="000000"/>
          <w:szCs w:val="28"/>
        </w:rPr>
        <w:t xml:space="preserve">  Методы лучевой диагностики находят широкое при</w:t>
      </w:r>
      <w:r w:rsidRPr="00C75AC4">
        <w:rPr>
          <w:color w:val="000000"/>
          <w:szCs w:val="28"/>
        </w:rPr>
        <w:softHyphen/>
        <w:t>менение в современной клинике. Каждый врач - клиницист должен понимать сущность различных методов лучевой диагностики, знать их возможности при диагностике заболеваний различных органов и систем, показания и противопоказания к проведению.</w:t>
      </w:r>
    </w:p>
    <w:p w:rsidR="006F7657" w:rsidRPr="00C75AC4" w:rsidRDefault="006F7657" w:rsidP="006F7657">
      <w:pPr>
        <w:pStyle w:val="a3"/>
        <w:ind w:left="1080" w:right="-1" w:firstLine="0"/>
        <w:rPr>
          <w:b/>
          <w:bCs/>
          <w:szCs w:val="28"/>
        </w:rPr>
      </w:pPr>
    </w:p>
    <w:p w:rsidR="006F7657" w:rsidRPr="00C75AC4" w:rsidRDefault="006F7657" w:rsidP="006F7657">
      <w:pPr>
        <w:pStyle w:val="a3"/>
        <w:numPr>
          <w:ilvl w:val="0"/>
          <w:numId w:val="1"/>
        </w:numPr>
        <w:tabs>
          <w:tab w:val="clear" w:pos="1080"/>
          <w:tab w:val="num" w:pos="426"/>
          <w:tab w:val="num" w:pos="1128"/>
        </w:tabs>
        <w:ind w:left="0" w:right="-1" w:firstLine="0"/>
        <w:jc w:val="both"/>
        <w:rPr>
          <w:szCs w:val="28"/>
          <w:u w:val="single"/>
        </w:rPr>
      </w:pPr>
      <w:r w:rsidRPr="00C75AC4">
        <w:rPr>
          <w:b/>
          <w:bCs/>
          <w:szCs w:val="28"/>
        </w:rPr>
        <w:t xml:space="preserve">Цель занятия: </w:t>
      </w:r>
      <w:r w:rsidRPr="00C75AC4">
        <w:rPr>
          <w:szCs w:val="28"/>
        </w:rPr>
        <w:t>познакомиться с методами получения изображения, основанными на использовании электромагнитных, ультразвуковых и корпускулярных полей, применяемых в лучевой диагностике (рентгенологический, ультразвуковой, радионуклидный, магнитно-резонансный, интервенционный), изучить преимущества и недостатки каждого метода; приобрести умение самостоятельно распознавать основные виды изображений</w:t>
      </w:r>
    </w:p>
    <w:p w:rsidR="006F7657" w:rsidRPr="00C75AC4" w:rsidRDefault="006F7657" w:rsidP="006F7657">
      <w:pPr>
        <w:pStyle w:val="a3"/>
        <w:ind w:right="-1" w:firstLine="708"/>
        <w:rPr>
          <w:szCs w:val="28"/>
        </w:rPr>
      </w:pPr>
    </w:p>
    <w:p w:rsidR="006F7657" w:rsidRPr="00C75AC4" w:rsidRDefault="006F7657" w:rsidP="006F7657">
      <w:pPr>
        <w:pStyle w:val="a3"/>
        <w:ind w:right="-1" w:firstLine="708"/>
        <w:rPr>
          <w:szCs w:val="28"/>
        </w:rPr>
      </w:pPr>
      <w:r w:rsidRPr="00C75AC4">
        <w:rPr>
          <w:szCs w:val="28"/>
        </w:rPr>
        <w:t xml:space="preserve">Для формирования профессиональных компетенций студент должен </w:t>
      </w:r>
      <w:r w:rsidRPr="00C75AC4">
        <w:rPr>
          <w:b/>
          <w:bCs/>
          <w:szCs w:val="28"/>
        </w:rPr>
        <w:t>знать</w:t>
      </w:r>
      <w:r w:rsidRPr="00C75AC4">
        <w:rPr>
          <w:szCs w:val="28"/>
        </w:rPr>
        <w:t xml:space="preserve"> (исходные базисные знания и умения):</w:t>
      </w:r>
    </w:p>
    <w:p w:rsidR="006F7657" w:rsidRPr="00C75AC4" w:rsidRDefault="006F7657" w:rsidP="006F7657">
      <w:pPr>
        <w:numPr>
          <w:ilvl w:val="0"/>
          <w:numId w:val="2"/>
        </w:numPr>
        <w:tabs>
          <w:tab w:val="clear" w:pos="720"/>
          <w:tab w:val="num" w:pos="-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sz w:val="28"/>
          <w:szCs w:val="28"/>
        </w:rPr>
        <w:t>виды электромагнитных, ультразвуковых и корпускулярных излучений, применяемых в лучевой диагностике;</w:t>
      </w:r>
    </w:p>
    <w:p w:rsidR="006F7657" w:rsidRPr="00C75AC4" w:rsidRDefault="006F7657" w:rsidP="006F7657">
      <w:pPr>
        <w:numPr>
          <w:ilvl w:val="0"/>
          <w:numId w:val="2"/>
        </w:numPr>
        <w:tabs>
          <w:tab w:val="clear" w:pos="720"/>
          <w:tab w:val="num" w:pos="-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sz w:val="28"/>
          <w:szCs w:val="28"/>
        </w:rPr>
        <w:t>принципы противолучевой защиты и меры охраны труда при диагностическом использовании излучений;</w:t>
      </w:r>
    </w:p>
    <w:p w:rsidR="006F7657" w:rsidRPr="00C75AC4" w:rsidRDefault="006F7657" w:rsidP="006F7657">
      <w:pPr>
        <w:numPr>
          <w:ilvl w:val="0"/>
          <w:numId w:val="2"/>
        </w:numPr>
        <w:tabs>
          <w:tab w:val="clear" w:pos="720"/>
          <w:tab w:val="num" w:pos="-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sz w:val="28"/>
          <w:szCs w:val="28"/>
        </w:rPr>
        <w:t>классификацию лучевых методов диагностики;</w:t>
      </w:r>
    </w:p>
    <w:p w:rsidR="006F7657" w:rsidRPr="00C75AC4" w:rsidRDefault="006F7657" w:rsidP="006F7657">
      <w:pPr>
        <w:pStyle w:val="a3"/>
        <w:ind w:left="720" w:right="-1" w:hanging="11"/>
        <w:rPr>
          <w:szCs w:val="28"/>
        </w:rPr>
      </w:pPr>
      <w:r w:rsidRPr="00C75AC4">
        <w:rPr>
          <w:szCs w:val="28"/>
        </w:rPr>
        <w:t>основные методы получения изображения для медицинской диагностики; их принципы, преимущества и недостатки</w:t>
      </w:r>
    </w:p>
    <w:p w:rsidR="006F7657" w:rsidRPr="00C75AC4" w:rsidRDefault="006F7657" w:rsidP="006F7657">
      <w:pPr>
        <w:pStyle w:val="a3"/>
        <w:ind w:left="720" w:right="-1" w:hanging="11"/>
        <w:rPr>
          <w:szCs w:val="28"/>
        </w:rPr>
      </w:pPr>
    </w:p>
    <w:p w:rsidR="006F7657" w:rsidRPr="00C75AC4" w:rsidRDefault="006F7657" w:rsidP="006F7657">
      <w:pPr>
        <w:pStyle w:val="a3"/>
        <w:ind w:left="720" w:right="-1" w:hanging="11"/>
        <w:rPr>
          <w:szCs w:val="28"/>
        </w:rPr>
      </w:pPr>
      <w:r w:rsidRPr="00C75AC4">
        <w:rPr>
          <w:szCs w:val="28"/>
        </w:rPr>
        <w:t xml:space="preserve">Для формирования профессиональных компетенций студент должен </w:t>
      </w:r>
    </w:p>
    <w:p w:rsidR="006F7657" w:rsidRPr="00C75AC4" w:rsidRDefault="006F7657" w:rsidP="006F7657">
      <w:pPr>
        <w:pStyle w:val="a3"/>
        <w:ind w:left="720" w:right="-1" w:hanging="720"/>
        <w:rPr>
          <w:szCs w:val="28"/>
        </w:rPr>
      </w:pPr>
      <w:r w:rsidRPr="00C75AC4">
        <w:rPr>
          <w:b/>
          <w:bCs/>
          <w:szCs w:val="28"/>
        </w:rPr>
        <w:t>уметь</w:t>
      </w:r>
      <w:r w:rsidRPr="00C75AC4">
        <w:rPr>
          <w:szCs w:val="28"/>
        </w:rPr>
        <w:t>:</w:t>
      </w:r>
    </w:p>
    <w:p w:rsidR="006F7657" w:rsidRPr="00C75AC4" w:rsidRDefault="006F7657" w:rsidP="006F7657">
      <w:pPr>
        <w:pStyle w:val="Style10"/>
        <w:widowControl/>
        <w:spacing w:line="240" w:lineRule="auto"/>
        <w:rPr>
          <w:rStyle w:val="FontStyle31"/>
          <w:sz w:val="28"/>
          <w:szCs w:val="28"/>
        </w:rPr>
      </w:pPr>
      <w:r w:rsidRPr="00C75AC4">
        <w:rPr>
          <w:rStyle w:val="FontStyle31"/>
          <w:sz w:val="28"/>
          <w:szCs w:val="28"/>
        </w:rPr>
        <w:t xml:space="preserve">-выбрать оптимальный способ лучевой диагностики в зависимости от клинической задачи </w:t>
      </w:r>
    </w:p>
    <w:p w:rsidR="006F7657" w:rsidRPr="00E81599" w:rsidRDefault="006F7657" w:rsidP="006F7657">
      <w:pPr>
        <w:pStyle w:val="a3"/>
        <w:tabs>
          <w:tab w:val="num" w:pos="420"/>
        </w:tabs>
        <w:ind w:right="-1" w:firstLine="0"/>
        <w:rPr>
          <w:rStyle w:val="FontStyle31"/>
          <w:sz w:val="28"/>
          <w:szCs w:val="28"/>
        </w:rPr>
      </w:pPr>
      <w:r w:rsidRPr="00C75AC4">
        <w:rPr>
          <w:rStyle w:val="FontStyle31"/>
          <w:szCs w:val="28"/>
        </w:rPr>
        <w:t>-</w:t>
      </w:r>
      <w:r w:rsidRPr="00E81599">
        <w:rPr>
          <w:rStyle w:val="FontStyle31"/>
          <w:sz w:val="28"/>
          <w:szCs w:val="28"/>
        </w:rPr>
        <w:t>пользоваться защитными приспособлениями</w:t>
      </w:r>
    </w:p>
    <w:p w:rsidR="006F7657" w:rsidRPr="00E81599" w:rsidRDefault="006F7657" w:rsidP="006F7657">
      <w:pPr>
        <w:pStyle w:val="a3"/>
        <w:tabs>
          <w:tab w:val="num" w:pos="420"/>
        </w:tabs>
        <w:ind w:right="-1" w:firstLine="0"/>
        <w:rPr>
          <w:rStyle w:val="FontStyle31"/>
          <w:sz w:val="28"/>
          <w:szCs w:val="28"/>
        </w:rPr>
      </w:pPr>
      <w:r w:rsidRPr="00E81599">
        <w:rPr>
          <w:rStyle w:val="FontStyle31"/>
          <w:sz w:val="28"/>
          <w:szCs w:val="28"/>
        </w:rPr>
        <w:t>-определить какой метод исследования применен и какой орган исследован</w:t>
      </w:r>
    </w:p>
    <w:p w:rsidR="006F7657" w:rsidRPr="00C75AC4" w:rsidRDefault="006F7657" w:rsidP="006F765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sz w:val="28"/>
          <w:szCs w:val="28"/>
        </w:rPr>
        <w:t>самостоятельно распознавать основные виды изображений с указанием объекта исследования.</w:t>
      </w:r>
    </w:p>
    <w:p w:rsidR="006F7657" w:rsidRPr="00C75AC4" w:rsidRDefault="006F7657" w:rsidP="006F7657">
      <w:pPr>
        <w:pStyle w:val="a3"/>
        <w:tabs>
          <w:tab w:val="num" w:pos="420"/>
        </w:tabs>
        <w:ind w:right="-1" w:firstLine="0"/>
        <w:rPr>
          <w:rStyle w:val="FontStyle31"/>
          <w:szCs w:val="28"/>
        </w:rPr>
      </w:pPr>
    </w:p>
    <w:p w:rsidR="006F7657" w:rsidRPr="00C75AC4" w:rsidRDefault="006F7657" w:rsidP="006F7657">
      <w:pPr>
        <w:pStyle w:val="a3"/>
        <w:tabs>
          <w:tab w:val="num" w:pos="420"/>
        </w:tabs>
        <w:ind w:left="720" w:right="-1" w:hanging="1080"/>
        <w:rPr>
          <w:rStyle w:val="FontStyle31"/>
          <w:szCs w:val="28"/>
        </w:rPr>
      </w:pPr>
    </w:p>
    <w:p w:rsidR="006F7657" w:rsidRPr="00C75AC4" w:rsidRDefault="006F7657" w:rsidP="006F7657">
      <w:pPr>
        <w:pStyle w:val="a3"/>
        <w:tabs>
          <w:tab w:val="num" w:pos="420"/>
        </w:tabs>
        <w:ind w:left="720" w:right="-1" w:hanging="720"/>
        <w:rPr>
          <w:i/>
          <w:szCs w:val="28"/>
        </w:rPr>
      </w:pPr>
      <w:r w:rsidRPr="00C75AC4">
        <w:rPr>
          <w:b/>
          <w:bCs/>
          <w:szCs w:val="28"/>
        </w:rPr>
        <w:t>3. Необходимые базисные знания и умения:</w:t>
      </w:r>
    </w:p>
    <w:p w:rsidR="006F7657" w:rsidRPr="00C75AC4" w:rsidRDefault="006F7657" w:rsidP="006F7657">
      <w:pPr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 w:rsidRPr="00C75AC4">
        <w:rPr>
          <w:rFonts w:ascii="Times New Roman" w:hAnsi="Times New Roman"/>
          <w:sz w:val="28"/>
        </w:rPr>
        <w:t>1.Природа рентгеновского излучения.</w:t>
      </w:r>
    </w:p>
    <w:p w:rsidR="006F7657" w:rsidRPr="00C75AC4" w:rsidRDefault="006F7657" w:rsidP="006F7657">
      <w:pPr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 w:rsidRPr="00C75AC4">
        <w:rPr>
          <w:rFonts w:ascii="Times New Roman" w:hAnsi="Times New Roman"/>
          <w:sz w:val="28"/>
        </w:rPr>
        <w:t>2.Основные свойства рентгеновского излучения.</w:t>
      </w:r>
    </w:p>
    <w:p w:rsidR="006F7657" w:rsidRPr="00C75AC4" w:rsidRDefault="006F7657" w:rsidP="006F7657">
      <w:pPr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 w:rsidRPr="00C75AC4">
        <w:rPr>
          <w:rFonts w:ascii="Times New Roman" w:hAnsi="Times New Roman"/>
          <w:sz w:val="28"/>
        </w:rPr>
        <w:t>3.Понятия «негатив» и «позитив».</w:t>
      </w:r>
    </w:p>
    <w:p w:rsidR="006F7657" w:rsidRPr="00C75AC4" w:rsidRDefault="006F7657" w:rsidP="006F7657">
      <w:pPr>
        <w:shd w:val="clear" w:color="auto" w:fill="FFFFFF"/>
        <w:tabs>
          <w:tab w:val="left" w:pos="7723"/>
        </w:tabs>
        <w:autoSpaceDE w:val="0"/>
        <w:autoSpaceDN w:val="0"/>
        <w:adjustRightInd w:val="0"/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 w:rsidRPr="00C75AC4">
        <w:rPr>
          <w:rFonts w:ascii="Times New Roman" w:hAnsi="Times New Roman"/>
          <w:sz w:val="28"/>
        </w:rPr>
        <w:t>4.Понятие "скиалогия". Основы получения рентгеновского изображения.</w:t>
      </w:r>
      <w:r w:rsidRPr="00C75AC4">
        <w:rPr>
          <w:rFonts w:ascii="Times New Roman" w:hAnsi="Times New Roman"/>
          <w:sz w:val="28"/>
        </w:rPr>
        <w:tab/>
      </w:r>
    </w:p>
    <w:p w:rsidR="006F7657" w:rsidRPr="00C75AC4" w:rsidRDefault="006F7657" w:rsidP="006F7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 w:hanging="181"/>
        <w:rPr>
          <w:rFonts w:ascii="Times New Roman" w:hAnsi="Times New Roman"/>
          <w:sz w:val="28"/>
        </w:rPr>
      </w:pPr>
      <w:r w:rsidRPr="00C75AC4">
        <w:rPr>
          <w:rFonts w:ascii="Times New Roman" w:hAnsi="Times New Roman"/>
          <w:sz w:val="28"/>
        </w:rPr>
        <w:t>5.Понятие "естественная контрастность".</w:t>
      </w:r>
    </w:p>
    <w:p w:rsidR="006F7657" w:rsidRPr="00C75AC4" w:rsidRDefault="006F7657" w:rsidP="006F7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 w:hanging="181"/>
        <w:rPr>
          <w:rFonts w:ascii="Times New Roman" w:hAnsi="Times New Roman"/>
          <w:sz w:val="28"/>
        </w:rPr>
      </w:pPr>
      <w:r w:rsidRPr="00C75AC4">
        <w:rPr>
          <w:rFonts w:ascii="Times New Roman" w:hAnsi="Times New Roman"/>
          <w:sz w:val="28"/>
        </w:rPr>
        <w:t>6.Классификация контрастных веществ.</w:t>
      </w:r>
    </w:p>
    <w:p w:rsidR="006F7657" w:rsidRPr="00C75AC4" w:rsidRDefault="006F7657" w:rsidP="006F7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 w:hanging="181"/>
        <w:rPr>
          <w:rFonts w:ascii="Times New Roman" w:hAnsi="Times New Roman"/>
          <w:sz w:val="28"/>
        </w:rPr>
      </w:pPr>
      <w:r w:rsidRPr="00C75AC4">
        <w:rPr>
          <w:rFonts w:ascii="Times New Roman" w:hAnsi="Times New Roman"/>
          <w:sz w:val="28"/>
        </w:rPr>
        <w:t>7.Принцип метода линейной (продольной) томографии и рентгеновской  компьютерной томографии (КТ).</w:t>
      </w:r>
    </w:p>
    <w:p w:rsidR="006F7657" w:rsidRPr="00C75AC4" w:rsidRDefault="006F7657" w:rsidP="006F7657">
      <w:pPr>
        <w:pStyle w:val="a3"/>
        <w:ind w:right="-1"/>
        <w:rPr>
          <w:szCs w:val="28"/>
        </w:rPr>
      </w:pPr>
    </w:p>
    <w:p w:rsidR="006F7657" w:rsidRPr="00C75AC4" w:rsidRDefault="006F7657" w:rsidP="006F7657">
      <w:pPr>
        <w:pStyle w:val="a3"/>
        <w:ind w:right="-1" w:firstLine="0"/>
        <w:rPr>
          <w:szCs w:val="28"/>
        </w:rPr>
      </w:pPr>
      <w:r w:rsidRPr="00C75AC4">
        <w:rPr>
          <w:b/>
          <w:bCs/>
          <w:szCs w:val="28"/>
        </w:rPr>
        <w:t xml:space="preserve">4. Вид занятия: </w:t>
      </w:r>
      <w:r w:rsidRPr="00C75AC4">
        <w:rPr>
          <w:szCs w:val="28"/>
        </w:rPr>
        <w:t>практическое занятие.</w:t>
      </w:r>
    </w:p>
    <w:p w:rsidR="006F7657" w:rsidRPr="00C75AC4" w:rsidRDefault="006F7657" w:rsidP="006F7657">
      <w:pPr>
        <w:pStyle w:val="a3"/>
        <w:ind w:right="-1" w:firstLine="0"/>
        <w:rPr>
          <w:szCs w:val="28"/>
        </w:rPr>
      </w:pPr>
      <w:r w:rsidRPr="00C75AC4">
        <w:rPr>
          <w:b/>
          <w:bCs/>
          <w:szCs w:val="28"/>
        </w:rPr>
        <w:lastRenderedPageBreak/>
        <w:t xml:space="preserve">5. Продолжительность занятия: </w:t>
      </w:r>
      <w:r w:rsidR="00F64162">
        <w:rPr>
          <w:szCs w:val="28"/>
        </w:rPr>
        <w:t>4</w:t>
      </w:r>
      <w:r w:rsidR="00971039">
        <w:rPr>
          <w:szCs w:val="28"/>
        </w:rPr>
        <w:t xml:space="preserve"> часа</w:t>
      </w:r>
      <w:r w:rsidRPr="00C75AC4">
        <w:rPr>
          <w:szCs w:val="28"/>
        </w:rPr>
        <w:t>.</w:t>
      </w:r>
    </w:p>
    <w:p w:rsidR="006F7657" w:rsidRPr="00C75AC4" w:rsidRDefault="006F7657" w:rsidP="006F7657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  <w:r w:rsidRPr="00C75AC4">
        <w:rPr>
          <w:b/>
          <w:bCs/>
          <w:szCs w:val="28"/>
        </w:rPr>
        <w:t xml:space="preserve">6. Оснащение: </w:t>
      </w:r>
    </w:p>
    <w:p w:rsidR="006F7657" w:rsidRPr="00C75AC4" w:rsidRDefault="006F7657" w:rsidP="006F7657">
      <w:pPr>
        <w:pStyle w:val="a3"/>
        <w:tabs>
          <w:tab w:val="num" w:pos="0"/>
        </w:tabs>
        <w:ind w:right="-1" w:firstLine="0"/>
        <w:rPr>
          <w:szCs w:val="28"/>
        </w:rPr>
      </w:pPr>
      <w:r w:rsidRPr="00C75AC4">
        <w:rPr>
          <w:szCs w:val="28"/>
          <w:u w:val="single"/>
        </w:rPr>
        <w:t xml:space="preserve">6.1. Дидактический материал: </w:t>
      </w:r>
      <w:r w:rsidRPr="00C75AC4">
        <w:rPr>
          <w:color w:val="000000"/>
          <w:szCs w:val="28"/>
        </w:rPr>
        <w:t>Рентгенограммы, КТ-, МРТ-граммы, сцинтиграммы, термо</w:t>
      </w:r>
      <w:r w:rsidRPr="00C75AC4">
        <w:rPr>
          <w:color w:val="000000"/>
          <w:szCs w:val="28"/>
        </w:rPr>
        <w:softHyphen/>
        <w:t>граммы, тесты исходного и конечного уровня знаний</w:t>
      </w:r>
      <w:r w:rsidRPr="00C75AC4">
        <w:rPr>
          <w:szCs w:val="28"/>
        </w:rPr>
        <w:t>;</w:t>
      </w:r>
    </w:p>
    <w:p w:rsidR="006F7657" w:rsidRPr="00C75AC4" w:rsidRDefault="006F7657" w:rsidP="006F7657">
      <w:pPr>
        <w:pStyle w:val="a3"/>
        <w:tabs>
          <w:tab w:val="num" w:pos="-720"/>
          <w:tab w:val="num" w:pos="0"/>
        </w:tabs>
        <w:ind w:right="-1" w:firstLine="0"/>
        <w:rPr>
          <w:szCs w:val="28"/>
        </w:rPr>
      </w:pPr>
      <w:r w:rsidRPr="00C75AC4">
        <w:rPr>
          <w:szCs w:val="28"/>
          <w:u w:val="single"/>
        </w:rPr>
        <w:t xml:space="preserve">6.2. ТСО:  </w:t>
      </w:r>
      <w:r w:rsidRPr="00C75AC4">
        <w:rPr>
          <w:color w:val="000000"/>
          <w:szCs w:val="28"/>
        </w:rPr>
        <w:t>негатоскопы,</w:t>
      </w:r>
      <w:r w:rsidRPr="00C75AC4">
        <w:rPr>
          <w:szCs w:val="28"/>
        </w:rPr>
        <w:t xml:space="preserve"> компьютеры </w:t>
      </w:r>
    </w:p>
    <w:p w:rsidR="006F7657" w:rsidRPr="00C75AC4" w:rsidRDefault="006F7657" w:rsidP="006F7657">
      <w:pPr>
        <w:pStyle w:val="a3"/>
        <w:ind w:left="4111" w:right="-1" w:hanging="4111"/>
        <w:rPr>
          <w:szCs w:val="28"/>
        </w:rPr>
      </w:pPr>
      <w:r w:rsidRPr="00C75AC4">
        <w:rPr>
          <w:bCs/>
          <w:szCs w:val="28"/>
        </w:rPr>
        <w:t>7.</w:t>
      </w:r>
      <w:r w:rsidRPr="00C75AC4">
        <w:rPr>
          <w:b/>
          <w:bCs/>
          <w:szCs w:val="28"/>
        </w:rPr>
        <w:t xml:space="preserve"> Структура занятия</w:t>
      </w:r>
      <w:r w:rsidRPr="00C75AC4">
        <w:rPr>
          <w:bCs/>
          <w:szCs w:val="28"/>
        </w:rPr>
        <w:t>:</w:t>
      </w:r>
    </w:p>
    <w:p w:rsidR="006F7657" w:rsidRPr="00C75AC4" w:rsidRDefault="006F7657" w:rsidP="006F7657">
      <w:pPr>
        <w:pStyle w:val="a3"/>
        <w:ind w:right="-1" w:hanging="5245"/>
        <w:rPr>
          <w:b/>
          <w:bCs/>
          <w:szCs w:val="28"/>
        </w:rPr>
      </w:pPr>
      <w:r w:rsidRPr="00C75AC4">
        <w:rPr>
          <w:bCs/>
          <w:szCs w:val="28"/>
        </w:rPr>
        <w:t>7.</w:t>
      </w:r>
      <w:r w:rsidRPr="00C75AC4">
        <w:rPr>
          <w:b/>
          <w:bCs/>
          <w:szCs w:val="28"/>
        </w:rPr>
        <w:t xml:space="preserve"> Структура занятия</w:t>
      </w:r>
    </w:p>
    <w:p w:rsidR="006F7657" w:rsidRPr="00C75AC4" w:rsidRDefault="006F7657" w:rsidP="006F7657">
      <w:pPr>
        <w:pStyle w:val="a3"/>
        <w:ind w:left="720" w:right="-1" w:hanging="720"/>
        <w:rPr>
          <w:szCs w:val="28"/>
        </w:rPr>
      </w:pPr>
      <w:r w:rsidRPr="00C75AC4">
        <w:rPr>
          <w:szCs w:val="28"/>
        </w:rPr>
        <w:t>7.1. Вступительное слово преподавателя</w:t>
      </w:r>
    </w:p>
    <w:p w:rsidR="006F7657" w:rsidRPr="00C75AC4" w:rsidRDefault="006F7657" w:rsidP="006F7657">
      <w:pPr>
        <w:pStyle w:val="a3"/>
        <w:ind w:left="720" w:right="-1" w:hanging="720"/>
        <w:rPr>
          <w:szCs w:val="28"/>
        </w:rPr>
      </w:pPr>
      <w:r w:rsidRPr="00C75AC4">
        <w:rPr>
          <w:szCs w:val="28"/>
        </w:rPr>
        <w:t>7.2. Контроль исходного уровня знаний и умений.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720"/>
        <w:rPr>
          <w:rFonts w:ascii="Times New Roman" w:hAnsi="Times New Roman"/>
          <w:color w:val="000000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 xml:space="preserve">Тестовый контроль исходного уровня знаний 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>Пример тестового задания.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color w:val="000000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 xml:space="preserve">Какой из перечисленных видов излучения относится к ионизирующим? 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>А. Видимый свет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>B. Радиоволны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>C. Гамма лучи</w:t>
      </w:r>
    </w:p>
    <w:p w:rsidR="006F7657" w:rsidRPr="00C75AC4" w:rsidRDefault="006F7657" w:rsidP="006F7657">
      <w:pPr>
        <w:pStyle w:val="a3"/>
        <w:ind w:left="2127" w:right="-1" w:hanging="1985"/>
        <w:rPr>
          <w:color w:val="000000"/>
          <w:szCs w:val="28"/>
        </w:rPr>
      </w:pPr>
      <w:r w:rsidRPr="00C75AC4">
        <w:rPr>
          <w:color w:val="000000"/>
          <w:szCs w:val="28"/>
        </w:rPr>
        <w:t xml:space="preserve">Д. Инфракрасные лучи </w:t>
      </w:r>
    </w:p>
    <w:p w:rsidR="006F7657" w:rsidRPr="00C75AC4" w:rsidRDefault="006F7657" w:rsidP="006F7657">
      <w:pPr>
        <w:pStyle w:val="a3"/>
        <w:ind w:left="2127" w:right="-1" w:hanging="1985"/>
        <w:rPr>
          <w:color w:val="000000"/>
          <w:szCs w:val="28"/>
        </w:rPr>
      </w:pPr>
      <w:r w:rsidRPr="00C75AC4">
        <w:rPr>
          <w:color w:val="000000"/>
          <w:szCs w:val="28"/>
        </w:rPr>
        <w:t xml:space="preserve">Е. Ультразвуковые </w:t>
      </w:r>
      <w:r w:rsidRPr="00C75AC4">
        <w:rPr>
          <w:color w:val="000000"/>
          <w:szCs w:val="28"/>
        </w:rPr>
        <w:tab/>
      </w:r>
      <w:r w:rsidRPr="00C75AC4">
        <w:rPr>
          <w:color w:val="000000"/>
          <w:szCs w:val="28"/>
        </w:rPr>
        <w:tab/>
      </w:r>
      <w:r w:rsidRPr="00C75AC4">
        <w:rPr>
          <w:color w:val="000000"/>
          <w:szCs w:val="28"/>
        </w:rPr>
        <w:tab/>
      </w:r>
      <w:r w:rsidRPr="00C75AC4">
        <w:rPr>
          <w:color w:val="000000"/>
          <w:szCs w:val="28"/>
        </w:rPr>
        <w:tab/>
      </w:r>
      <w:r w:rsidRPr="00C75AC4">
        <w:rPr>
          <w:color w:val="000000"/>
          <w:szCs w:val="28"/>
        </w:rPr>
        <w:tab/>
        <w:t>Эталон ответа: С.</w:t>
      </w:r>
    </w:p>
    <w:p w:rsidR="006F7657" w:rsidRPr="00C75AC4" w:rsidRDefault="006F7657" w:rsidP="006F7657">
      <w:pPr>
        <w:pStyle w:val="a3"/>
        <w:ind w:left="708" w:right="-1" w:hanging="720"/>
        <w:rPr>
          <w:szCs w:val="28"/>
        </w:rPr>
      </w:pPr>
      <w:r w:rsidRPr="00C75AC4">
        <w:rPr>
          <w:szCs w:val="28"/>
        </w:rPr>
        <w:t>7.3</w:t>
      </w:r>
      <w:r w:rsidRPr="00C75AC4">
        <w:rPr>
          <w:color w:val="000000"/>
          <w:szCs w:val="28"/>
        </w:rPr>
        <w:t xml:space="preserve"> Знакомство с отделением лучевой диагностики, устройством гамма-установки, линейного ускорителя электронов;</w:t>
      </w:r>
    </w:p>
    <w:p w:rsidR="006F7657" w:rsidRPr="00C75AC4" w:rsidRDefault="006F7657" w:rsidP="006F7657">
      <w:pPr>
        <w:pStyle w:val="a3"/>
        <w:ind w:left="720" w:right="-1" w:hanging="720"/>
        <w:rPr>
          <w:color w:val="000000"/>
          <w:szCs w:val="28"/>
        </w:rPr>
      </w:pPr>
      <w:r w:rsidRPr="00C75AC4">
        <w:rPr>
          <w:szCs w:val="28"/>
        </w:rPr>
        <w:t xml:space="preserve">7.4. </w:t>
      </w:r>
      <w:r w:rsidRPr="00C75AC4">
        <w:rPr>
          <w:color w:val="000000"/>
          <w:szCs w:val="28"/>
        </w:rPr>
        <w:t xml:space="preserve">Групповой разбор </w:t>
      </w:r>
      <w:r w:rsidRPr="00C75AC4">
        <w:rPr>
          <w:szCs w:val="28"/>
        </w:rPr>
        <w:t>узловых вопросов, необходимых для освоения темы занятия</w:t>
      </w:r>
      <w:r w:rsidRPr="00C75AC4">
        <w:rPr>
          <w:color w:val="000000"/>
          <w:szCs w:val="28"/>
        </w:rPr>
        <w:t>;</w:t>
      </w:r>
    </w:p>
    <w:p w:rsidR="006F7657" w:rsidRPr="00C75AC4" w:rsidRDefault="006F7657" w:rsidP="006F7657">
      <w:pPr>
        <w:pStyle w:val="a3"/>
        <w:ind w:left="720" w:right="-1" w:hanging="720"/>
        <w:rPr>
          <w:szCs w:val="28"/>
        </w:rPr>
      </w:pPr>
      <w:r w:rsidRPr="00C75AC4">
        <w:rPr>
          <w:szCs w:val="28"/>
        </w:rPr>
        <w:t xml:space="preserve"> 7.5. Контроль конечного уровня  усвоения темы: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>Тестовый контроль конечного уровня знаний: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>Пример: Определите, верно, или неверно каждое из приведенных утверждений и есть ли между ними связь.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>Гамма-излучение относится к редкоионизирующему, потому что квантовые ви</w:t>
      </w:r>
      <w:r w:rsidRPr="00C75AC4">
        <w:rPr>
          <w:rFonts w:ascii="Times New Roman" w:hAnsi="Times New Roman"/>
          <w:color w:val="000000"/>
          <w:sz w:val="28"/>
          <w:szCs w:val="28"/>
        </w:rPr>
        <w:softHyphen/>
        <w:t>ды излучения не имеют массы покоя и заряда.</w:t>
      </w:r>
    </w:p>
    <w:p w:rsidR="006F7657" w:rsidRPr="00C75AC4" w:rsidRDefault="006F7657" w:rsidP="006F7657">
      <w:pPr>
        <w:pStyle w:val="a3"/>
        <w:ind w:left="720" w:right="-1" w:hanging="720"/>
        <w:rPr>
          <w:szCs w:val="28"/>
          <w:u w:val="single"/>
        </w:rPr>
      </w:pPr>
      <w:r w:rsidRPr="00C75AC4">
        <w:rPr>
          <w:color w:val="000000"/>
          <w:szCs w:val="28"/>
        </w:rPr>
        <w:t>Эталон ответа: Верно, верно, связь есть.</w:t>
      </w:r>
      <w:r w:rsidRPr="00C75AC4">
        <w:rPr>
          <w:szCs w:val="28"/>
          <w:u w:val="single"/>
        </w:rPr>
        <w:t xml:space="preserve"> </w:t>
      </w:r>
    </w:p>
    <w:p w:rsidR="006F7657" w:rsidRPr="00C75AC4" w:rsidRDefault="006F7657" w:rsidP="006F7657">
      <w:pPr>
        <w:pStyle w:val="a3"/>
        <w:ind w:left="720" w:right="-1" w:hanging="720"/>
        <w:rPr>
          <w:szCs w:val="28"/>
          <w:u w:val="single"/>
        </w:rPr>
      </w:pPr>
    </w:p>
    <w:p w:rsidR="006F7657" w:rsidRPr="00C75AC4" w:rsidRDefault="006F7657" w:rsidP="006F7657">
      <w:pPr>
        <w:pStyle w:val="a3"/>
        <w:ind w:left="720" w:right="-1" w:hanging="720"/>
        <w:rPr>
          <w:szCs w:val="28"/>
          <w:u w:val="single"/>
        </w:rPr>
      </w:pPr>
      <w:r w:rsidRPr="00C75AC4">
        <w:rPr>
          <w:szCs w:val="28"/>
          <w:u w:val="single"/>
        </w:rPr>
        <w:t>Место проведения самоподготовки:</w:t>
      </w:r>
    </w:p>
    <w:p w:rsidR="006F7657" w:rsidRPr="00C75AC4" w:rsidRDefault="006F7657" w:rsidP="006F7657">
      <w:pPr>
        <w:pStyle w:val="a3"/>
        <w:ind w:right="-1" w:firstLine="0"/>
        <w:rPr>
          <w:szCs w:val="28"/>
          <w:u w:val="single"/>
        </w:rPr>
      </w:pPr>
      <w:r w:rsidRPr="00C75AC4">
        <w:rPr>
          <w:szCs w:val="28"/>
        </w:rPr>
        <w:t>кафедра лучевой диагностики и лучевой терапии, учебная комната, кабинеты отдела интроскопии</w:t>
      </w:r>
      <w:r w:rsidRPr="00C75AC4">
        <w:rPr>
          <w:szCs w:val="28"/>
          <w:u w:val="single"/>
        </w:rPr>
        <w:t xml:space="preserve"> </w:t>
      </w:r>
    </w:p>
    <w:p w:rsidR="006F7657" w:rsidRPr="00C75AC4" w:rsidRDefault="006F7657" w:rsidP="006F7657">
      <w:pPr>
        <w:pStyle w:val="a3"/>
        <w:ind w:right="-1" w:firstLine="0"/>
        <w:rPr>
          <w:szCs w:val="28"/>
        </w:rPr>
      </w:pPr>
      <w:r w:rsidRPr="00C75AC4">
        <w:rPr>
          <w:szCs w:val="28"/>
          <w:u w:val="single"/>
        </w:rPr>
        <w:t>Учебно-исследовательская работа студентов по данной теме (проводится в учебное время</w:t>
      </w:r>
      <w:r w:rsidRPr="00C75AC4">
        <w:rPr>
          <w:szCs w:val="28"/>
        </w:rPr>
        <w:t>): работа с основной и дополнительной литературой, анализ историй болезни, анализ медицинской документации по лучевой терапии (план лучевой терапии)</w:t>
      </w:r>
    </w:p>
    <w:p w:rsidR="006F7657" w:rsidRPr="00C75AC4" w:rsidRDefault="006F7657" w:rsidP="006F7657">
      <w:pPr>
        <w:pStyle w:val="a3"/>
        <w:tabs>
          <w:tab w:val="left" w:pos="900"/>
        </w:tabs>
        <w:ind w:left="1440" w:right="-1"/>
        <w:jc w:val="center"/>
        <w:rPr>
          <w:szCs w:val="36"/>
        </w:rPr>
      </w:pPr>
      <w:r w:rsidRPr="00C75AC4">
        <w:rPr>
          <w:szCs w:val="36"/>
        </w:rPr>
        <w:t xml:space="preserve">         </w:t>
      </w:r>
    </w:p>
    <w:p w:rsidR="006F7657" w:rsidRPr="00C75AC4" w:rsidRDefault="006F7657" w:rsidP="006F7657">
      <w:pPr>
        <w:pStyle w:val="a3"/>
        <w:tabs>
          <w:tab w:val="left" w:pos="900"/>
        </w:tabs>
        <w:ind w:right="-1" w:hanging="3238"/>
        <w:rPr>
          <w:szCs w:val="36"/>
        </w:rPr>
      </w:pPr>
      <w:r w:rsidRPr="00C75AC4">
        <w:rPr>
          <w:szCs w:val="36"/>
        </w:rPr>
        <w:tab/>
      </w:r>
    </w:p>
    <w:p w:rsidR="006F7657" w:rsidRPr="0020320B" w:rsidRDefault="006F7657" w:rsidP="006F7657">
      <w:pPr>
        <w:pStyle w:val="a3"/>
        <w:ind w:left="720" w:right="-1"/>
        <w:jc w:val="right"/>
      </w:pPr>
      <w:r w:rsidRPr="0020320B">
        <w:t>Таблица 1. Технологическая карта занятия</w:t>
      </w:r>
    </w:p>
    <w:p w:rsidR="006F7657" w:rsidRPr="0020320B" w:rsidRDefault="006F7657" w:rsidP="006F7657">
      <w:pPr>
        <w:pStyle w:val="a3"/>
        <w:ind w:left="720" w:right="-1"/>
        <w:jc w:val="right"/>
        <w:rPr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1703"/>
        <w:gridCol w:w="709"/>
        <w:gridCol w:w="1559"/>
        <w:gridCol w:w="1276"/>
        <w:gridCol w:w="2173"/>
        <w:gridCol w:w="2520"/>
      </w:tblGrid>
      <w:tr w:rsidR="006F7657" w:rsidRPr="0020320B" w:rsidTr="00774AB6">
        <w:trPr>
          <w:cantSplit/>
          <w:trHeight w:val="472"/>
        </w:trPr>
        <w:tc>
          <w:tcPr>
            <w:tcW w:w="424" w:type="dxa"/>
            <w:vMerge w:val="restart"/>
          </w:tcPr>
          <w:p w:rsidR="006F7657" w:rsidRPr="0020320B" w:rsidRDefault="006F7657" w:rsidP="00774AB6">
            <w:pPr>
              <w:pStyle w:val="a3"/>
              <w:ind w:left="-104" w:right="-108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№ п\п</w:t>
            </w:r>
          </w:p>
        </w:tc>
        <w:tc>
          <w:tcPr>
            <w:tcW w:w="1703" w:type="dxa"/>
            <w:vMerge w:val="restart"/>
          </w:tcPr>
          <w:p w:rsidR="006F7657" w:rsidRPr="0020320B" w:rsidRDefault="006F7657" w:rsidP="00774AB6">
            <w:pPr>
              <w:pStyle w:val="a3"/>
              <w:ind w:left="-129" w:right="-167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Этапы занятия, их содержание</w:t>
            </w:r>
          </w:p>
        </w:tc>
        <w:tc>
          <w:tcPr>
            <w:tcW w:w="709" w:type="dxa"/>
            <w:vMerge w:val="restart"/>
            <w:textDirection w:val="btLr"/>
          </w:tcPr>
          <w:p w:rsidR="006F7657" w:rsidRPr="0020320B" w:rsidRDefault="006F7657" w:rsidP="00774AB6">
            <w:pPr>
              <w:pStyle w:val="a3"/>
              <w:ind w:left="-108" w:right="-144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t>Время</w:t>
            </w:r>
          </w:p>
          <w:p w:rsidR="006F7657" w:rsidRPr="0020320B" w:rsidRDefault="006F7657" w:rsidP="00774AB6">
            <w:pPr>
              <w:pStyle w:val="a3"/>
              <w:ind w:left="-108" w:right="-144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t>в мин.</w:t>
            </w:r>
          </w:p>
        </w:tc>
        <w:tc>
          <w:tcPr>
            <w:tcW w:w="1559" w:type="dxa"/>
            <w:vMerge w:val="restart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Используемые наглядные, методические пособия и др.</w:t>
            </w:r>
          </w:p>
        </w:tc>
        <w:tc>
          <w:tcPr>
            <w:tcW w:w="1276" w:type="dxa"/>
            <w:vMerge w:val="restart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Место проведения</w:t>
            </w:r>
          </w:p>
        </w:tc>
        <w:tc>
          <w:tcPr>
            <w:tcW w:w="4693" w:type="dxa"/>
            <w:gridSpan w:val="2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Цель и характер деятельности</w:t>
            </w:r>
          </w:p>
        </w:tc>
      </w:tr>
      <w:tr w:rsidR="006F7657" w:rsidRPr="0020320B" w:rsidTr="00774AB6">
        <w:trPr>
          <w:cantSplit/>
          <w:trHeight w:val="247"/>
        </w:trPr>
        <w:tc>
          <w:tcPr>
            <w:tcW w:w="424" w:type="dxa"/>
            <w:vMerge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703" w:type="dxa"/>
            <w:vMerge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студента</w:t>
            </w: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Преподавателя</w:t>
            </w:r>
          </w:p>
        </w:tc>
      </w:tr>
      <w:tr w:rsidR="006F7657" w:rsidRPr="0020320B" w:rsidTr="00774AB6">
        <w:trPr>
          <w:trHeight w:val="188"/>
        </w:trPr>
        <w:tc>
          <w:tcPr>
            <w:tcW w:w="424" w:type="dxa"/>
          </w:tcPr>
          <w:p w:rsidR="006F7657" w:rsidRPr="0020320B" w:rsidRDefault="006F7657" w:rsidP="00774AB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lastRenderedPageBreak/>
              <w:t>1</w:t>
            </w: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t>5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t>6</w:t>
            </w: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t>7</w:t>
            </w:r>
          </w:p>
        </w:tc>
      </w:tr>
      <w:tr w:rsidR="006F7657" w:rsidRPr="0020320B" w:rsidTr="00774AB6">
        <w:trPr>
          <w:trHeight w:val="188"/>
        </w:trPr>
        <w:tc>
          <w:tcPr>
            <w:tcW w:w="424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Организационный этап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20320B">
              <w:rPr>
                <w:sz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Учебная комната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</w:tr>
      <w:tr w:rsidR="006F7657" w:rsidRPr="0020320B" w:rsidTr="00774AB6">
        <w:trPr>
          <w:trHeight w:val="188"/>
        </w:trPr>
        <w:tc>
          <w:tcPr>
            <w:tcW w:w="424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2</w:t>
            </w: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Контроль исходных знаний студентов с применением тестовых заданий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15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Тесты </w:t>
            </w:r>
            <w:r w:rsidRPr="0020320B">
              <w:rPr>
                <w:sz w:val="24"/>
                <w:lang w:val="en-US"/>
              </w:rPr>
              <w:t>I</w:t>
            </w:r>
            <w:r w:rsidRPr="0020320B">
              <w:rPr>
                <w:sz w:val="24"/>
              </w:rPr>
              <w:t xml:space="preserve">, </w:t>
            </w:r>
            <w:r w:rsidRPr="0020320B">
              <w:rPr>
                <w:sz w:val="24"/>
                <w:lang w:val="en-US"/>
              </w:rPr>
              <w:t>II</w:t>
            </w:r>
            <w:r w:rsidRPr="0020320B">
              <w:rPr>
                <w:sz w:val="24"/>
              </w:rPr>
              <w:t xml:space="preserve">, </w:t>
            </w:r>
            <w:r w:rsidRPr="0020320B">
              <w:rPr>
                <w:sz w:val="24"/>
                <w:lang w:val="en-US"/>
              </w:rPr>
              <w:t>III</w:t>
            </w:r>
            <w:r w:rsidRPr="0020320B">
              <w:rPr>
                <w:sz w:val="24"/>
              </w:rPr>
              <w:t xml:space="preserve"> типов и др.</w:t>
            </w: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Учебная комната,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Компью-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Терный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Класс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Усвоение теоретического материала. Решение типовых задач с использованием тестов</w:t>
            </w: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Контроль исходного уровня знаний, усвоение современных концепций этиопатогенеза, клиники и др.</w:t>
            </w:r>
          </w:p>
        </w:tc>
      </w:tr>
      <w:tr w:rsidR="006F7657" w:rsidRPr="0020320B" w:rsidTr="00774AB6">
        <w:trPr>
          <w:trHeight w:val="188"/>
        </w:trPr>
        <w:tc>
          <w:tcPr>
            <w:tcW w:w="424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3</w:t>
            </w: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Ознакомление студентов с содержанием занятия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Учебные таблицы, слайды, алгоритмы, рентгенограммы, проекционная аппаратура, негатоскоп, </w:t>
            </w:r>
            <w:r>
              <w:rPr>
                <w:sz w:val="24"/>
              </w:rPr>
              <w:t xml:space="preserve">эхограммы, </w:t>
            </w:r>
            <w:r w:rsidRPr="0020320B">
              <w:rPr>
                <w:sz w:val="24"/>
              </w:rPr>
              <w:t>ист. болезни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Учебная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Комната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</w:tr>
      <w:tr w:rsidR="006F7657" w:rsidRPr="0020320B" w:rsidTr="00774AB6">
        <w:trPr>
          <w:cantSplit/>
          <w:trHeight w:val="188"/>
        </w:trPr>
        <w:tc>
          <w:tcPr>
            <w:tcW w:w="424" w:type="dxa"/>
            <w:vMerge w:val="restart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4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Самостоятельная работа студентов под руководством преподавателя: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а) курация больных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20320B">
              <w:rPr>
                <w:sz w:val="24"/>
                <w:lang w:val="en-US"/>
              </w:rPr>
              <w:t>30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Больные…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Фонендоскоп и др.</w:t>
            </w: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Палаты больных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Уметь собрать анамнез, провести физикальное обследование, сформулировать диагноз, назначить адекватное лечение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Контроль за проводимыми исследованиями</w:t>
            </w:r>
          </w:p>
        </w:tc>
      </w:tr>
      <w:tr w:rsidR="006F7657" w:rsidRPr="0020320B" w:rsidTr="00774AB6">
        <w:trPr>
          <w:cantSplit/>
          <w:trHeight w:val="188"/>
        </w:trPr>
        <w:tc>
          <w:tcPr>
            <w:tcW w:w="424" w:type="dxa"/>
            <w:vMerge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б) посещение с больными  диагностических кабинетов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20320B">
              <w:rPr>
                <w:sz w:val="24"/>
                <w:lang w:val="en-US"/>
              </w:rPr>
              <w:t>30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Больные, диагностическое оборудование кабинетов, лабораторий и др.</w:t>
            </w: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Блок лучевой терапии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Участие в обследовании и лечении курируемых больных</w:t>
            </w: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08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Контроль за деятельностью студентов, соблюдением техники безопасности при работе с электрическими приборами</w:t>
            </w:r>
          </w:p>
        </w:tc>
      </w:tr>
      <w:tr w:rsidR="006F7657" w:rsidRPr="0020320B" w:rsidTr="00774AB6">
        <w:trPr>
          <w:cantSplit/>
          <w:trHeight w:val="188"/>
        </w:trPr>
        <w:tc>
          <w:tcPr>
            <w:tcW w:w="424" w:type="dxa"/>
            <w:vMerge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в) анализ результатов дополнительных исследований больных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20320B">
              <w:rPr>
                <w:sz w:val="24"/>
                <w:lang w:val="en-US"/>
              </w:rPr>
              <w:t>20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Негатоскоп, микроскоп, набор рентгенограмм, ЭКГ, анализов крови</w:t>
            </w:r>
            <w:r>
              <w:rPr>
                <w:sz w:val="24"/>
              </w:rPr>
              <w:t xml:space="preserve"> и др.</w:t>
            </w: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Учебная комната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Установить по данным </w:t>
            </w:r>
            <w:r w:rsidRPr="0020320B">
              <w:rPr>
                <w:sz w:val="24"/>
                <w:lang w:val="en-US"/>
              </w:rPr>
              <w:t>R</w:t>
            </w:r>
            <w:r w:rsidRPr="0020320B">
              <w:rPr>
                <w:sz w:val="24"/>
              </w:rPr>
              <w:t>-графии наличие  процесса, расшифровать ЭКГ и др., определить показания и противопоказания к лучевой терапии</w:t>
            </w: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Оценка трактовки лабораторных и инструментальных исследований</w:t>
            </w:r>
          </w:p>
        </w:tc>
      </w:tr>
      <w:tr w:rsidR="006F7657" w:rsidRPr="0020320B" w:rsidTr="00774AB6">
        <w:trPr>
          <w:trHeight w:val="188"/>
        </w:trPr>
        <w:tc>
          <w:tcPr>
            <w:tcW w:w="424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5</w:t>
            </w: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Разбор проведенной курации </w:t>
            </w:r>
            <w:r w:rsidRPr="0020320B">
              <w:rPr>
                <w:sz w:val="24"/>
              </w:rPr>
              <w:lastRenderedPageBreak/>
              <w:t>больных, выполненных лабораторных исследований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20320B">
              <w:rPr>
                <w:sz w:val="24"/>
                <w:lang w:val="en-US"/>
              </w:rPr>
              <w:lastRenderedPageBreak/>
              <w:t>30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Больные, их медицинские карты, </w:t>
            </w:r>
            <w:r w:rsidRPr="0020320B">
              <w:rPr>
                <w:sz w:val="24"/>
              </w:rPr>
              <w:lastRenderedPageBreak/>
              <w:t>результаты исследований и др.</w:t>
            </w: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lastRenderedPageBreak/>
              <w:t>Палаты, учебная комната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08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Уметь выделять характерные данные анамнеза </w:t>
            </w:r>
            <w:r w:rsidRPr="0020320B">
              <w:rPr>
                <w:sz w:val="24"/>
              </w:rPr>
              <w:lastRenderedPageBreak/>
              <w:t>больного, провести обследование, поставить предварительный диагноз, составить план обследования, сформулировать клинический диагноз по МКБ, выявить осложнения болезни и др.</w:t>
            </w:r>
          </w:p>
          <w:p w:rsidR="006F7657" w:rsidRPr="0020320B" w:rsidRDefault="006F7657" w:rsidP="00774AB6">
            <w:pPr>
              <w:pStyle w:val="a3"/>
              <w:ind w:right="-108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lastRenderedPageBreak/>
              <w:t xml:space="preserve">Формировать клиническое мышление студента. </w:t>
            </w:r>
            <w:r w:rsidRPr="0020320B">
              <w:rPr>
                <w:sz w:val="24"/>
              </w:rPr>
              <w:lastRenderedPageBreak/>
              <w:t>Подчеркнуть клинические особенности различных вариантов заболевания и его осложнения</w:t>
            </w:r>
          </w:p>
        </w:tc>
      </w:tr>
      <w:tr w:rsidR="006F7657" w:rsidRPr="0020320B" w:rsidTr="00774AB6">
        <w:trPr>
          <w:trHeight w:val="188"/>
        </w:trPr>
        <w:tc>
          <w:tcPr>
            <w:tcW w:w="424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lastRenderedPageBreak/>
              <w:t>6</w:t>
            </w: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Разбор вопросов лечения: 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20320B">
              <w:rPr>
                <w:sz w:val="24"/>
                <w:lang w:val="en-US"/>
              </w:rPr>
              <w:t>20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Курируемые больные</w:t>
            </w: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Учебная комната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Составить план лечения больного, </w:t>
            </w: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Обратить внимание студентов на общие задачи при лечении больных на индивидуальность подбора средств</w:t>
            </w:r>
          </w:p>
        </w:tc>
      </w:tr>
      <w:tr w:rsidR="006F7657" w:rsidRPr="0020320B" w:rsidTr="00774AB6">
        <w:trPr>
          <w:trHeight w:val="2863"/>
        </w:trPr>
        <w:tc>
          <w:tcPr>
            <w:tcW w:w="424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7</w:t>
            </w: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Контроль конечного уровня знаний и умений по теме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15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Тесты, ситуационные задачи, деловые игры, компьютерные контролирующие программы и др.</w:t>
            </w: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Учебная комната, компью-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Терный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Класс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Усвоение те-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оретического 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и практического материала по теме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занятия.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Подведение итогов занятия.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Проверка результатов тестирования, уровня усвоения темы занятия</w:t>
            </w:r>
          </w:p>
        </w:tc>
      </w:tr>
      <w:tr w:rsidR="006F7657" w:rsidRPr="00C75AC4" w:rsidTr="00774AB6">
        <w:trPr>
          <w:trHeight w:val="1098"/>
        </w:trPr>
        <w:tc>
          <w:tcPr>
            <w:tcW w:w="424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8</w:t>
            </w: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Задание на дом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6F7657" w:rsidRPr="00C75AC4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6F7657" w:rsidRPr="00C75AC4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6F7657" w:rsidRPr="00C75AC4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173" w:type="dxa"/>
          </w:tcPr>
          <w:p w:rsidR="006F7657" w:rsidRPr="00C75AC4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6F7657" w:rsidRPr="00C75AC4" w:rsidRDefault="006F7657" w:rsidP="00774AB6">
            <w:pPr>
              <w:pStyle w:val="a3"/>
              <w:ind w:right="-1" w:firstLine="0"/>
              <w:jc w:val="both"/>
            </w:pPr>
          </w:p>
        </w:tc>
      </w:tr>
    </w:tbl>
    <w:p w:rsidR="006F7657" w:rsidRPr="00C75AC4" w:rsidRDefault="006F7657" w:rsidP="006F7657">
      <w:pPr>
        <w:pStyle w:val="a3"/>
        <w:ind w:left="720" w:right="-1"/>
        <w:jc w:val="both"/>
        <w:rPr>
          <w:u w:val="single"/>
        </w:rPr>
      </w:pPr>
    </w:p>
    <w:p w:rsidR="006F7657" w:rsidRDefault="006F7657" w:rsidP="006F7657">
      <w:pPr>
        <w:pStyle w:val="a3"/>
        <w:ind w:left="720" w:right="-1" w:firstLine="0"/>
        <w:jc w:val="both"/>
      </w:pPr>
    </w:p>
    <w:p w:rsidR="00F72094" w:rsidRDefault="00F72094" w:rsidP="006F7657">
      <w:pPr>
        <w:pStyle w:val="a3"/>
        <w:ind w:left="720" w:right="-1" w:firstLine="0"/>
        <w:jc w:val="both"/>
      </w:pPr>
    </w:p>
    <w:p w:rsidR="00F72094" w:rsidRPr="00C75AC4" w:rsidRDefault="00F72094" w:rsidP="006F7657">
      <w:pPr>
        <w:pStyle w:val="a3"/>
        <w:ind w:left="720" w:right="-1" w:firstLine="0"/>
        <w:jc w:val="both"/>
      </w:pPr>
    </w:p>
    <w:p w:rsidR="006F7657" w:rsidRPr="00C75AC4" w:rsidRDefault="006F7657" w:rsidP="006F7657">
      <w:pPr>
        <w:pStyle w:val="a3"/>
        <w:ind w:left="720" w:right="-1" w:firstLine="0"/>
        <w:jc w:val="both"/>
      </w:pPr>
    </w:p>
    <w:p w:rsidR="006F7657" w:rsidRPr="00F72094" w:rsidRDefault="006F7657" w:rsidP="006F7657">
      <w:pPr>
        <w:pStyle w:val="a3"/>
        <w:ind w:left="578" w:right="-1" w:hanging="578"/>
        <w:rPr>
          <w:b/>
          <w:szCs w:val="28"/>
        </w:rPr>
      </w:pPr>
      <w:r w:rsidRPr="00F72094">
        <w:rPr>
          <w:b/>
          <w:szCs w:val="28"/>
        </w:rPr>
        <w:t>Литература:</w:t>
      </w:r>
    </w:p>
    <w:p w:rsidR="006F7657" w:rsidRPr="00C75AC4" w:rsidRDefault="006F7657" w:rsidP="006F7657">
      <w:pPr>
        <w:pStyle w:val="a3"/>
        <w:ind w:left="720" w:right="-1" w:firstLine="0"/>
        <w:rPr>
          <w:u w:val="single"/>
        </w:rPr>
      </w:pPr>
    </w:p>
    <w:p w:rsidR="00F72094" w:rsidRDefault="00F72094" w:rsidP="00F72094">
      <w:pPr>
        <w:shd w:val="clear" w:color="auto" w:fill="FFFFFF"/>
        <w:spacing w:after="0"/>
        <w:ind w:left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</w:t>
      </w:r>
    </w:p>
    <w:p w:rsidR="00F72094" w:rsidRDefault="00F72094" w:rsidP="00F72094">
      <w:pPr>
        <w:pStyle w:val="a7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Васильев, А. Ю.</w:t>
      </w:r>
      <w:r>
        <w:rPr>
          <w:rFonts w:ascii="Times New Roman" w:hAnsi="Times New Roman"/>
          <w:sz w:val="28"/>
          <w:szCs w:val="28"/>
        </w:rPr>
        <w:t xml:space="preserve"> Лучевая диагностика: учебник для студентов педиатр. фак-та мед. вузов / А. Ю. Васильев, Е. Б. Ольхова. - 2-е изд. - М.: ГЭОТАР-МЕДИА, 2009. - 679 с. </w:t>
      </w:r>
    </w:p>
    <w:p w:rsidR="00F72094" w:rsidRDefault="00F72094" w:rsidP="00F72094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Васильев, А. Ю. Лучевая диагностика [Электронный ресурс]: учебник для студентов педиатр. фак-тов / А. Ю. Васильев, Е. Б. Ольхова. - М.: ГЭОТАР-Медиа, 2008. - 688 с. </w:t>
      </w:r>
    </w:p>
    <w:p w:rsidR="00F72094" w:rsidRDefault="00F72094" w:rsidP="00F72094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Лучевая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под ред. Г. Е. Труфанова. - Электрон. текстовые дан. - М.: ГЭОТАР-МЕДИА, 2011 -.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- 2011. - 416 с. </w:t>
      </w:r>
    </w:p>
    <w:p w:rsidR="00F72094" w:rsidRDefault="00F72094" w:rsidP="00F72094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Лучевая терапия [Электронный ресурс]: учебник в 2-х томах / Г.Е. Труфанов [и др.]. - М.: ГЭОТАР-Медиа, 2010. - Т. 2. - 192 с. </w:t>
      </w:r>
    </w:p>
    <w:p w:rsidR="00F72094" w:rsidRDefault="00F72094" w:rsidP="00F72094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Линденбратен, Л. Д. </w:t>
      </w:r>
      <w:r>
        <w:rPr>
          <w:rFonts w:ascii="Times New Roman" w:hAnsi="Times New Roman"/>
          <w:sz w:val="28"/>
          <w:szCs w:val="28"/>
        </w:rPr>
        <w:t>Медицинская радиология (основы лучевой диагностики и лучевой терапии): учебник для студ. мед. вузов / Л. Д. Линденбратен, И. П. Королюк. - 2-е изд., перераб. и доп. - М.: Медицина, 2000. - 670, [2] с.: ил. - (Учебная литература. Для студ. мед. вузов).</w:t>
      </w:r>
    </w:p>
    <w:p w:rsidR="00F72094" w:rsidRDefault="00F72094" w:rsidP="00F72094">
      <w:pPr>
        <w:shd w:val="clear" w:color="auto" w:fill="FFFFFF"/>
        <w:spacing w:after="0"/>
        <w:ind w:left="19" w:right="24"/>
        <w:rPr>
          <w:rFonts w:ascii="Times New Roman" w:hAnsi="Times New Roman"/>
          <w:sz w:val="28"/>
          <w:szCs w:val="28"/>
        </w:rPr>
      </w:pPr>
    </w:p>
    <w:p w:rsidR="00F72094" w:rsidRDefault="00F72094" w:rsidP="00F72094">
      <w:pPr>
        <w:shd w:val="clear" w:color="auto" w:fill="FFFFFF"/>
        <w:spacing w:after="0"/>
        <w:ind w:left="19" w:right="14"/>
        <w:rPr>
          <w:rFonts w:ascii="Times New Roman" w:hAnsi="Times New Roman"/>
          <w:sz w:val="28"/>
          <w:szCs w:val="28"/>
        </w:rPr>
      </w:pPr>
    </w:p>
    <w:p w:rsidR="00F72094" w:rsidRDefault="00F72094" w:rsidP="00F72094">
      <w:pPr>
        <w:shd w:val="clear" w:color="auto" w:fill="FFFFFF"/>
        <w:spacing w:after="0"/>
        <w:ind w:left="1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</w:t>
      </w:r>
    </w:p>
    <w:p w:rsidR="00F72094" w:rsidRDefault="00F72094" w:rsidP="00F72094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Насникова, И. Ю.</w:t>
      </w:r>
      <w:r>
        <w:rPr>
          <w:rFonts w:ascii="Times New Roman" w:hAnsi="Times New Roman"/>
          <w:sz w:val="28"/>
          <w:szCs w:val="28"/>
        </w:rPr>
        <w:t xml:space="preserve"> Ультразвуковая диагностика [Электронный ресурс] : учебное пособие / И. Ю. Насникова, Н. Ю. Маркина. - Электрон. текстовые дан. - М.: Гэотар Медиа, 2008. - 176 с.</w:t>
      </w:r>
    </w:p>
    <w:p w:rsidR="00F72094" w:rsidRDefault="00F72094" w:rsidP="00F72094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Интервенционная радиология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учебное пособие / под ред. Л. С. Кокова. - Электрон. текстовые дан. - М.: ГЭОТАР-МЕДИА, 2008. - 192 с</w:t>
      </w:r>
    </w:p>
    <w:p w:rsidR="00F72094" w:rsidRDefault="00F72094" w:rsidP="00F72094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ультразвукового метода</w:t>
      </w:r>
      <w:r>
        <w:rPr>
          <w:rFonts w:ascii="Times New Roman" w:hAnsi="Times New Roman"/>
          <w:sz w:val="28"/>
          <w:szCs w:val="28"/>
        </w:rPr>
        <w:t xml:space="preserve"> исследования и его применение в клинике внутренних болезней: учеб.-метод. пособие для студ. III-IV курсов лечебного и педиатр. фак. : учеб. пособие для системы послевуз. проф. образования врачей / [сост.: И. В. Верзакова, Л. Е. Ахмедова, Ш. З. Загидуллин, Э. Д. Поздеева, Р. Г. Валеев; Башкирский гос. мед. ун-т. Каф. лучевой диагностики и лучевой терапии с курсом ИПО, Каф. пропедевтики внутренних болезней. - Уфа: Изд-во БГМУ, 2004. - </w:t>
      </w:r>
      <w:r>
        <w:rPr>
          <w:rFonts w:ascii="Times New Roman" w:hAnsi="Times New Roman"/>
          <w:bCs/>
          <w:sz w:val="28"/>
          <w:szCs w:val="28"/>
        </w:rPr>
        <w:t>Ч. 1</w:t>
      </w:r>
      <w:r>
        <w:rPr>
          <w:rFonts w:ascii="Times New Roman" w:hAnsi="Times New Roman"/>
          <w:sz w:val="28"/>
          <w:szCs w:val="28"/>
        </w:rPr>
        <w:t>. - 132 с.</w:t>
      </w:r>
    </w:p>
    <w:p w:rsidR="00F72094" w:rsidRDefault="00F72094" w:rsidP="00F72094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 инструментальные исследования в диагностике [Электронный ресурс] : справочник / пер. с англ. В.Ю. Халатова; под ред. В.Н. Титова. - М.: ГЭОТАР-МЕД, 2004. - 960 с.</w:t>
      </w:r>
    </w:p>
    <w:p w:rsidR="00F72094" w:rsidRDefault="00F72094" w:rsidP="00F72094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Илясова, Е. Б. Лучевая диагностика [Электронный ресурс]: учебное пособие / Е. Б. Илясова, М. Л. Чехонацкая, В. Н. Приезжева. - М.: ГЭОТАР-Медиа, 2009. - 280 с.</w:t>
      </w:r>
    </w:p>
    <w:p w:rsidR="00F72094" w:rsidRDefault="00F72094" w:rsidP="00F72094">
      <w:pPr>
        <w:shd w:val="clear" w:color="auto" w:fill="FFFFFF"/>
        <w:spacing w:after="0"/>
        <w:ind w:left="14"/>
        <w:rPr>
          <w:rFonts w:ascii="Times New Roman" w:hAnsi="Times New Roman"/>
          <w:sz w:val="28"/>
          <w:szCs w:val="28"/>
        </w:rPr>
      </w:pPr>
    </w:p>
    <w:p w:rsidR="00F72094" w:rsidRDefault="00F72094" w:rsidP="00F72094">
      <w:pPr>
        <w:pStyle w:val="a3"/>
        <w:spacing w:line="276" w:lineRule="auto"/>
        <w:ind w:left="720" w:right="-1" w:hanging="720"/>
      </w:pPr>
    </w:p>
    <w:p w:rsidR="00F72094" w:rsidRDefault="00F72094" w:rsidP="00F72094">
      <w:pPr>
        <w:pStyle w:val="a3"/>
        <w:ind w:left="720" w:right="-1" w:hanging="720"/>
      </w:pPr>
    </w:p>
    <w:p w:rsidR="006F7657" w:rsidRPr="00C75AC4" w:rsidRDefault="006F7657" w:rsidP="006F7657">
      <w:pPr>
        <w:pStyle w:val="a3"/>
        <w:ind w:left="720" w:right="-1" w:hanging="720"/>
      </w:pPr>
    </w:p>
    <w:p w:rsidR="006F7657" w:rsidRPr="00C75AC4" w:rsidRDefault="006F7657" w:rsidP="00E81599">
      <w:pPr>
        <w:pStyle w:val="a3"/>
        <w:ind w:left="720" w:right="-1" w:firstLine="0"/>
      </w:pPr>
      <w:r w:rsidRPr="00C75AC4">
        <w:t>Подпись</w:t>
      </w:r>
      <w:r w:rsidR="00E81599">
        <w:t xml:space="preserve"> автора методической разработки.</w:t>
      </w:r>
    </w:p>
    <w:p w:rsidR="006F7657" w:rsidRPr="00C75AC4" w:rsidRDefault="006F7657" w:rsidP="006F7657">
      <w:pPr>
        <w:pStyle w:val="a3"/>
        <w:ind w:left="720" w:right="-1" w:firstLine="0"/>
      </w:pPr>
    </w:p>
    <w:p w:rsidR="006F7657" w:rsidRPr="00E81599" w:rsidRDefault="006F7657" w:rsidP="00E81599">
      <w:pPr>
        <w:pStyle w:val="a3"/>
        <w:ind w:right="-1" w:firstLine="0"/>
        <w:jc w:val="center"/>
      </w:pPr>
      <w:r>
        <w:t>«___»____________2013</w:t>
      </w:r>
      <w:r w:rsidR="00E81599">
        <w:t xml:space="preserve"> г.</w:t>
      </w:r>
    </w:p>
    <w:p w:rsidR="006F7657" w:rsidRPr="00C75AC4" w:rsidRDefault="006F7657" w:rsidP="006329A2">
      <w:pPr>
        <w:pStyle w:val="a3"/>
        <w:ind w:right="-1" w:firstLine="0"/>
        <w:jc w:val="both"/>
      </w:pPr>
    </w:p>
    <w:p w:rsidR="00FD7D01" w:rsidRDefault="00FD7D01"/>
    <w:sectPr w:rsidR="00FD7D01" w:rsidSect="007B1751">
      <w:pgSz w:w="11906" w:h="16838"/>
      <w:pgMar w:top="1134" w:right="851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7DC7"/>
    <w:multiLevelType w:val="hybridMultilevel"/>
    <w:tmpl w:val="1E04E726"/>
    <w:lvl w:ilvl="0" w:tplc="9BD25A4A">
      <w:start w:val="1"/>
      <w:numFmt w:val="decimal"/>
      <w:lvlText w:val="%1."/>
      <w:lvlJc w:val="left"/>
      <w:pPr>
        <w:ind w:left="73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398735A9"/>
    <w:multiLevelType w:val="hybridMultilevel"/>
    <w:tmpl w:val="C34004F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7D532E"/>
    <w:multiLevelType w:val="hybridMultilevel"/>
    <w:tmpl w:val="3BE4087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8B2273"/>
    <w:multiLevelType w:val="singleLevel"/>
    <w:tmpl w:val="9ADA3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4">
    <w:nsid w:val="4FD1436F"/>
    <w:multiLevelType w:val="hybridMultilevel"/>
    <w:tmpl w:val="96C21E6C"/>
    <w:lvl w:ilvl="0" w:tplc="9BD25A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D1036"/>
    <w:multiLevelType w:val="hybridMultilevel"/>
    <w:tmpl w:val="08727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F7657"/>
    <w:rsid w:val="00006C76"/>
    <w:rsid w:val="000B0D7D"/>
    <w:rsid w:val="000E5563"/>
    <w:rsid w:val="0014778B"/>
    <w:rsid w:val="002549B3"/>
    <w:rsid w:val="002853F7"/>
    <w:rsid w:val="00295085"/>
    <w:rsid w:val="003873CE"/>
    <w:rsid w:val="00570E90"/>
    <w:rsid w:val="006329A2"/>
    <w:rsid w:val="00653B75"/>
    <w:rsid w:val="00655EFB"/>
    <w:rsid w:val="006703D3"/>
    <w:rsid w:val="006D3764"/>
    <w:rsid w:val="006F7657"/>
    <w:rsid w:val="007B1751"/>
    <w:rsid w:val="00876EAE"/>
    <w:rsid w:val="00951007"/>
    <w:rsid w:val="00971039"/>
    <w:rsid w:val="009A3678"/>
    <w:rsid w:val="00A142FB"/>
    <w:rsid w:val="00A41825"/>
    <w:rsid w:val="00B34888"/>
    <w:rsid w:val="00B348AB"/>
    <w:rsid w:val="00B4794D"/>
    <w:rsid w:val="00B72B41"/>
    <w:rsid w:val="00BC7331"/>
    <w:rsid w:val="00C06DEE"/>
    <w:rsid w:val="00C31F2C"/>
    <w:rsid w:val="00C82DF0"/>
    <w:rsid w:val="00C96294"/>
    <w:rsid w:val="00CB2B46"/>
    <w:rsid w:val="00D2377F"/>
    <w:rsid w:val="00E139FB"/>
    <w:rsid w:val="00E81599"/>
    <w:rsid w:val="00F42727"/>
    <w:rsid w:val="00F64162"/>
    <w:rsid w:val="00F72094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F7657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F76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F7657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F76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1">
    <w:name w:val="Font Style31"/>
    <w:rsid w:val="006F765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yle10">
    <w:name w:val="Style10"/>
    <w:basedOn w:val="a"/>
    <w:rsid w:val="006F765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1">
    <w:name w:val="Обычный1"/>
    <w:rsid w:val="006F7657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6F7657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F7209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70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03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1535</Words>
  <Characters>8750</Characters>
  <Application>Microsoft Office Word</Application>
  <DocSecurity>0</DocSecurity>
  <Lines>72</Lines>
  <Paragraphs>20</Paragraphs>
  <ScaleCrop>false</ScaleCrop>
  <Company>БГМУ</Company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22</cp:revision>
  <dcterms:created xsi:type="dcterms:W3CDTF">2013-10-19T04:44:00Z</dcterms:created>
  <dcterms:modified xsi:type="dcterms:W3CDTF">2015-04-15T05:04:00Z</dcterms:modified>
</cp:coreProperties>
</file>