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BF" w:rsidRPr="00DB68BF" w:rsidRDefault="00DB68BF" w:rsidP="00DB68BF">
      <w:pPr>
        <w:jc w:val="center"/>
        <w:rPr>
          <w:b/>
          <w:sz w:val="24"/>
          <w:szCs w:val="24"/>
        </w:rPr>
      </w:pPr>
      <w:r w:rsidRPr="00DB68BF">
        <w:rPr>
          <w:b/>
          <w:sz w:val="24"/>
          <w:szCs w:val="24"/>
        </w:rPr>
        <w:t xml:space="preserve">Государственное бюджетное образовательное учреждение </w:t>
      </w:r>
      <w:r w:rsidRPr="00DB68BF">
        <w:rPr>
          <w:b/>
          <w:sz w:val="24"/>
          <w:szCs w:val="24"/>
        </w:rPr>
        <w:br/>
        <w:t xml:space="preserve">высшего профессионального образования </w:t>
      </w:r>
      <w:r w:rsidRPr="00DB68BF">
        <w:rPr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DB68BF">
        <w:rPr>
          <w:b/>
          <w:sz w:val="24"/>
          <w:szCs w:val="24"/>
        </w:rPr>
        <w:br/>
        <w:t>Министерства здравоохранения и социального развития Российской Федерации</w:t>
      </w:r>
    </w:p>
    <w:p w:rsidR="00DB68BF" w:rsidRPr="00DB68BF" w:rsidRDefault="00DB68BF" w:rsidP="00DB68BF">
      <w:pPr>
        <w:pStyle w:val="a3"/>
        <w:jc w:val="center"/>
        <w:rPr>
          <w:szCs w:val="24"/>
        </w:rPr>
      </w:pPr>
    </w:p>
    <w:p w:rsidR="00DB68BF" w:rsidRDefault="00DB68BF" w:rsidP="00DB68BF">
      <w:pPr>
        <w:pStyle w:val="a3"/>
      </w:pPr>
    </w:p>
    <w:p w:rsidR="00DB68BF" w:rsidRPr="00DB68BF" w:rsidRDefault="00DB68BF" w:rsidP="00DB68BF">
      <w:pPr>
        <w:pStyle w:val="a3"/>
        <w:rPr>
          <w:sz w:val="28"/>
          <w:szCs w:val="28"/>
        </w:rPr>
      </w:pPr>
      <w:r w:rsidRPr="00DB68BF">
        <w:rPr>
          <w:sz w:val="28"/>
          <w:szCs w:val="28"/>
        </w:rPr>
        <w:t>Кафедра лучевой диагностики и лучевой терапии с курсом ИПО</w:t>
      </w:r>
    </w:p>
    <w:p w:rsidR="00DB68BF" w:rsidRPr="00814452" w:rsidRDefault="00DB68BF" w:rsidP="00DB68BF">
      <w:pPr>
        <w:spacing w:line="360" w:lineRule="auto"/>
        <w:jc w:val="right"/>
        <w:rPr>
          <w:sz w:val="28"/>
          <w:szCs w:val="28"/>
        </w:rPr>
      </w:pPr>
    </w:p>
    <w:p w:rsidR="00DB68BF" w:rsidRDefault="00DB68BF" w:rsidP="00DB68BF">
      <w:pPr>
        <w:pStyle w:val="a3"/>
      </w:pPr>
    </w:p>
    <w:p w:rsidR="00DB68BF" w:rsidRDefault="00DB68BF" w:rsidP="00DB68BF">
      <w:pPr>
        <w:pStyle w:val="a3"/>
      </w:pPr>
    </w:p>
    <w:p w:rsidR="004F2A98" w:rsidRPr="004F2A98" w:rsidRDefault="004F2A98" w:rsidP="004F2A98">
      <w:pPr>
        <w:ind w:left="5245"/>
        <w:jc w:val="both"/>
        <w:rPr>
          <w:sz w:val="28"/>
        </w:rPr>
      </w:pPr>
      <w:r w:rsidRPr="004F2A98">
        <w:rPr>
          <w:sz w:val="28"/>
        </w:rPr>
        <w:t>УТВЕРЖДАЮ</w:t>
      </w:r>
    </w:p>
    <w:p w:rsidR="004F2A98" w:rsidRPr="004F2A98" w:rsidRDefault="004F2A98" w:rsidP="004F2A98">
      <w:pPr>
        <w:ind w:left="5245"/>
        <w:jc w:val="both"/>
        <w:rPr>
          <w:sz w:val="28"/>
        </w:rPr>
      </w:pPr>
      <w:r w:rsidRPr="004F2A98">
        <w:rPr>
          <w:sz w:val="28"/>
        </w:rPr>
        <w:t xml:space="preserve">Зав. кафедрой </w:t>
      </w:r>
    </w:p>
    <w:p w:rsidR="004F2A98" w:rsidRPr="004F2A98" w:rsidRDefault="004F2A98" w:rsidP="004F2A98">
      <w:pPr>
        <w:ind w:left="5245"/>
        <w:jc w:val="both"/>
        <w:rPr>
          <w:sz w:val="28"/>
        </w:rPr>
      </w:pPr>
      <w:r w:rsidRPr="004F2A98">
        <w:rPr>
          <w:sz w:val="28"/>
        </w:rPr>
        <w:t xml:space="preserve">профессор           </w:t>
      </w:r>
      <w:proofErr w:type="spellStart"/>
      <w:r w:rsidRPr="004F2A98">
        <w:rPr>
          <w:sz w:val="28"/>
        </w:rPr>
        <w:t>И.В.Верзакова</w:t>
      </w:r>
      <w:proofErr w:type="spellEnd"/>
      <w:r w:rsidRPr="004F2A98">
        <w:rPr>
          <w:sz w:val="28"/>
        </w:rPr>
        <w:t xml:space="preserve"> </w:t>
      </w:r>
    </w:p>
    <w:p w:rsidR="004F2A98" w:rsidRPr="004F2A98" w:rsidRDefault="004F2A98" w:rsidP="004F2A98">
      <w:pPr>
        <w:ind w:left="5245"/>
        <w:jc w:val="both"/>
        <w:rPr>
          <w:sz w:val="28"/>
        </w:rPr>
      </w:pPr>
      <w:r w:rsidRPr="004F2A98">
        <w:rPr>
          <w:noProof/>
          <w:sz w:val="28"/>
        </w:rPr>
        <w:drawing>
          <wp:inline distT="0" distB="0" distL="0" distR="0" wp14:anchorId="6CBC2FCC" wp14:editId="0A82949B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A98" w:rsidRPr="004F2A98" w:rsidRDefault="004F2A98" w:rsidP="004F2A98">
      <w:pPr>
        <w:ind w:left="5245"/>
        <w:jc w:val="both"/>
        <w:rPr>
          <w:sz w:val="28"/>
        </w:rPr>
      </w:pPr>
      <w:r w:rsidRPr="004F2A98">
        <w:rPr>
          <w:sz w:val="28"/>
        </w:rPr>
        <w:t xml:space="preserve">«__5_» </w:t>
      </w:r>
      <w:r w:rsidRPr="004F2A98">
        <w:rPr>
          <w:sz w:val="28"/>
          <w:u w:val="single"/>
        </w:rPr>
        <w:t>ноября</w:t>
      </w:r>
      <w:r w:rsidRPr="004F2A98">
        <w:rPr>
          <w:sz w:val="28"/>
        </w:rPr>
        <w:t xml:space="preserve"> 2013 г.</w:t>
      </w:r>
    </w:p>
    <w:p w:rsidR="00A934FD" w:rsidRDefault="00A934FD" w:rsidP="00DB68BF">
      <w:pPr>
        <w:pStyle w:val="a3"/>
        <w:ind w:right="-1"/>
        <w:jc w:val="right"/>
      </w:pPr>
      <w:bookmarkStart w:id="0" w:name="_GoBack"/>
      <w:bookmarkEnd w:id="0"/>
    </w:p>
    <w:p w:rsidR="00A934FD" w:rsidRDefault="00A934FD" w:rsidP="00A934FD">
      <w:pPr>
        <w:pStyle w:val="1"/>
        <w:shd w:val="clear" w:color="auto" w:fill="FFFFFF"/>
        <w:spacing w:before="1013"/>
        <w:ind w:left="2789"/>
        <w:rPr>
          <w:b/>
        </w:rPr>
      </w:pPr>
      <w:r>
        <w:rPr>
          <w:b/>
          <w:color w:val="000000"/>
          <w:spacing w:val="11"/>
          <w:sz w:val="28"/>
        </w:rPr>
        <w:t>ПРАКТИЧЕСКОЕ ЗАНЯТИЕ</w:t>
      </w:r>
    </w:p>
    <w:p w:rsidR="00A934FD" w:rsidRDefault="00A934FD" w:rsidP="00A934FD">
      <w:pPr>
        <w:pStyle w:val="1"/>
        <w:shd w:val="clear" w:color="auto" w:fill="FFFFFF"/>
        <w:spacing w:before="283"/>
        <w:ind w:left="2422"/>
      </w:pPr>
      <w:r>
        <w:rPr>
          <w:color w:val="000000"/>
          <w:spacing w:val="1"/>
          <w:sz w:val="24"/>
        </w:rPr>
        <w:t>По лучевой диагностике и лучевой терапии</w:t>
      </w:r>
    </w:p>
    <w:p w:rsidR="00A934FD" w:rsidRDefault="00A934FD" w:rsidP="00A934FD">
      <w:pPr>
        <w:pStyle w:val="1"/>
        <w:shd w:val="clear" w:color="auto" w:fill="FFFFFF"/>
        <w:spacing w:before="569" w:line="334" w:lineRule="exact"/>
        <w:ind w:left="3180" w:hanging="2642"/>
        <w:rPr>
          <w:b/>
        </w:rPr>
      </w:pPr>
      <w:r>
        <w:rPr>
          <w:b/>
          <w:color w:val="000000"/>
          <w:spacing w:val="2"/>
          <w:sz w:val="28"/>
        </w:rPr>
        <w:t xml:space="preserve">Тема:   «Лучевая диагностика   в </w:t>
      </w:r>
      <w:proofErr w:type="spellStart"/>
      <w:r>
        <w:rPr>
          <w:b/>
          <w:color w:val="000000"/>
          <w:spacing w:val="2"/>
          <w:sz w:val="28"/>
        </w:rPr>
        <w:t>неврологии</w:t>
      </w:r>
      <w:proofErr w:type="gramStart"/>
      <w:r>
        <w:rPr>
          <w:b/>
          <w:color w:val="000000"/>
          <w:spacing w:val="2"/>
          <w:sz w:val="28"/>
        </w:rPr>
        <w:t>.Д</w:t>
      </w:r>
      <w:proofErr w:type="gramEnd"/>
      <w:r>
        <w:rPr>
          <w:b/>
          <w:color w:val="000000"/>
          <w:spacing w:val="2"/>
          <w:sz w:val="28"/>
        </w:rPr>
        <w:t>иагностика</w:t>
      </w:r>
      <w:proofErr w:type="spellEnd"/>
      <w:r>
        <w:rPr>
          <w:b/>
          <w:color w:val="000000"/>
          <w:spacing w:val="2"/>
          <w:sz w:val="28"/>
        </w:rPr>
        <w:t xml:space="preserve"> беременности и ее осложнений»</w:t>
      </w:r>
    </w:p>
    <w:p w:rsidR="00A934FD" w:rsidRDefault="00A934FD" w:rsidP="00A934FD">
      <w:pPr>
        <w:pStyle w:val="a3"/>
      </w:pPr>
    </w:p>
    <w:p w:rsidR="00A934FD" w:rsidRDefault="00A934FD" w:rsidP="00A934FD">
      <w:pPr>
        <w:pStyle w:val="a3"/>
      </w:pPr>
    </w:p>
    <w:p w:rsidR="00A934FD" w:rsidRDefault="00A934FD" w:rsidP="00A934FD">
      <w:pPr>
        <w:pStyle w:val="a3"/>
      </w:pPr>
    </w:p>
    <w:p w:rsidR="00A934FD" w:rsidRPr="00604245" w:rsidRDefault="00A934FD" w:rsidP="00A934FD">
      <w:pPr>
        <w:pStyle w:val="a3"/>
        <w:ind w:right="-1"/>
        <w:jc w:val="center"/>
      </w:pPr>
    </w:p>
    <w:p w:rsidR="00A934FD" w:rsidRPr="008564F2" w:rsidRDefault="00A934FD" w:rsidP="00A934FD">
      <w:pPr>
        <w:pStyle w:val="a3"/>
        <w:ind w:right="-1"/>
        <w:jc w:val="center"/>
        <w:rPr>
          <w:b/>
          <w:sz w:val="32"/>
          <w:szCs w:val="24"/>
        </w:rPr>
      </w:pPr>
      <w:r>
        <w:rPr>
          <w:b/>
          <w:bCs/>
          <w:sz w:val="32"/>
          <w:szCs w:val="24"/>
        </w:rPr>
        <w:t xml:space="preserve">Методические указания </w:t>
      </w:r>
      <w:r w:rsidRPr="008564F2">
        <w:rPr>
          <w:b/>
          <w:sz w:val="32"/>
          <w:szCs w:val="24"/>
        </w:rPr>
        <w:t xml:space="preserve">для студентов </w:t>
      </w:r>
    </w:p>
    <w:p w:rsidR="00A934FD" w:rsidRDefault="00A934FD" w:rsidP="00A934FD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A934FD" w:rsidRPr="008564F2" w:rsidRDefault="00A934FD" w:rsidP="00A934FD">
      <w:pPr>
        <w:pStyle w:val="a3"/>
        <w:ind w:right="-1"/>
        <w:jc w:val="center"/>
        <w:rPr>
          <w:b/>
          <w:bCs/>
          <w:szCs w:val="24"/>
        </w:rPr>
      </w:pPr>
    </w:p>
    <w:p w:rsidR="00A934FD" w:rsidRDefault="00A934FD" w:rsidP="00A934FD">
      <w:pPr>
        <w:pStyle w:val="a3"/>
        <w:ind w:right="-1"/>
        <w:rPr>
          <w:sz w:val="32"/>
          <w:szCs w:val="24"/>
        </w:rPr>
      </w:pPr>
    </w:p>
    <w:p w:rsidR="00A934FD" w:rsidRDefault="00A934FD" w:rsidP="00A934FD">
      <w:pPr>
        <w:pStyle w:val="a3"/>
        <w:ind w:right="-1"/>
      </w:pPr>
      <w:r>
        <w:t>Дисциплина: лучевая диагностика и лучевая терапия</w:t>
      </w:r>
    </w:p>
    <w:p w:rsidR="00A934FD" w:rsidRDefault="00A934FD" w:rsidP="00A934FD">
      <w:pPr>
        <w:pStyle w:val="a3"/>
        <w:ind w:right="-1"/>
      </w:pPr>
      <w:r>
        <w:t>Специальность (код, название): 060105 стоматология</w:t>
      </w:r>
    </w:p>
    <w:p w:rsidR="00A934FD" w:rsidRDefault="00A934FD" w:rsidP="00A934FD">
      <w:pPr>
        <w:pStyle w:val="a3"/>
        <w:ind w:right="-1"/>
      </w:pPr>
      <w:r>
        <w:t>Курс 3</w:t>
      </w:r>
    </w:p>
    <w:p w:rsidR="00A934FD" w:rsidRDefault="00A934FD" w:rsidP="00A934FD">
      <w:pPr>
        <w:pStyle w:val="a3"/>
        <w:ind w:right="-1"/>
      </w:pPr>
      <w:r>
        <w:t>Семестр 5</w:t>
      </w: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  <w:jc w:val="center"/>
      </w:pPr>
      <w:r>
        <w:lastRenderedPageBreak/>
        <w:t>Уфа 2013</w:t>
      </w: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1"/>
        <w:shd w:val="clear" w:color="auto" w:fill="FFFFFF"/>
        <w:spacing w:before="569" w:line="334" w:lineRule="exact"/>
        <w:ind w:left="3180" w:hanging="2642"/>
        <w:rPr>
          <w:sz w:val="24"/>
        </w:rPr>
      </w:pPr>
      <w:r w:rsidRPr="00A934FD">
        <w:rPr>
          <w:szCs w:val="28"/>
        </w:rPr>
        <w:t>Тема</w:t>
      </w:r>
      <w:proofErr w:type="gramStart"/>
      <w:r w:rsidRPr="00A934FD">
        <w:rPr>
          <w:szCs w:val="28"/>
        </w:rPr>
        <w:t xml:space="preserve"> :</w:t>
      </w:r>
      <w:proofErr w:type="gramEnd"/>
      <w:r w:rsidRPr="00A934FD">
        <w:rPr>
          <w:szCs w:val="28"/>
        </w:rPr>
        <w:t xml:space="preserve"> «</w:t>
      </w:r>
      <w:r w:rsidRPr="00A934FD">
        <w:rPr>
          <w:color w:val="000000"/>
          <w:spacing w:val="2"/>
          <w:sz w:val="28"/>
        </w:rPr>
        <w:t xml:space="preserve">Лучевая диагностика   в </w:t>
      </w:r>
      <w:proofErr w:type="spellStart"/>
      <w:r w:rsidRPr="00A934FD">
        <w:rPr>
          <w:color w:val="000000"/>
          <w:spacing w:val="2"/>
          <w:sz w:val="28"/>
        </w:rPr>
        <w:t>неврологии</w:t>
      </w:r>
      <w:proofErr w:type="gramStart"/>
      <w:r w:rsidRPr="00A934FD">
        <w:rPr>
          <w:color w:val="000000"/>
          <w:spacing w:val="2"/>
          <w:sz w:val="28"/>
        </w:rPr>
        <w:t>.Д</w:t>
      </w:r>
      <w:proofErr w:type="gramEnd"/>
      <w:r w:rsidRPr="00A934FD">
        <w:rPr>
          <w:color w:val="000000"/>
          <w:spacing w:val="2"/>
          <w:sz w:val="28"/>
        </w:rPr>
        <w:t>иагностика</w:t>
      </w:r>
      <w:proofErr w:type="spellEnd"/>
      <w:r w:rsidRPr="00A934FD">
        <w:rPr>
          <w:color w:val="000000"/>
          <w:spacing w:val="2"/>
          <w:sz w:val="28"/>
        </w:rPr>
        <w:t xml:space="preserve"> беременности и ее осложнений»</w:t>
      </w:r>
    </w:p>
    <w:p w:rsidR="00A934FD" w:rsidRDefault="00A934FD" w:rsidP="00A934FD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 xml:space="preserve">на основании типовой программы дисциплины «Программа по лучевой диагностике и лучевой терапии для студентов высших медицинских заведений», утвержденной МЗ РФ в 2000 году и в соответствии с рабочей программой по лучевой диагностике и лучевой терапии, утвержденной </w:t>
      </w:r>
    </w:p>
    <w:p w:rsidR="00A934FD" w:rsidRDefault="00A934FD" w:rsidP="00A934FD">
      <w:pPr>
        <w:tabs>
          <w:tab w:val="left" w:pos="597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24»  сентября 2008</w:t>
      </w:r>
      <w:r>
        <w:rPr>
          <w:sz w:val="28"/>
          <w:szCs w:val="28"/>
        </w:rPr>
        <w:t>г председателем КНМС по УР профессором Хасановым А.Г.</w:t>
      </w:r>
    </w:p>
    <w:p w:rsidR="00A934FD" w:rsidRDefault="00A934FD" w:rsidP="00A934FD">
      <w:pPr>
        <w:pStyle w:val="a3"/>
        <w:ind w:right="-1"/>
        <w:jc w:val="center"/>
      </w:pPr>
    </w:p>
    <w:p w:rsidR="00A934FD" w:rsidRDefault="00A934FD" w:rsidP="00A934FD">
      <w:pPr>
        <w:pStyle w:val="a3"/>
        <w:ind w:right="-1"/>
      </w:pPr>
    </w:p>
    <w:p w:rsidR="00A934FD" w:rsidRDefault="00A934FD" w:rsidP="00A934FD">
      <w:pPr>
        <w:pStyle w:val="a3"/>
        <w:ind w:right="-1"/>
      </w:pPr>
    </w:p>
    <w:p w:rsidR="00A934FD" w:rsidRDefault="00A934FD" w:rsidP="00A934FD">
      <w:pPr>
        <w:pStyle w:val="a3"/>
        <w:ind w:right="-1"/>
      </w:pPr>
      <w:r>
        <w:t>Рецензенты:</w:t>
      </w:r>
    </w:p>
    <w:p w:rsidR="00A934FD" w:rsidRDefault="00A934FD" w:rsidP="00A934FD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A934FD" w:rsidRDefault="00A934FD" w:rsidP="00A934FD">
      <w:pPr>
        <w:pStyle w:val="a3"/>
        <w:ind w:left="993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A934FD" w:rsidRDefault="00A934FD" w:rsidP="00A934FD">
      <w:pPr>
        <w:pStyle w:val="a3"/>
        <w:ind w:right="-1"/>
      </w:pPr>
    </w:p>
    <w:p w:rsidR="00A934FD" w:rsidRDefault="00A934FD" w:rsidP="00A934FD">
      <w:pPr>
        <w:rPr>
          <w:sz w:val="28"/>
          <w:szCs w:val="28"/>
        </w:rPr>
      </w:pPr>
      <w:r>
        <w:rPr>
          <w:sz w:val="28"/>
          <w:szCs w:val="28"/>
        </w:rPr>
        <w:t>Автор: д.м.н., профессор, зав каф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sz w:val="28"/>
          <w:szCs w:val="28"/>
        </w:rPr>
        <w:t>Верзакова</w:t>
      </w:r>
      <w:proofErr w:type="spellEnd"/>
      <w:r>
        <w:rPr>
          <w:sz w:val="28"/>
          <w:szCs w:val="28"/>
        </w:rPr>
        <w:t xml:space="preserve"> И.В., доцент Губайдуллина Г.М., к.м.н., доцент Макарьева М.Л.</w:t>
      </w:r>
    </w:p>
    <w:p w:rsidR="00A934FD" w:rsidRPr="007C543B" w:rsidRDefault="00A934FD" w:rsidP="00A934FD">
      <w:pPr>
        <w:pStyle w:val="a3"/>
        <w:ind w:right="-1"/>
        <w:rPr>
          <w:szCs w:val="28"/>
        </w:rPr>
      </w:pPr>
    </w:p>
    <w:p w:rsidR="00A934FD" w:rsidRPr="007C543B" w:rsidRDefault="00A934FD" w:rsidP="00A934FD">
      <w:pPr>
        <w:pStyle w:val="a3"/>
        <w:ind w:right="-1"/>
        <w:rPr>
          <w:szCs w:val="28"/>
        </w:rPr>
      </w:pPr>
    </w:p>
    <w:p w:rsidR="00A934FD" w:rsidRPr="007C543B" w:rsidRDefault="00A934FD" w:rsidP="00A934FD">
      <w:pPr>
        <w:pStyle w:val="a3"/>
        <w:ind w:right="-1"/>
        <w:rPr>
          <w:szCs w:val="28"/>
        </w:rPr>
      </w:pPr>
      <w:r w:rsidRPr="007C543B">
        <w:rPr>
          <w:szCs w:val="28"/>
        </w:rPr>
        <w:t>Утверждение на заседании №____ кафедры  лучевой диагностики и лучевой терапии с кур</w:t>
      </w:r>
      <w:r>
        <w:rPr>
          <w:szCs w:val="28"/>
        </w:rPr>
        <w:t>сом ИПО от ____________    2013</w:t>
      </w:r>
      <w:r w:rsidRPr="007C543B">
        <w:rPr>
          <w:szCs w:val="28"/>
        </w:rPr>
        <w:t>г.</w:t>
      </w:r>
    </w:p>
    <w:p w:rsidR="00A934FD" w:rsidRPr="007C543B" w:rsidRDefault="00A934FD" w:rsidP="00A934FD">
      <w:pPr>
        <w:pStyle w:val="a3"/>
        <w:ind w:right="-1" w:firstLine="8819"/>
      </w:pPr>
    </w:p>
    <w:p w:rsidR="00A934FD" w:rsidRPr="007C543B" w:rsidRDefault="00A934FD" w:rsidP="00A934FD">
      <w:pPr>
        <w:pStyle w:val="a3"/>
        <w:ind w:right="-1" w:firstLine="8819"/>
      </w:pPr>
    </w:p>
    <w:p w:rsidR="00A934FD" w:rsidRPr="007C543B" w:rsidRDefault="00A934FD" w:rsidP="00A934FD">
      <w:pPr>
        <w:pStyle w:val="a3"/>
        <w:ind w:right="-1" w:firstLine="8819"/>
      </w:pPr>
    </w:p>
    <w:p w:rsidR="00A934FD" w:rsidRPr="007C543B" w:rsidRDefault="00A934FD" w:rsidP="00A934FD">
      <w:pPr>
        <w:pStyle w:val="a3"/>
        <w:ind w:right="-1" w:firstLine="8819"/>
      </w:pPr>
    </w:p>
    <w:p w:rsidR="00A934FD" w:rsidRPr="007C543B" w:rsidRDefault="00A934FD" w:rsidP="00A934FD">
      <w:pPr>
        <w:pStyle w:val="a3"/>
        <w:ind w:right="-1" w:firstLine="8819"/>
      </w:pPr>
    </w:p>
    <w:p w:rsidR="00A934FD" w:rsidRPr="007C543B" w:rsidRDefault="00A934FD" w:rsidP="00A934FD">
      <w:pPr>
        <w:pStyle w:val="a3"/>
        <w:ind w:right="-1" w:firstLine="8819"/>
      </w:pPr>
    </w:p>
    <w:p w:rsidR="00A934FD" w:rsidRPr="007C543B" w:rsidRDefault="00A934FD" w:rsidP="00A934FD">
      <w:pPr>
        <w:pStyle w:val="a3"/>
        <w:ind w:right="-1" w:firstLine="8819"/>
      </w:pPr>
    </w:p>
    <w:p w:rsidR="00A934FD" w:rsidRPr="007C543B" w:rsidRDefault="00A934FD" w:rsidP="00A934FD">
      <w:pPr>
        <w:pStyle w:val="a3"/>
        <w:ind w:right="-1" w:firstLine="8819"/>
      </w:pPr>
    </w:p>
    <w:p w:rsidR="00A934FD" w:rsidRPr="007C543B" w:rsidRDefault="00A934FD" w:rsidP="00A934FD">
      <w:pPr>
        <w:pStyle w:val="a3"/>
        <w:ind w:right="-1" w:firstLine="8819"/>
      </w:pPr>
    </w:p>
    <w:p w:rsidR="00A934FD" w:rsidRDefault="00A934FD" w:rsidP="00A934FD">
      <w:pPr>
        <w:pStyle w:val="a3"/>
      </w:pPr>
    </w:p>
    <w:p w:rsidR="00A934FD" w:rsidRDefault="00A934FD" w:rsidP="00A934FD">
      <w:pPr>
        <w:pStyle w:val="1"/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>
      <w:pPr>
        <w:rPr>
          <w:sz w:val="24"/>
        </w:rPr>
      </w:pPr>
    </w:p>
    <w:p w:rsidR="00A934FD" w:rsidRDefault="00A934FD" w:rsidP="00A934FD"/>
    <w:p w:rsidR="00A934FD" w:rsidRDefault="00A934FD" w:rsidP="00A934FD"/>
    <w:p w:rsidR="00A934FD" w:rsidRDefault="00A934FD" w:rsidP="00A934FD"/>
    <w:p w:rsidR="00A934FD" w:rsidRDefault="00A934FD" w:rsidP="00A934FD"/>
    <w:p w:rsidR="00A934FD" w:rsidRDefault="00A934FD" w:rsidP="00A934FD"/>
    <w:p w:rsidR="00A934FD" w:rsidRDefault="00A934FD" w:rsidP="00A934FD">
      <w:pPr>
        <w:pStyle w:val="1"/>
        <w:numPr>
          <w:ilvl w:val="0"/>
          <w:numId w:val="1"/>
        </w:numPr>
        <w:shd w:val="clear" w:color="auto" w:fill="FFFFFF"/>
        <w:tabs>
          <w:tab w:val="left" w:pos="425"/>
        </w:tabs>
        <w:spacing w:line="281" w:lineRule="exact"/>
        <w:ind w:left="22"/>
        <w:jc w:val="both"/>
        <w:rPr>
          <w:b/>
          <w:color w:val="000000"/>
          <w:spacing w:val="-18"/>
          <w:sz w:val="24"/>
        </w:rPr>
      </w:pPr>
      <w:r>
        <w:rPr>
          <w:b/>
          <w:color w:val="000000"/>
          <w:sz w:val="24"/>
        </w:rPr>
        <w:t xml:space="preserve">Тема и ее актуальность: </w:t>
      </w:r>
      <w:r>
        <w:rPr>
          <w:color w:val="000000"/>
          <w:sz w:val="24"/>
        </w:rPr>
        <w:t xml:space="preserve">Методы лучевой диагностики находят широкое применение </w:t>
      </w:r>
      <w:r w:rsidR="00AB1A8C">
        <w:rPr>
          <w:color w:val="000000"/>
          <w:spacing w:val="5"/>
          <w:sz w:val="24"/>
        </w:rPr>
        <w:t xml:space="preserve">в   неврологии , нейрохирургии и  </w:t>
      </w:r>
      <w:r w:rsidR="007A4F9F">
        <w:rPr>
          <w:color w:val="000000"/>
          <w:spacing w:val="5"/>
          <w:sz w:val="24"/>
        </w:rPr>
        <w:t xml:space="preserve">в </w:t>
      </w:r>
      <w:r w:rsidR="00AB1A8C">
        <w:rPr>
          <w:color w:val="000000"/>
          <w:spacing w:val="5"/>
          <w:sz w:val="24"/>
        </w:rPr>
        <w:t>период беременности</w:t>
      </w:r>
      <w:proofErr w:type="gramStart"/>
      <w:r>
        <w:rPr>
          <w:color w:val="000000"/>
          <w:spacing w:val="5"/>
          <w:sz w:val="24"/>
        </w:rPr>
        <w:t xml:space="preserve"> К</w:t>
      </w:r>
      <w:proofErr w:type="gramEnd"/>
      <w:r>
        <w:rPr>
          <w:color w:val="000000"/>
          <w:spacing w:val="5"/>
          <w:sz w:val="24"/>
        </w:rPr>
        <w:t xml:space="preserve">аждый врач - клиницист должен знать     возможности и информативность лучевых методов     исследования при распознавании заболеваний и </w:t>
      </w:r>
      <w:r>
        <w:rPr>
          <w:color w:val="000000"/>
          <w:sz w:val="24"/>
        </w:rPr>
        <w:t>повреждений ЦНС, показания и противопоказания к исследованию.</w:t>
      </w:r>
    </w:p>
    <w:p w:rsidR="00A934FD" w:rsidRDefault="00A934FD" w:rsidP="00A934FD">
      <w:pPr>
        <w:pStyle w:val="1"/>
        <w:numPr>
          <w:ilvl w:val="0"/>
          <w:numId w:val="1"/>
        </w:numPr>
        <w:shd w:val="clear" w:color="auto" w:fill="FFFFFF"/>
        <w:tabs>
          <w:tab w:val="left" w:pos="425"/>
        </w:tabs>
        <w:spacing w:before="283" w:line="281" w:lineRule="exact"/>
        <w:ind w:left="22"/>
        <w:jc w:val="both"/>
        <w:rPr>
          <w:b/>
          <w:color w:val="000000"/>
          <w:spacing w:val="-11"/>
          <w:sz w:val="24"/>
        </w:rPr>
      </w:pPr>
      <w:r>
        <w:rPr>
          <w:b/>
          <w:color w:val="000000"/>
          <w:spacing w:val="-1"/>
          <w:sz w:val="24"/>
        </w:rPr>
        <w:t>Учебные цели:</w:t>
      </w:r>
    </w:p>
    <w:p w:rsidR="00A934FD" w:rsidRDefault="00A934FD" w:rsidP="00A934FD">
      <w:pPr>
        <w:pStyle w:val="1"/>
        <w:jc w:val="both"/>
        <w:rPr>
          <w:sz w:val="2"/>
        </w:rPr>
      </w:pPr>
    </w:p>
    <w:p w:rsidR="00A934FD" w:rsidRDefault="00A934FD" w:rsidP="00A934FD">
      <w:pPr>
        <w:pStyle w:val="1"/>
        <w:numPr>
          <w:ilvl w:val="0"/>
          <w:numId w:val="2"/>
        </w:numPr>
        <w:shd w:val="clear" w:color="auto" w:fill="FFFFFF"/>
        <w:tabs>
          <w:tab w:val="left" w:pos="732"/>
        </w:tabs>
        <w:spacing w:line="281" w:lineRule="exact"/>
        <w:ind w:left="732" w:right="442" w:hanging="355"/>
        <w:jc w:val="both"/>
        <w:rPr>
          <w:color w:val="000000"/>
          <w:spacing w:val="-18"/>
          <w:sz w:val="24"/>
        </w:rPr>
      </w:pPr>
      <w:r>
        <w:rPr>
          <w:color w:val="000000"/>
          <w:spacing w:val="-1"/>
          <w:sz w:val="24"/>
        </w:rPr>
        <w:t xml:space="preserve">Изучить основные принципы и методы лучевой диагностики, применяемые в </w:t>
      </w:r>
      <w:r w:rsidR="00AB1A8C">
        <w:rPr>
          <w:color w:val="000000"/>
          <w:sz w:val="24"/>
        </w:rPr>
        <w:t>неврологии</w:t>
      </w:r>
      <w:proofErr w:type="gramStart"/>
      <w:r w:rsidR="00AB1A8C">
        <w:rPr>
          <w:color w:val="000000"/>
          <w:sz w:val="24"/>
        </w:rPr>
        <w:t xml:space="preserve"> ,</w:t>
      </w:r>
      <w:proofErr w:type="gramEnd"/>
      <w:r>
        <w:rPr>
          <w:color w:val="000000"/>
          <w:sz w:val="24"/>
        </w:rPr>
        <w:t>нейрохирургии</w:t>
      </w:r>
      <w:r w:rsidR="00AB1A8C">
        <w:rPr>
          <w:color w:val="000000"/>
          <w:sz w:val="24"/>
        </w:rPr>
        <w:t xml:space="preserve"> и в период беременности; </w:t>
      </w:r>
    </w:p>
    <w:p w:rsidR="00A934FD" w:rsidRDefault="00A934FD" w:rsidP="00A934FD">
      <w:pPr>
        <w:pStyle w:val="1"/>
        <w:numPr>
          <w:ilvl w:val="0"/>
          <w:numId w:val="2"/>
        </w:numPr>
        <w:shd w:val="clear" w:color="auto" w:fill="FFFFFF"/>
        <w:tabs>
          <w:tab w:val="left" w:pos="732"/>
        </w:tabs>
        <w:spacing w:before="2" w:line="281" w:lineRule="exact"/>
        <w:ind w:left="377"/>
        <w:jc w:val="both"/>
        <w:rPr>
          <w:color w:val="000000"/>
          <w:spacing w:val="-9"/>
          <w:sz w:val="24"/>
        </w:rPr>
      </w:pPr>
      <w:r>
        <w:rPr>
          <w:color w:val="000000"/>
          <w:spacing w:val="1"/>
          <w:sz w:val="24"/>
        </w:rPr>
        <w:t xml:space="preserve">Изучить </w:t>
      </w:r>
      <w:proofErr w:type="spellStart"/>
      <w:r>
        <w:rPr>
          <w:color w:val="000000"/>
          <w:spacing w:val="1"/>
          <w:sz w:val="24"/>
        </w:rPr>
        <w:t>рентгеноанатомию</w:t>
      </w:r>
      <w:proofErr w:type="spellEnd"/>
      <w:r>
        <w:rPr>
          <w:color w:val="000000"/>
          <w:spacing w:val="1"/>
          <w:sz w:val="24"/>
        </w:rPr>
        <w:t xml:space="preserve"> и возрастные особенности </w:t>
      </w:r>
      <w:r w:rsidR="00AB1A8C">
        <w:rPr>
          <w:color w:val="000000"/>
          <w:spacing w:val="1"/>
          <w:sz w:val="24"/>
        </w:rPr>
        <w:t>внутренних органов и систем</w:t>
      </w:r>
      <w:r>
        <w:rPr>
          <w:color w:val="000000"/>
          <w:spacing w:val="1"/>
          <w:sz w:val="24"/>
        </w:rPr>
        <w:t>;</w:t>
      </w:r>
    </w:p>
    <w:p w:rsidR="00A934FD" w:rsidRDefault="00A934FD" w:rsidP="00A934FD">
      <w:pPr>
        <w:pStyle w:val="1"/>
        <w:numPr>
          <w:ilvl w:val="0"/>
          <w:numId w:val="2"/>
        </w:numPr>
        <w:shd w:val="clear" w:color="auto" w:fill="FFFFFF"/>
        <w:tabs>
          <w:tab w:val="left" w:pos="732"/>
        </w:tabs>
        <w:spacing w:line="281" w:lineRule="exact"/>
        <w:ind w:left="377"/>
        <w:jc w:val="both"/>
        <w:rPr>
          <w:color w:val="000000"/>
          <w:spacing w:val="-10"/>
          <w:sz w:val="24"/>
        </w:rPr>
      </w:pPr>
      <w:r>
        <w:rPr>
          <w:color w:val="000000"/>
          <w:sz w:val="24"/>
        </w:rPr>
        <w:t>Изучить основные симптомы заболеваний и повреждений черепа и позвоночника.</w:t>
      </w:r>
    </w:p>
    <w:p w:rsidR="00A934FD" w:rsidRDefault="00A934FD" w:rsidP="00A934FD">
      <w:pPr>
        <w:pStyle w:val="1"/>
        <w:shd w:val="clear" w:color="auto" w:fill="FFFFFF"/>
        <w:spacing w:before="290" w:line="283" w:lineRule="exact"/>
        <w:ind w:left="82"/>
        <w:jc w:val="both"/>
      </w:pPr>
      <w:r>
        <w:rPr>
          <w:b/>
          <w:color w:val="000000"/>
          <w:sz w:val="24"/>
        </w:rPr>
        <w:t>В результате освоения темы занятия студенты должны уметь:</w:t>
      </w:r>
    </w:p>
    <w:p w:rsidR="00A934FD" w:rsidRDefault="00A934FD" w:rsidP="00A934FD">
      <w:pPr>
        <w:pStyle w:val="1"/>
        <w:numPr>
          <w:ilvl w:val="0"/>
          <w:numId w:val="3"/>
        </w:numPr>
        <w:shd w:val="clear" w:color="auto" w:fill="FFFFFF"/>
        <w:tabs>
          <w:tab w:val="left" w:pos="727"/>
        </w:tabs>
        <w:spacing w:line="283" w:lineRule="exact"/>
        <w:ind w:left="727" w:hanging="355"/>
        <w:jc w:val="both"/>
        <w:rPr>
          <w:color w:val="000000"/>
          <w:spacing w:val="-18"/>
          <w:sz w:val="24"/>
        </w:rPr>
      </w:pPr>
      <w:r>
        <w:rPr>
          <w:color w:val="000000"/>
          <w:spacing w:val="1"/>
          <w:sz w:val="24"/>
        </w:rPr>
        <w:t xml:space="preserve">На основании анамнеза и клинической картины болезни определить показания к </w:t>
      </w:r>
      <w:r>
        <w:rPr>
          <w:color w:val="000000"/>
          <w:spacing w:val="-1"/>
          <w:sz w:val="24"/>
        </w:rPr>
        <w:t>лучевому исследованию;</w:t>
      </w:r>
    </w:p>
    <w:p w:rsidR="00A934FD" w:rsidRDefault="00A934FD" w:rsidP="00A934FD">
      <w:pPr>
        <w:pStyle w:val="1"/>
        <w:numPr>
          <w:ilvl w:val="0"/>
          <w:numId w:val="3"/>
        </w:numPr>
        <w:shd w:val="clear" w:color="auto" w:fill="FFFFFF"/>
        <w:tabs>
          <w:tab w:val="left" w:pos="727"/>
        </w:tabs>
        <w:spacing w:line="283" w:lineRule="exact"/>
        <w:ind w:left="372"/>
        <w:jc w:val="both"/>
        <w:rPr>
          <w:color w:val="000000"/>
          <w:spacing w:val="-9"/>
          <w:sz w:val="24"/>
        </w:rPr>
      </w:pPr>
      <w:r>
        <w:rPr>
          <w:color w:val="000000"/>
          <w:spacing w:val="-1"/>
          <w:sz w:val="24"/>
        </w:rPr>
        <w:t>Оформить направление к лучевому диагносту;</w:t>
      </w:r>
    </w:p>
    <w:p w:rsidR="00A934FD" w:rsidRDefault="00A934FD" w:rsidP="00A934FD">
      <w:pPr>
        <w:pStyle w:val="1"/>
        <w:numPr>
          <w:ilvl w:val="0"/>
          <w:numId w:val="3"/>
        </w:numPr>
        <w:shd w:val="clear" w:color="auto" w:fill="FFFFFF"/>
        <w:tabs>
          <w:tab w:val="left" w:pos="727"/>
        </w:tabs>
        <w:spacing w:line="283" w:lineRule="exact"/>
        <w:ind w:left="372"/>
        <w:jc w:val="both"/>
        <w:rPr>
          <w:color w:val="000000"/>
          <w:spacing w:val="-9"/>
          <w:sz w:val="24"/>
        </w:rPr>
      </w:pPr>
      <w:r>
        <w:rPr>
          <w:color w:val="000000"/>
          <w:sz w:val="24"/>
        </w:rPr>
        <w:t>Определить последовательность применения диагностических процедур;</w:t>
      </w:r>
    </w:p>
    <w:p w:rsidR="00A934FD" w:rsidRDefault="00A934FD" w:rsidP="00A934FD">
      <w:pPr>
        <w:pStyle w:val="1"/>
        <w:numPr>
          <w:ilvl w:val="0"/>
          <w:numId w:val="3"/>
        </w:numPr>
        <w:shd w:val="clear" w:color="auto" w:fill="FFFFFF"/>
        <w:tabs>
          <w:tab w:val="left" w:pos="727"/>
        </w:tabs>
        <w:spacing w:line="283" w:lineRule="exact"/>
        <w:ind w:left="372"/>
        <w:jc w:val="both"/>
        <w:rPr>
          <w:color w:val="000000"/>
          <w:spacing w:val="-6"/>
          <w:sz w:val="24"/>
        </w:rPr>
      </w:pPr>
      <w:r>
        <w:rPr>
          <w:color w:val="000000"/>
          <w:spacing w:val="-1"/>
          <w:sz w:val="24"/>
        </w:rPr>
        <w:t>Определить методику исследования;</w:t>
      </w:r>
    </w:p>
    <w:p w:rsidR="00A934FD" w:rsidRDefault="00A934FD" w:rsidP="00A934FD">
      <w:pPr>
        <w:pStyle w:val="1"/>
        <w:numPr>
          <w:ilvl w:val="0"/>
          <w:numId w:val="3"/>
        </w:numPr>
        <w:shd w:val="clear" w:color="auto" w:fill="FFFFFF"/>
        <w:tabs>
          <w:tab w:val="left" w:pos="727"/>
        </w:tabs>
        <w:spacing w:line="283" w:lineRule="exact"/>
        <w:ind w:left="727" w:right="442" w:hanging="355"/>
        <w:jc w:val="both"/>
        <w:rPr>
          <w:color w:val="000000"/>
          <w:spacing w:val="-11"/>
          <w:sz w:val="24"/>
        </w:rPr>
      </w:pPr>
      <w:r>
        <w:rPr>
          <w:color w:val="000000"/>
          <w:sz w:val="24"/>
        </w:rPr>
        <w:t>Распознавать изображения различных отделов ЦНС на</w:t>
      </w:r>
      <w:r>
        <w:rPr>
          <w:color w:val="000000"/>
          <w:sz w:val="24"/>
        </w:rPr>
        <w:br/>
        <w:t>рентгенограммах, компьютерных рентгеновских и магнитно-резонансных</w:t>
      </w:r>
      <w:r>
        <w:rPr>
          <w:color w:val="000000"/>
          <w:sz w:val="24"/>
        </w:rPr>
        <w:br/>
      </w:r>
      <w:proofErr w:type="spellStart"/>
      <w:r>
        <w:rPr>
          <w:color w:val="000000"/>
          <w:spacing w:val="-1"/>
          <w:sz w:val="24"/>
        </w:rPr>
        <w:t>томограммах</w:t>
      </w:r>
      <w:proofErr w:type="spellEnd"/>
      <w:r>
        <w:rPr>
          <w:color w:val="000000"/>
          <w:spacing w:val="-1"/>
          <w:sz w:val="24"/>
        </w:rPr>
        <w:t xml:space="preserve">, ультразвуковых </w:t>
      </w:r>
      <w:proofErr w:type="spellStart"/>
      <w:r>
        <w:rPr>
          <w:color w:val="000000"/>
          <w:spacing w:val="-1"/>
          <w:sz w:val="24"/>
        </w:rPr>
        <w:t>сканограммах</w:t>
      </w:r>
      <w:proofErr w:type="spellEnd"/>
      <w:r>
        <w:rPr>
          <w:color w:val="000000"/>
          <w:spacing w:val="-1"/>
          <w:sz w:val="24"/>
        </w:rPr>
        <w:t xml:space="preserve">, </w:t>
      </w:r>
      <w:proofErr w:type="spellStart"/>
      <w:r>
        <w:rPr>
          <w:color w:val="000000"/>
          <w:spacing w:val="-1"/>
          <w:sz w:val="24"/>
        </w:rPr>
        <w:t>сцинтиграммах</w:t>
      </w:r>
      <w:proofErr w:type="spellEnd"/>
      <w:r>
        <w:rPr>
          <w:color w:val="000000"/>
          <w:spacing w:val="-1"/>
          <w:sz w:val="24"/>
        </w:rPr>
        <w:t xml:space="preserve"> </w:t>
      </w:r>
    </w:p>
    <w:p w:rsidR="00A934FD" w:rsidRDefault="00A934FD" w:rsidP="00A934FD">
      <w:pPr>
        <w:pStyle w:val="1"/>
        <w:numPr>
          <w:ilvl w:val="0"/>
          <w:numId w:val="3"/>
        </w:numPr>
        <w:shd w:val="clear" w:color="auto" w:fill="FFFFFF"/>
        <w:tabs>
          <w:tab w:val="left" w:pos="727"/>
        </w:tabs>
        <w:spacing w:line="283" w:lineRule="exact"/>
        <w:ind w:left="372"/>
        <w:jc w:val="both"/>
        <w:rPr>
          <w:color w:val="000000"/>
          <w:spacing w:val="-8"/>
          <w:sz w:val="24"/>
        </w:rPr>
      </w:pPr>
      <w:r>
        <w:rPr>
          <w:color w:val="000000"/>
          <w:sz w:val="24"/>
        </w:rPr>
        <w:t>Отличить норму от патологии;</w:t>
      </w:r>
    </w:p>
    <w:p w:rsidR="00A934FD" w:rsidRDefault="00A934FD" w:rsidP="00A934FD">
      <w:pPr>
        <w:pStyle w:val="1"/>
        <w:shd w:val="clear" w:color="auto" w:fill="FFFFFF"/>
        <w:tabs>
          <w:tab w:val="left" w:pos="794"/>
        </w:tabs>
        <w:spacing w:line="283" w:lineRule="exact"/>
        <w:ind w:left="382"/>
        <w:jc w:val="both"/>
      </w:pPr>
      <w:r>
        <w:rPr>
          <w:color w:val="000000"/>
          <w:spacing w:val="-11"/>
          <w:sz w:val="24"/>
        </w:rPr>
        <w:t>7)</w:t>
      </w:r>
      <w:r>
        <w:rPr>
          <w:color w:val="000000"/>
          <w:sz w:val="24"/>
        </w:rPr>
        <w:tab/>
        <w:t>Выявить ведущие патологические симптомы;</w:t>
      </w:r>
    </w:p>
    <w:p w:rsidR="00A934FD" w:rsidRDefault="00A934FD" w:rsidP="00A934FD">
      <w:pPr>
        <w:pStyle w:val="1"/>
        <w:numPr>
          <w:ilvl w:val="0"/>
          <w:numId w:val="4"/>
        </w:numPr>
        <w:shd w:val="clear" w:color="auto" w:fill="FFFFFF"/>
        <w:tabs>
          <w:tab w:val="left" w:pos="727"/>
        </w:tabs>
        <w:spacing w:line="283" w:lineRule="exact"/>
        <w:ind w:left="727" w:hanging="350"/>
        <w:jc w:val="both"/>
        <w:rPr>
          <w:color w:val="000000"/>
          <w:spacing w:val="-11"/>
          <w:sz w:val="24"/>
        </w:rPr>
      </w:pPr>
      <w:r>
        <w:rPr>
          <w:color w:val="000000"/>
          <w:sz w:val="24"/>
        </w:rPr>
        <w:t xml:space="preserve">Определить     </w:t>
      </w:r>
      <w:proofErr w:type="spellStart"/>
      <w:r>
        <w:rPr>
          <w:color w:val="000000"/>
          <w:sz w:val="24"/>
        </w:rPr>
        <w:t>общепатологический</w:t>
      </w:r>
      <w:proofErr w:type="spellEnd"/>
      <w:r>
        <w:rPr>
          <w:color w:val="000000"/>
          <w:sz w:val="24"/>
        </w:rPr>
        <w:t xml:space="preserve">     синдром     (травматическое     повреждение,</w:t>
      </w:r>
      <w:r>
        <w:rPr>
          <w:color w:val="000000"/>
          <w:sz w:val="24"/>
        </w:rPr>
        <w:br/>
        <w:t>доброкачественная или злокачественная опухоль, воспалительный процесс и т п.);</w:t>
      </w:r>
    </w:p>
    <w:p w:rsidR="00A934FD" w:rsidRDefault="00A934FD" w:rsidP="00A934FD">
      <w:pPr>
        <w:pStyle w:val="1"/>
        <w:numPr>
          <w:ilvl w:val="0"/>
          <w:numId w:val="4"/>
        </w:numPr>
        <w:shd w:val="clear" w:color="auto" w:fill="FFFFFF"/>
        <w:tabs>
          <w:tab w:val="left" w:pos="727"/>
        </w:tabs>
        <w:spacing w:before="2" w:line="283" w:lineRule="exact"/>
        <w:ind w:left="377"/>
        <w:jc w:val="both"/>
        <w:rPr>
          <w:color w:val="000000"/>
          <w:spacing w:val="-11"/>
          <w:sz w:val="24"/>
        </w:rPr>
      </w:pPr>
      <w:r>
        <w:rPr>
          <w:color w:val="000000"/>
          <w:sz w:val="24"/>
        </w:rPr>
        <w:t>Провести дифференциальную диагностику по алгоритмам;</w:t>
      </w:r>
    </w:p>
    <w:p w:rsidR="00A934FD" w:rsidRDefault="00A934FD" w:rsidP="00A934FD">
      <w:pPr>
        <w:pStyle w:val="1"/>
        <w:numPr>
          <w:ilvl w:val="0"/>
          <w:numId w:val="4"/>
        </w:numPr>
        <w:shd w:val="clear" w:color="auto" w:fill="FFFFFF"/>
        <w:tabs>
          <w:tab w:val="left" w:pos="727"/>
        </w:tabs>
        <w:spacing w:line="283" w:lineRule="exact"/>
        <w:ind w:left="377"/>
        <w:jc w:val="both"/>
        <w:rPr>
          <w:color w:val="000000"/>
          <w:spacing w:val="-12"/>
          <w:sz w:val="24"/>
        </w:rPr>
      </w:pPr>
      <w:r>
        <w:rPr>
          <w:color w:val="000000"/>
          <w:sz w:val="24"/>
        </w:rPr>
        <w:t>Оформить протокол с обоснованным заключением;</w:t>
      </w:r>
    </w:p>
    <w:p w:rsidR="00A934FD" w:rsidRDefault="00A934FD" w:rsidP="00A934FD">
      <w:pPr>
        <w:pStyle w:val="1"/>
        <w:numPr>
          <w:ilvl w:val="0"/>
          <w:numId w:val="4"/>
        </w:numPr>
        <w:shd w:val="clear" w:color="auto" w:fill="FFFFFF"/>
        <w:tabs>
          <w:tab w:val="left" w:pos="727"/>
        </w:tabs>
        <w:spacing w:line="283" w:lineRule="exact"/>
        <w:ind w:left="377"/>
        <w:jc w:val="both"/>
        <w:rPr>
          <w:color w:val="000000"/>
          <w:spacing w:val="-12"/>
          <w:sz w:val="24"/>
        </w:rPr>
      </w:pPr>
      <w:r>
        <w:rPr>
          <w:color w:val="000000"/>
          <w:sz w:val="24"/>
        </w:rPr>
        <w:t xml:space="preserve">Составить программу </w:t>
      </w:r>
      <w:proofErr w:type="spellStart"/>
      <w:r>
        <w:rPr>
          <w:color w:val="000000"/>
          <w:sz w:val="24"/>
        </w:rPr>
        <w:t>дообследования</w:t>
      </w:r>
      <w:proofErr w:type="spellEnd"/>
      <w:r>
        <w:rPr>
          <w:color w:val="000000"/>
          <w:sz w:val="24"/>
        </w:rPr>
        <w:t xml:space="preserve"> больного при недостаточной информации.</w:t>
      </w:r>
    </w:p>
    <w:p w:rsidR="00A934FD" w:rsidRDefault="00A934FD" w:rsidP="00A934FD">
      <w:pPr>
        <w:pStyle w:val="1"/>
        <w:shd w:val="clear" w:color="auto" w:fill="FFFFFF"/>
        <w:jc w:val="both"/>
      </w:pPr>
      <w:r>
        <w:rPr>
          <w:b/>
          <w:color w:val="000000"/>
          <w:sz w:val="24"/>
        </w:rPr>
        <w:t>Для формирования умения студент должен знать:</w:t>
      </w:r>
    </w:p>
    <w:p w:rsidR="00A934FD" w:rsidRDefault="00A934FD" w:rsidP="00A934FD">
      <w:pPr>
        <w:pStyle w:val="1"/>
        <w:numPr>
          <w:ilvl w:val="0"/>
          <w:numId w:val="5"/>
        </w:numPr>
        <w:shd w:val="clear" w:color="auto" w:fill="FFFFFF"/>
        <w:tabs>
          <w:tab w:val="left" w:pos="358"/>
        </w:tabs>
        <w:spacing w:line="283" w:lineRule="exact"/>
        <w:ind w:left="358" w:hanging="353"/>
        <w:jc w:val="both"/>
        <w:rPr>
          <w:color w:val="000000"/>
          <w:spacing w:val="-21"/>
          <w:sz w:val="24"/>
        </w:rPr>
      </w:pPr>
      <w:r>
        <w:rPr>
          <w:color w:val="000000"/>
          <w:sz w:val="24"/>
        </w:rPr>
        <w:t xml:space="preserve">Основные, частные и специальные методики рентгенологического, ультразвукового, </w:t>
      </w:r>
      <w:r>
        <w:rPr>
          <w:color w:val="000000"/>
          <w:spacing w:val="-1"/>
          <w:sz w:val="24"/>
        </w:rPr>
        <w:t xml:space="preserve">магнитно-резонансного, </w:t>
      </w:r>
      <w:proofErr w:type="spellStart"/>
      <w:r>
        <w:rPr>
          <w:color w:val="000000"/>
          <w:spacing w:val="-1"/>
          <w:sz w:val="24"/>
        </w:rPr>
        <w:t>радионуклидного</w:t>
      </w:r>
      <w:proofErr w:type="spellEnd"/>
      <w:r>
        <w:rPr>
          <w:color w:val="000000"/>
          <w:spacing w:val="-1"/>
          <w:sz w:val="24"/>
        </w:rPr>
        <w:t>, термографического исследования в неврологии и нейрохирургии</w:t>
      </w:r>
      <w:r>
        <w:rPr>
          <w:color w:val="000000"/>
          <w:sz w:val="24"/>
        </w:rPr>
        <w:t>;</w:t>
      </w:r>
    </w:p>
    <w:p w:rsidR="00A934FD" w:rsidRDefault="00A934FD" w:rsidP="00A934FD">
      <w:pPr>
        <w:pStyle w:val="1"/>
        <w:numPr>
          <w:ilvl w:val="0"/>
          <w:numId w:val="5"/>
        </w:numPr>
        <w:shd w:val="clear" w:color="auto" w:fill="FFFFFF"/>
        <w:tabs>
          <w:tab w:val="left" w:pos="358"/>
        </w:tabs>
        <w:spacing w:line="283" w:lineRule="exact"/>
        <w:ind w:left="5"/>
        <w:jc w:val="both"/>
        <w:rPr>
          <w:color w:val="000000"/>
          <w:spacing w:val="-9"/>
          <w:sz w:val="24"/>
        </w:rPr>
      </w:pPr>
      <w:proofErr w:type="spellStart"/>
      <w:r>
        <w:rPr>
          <w:color w:val="000000"/>
          <w:sz w:val="24"/>
        </w:rPr>
        <w:t>Рентгеноанатомию</w:t>
      </w:r>
      <w:proofErr w:type="spellEnd"/>
      <w:r>
        <w:rPr>
          <w:color w:val="000000"/>
          <w:sz w:val="24"/>
        </w:rPr>
        <w:t xml:space="preserve"> ЦНС;</w:t>
      </w:r>
    </w:p>
    <w:p w:rsidR="00A934FD" w:rsidRDefault="00A934FD" w:rsidP="00A934FD">
      <w:pPr>
        <w:pStyle w:val="1"/>
        <w:numPr>
          <w:ilvl w:val="0"/>
          <w:numId w:val="5"/>
        </w:numPr>
        <w:shd w:val="clear" w:color="auto" w:fill="FFFFFF"/>
        <w:tabs>
          <w:tab w:val="left" w:pos="358"/>
        </w:tabs>
        <w:spacing w:line="283" w:lineRule="exact"/>
        <w:ind w:left="5"/>
        <w:jc w:val="both"/>
        <w:rPr>
          <w:color w:val="000000"/>
          <w:spacing w:val="-10"/>
          <w:sz w:val="24"/>
        </w:rPr>
      </w:pPr>
      <w:proofErr w:type="spellStart"/>
      <w:r>
        <w:rPr>
          <w:color w:val="000000"/>
          <w:sz w:val="24"/>
        </w:rPr>
        <w:t>Рентгеносемиотику</w:t>
      </w:r>
      <w:proofErr w:type="spellEnd"/>
      <w:r>
        <w:rPr>
          <w:color w:val="000000"/>
          <w:sz w:val="24"/>
        </w:rPr>
        <w:t xml:space="preserve"> заболеваний и повреждений черепа и позвоночника;</w:t>
      </w:r>
    </w:p>
    <w:p w:rsidR="00A934FD" w:rsidRDefault="00A934FD" w:rsidP="00A934FD">
      <w:pPr>
        <w:pStyle w:val="1"/>
        <w:numPr>
          <w:ilvl w:val="0"/>
          <w:numId w:val="5"/>
        </w:numPr>
        <w:shd w:val="clear" w:color="auto" w:fill="FFFFFF"/>
        <w:tabs>
          <w:tab w:val="left" w:pos="358"/>
        </w:tabs>
        <w:spacing w:line="283" w:lineRule="exact"/>
        <w:ind w:left="5"/>
        <w:jc w:val="both"/>
        <w:rPr>
          <w:color w:val="000000"/>
          <w:spacing w:val="-6"/>
          <w:sz w:val="24"/>
        </w:rPr>
      </w:pPr>
      <w:r>
        <w:rPr>
          <w:color w:val="000000"/>
          <w:sz w:val="24"/>
        </w:rPr>
        <w:t>Алгоритм выбора методики исследования при различных заболеваниях;</w:t>
      </w:r>
    </w:p>
    <w:p w:rsidR="00A934FD" w:rsidRDefault="00A934FD" w:rsidP="00A934FD">
      <w:pPr>
        <w:pStyle w:val="1"/>
        <w:shd w:val="clear" w:color="auto" w:fill="FFFFFF"/>
        <w:tabs>
          <w:tab w:val="left" w:pos="358"/>
        </w:tabs>
        <w:spacing w:before="2" w:line="283" w:lineRule="exact"/>
        <w:jc w:val="both"/>
        <w:rPr>
          <w:color w:val="000000"/>
          <w:spacing w:val="-4"/>
          <w:sz w:val="24"/>
        </w:rPr>
      </w:pPr>
    </w:p>
    <w:p w:rsidR="00A934FD" w:rsidRDefault="00A934FD" w:rsidP="00A934FD">
      <w:pPr>
        <w:pStyle w:val="1"/>
        <w:shd w:val="clear" w:color="auto" w:fill="FFFFFF"/>
        <w:spacing w:line="283" w:lineRule="exact"/>
        <w:ind w:left="14"/>
        <w:jc w:val="both"/>
      </w:pPr>
      <w:r>
        <w:rPr>
          <w:b/>
          <w:color w:val="000000"/>
          <w:sz w:val="24"/>
        </w:rPr>
        <w:t>3.Программа самостоятельной внеаудиторной подготовки студентов к занятию:</w:t>
      </w:r>
    </w:p>
    <w:p w:rsidR="00A934FD" w:rsidRDefault="00A934FD" w:rsidP="00A934FD">
      <w:pPr>
        <w:pStyle w:val="1"/>
        <w:shd w:val="clear" w:color="auto" w:fill="FFFFFF"/>
        <w:ind w:left="310"/>
        <w:jc w:val="both"/>
        <w:rPr>
          <w:sz w:val="24"/>
        </w:rPr>
      </w:pPr>
      <w:r>
        <w:rPr>
          <w:sz w:val="24"/>
        </w:rPr>
        <w:t xml:space="preserve">Основные методы исследования </w:t>
      </w:r>
      <w:r w:rsidR="00AB1A8C">
        <w:rPr>
          <w:sz w:val="24"/>
        </w:rPr>
        <w:t>в неврологии</w:t>
      </w:r>
      <w:proofErr w:type="gramStart"/>
      <w:r w:rsidR="00AB1A8C">
        <w:rPr>
          <w:sz w:val="24"/>
        </w:rPr>
        <w:t xml:space="preserve"> ,</w:t>
      </w:r>
      <w:proofErr w:type="gramEnd"/>
      <w:r w:rsidR="00AB1A8C">
        <w:rPr>
          <w:sz w:val="24"/>
        </w:rPr>
        <w:t>нейрохирургии и в период беременности;</w:t>
      </w:r>
    </w:p>
    <w:p w:rsidR="00A934FD" w:rsidRDefault="00A934FD" w:rsidP="00A934FD">
      <w:pPr>
        <w:pStyle w:val="1"/>
        <w:shd w:val="clear" w:color="auto" w:fill="FFFFFF"/>
        <w:spacing w:line="281" w:lineRule="exact"/>
        <w:ind w:left="34" w:right="451" w:firstLine="365"/>
        <w:jc w:val="both"/>
        <w:rPr>
          <w:sz w:val="24"/>
        </w:rPr>
      </w:pPr>
      <w:r>
        <w:rPr>
          <w:color w:val="000000"/>
          <w:spacing w:val="10"/>
          <w:sz w:val="24"/>
        </w:rPr>
        <w:t xml:space="preserve">Рентгеновский метод исследования. Общие, частные и специальные методики </w:t>
      </w:r>
      <w:r>
        <w:rPr>
          <w:color w:val="000000"/>
          <w:spacing w:val="7"/>
          <w:sz w:val="24"/>
        </w:rPr>
        <w:t>исследования.</w:t>
      </w:r>
    </w:p>
    <w:p w:rsidR="00A934FD" w:rsidRDefault="00A934FD" w:rsidP="00A934FD">
      <w:pPr>
        <w:pStyle w:val="1"/>
        <w:shd w:val="clear" w:color="auto" w:fill="FFFFFF"/>
        <w:spacing w:line="281" w:lineRule="exact"/>
        <w:ind w:left="394"/>
        <w:jc w:val="both"/>
        <w:rPr>
          <w:sz w:val="24"/>
        </w:rPr>
      </w:pPr>
      <w:r>
        <w:rPr>
          <w:color w:val="000000"/>
          <w:spacing w:val="10"/>
          <w:sz w:val="24"/>
        </w:rPr>
        <w:t>Компьютерная томография, ее диагностические возможности.</w:t>
      </w:r>
    </w:p>
    <w:p w:rsidR="00A934FD" w:rsidRDefault="00A934FD" w:rsidP="00A934FD">
      <w:pPr>
        <w:pStyle w:val="1"/>
        <w:shd w:val="clear" w:color="auto" w:fill="FFFFFF"/>
        <w:spacing w:line="281" w:lineRule="exact"/>
        <w:ind w:left="396"/>
        <w:jc w:val="both"/>
        <w:rPr>
          <w:sz w:val="24"/>
        </w:rPr>
      </w:pPr>
      <w:r>
        <w:rPr>
          <w:color w:val="000000"/>
          <w:spacing w:val="9"/>
          <w:sz w:val="24"/>
        </w:rPr>
        <w:t>Ультразвуковое исследование, показания к применению.</w:t>
      </w:r>
    </w:p>
    <w:p w:rsidR="00A934FD" w:rsidRDefault="00A934FD" w:rsidP="00A934FD">
      <w:pPr>
        <w:pStyle w:val="1"/>
        <w:shd w:val="clear" w:color="auto" w:fill="FFFFFF"/>
        <w:spacing w:line="281" w:lineRule="exact"/>
        <w:ind w:left="26" w:firstLine="367"/>
        <w:jc w:val="both"/>
        <w:rPr>
          <w:sz w:val="24"/>
        </w:rPr>
      </w:pPr>
      <w:proofErr w:type="spellStart"/>
      <w:r>
        <w:rPr>
          <w:color w:val="000000"/>
          <w:spacing w:val="14"/>
          <w:sz w:val="24"/>
        </w:rPr>
        <w:lastRenderedPageBreak/>
        <w:t>Радионуклидные</w:t>
      </w:r>
      <w:proofErr w:type="spellEnd"/>
      <w:r>
        <w:rPr>
          <w:color w:val="000000"/>
          <w:spacing w:val="14"/>
          <w:sz w:val="24"/>
        </w:rPr>
        <w:t xml:space="preserve"> диагностические исследования, роль </w:t>
      </w:r>
      <w:proofErr w:type="spellStart"/>
      <w:r>
        <w:rPr>
          <w:color w:val="000000"/>
          <w:spacing w:val="14"/>
          <w:sz w:val="24"/>
        </w:rPr>
        <w:t>сцинтиграфии</w:t>
      </w:r>
      <w:proofErr w:type="spellEnd"/>
      <w:r>
        <w:rPr>
          <w:color w:val="000000"/>
          <w:spacing w:val="14"/>
          <w:sz w:val="24"/>
        </w:rPr>
        <w:t xml:space="preserve"> в диагностике </w:t>
      </w:r>
      <w:r>
        <w:rPr>
          <w:color w:val="000000"/>
          <w:spacing w:val="9"/>
          <w:sz w:val="24"/>
        </w:rPr>
        <w:t>распространенных поражений костей (метастазы злокачественных опухолей и др.).</w:t>
      </w:r>
    </w:p>
    <w:p w:rsidR="00A934FD" w:rsidRDefault="00A934FD" w:rsidP="00A934FD">
      <w:pPr>
        <w:pStyle w:val="1"/>
        <w:shd w:val="clear" w:color="auto" w:fill="FFFFFF"/>
        <w:spacing w:line="281" w:lineRule="exact"/>
        <w:ind w:left="24" w:right="2" w:firstLine="432"/>
        <w:jc w:val="both"/>
        <w:rPr>
          <w:sz w:val="24"/>
        </w:rPr>
      </w:pPr>
      <w:r>
        <w:rPr>
          <w:color w:val="000000"/>
          <w:spacing w:val="10"/>
          <w:sz w:val="24"/>
        </w:rPr>
        <w:t xml:space="preserve">Магнитно-резонансная томография, преимущества ее при диагностике заболеваний черепа, головного и спинного мозга, </w:t>
      </w:r>
      <w:proofErr w:type="spellStart"/>
      <w:r>
        <w:rPr>
          <w:color w:val="000000"/>
          <w:spacing w:val="10"/>
          <w:sz w:val="24"/>
        </w:rPr>
        <w:t>мягкотканных</w:t>
      </w:r>
      <w:proofErr w:type="spellEnd"/>
      <w:r>
        <w:rPr>
          <w:color w:val="000000"/>
          <w:spacing w:val="10"/>
          <w:sz w:val="24"/>
        </w:rPr>
        <w:t xml:space="preserve"> опухолей.</w:t>
      </w:r>
    </w:p>
    <w:p w:rsidR="00A934FD" w:rsidRDefault="00A934FD" w:rsidP="00A934FD">
      <w:pPr>
        <w:pStyle w:val="1"/>
        <w:shd w:val="clear" w:color="auto" w:fill="FFFFFF"/>
        <w:spacing w:line="281" w:lineRule="exact"/>
        <w:ind w:left="461"/>
        <w:jc w:val="both"/>
        <w:rPr>
          <w:sz w:val="24"/>
        </w:rPr>
      </w:pPr>
      <w:r>
        <w:rPr>
          <w:color w:val="000000"/>
          <w:spacing w:val="9"/>
          <w:sz w:val="24"/>
        </w:rPr>
        <w:t>Термографический метод исследования, диапазон применения.</w:t>
      </w:r>
    </w:p>
    <w:p w:rsidR="00A934FD" w:rsidRDefault="00A934FD" w:rsidP="00A934FD">
      <w:pPr>
        <w:pStyle w:val="1"/>
        <w:shd w:val="clear" w:color="auto" w:fill="FFFFFF"/>
        <w:spacing w:line="281" w:lineRule="exact"/>
        <w:ind w:left="29" w:right="7" w:firstLine="425"/>
        <w:jc w:val="both"/>
        <w:rPr>
          <w:color w:val="000000"/>
          <w:spacing w:val="8"/>
          <w:sz w:val="24"/>
        </w:rPr>
      </w:pPr>
      <w:proofErr w:type="spellStart"/>
      <w:r>
        <w:rPr>
          <w:color w:val="000000"/>
          <w:spacing w:val="8"/>
          <w:sz w:val="24"/>
        </w:rPr>
        <w:t>Рентгеноанатомия</w:t>
      </w:r>
      <w:proofErr w:type="spellEnd"/>
      <w:r>
        <w:rPr>
          <w:color w:val="000000"/>
          <w:spacing w:val="8"/>
          <w:sz w:val="24"/>
        </w:rPr>
        <w:t xml:space="preserve"> ЦНС.</w:t>
      </w:r>
    </w:p>
    <w:p w:rsidR="00A934FD" w:rsidRDefault="00A934FD" w:rsidP="00A934FD">
      <w:pPr>
        <w:pStyle w:val="1"/>
        <w:shd w:val="clear" w:color="auto" w:fill="FFFFFF"/>
        <w:spacing w:line="281" w:lineRule="exact"/>
        <w:ind w:left="29" w:right="7" w:firstLine="425"/>
        <w:jc w:val="both"/>
        <w:rPr>
          <w:color w:val="000000"/>
          <w:spacing w:val="8"/>
          <w:sz w:val="24"/>
        </w:rPr>
      </w:pPr>
    </w:p>
    <w:p w:rsidR="00A934FD" w:rsidRDefault="00A934FD" w:rsidP="00A934FD">
      <w:pPr>
        <w:pStyle w:val="1"/>
        <w:shd w:val="clear" w:color="auto" w:fill="FFFFFF"/>
        <w:spacing w:line="281" w:lineRule="exact"/>
        <w:ind w:left="29" w:right="7" w:firstLine="425"/>
        <w:jc w:val="both"/>
        <w:rPr>
          <w:sz w:val="24"/>
        </w:rPr>
      </w:pPr>
      <w:r>
        <w:rPr>
          <w:color w:val="000000"/>
          <w:spacing w:val="8"/>
          <w:sz w:val="24"/>
        </w:rPr>
        <w:t xml:space="preserve"> </w:t>
      </w:r>
    </w:p>
    <w:p w:rsidR="00A934FD" w:rsidRDefault="00A934FD" w:rsidP="00A934FD">
      <w:pPr>
        <w:pStyle w:val="1"/>
        <w:shd w:val="clear" w:color="auto" w:fill="FFFFFF"/>
        <w:tabs>
          <w:tab w:val="left" w:pos="372"/>
        </w:tabs>
        <w:spacing w:before="300" w:line="283" w:lineRule="exact"/>
        <w:ind w:left="2"/>
        <w:jc w:val="both"/>
        <w:rPr>
          <w:color w:val="000000"/>
          <w:sz w:val="24"/>
        </w:rPr>
      </w:pPr>
      <w:r>
        <w:rPr>
          <w:b/>
          <w:color w:val="000000"/>
          <w:spacing w:val="-9"/>
          <w:sz w:val="24"/>
        </w:rPr>
        <w:t xml:space="preserve">4. </w:t>
      </w:r>
      <w:r>
        <w:rPr>
          <w:b/>
          <w:color w:val="000000"/>
          <w:sz w:val="24"/>
        </w:rPr>
        <w:t xml:space="preserve">Вид занятия: </w:t>
      </w:r>
      <w:r>
        <w:rPr>
          <w:color w:val="000000"/>
          <w:sz w:val="24"/>
        </w:rPr>
        <w:t>практическое занятие.</w:t>
      </w:r>
    </w:p>
    <w:p w:rsidR="00A934FD" w:rsidRDefault="00A934FD" w:rsidP="00A934FD">
      <w:pPr>
        <w:pStyle w:val="1"/>
        <w:shd w:val="clear" w:color="auto" w:fill="FFFFFF"/>
        <w:tabs>
          <w:tab w:val="left" w:pos="372"/>
        </w:tabs>
        <w:spacing w:before="300" w:line="283" w:lineRule="exact"/>
        <w:ind w:left="2"/>
        <w:jc w:val="both"/>
        <w:rPr>
          <w:sz w:val="24"/>
        </w:rPr>
      </w:pPr>
      <w:r>
        <w:rPr>
          <w:b/>
          <w:color w:val="000000"/>
          <w:spacing w:val="-13"/>
          <w:sz w:val="24"/>
        </w:rPr>
        <w:t>5.</w:t>
      </w:r>
      <w:r>
        <w:rPr>
          <w:b/>
          <w:color w:val="000000"/>
          <w:sz w:val="24"/>
        </w:rPr>
        <w:tab/>
        <w:t xml:space="preserve">Продолжительность занятия: </w:t>
      </w:r>
      <w:r>
        <w:rPr>
          <w:color w:val="000000"/>
          <w:sz w:val="24"/>
        </w:rPr>
        <w:t>4 часа (в академических часах)</w:t>
      </w:r>
    </w:p>
    <w:p w:rsidR="00A934FD" w:rsidRDefault="00A934FD" w:rsidP="00A934FD">
      <w:pPr>
        <w:pStyle w:val="1"/>
        <w:numPr>
          <w:ilvl w:val="0"/>
          <w:numId w:val="6"/>
        </w:numPr>
        <w:shd w:val="clear" w:color="auto" w:fill="FFFFFF"/>
        <w:spacing w:line="283" w:lineRule="exact"/>
        <w:ind w:right="442"/>
        <w:jc w:val="both"/>
        <w:rPr>
          <w:b/>
          <w:color w:val="000000"/>
          <w:spacing w:val="-13"/>
          <w:sz w:val="24"/>
        </w:rPr>
      </w:pPr>
      <w:r>
        <w:rPr>
          <w:b/>
          <w:color w:val="000000"/>
          <w:spacing w:val="-1"/>
          <w:sz w:val="24"/>
        </w:rPr>
        <w:t xml:space="preserve">Оснащение: </w:t>
      </w:r>
      <w:r>
        <w:rPr>
          <w:color w:val="000000"/>
          <w:spacing w:val="-1"/>
          <w:sz w:val="24"/>
        </w:rPr>
        <w:t>Рентгенограммы, К</w:t>
      </w:r>
      <w:proofErr w:type="gramStart"/>
      <w:r>
        <w:rPr>
          <w:color w:val="000000"/>
          <w:spacing w:val="-1"/>
          <w:sz w:val="24"/>
        </w:rPr>
        <w:t>Т-</w:t>
      </w:r>
      <w:proofErr w:type="gramEnd"/>
      <w:r>
        <w:rPr>
          <w:color w:val="000000"/>
          <w:spacing w:val="-1"/>
          <w:sz w:val="24"/>
        </w:rPr>
        <w:t xml:space="preserve">, МРТ -граммы, </w:t>
      </w:r>
      <w:proofErr w:type="spellStart"/>
      <w:r>
        <w:rPr>
          <w:color w:val="000000"/>
          <w:spacing w:val="-1"/>
          <w:sz w:val="24"/>
        </w:rPr>
        <w:t>сцинтиграммы</w:t>
      </w:r>
      <w:proofErr w:type="spellEnd"/>
      <w:r>
        <w:rPr>
          <w:color w:val="000000"/>
          <w:spacing w:val="-1"/>
          <w:sz w:val="24"/>
        </w:rPr>
        <w:t>, термограммы,</w:t>
      </w:r>
      <w:r>
        <w:rPr>
          <w:color w:val="000000"/>
          <w:spacing w:val="-1"/>
          <w:sz w:val="24"/>
        </w:rPr>
        <w:br/>
      </w:r>
      <w:proofErr w:type="spellStart"/>
      <w:r>
        <w:rPr>
          <w:color w:val="000000"/>
          <w:sz w:val="24"/>
        </w:rPr>
        <w:t>негатоскопы</w:t>
      </w:r>
      <w:proofErr w:type="spellEnd"/>
      <w:r>
        <w:rPr>
          <w:color w:val="000000"/>
          <w:sz w:val="24"/>
        </w:rPr>
        <w:t>, тесты исходного и конечного уровня знаний.</w:t>
      </w:r>
    </w:p>
    <w:p w:rsidR="00A934FD" w:rsidRDefault="00A934FD" w:rsidP="00A934FD">
      <w:pPr>
        <w:pStyle w:val="1"/>
        <w:numPr>
          <w:ilvl w:val="0"/>
          <w:numId w:val="7"/>
        </w:numPr>
        <w:shd w:val="clear" w:color="auto" w:fill="FFFFFF"/>
        <w:tabs>
          <w:tab w:val="left" w:pos="360"/>
        </w:tabs>
        <w:spacing w:line="283" w:lineRule="exact"/>
        <w:ind w:left="5"/>
        <w:jc w:val="both"/>
        <w:rPr>
          <w:sz w:val="24"/>
        </w:rPr>
      </w:pPr>
      <w:r>
        <w:rPr>
          <w:b/>
          <w:color w:val="000000"/>
          <w:spacing w:val="-1"/>
          <w:sz w:val="24"/>
        </w:rPr>
        <w:t>Содержание занятия.</w:t>
      </w:r>
    </w:p>
    <w:p w:rsidR="00A934FD" w:rsidRDefault="00A934FD" w:rsidP="00A934FD">
      <w:pPr>
        <w:pStyle w:val="1"/>
        <w:shd w:val="clear" w:color="auto" w:fill="FFFFFF"/>
        <w:tabs>
          <w:tab w:val="left" w:pos="360"/>
        </w:tabs>
        <w:spacing w:line="283" w:lineRule="exact"/>
        <w:ind w:left="5"/>
        <w:jc w:val="both"/>
        <w:rPr>
          <w:sz w:val="24"/>
        </w:rPr>
      </w:pPr>
      <w:r>
        <w:rPr>
          <w:b/>
          <w:color w:val="000000"/>
          <w:spacing w:val="-1"/>
          <w:sz w:val="24"/>
        </w:rPr>
        <w:tab/>
      </w:r>
      <w:r>
        <w:rPr>
          <w:color w:val="000000"/>
          <w:spacing w:val="-12"/>
          <w:sz w:val="24"/>
        </w:rPr>
        <w:t>1)</w:t>
      </w:r>
      <w:r>
        <w:rPr>
          <w:color w:val="000000"/>
          <w:sz w:val="24"/>
        </w:rPr>
        <w:tab/>
        <w:t>В</w:t>
      </w:r>
      <w:r>
        <w:rPr>
          <w:color w:val="000000"/>
          <w:spacing w:val="9"/>
          <w:sz w:val="24"/>
        </w:rPr>
        <w:t>ступительное слово преподавателя;</w:t>
      </w:r>
    </w:p>
    <w:p w:rsidR="00A934FD" w:rsidRDefault="00A934FD" w:rsidP="00A934FD">
      <w:pPr>
        <w:pStyle w:val="1"/>
        <w:shd w:val="clear" w:color="auto" w:fill="FFFFFF"/>
        <w:tabs>
          <w:tab w:val="left" w:pos="799"/>
        </w:tabs>
        <w:spacing w:line="281" w:lineRule="exact"/>
        <w:ind w:left="377"/>
        <w:jc w:val="both"/>
        <w:rPr>
          <w:sz w:val="24"/>
        </w:rPr>
      </w:pPr>
      <w:r>
        <w:rPr>
          <w:color w:val="000000"/>
          <w:sz w:val="24"/>
        </w:rPr>
        <w:t>2)</w:t>
      </w:r>
      <w:r>
        <w:rPr>
          <w:color w:val="000000"/>
          <w:sz w:val="24"/>
        </w:rPr>
        <w:tab/>
      </w:r>
      <w:r>
        <w:rPr>
          <w:color w:val="000000"/>
          <w:spacing w:val="10"/>
          <w:sz w:val="24"/>
        </w:rPr>
        <w:t>Подготовка к проверке выполненного домашнего задания;</w:t>
      </w:r>
    </w:p>
    <w:p w:rsidR="00A934FD" w:rsidRDefault="00A934FD" w:rsidP="00A934FD">
      <w:pPr>
        <w:pStyle w:val="1"/>
        <w:numPr>
          <w:ilvl w:val="0"/>
          <w:numId w:val="8"/>
        </w:numPr>
        <w:shd w:val="clear" w:color="auto" w:fill="FFFFFF"/>
        <w:tabs>
          <w:tab w:val="left" w:pos="732"/>
        </w:tabs>
        <w:spacing w:line="281" w:lineRule="exact"/>
        <w:ind w:left="377"/>
        <w:jc w:val="both"/>
        <w:rPr>
          <w:color w:val="000000"/>
          <w:spacing w:val="-18"/>
          <w:sz w:val="24"/>
        </w:rPr>
      </w:pPr>
      <w:r>
        <w:rPr>
          <w:color w:val="000000"/>
          <w:spacing w:val="9"/>
          <w:sz w:val="24"/>
        </w:rPr>
        <w:t>Тестовый контроль исходного уровня знаний;</w:t>
      </w:r>
    </w:p>
    <w:p w:rsidR="00A934FD" w:rsidRDefault="00A934FD" w:rsidP="00A934FD">
      <w:pPr>
        <w:pStyle w:val="1"/>
        <w:numPr>
          <w:ilvl w:val="0"/>
          <w:numId w:val="8"/>
        </w:numPr>
        <w:shd w:val="clear" w:color="auto" w:fill="FFFFFF"/>
        <w:tabs>
          <w:tab w:val="left" w:pos="732"/>
        </w:tabs>
        <w:spacing w:line="281" w:lineRule="exact"/>
        <w:ind w:left="732" w:hanging="355"/>
        <w:jc w:val="both"/>
        <w:rPr>
          <w:color w:val="000000"/>
          <w:spacing w:val="1"/>
          <w:sz w:val="24"/>
        </w:rPr>
      </w:pPr>
      <w:r>
        <w:rPr>
          <w:color w:val="000000"/>
          <w:spacing w:val="10"/>
          <w:sz w:val="24"/>
        </w:rPr>
        <w:t xml:space="preserve">Самостоятельный анализ медицинского изображения - рентгенограмм, КТ, МРТ, </w:t>
      </w:r>
      <w:proofErr w:type="spellStart"/>
      <w:r>
        <w:rPr>
          <w:color w:val="000000"/>
          <w:spacing w:val="10"/>
          <w:sz w:val="24"/>
        </w:rPr>
        <w:t>сцинтиграмм</w:t>
      </w:r>
      <w:proofErr w:type="spellEnd"/>
      <w:r>
        <w:rPr>
          <w:color w:val="000000"/>
          <w:spacing w:val="10"/>
          <w:sz w:val="24"/>
        </w:rPr>
        <w:t xml:space="preserve"> </w:t>
      </w:r>
    </w:p>
    <w:p w:rsidR="00A934FD" w:rsidRDefault="00A934FD" w:rsidP="00A934FD">
      <w:pPr>
        <w:pStyle w:val="1"/>
        <w:numPr>
          <w:ilvl w:val="0"/>
          <w:numId w:val="8"/>
        </w:numPr>
        <w:shd w:val="clear" w:color="auto" w:fill="FFFFFF"/>
        <w:tabs>
          <w:tab w:val="left" w:pos="732"/>
        </w:tabs>
        <w:spacing w:line="281" w:lineRule="exact"/>
        <w:ind w:left="377"/>
        <w:jc w:val="both"/>
        <w:rPr>
          <w:color w:val="000000"/>
          <w:spacing w:val="-3"/>
          <w:sz w:val="24"/>
        </w:rPr>
      </w:pPr>
      <w:r>
        <w:rPr>
          <w:color w:val="000000"/>
          <w:spacing w:val="9"/>
          <w:sz w:val="24"/>
        </w:rPr>
        <w:t>Групповой разбор;</w:t>
      </w:r>
    </w:p>
    <w:p w:rsidR="00A934FD" w:rsidRDefault="00A934FD" w:rsidP="00A934FD">
      <w:pPr>
        <w:pStyle w:val="1"/>
        <w:numPr>
          <w:ilvl w:val="0"/>
          <w:numId w:val="8"/>
        </w:numPr>
        <w:shd w:val="clear" w:color="auto" w:fill="FFFFFF"/>
        <w:tabs>
          <w:tab w:val="left" w:pos="732"/>
        </w:tabs>
        <w:spacing w:line="281" w:lineRule="exact"/>
        <w:ind w:left="377"/>
        <w:jc w:val="both"/>
        <w:rPr>
          <w:color w:val="000000"/>
          <w:spacing w:val="-1"/>
          <w:sz w:val="24"/>
        </w:rPr>
      </w:pPr>
      <w:r>
        <w:rPr>
          <w:color w:val="000000"/>
          <w:spacing w:val="10"/>
          <w:sz w:val="24"/>
        </w:rPr>
        <w:t>Тестовый контроль конечного уровня знаний;</w:t>
      </w:r>
    </w:p>
    <w:p w:rsidR="00A934FD" w:rsidRDefault="00A934FD" w:rsidP="00A934FD">
      <w:pPr>
        <w:pStyle w:val="1"/>
        <w:numPr>
          <w:ilvl w:val="0"/>
          <w:numId w:val="8"/>
        </w:numPr>
        <w:shd w:val="clear" w:color="auto" w:fill="FFFFFF"/>
        <w:tabs>
          <w:tab w:val="left" w:pos="732"/>
        </w:tabs>
        <w:spacing w:before="2" w:line="281" w:lineRule="exact"/>
        <w:ind w:left="377"/>
        <w:jc w:val="both"/>
        <w:rPr>
          <w:color w:val="000000"/>
          <w:spacing w:val="-3"/>
          <w:sz w:val="24"/>
        </w:rPr>
      </w:pPr>
      <w:r>
        <w:rPr>
          <w:color w:val="000000"/>
          <w:spacing w:val="9"/>
          <w:sz w:val="24"/>
        </w:rPr>
        <w:t>Заключительное слово преподавателя и задание на дом.</w:t>
      </w:r>
    </w:p>
    <w:p w:rsidR="00A934FD" w:rsidRDefault="00A934FD" w:rsidP="00A934FD">
      <w:pPr>
        <w:pStyle w:val="1"/>
        <w:shd w:val="clear" w:color="auto" w:fill="FFFFFF"/>
        <w:tabs>
          <w:tab w:val="left" w:pos="434"/>
        </w:tabs>
        <w:spacing w:line="281" w:lineRule="exact"/>
        <w:ind w:left="7"/>
      </w:pPr>
      <w:r>
        <w:rPr>
          <w:b/>
          <w:color w:val="000000"/>
          <w:sz w:val="24"/>
        </w:rPr>
        <w:tab/>
      </w:r>
      <w:r>
        <w:rPr>
          <w:b/>
          <w:color w:val="000000"/>
          <w:spacing w:val="-1"/>
          <w:sz w:val="24"/>
        </w:rPr>
        <w:t>Формы и методы контроля:</w:t>
      </w:r>
    </w:p>
    <w:p w:rsidR="00A934FD" w:rsidRDefault="00A934FD" w:rsidP="00A934FD">
      <w:pPr>
        <w:pStyle w:val="1"/>
        <w:shd w:val="clear" w:color="auto" w:fill="FFFFFF"/>
        <w:spacing w:line="281" w:lineRule="exact"/>
        <w:ind w:left="391"/>
      </w:pPr>
      <w:r>
        <w:rPr>
          <w:color w:val="000000"/>
          <w:sz w:val="24"/>
        </w:rPr>
        <w:t>1.Тестовый контроль исходного уровня знаний.</w:t>
      </w:r>
    </w:p>
    <w:p w:rsidR="00A934FD" w:rsidRDefault="00A934FD" w:rsidP="00A934FD">
      <w:pPr>
        <w:pStyle w:val="1"/>
        <w:shd w:val="clear" w:color="auto" w:fill="FFFFFF"/>
        <w:spacing w:line="281" w:lineRule="exact"/>
        <w:ind w:left="367"/>
      </w:pPr>
      <w:r>
        <w:rPr>
          <w:color w:val="000000"/>
          <w:sz w:val="24"/>
        </w:rPr>
        <w:t>2. Контрольная задача для выяснения степени достижения цели занятия.</w:t>
      </w:r>
    </w:p>
    <w:p w:rsidR="00A934FD" w:rsidRDefault="00A934FD" w:rsidP="00A934FD">
      <w:pPr>
        <w:pStyle w:val="1"/>
        <w:shd w:val="clear" w:color="auto" w:fill="FFFFFF"/>
        <w:spacing w:line="281" w:lineRule="exact"/>
        <w:ind w:left="389"/>
      </w:pPr>
      <w:r>
        <w:rPr>
          <w:color w:val="000000"/>
          <w:sz w:val="24"/>
        </w:rPr>
        <w:t>3.Тестовый контроль конечного уровня знаний.</w:t>
      </w:r>
    </w:p>
    <w:p w:rsidR="00A934FD" w:rsidRDefault="00A934FD" w:rsidP="00A934FD">
      <w:pPr>
        <w:pStyle w:val="1"/>
        <w:shd w:val="clear" w:color="auto" w:fill="FFFFFF"/>
        <w:tabs>
          <w:tab w:val="left" w:pos="924"/>
        </w:tabs>
        <w:jc w:val="both"/>
        <w:rPr>
          <w:sz w:val="24"/>
        </w:rPr>
      </w:pPr>
    </w:p>
    <w:p w:rsidR="00A934FD" w:rsidRDefault="00A934FD" w:rsidP="00A934FD">
      <w:pPr>
        <w:pStyle w:val="1"/>
        <w:shd w:val="clear" w:color="auto" w:fill="FFFFFF"/>
        <w:spacing w:line="283" w:lineRule="exact"/>
        <w:ind w:left="12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 xml:space="preserve">Место проведения занятия: </w:t>
      </w:r>
      <w:r>
        <w:rPr>
          <w:color w:val="000000"/>
          <w:sz w:val="24"/>
        </w:rPr>
        <w:t>Учебная комната</w:t>
      </w:r>
    </w:p>
    <w:p w:rsidR="00A934FD" w:rsidRDefault="00A934FD" w:rsidP="00A934FD">
      <w:pPr>
        <w:pStyle w:val="1"/>
        <w:shd w:val="clear" w:color="auto" w:fill="FFFFFF"/>
        <w:spacing w:line="283" w:lineRule="exact"/>
        <w:ind w:left="12"/>
        <w:jc w:val="both"/>
        <w:rPr>
          <w:sz w:val="24"/>
        </w:rPr>
      </w:pPr>
      <w:r>
        <w:rPr>
          <w:b/>
          <w:color w:val="000000"/>
          <w:spacing w:val="-1"/>
          <w:sz w:val="24"/>
        </w:rPr>
        <w:t xml:space="preserve">Место самоподготовки: </w:t>
      </w:r>
      <w:r>
        <w:rPr>
          <w:color w:val="000000"/>
          <w:spacing w:val="-1"/>
          <w:sz w:val="24"/>
        </w:rPr>
        <w:t xml:space="preserve">Читальный зал, учебная комната для самостоятельной работы </w:t>
      </w:r>
      <w:r>
        <w:rPr>
          <w:color w:val="000000"/>
          <w:spacing w:val="-4"/>
          <w:sz w:val="24"/>
        </w:rPr>
        <w:t>студентов.</w:t>
      </w:r>
    </w:p>
    <w:p w:rsidR="00A934FD" w:rsidRDefault="00A934FD" w:rsidP="00A934FD">
      <w:pPr>
        <w:pStyle w:val="1"/>
        <w:shd w:val="clear" w:color="auto" w:fill="FFFFFF"/>
        <w:ind w:left="10"/>
        <w:jc w:val="both"/>
        <w:rPr>
          <w:sz w:val="24"/>
        </w:rPr>
      </w:pPr>
      <w:r>
        <w:rPr>
          <w:b/>
          <w:color w:val="000000"/>
          <w:sz w:val="24"/>
        </w:rPr>
        <w:t>Учебно-исследовательская работа студентов по данной теме:</w:t>
      </w:r>
    </w:p>
    <w:p w:rsidR="00A934FD" w:rsidRDefault="00A934FD" w:rsidP="00A934FD">
      <w:pPr>
        <w:pStyle w:val="1"/>
        <w:shd w:val="clear" w:color="auto" w:fill="FFFFFF"/>
        <w:tabs>
          <w:tab w:val="left" w:pos="288"/>
        </w:tabs>
        <w:spacing w:line="286" w:lineRule="exact"/>
        <w:ind w:left="288" w:hanging="254"/>
        <w:jc w:val="both"/>
        <w:rPr>
          <w:sz w:val="24"/>
        </w:rPr>
      </w:pPr>
      <w:r>
        <w:rPr>
          <w:color w:val="000000"/>
          <w:spacing w:val="-27"/>
          <w:sz w:val="24"/>
        </w:rPr>
        <w:t>1.</w:t>
      </w:r>
      <w:r>
        <w:rPr>
          <w:color w:val="000000"/>
          <w:sz w:val="24"/>
        </w:rPr>
        <w:tab/>
        <w:t>Магнитно-резонансная и рентгеновская компьютерная томография в диагностике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заболеваний позвоночника и спинного мозга.</w:t>
      </w:r>
    </w:p>
    <w:p w:rsidR="00A934FD" w:rsidRDefault="00A934FD" w:rsidP="00A934FD">
      <w:pPr>
        <w:pStyle w:val="1"/>
        <w:numPr>
          <w:ilvl w:val="0"/>
          <w:numId w:val="9"/>
        </w:numPr>
        <w:shd w:val="clear" w:color="auto" w:fill="FFFFFF"/>
        <w:tabs>
          <w:tab w:val="left" w:pos="372"/>
        </w:tabs>
        <w:spacing w:line="286" w:lineRule="exact"/>
        <w:ind w:left="12"/>
        <w:jc w:val="both"/>
        <w:rPr>
          <w:color w:val="000000"/>
          <w:spacing w:val="-18"/>
          <w:sz w:val="24"/>
        </w:rPr>
      </w:pPr>
      <w:r>
        <w:rPr>
          <w:color w:val="000000"/>
          <w:sz w:val="24"/>
        </w:rPr>
        <w:t>Заживление переломов черепа и позвоночника в рентгеновском изображении.</w:t>
      </w:r>
    </w:p>
    <w:p w:rsidR="00A934FD" w:rsidRDefault="00A934FD" w:rsidP="00A934FD">
      <w:pPr>
        <w:pStyle w:val="1"/>
        <w:shd w:val="clear" w:color="auto" w:fill="FFFFFF"/>
        <w:jc w:val="both"/>
        <w:rPr>
          <w:sz w:val="24"/>
        </w:rPr>
      </w:pPr>
      <w:r>
        <w:rPr>
          <w:b/>
          <w:color w:val="000000"/>
          <w:spacing w:val="-1"/>
          <w:sz w:val="24"/>
        </w:rPr>
        <w:t>Литература:</w:t>
      </w:r>
    </w:p>
    <w:p w:rsidR="00A934FD" w:rsidRDefault="00A934FD" w:rsidP="00A934FD">
      <w:pPr>
        <w:pStyle w:val="1"/>
        <w:shd w:val="clear" w:color="auto" w:fill="FFFFFF"/>
        <w:ind w:left="14"/>
        <w:jc w:val="both"/>
        <w:rPr>
          <w:color w:val="000000"/>
          <w:spacing w:val="-3"/>
          <w:sz w:val="24"/>
        </w:rPr>
      </w:pPr>
      <w:r>
        <w:rPr>
          <w:color w:val="000000"/>
          <w:spacing w:val="-3"/>
          <w:sz w:val="24"/>
        </w:rPr>
        <w:t>Основная:</w:t>
      </w:r>
    </w:p>
    <w:p w:rsidR="00A934FD" w:rsidRDefault="00A934FD" w:rsidP="00A934FD">
      <w:pPr>
        <w:pStyle w:val="1"/>
        <w:jc w:val="both"/>
        <w:rPr>
          <w:sz w:val="24"/>
        </w:rPr>
      </w:pPr>
      <w:r>
        <w:rPr>
          <w:sz w:val="24"/>
        </w:rPr>
        <w:t xml:space="preserve">1. </w:t>
      </w:r>
      <w:proofErr w:type="spellStart"/>
      <w:r>
        <w:rPr>
          <w:sz w:val="24"/>
        </w:rPr>
        <w:t>Линденбратен</w:t>
      </w:r>
      <w:proofErr w:type="spellEnd"/>
      <w:r>
        <w:rPr>
          <w:sz w:val="24"/>
        </w:rPr>
        <w:t xml:space="preserve"> Леонид Давидович Медицинская радиология (основы лучевой диагностики и лучевой терапии) [Текст] : учебник для студ. мед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узов / Л. Д. </w:t>
      </w:r>
      <w:proofErr w:type="spellStart"/>
      <w:r>
        <w:rPr>
          <w:sz w:val="24"/>
        </w:rPr>
        <w:t>Линденбратен</w:t>
      </w:r>
      <w:proofErr w:type="spellEnd"/>
      <w:r>
        <w:rPr>
          <w:sz w:val="24"/>
        </w:rPr>
        <w:t xml:space="preserve">, И. П. </w:t>
      </w:r>
      <w:proofErr w:type="spellStart"/>
      <w:r>
        <w:rPr>
          <w:sz w:val="24"/>
        </w:rPr>
        <w:t>Королюк</w:t>
      </w:r>
      <w:proofErr w:type="spellEnd"/>
      <w:r>
        <w:rPr>
          <w:sz w:val="24"/>
        </w:rPr>
        <w:t xml:space="preserve">. - 2-е изд.,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и доп. - М. : Медицина, 2000. - 670,[2] с. </w:t>
      </w:r>
    </w:p>
    <w:p w:rsidR="00A934FD" w:rsidRDefault="00A934FD" w:rsidP="00A934FD">
      <w:pPr>
        <w:pStyle w:val="1"/>
        <w:shd w:val="clear" w:color="auto" w:fill="FFFFFF"/>
        <w:spacing w:line="288" w:lineRule="exact"/>
        <w:ind w:left="2" w:right="-157"/>
        <w:jc w:val="both"/>
        <w:rPr>
          <w:sz w:val="24"/>
        </w:rPr>
      </w:pPr>
      <w:r>
        <w:rPr>
          <w:sz w:val="24"/>
        </w:rPr>
        <w:t xml:space="preserve">2. </w:t>
      </w:r>
      <w:proofErr w:type="spellStart"/>
      <w:r>
        <w:rPr>
          <w:sz w:val="24"/>
        </w:rPr>
        <w:t>ВасильевА</w:t>
      </w:r>
      <w:proofErr w:type="spellEnd"/>
      <w:r>
        <w:rPr>
          <w:sz w:val="24"/>
        </w:rPr>
        <w:t>. Ю. Лучевая диагностика [Текст]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учебник для студентов педиатрических факультетов / А. Ю. Васильев, Е. Б. </w:t>
      </w:r>
      <w:proofErr w:type="spellStart"/>
      <w:r>
        <w:rPr>
          <w:sz w:val="24"/>
        </w:rPr>
        <w:t>Ольхова</w:t>
      </w:r>
      <w:proofErr w:type="spellEnd"/>
      <w:r>
        <w:rPr>
          <w:sz w:val="24"/>
        </w:rPr>
        <w:t>. -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Гэотар</w:t>
      </w:r>
      <w:proofErr w:type="spellEnd"/>
      <w:r>
        <w:rPr>
          <w:sz w:val="24"/>
        </w:rPr>
        <w:t xml:space="preserve"> Медиа, 2008. - 679 с.</w:t>
      </w:r>
    </w:p>
    <w:p w:rsidR="00A934FD" w:rsidRDefault="00A934FD" w:rsidP="00A934FD">
      <w:pPr>
        <w:pStyle w:val="1"/>
        <w:shd w:val="clear" w:color="auto" w:fill="FFFFFF"/>
        <w:ind w:right="-157"/>
        <w:jc w:val="both"/>
        <w:rPr>
          <w:sz w:val="24"/>
        </w:rPr>
      </w:pPr>
      <w:r>
        <w:rPr>
          <w:color w:val="000000"/>
          <w:sz w:val="24"/>
        </w:rPr>
        <w:t>Дополнительная:</w:t>
      </w:r>
    </w:p>
    <w:p w:rsidR="00A934FD" w:rsidRDefault="00A934FD" w:rsidP="00A934FD">
      <w:pPr>
        <w:pStyle w:val="1"/>
        <w:numPr>
          <w:ilvl w:val="0"/>
          <w:numId w:val="10"/>
        </w:numPr>
        <w:shd w:val="clear" w:color="auto" w:fill="FFFFFF"/>
        <w:spacing w:line="283" w:lineRule="exact"/>
        <w:ind w:right="-157"/>
        <w:jc w:val="both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 xml:space="preserve">Общее руководство по радиологии. Под ред. </w:t>
      </w:r>
      <w:r>
        <w:rPr>
          <w:color w:val="000000"/>
          <w:spacing w:val="-1"/>
          <w:sz w:val="24"/>
          <w:lang w:val="en-US"/>
        </w:rPr>
        <w:t xml:space="preserve">Holden </w:t>
      </w:r>
      <w:proofErr w:type="spellStart"/>
      <w:r>
        <w:rPr>
          <w:color w:val="000000"/>
          <w:spacing w:val="-1"/>
          <w:sz w:val="24"/>
          <w:lang w:val="en-US"/>
        </w:rPr>
        <w:t>Pettersson</w:t>
      </w:r>
      <w:proofErr w:type="spellEnd"/>
      <w:r>
        <w:rPr>
          <w:color w:val="000000"/>
          <w:spacing w:val="-1"/>
          <w:sz w:val="24"/>
          <w:lang w:val="en-US"/>
        </w:rPr>
        <w:t xml:space="preserve">, MD, </w:t>
      </w:r>
      <w:r>
        <w:rPr>
          <w:color w:val="000000"/>
          <w:spacing w:val="-1"/>
          <w:sz w:val="24"/>
        </w:rPr>
        <w:t xml:space="preserve">1995 </w:t>
      </w:r>
    </w:p>
    <w:p w:rsidR="00A934FD" w:rsidRDefault="00A934FD" w:rsidP="00A934FD">
      <w:pPr>
        <w:jc w:val="both"/>
        <w:rPr>
          <w:sz w:val="24"/>
        </w:rPr>
      </w:pPr>
    </w:p>
    <w:p w:rsidR="00E7122F" w:rsidRDefault="00E7122F"/>
    <w:p w:rsidR="00AB1A8C" w:rsidRDefault="00AB1A8C"/>
    <w:p w:rsidR="00AB1A8C" w:rsidRPr="007C543B" w:rsidRDefault="00AB1A8C" w:rsidP="00AB1A8C">
      <w:pPr>
        <w:pStyle w:val="a3"/>
        <w:ind w:left="720" w:right="-1"/>
        <w:jc w:val="right"/>
      </w:pPr>
      <w:r w:rsidRPr="007C543B">
        <w:t>Подпись автора методической разработки.</w:t>
      </w:r>
    </w:p>
    <w:p w:rsidR="00AB1A8C" w:rsidRPr="007C543B" w:rsidRDefault="00AB1A8C" w:rsidP="00AB1A8C">
      <w:pPr>
        <w:pStyle w:val="a3"/>
        <w:ind w:left="720" w:right="-1"/>
        <w:jc w:val="right"/>
      </w:pPr>
    </w:p>
    <w:p w:rsidR="00AB1A8C" w:rsidRPr="007C543B" w:rsidRDefault="00AB1A8C" w:rsidP="00AB1A8C">
      <w:pPr>
        <w:pStyle w:val="a3"/>
        <w:ind w:left="720" w:right="-1"/>
        <w:jc w:val="right"/>
      </w:pPr>
    </w:p>
    <w:p w:rsidR="00AB1A8C" w:rsidRPr="007C543B" w:rsidRDefault="00AB1A8C" w:rsidP="00AB1A8C">
      <w:pPr>
        <w:pStyle w:val="a3"/>
        <w:ind w:right="-1"/>
        <w:jc w:val="right"/>
      </w:pPr>
      <w:r>
        <w:t>«___»____________2013</w:t>
      </w:r>
      <w:r w:rsidRPr="007C543B">
        <w:t xml:space="preserve"> г.</w:t>
      </w:r>
    </w:p>
    <w:p w:rsidR="00AB1A8C" w:rsidRDefault="00AB1A8C" w:rsidP="00AB1A8C">
      <w:pPr>
        <w:jc w:val="right"/>
      </w:pPr>
    </w:p>
    <w:p w:rsidR="00AB1A8C" w:rsidRDefault="00AB1A8C"/>
    <w:sectPr w:rsidR="00AB1A8C" w:rsidSect="00E71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F7962"/>
    <w:multiLevelType w:val="singleLevel"/>
    <w:tmpl w:val="486CDBD6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5202536"/>
    <w:multiLevelType w:val="singleLevel"/>
    <w:tmpl w:val="6BECAF60"/>
    <w:lvl w:ilvl="0">
      <w:start w:val="8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BD503CE"/>
    <w:multiLevelType w:val="singleLevel"/>
    <w:tmpl w:val="5A92F4C4"/>
    <w:lvl w:ilvl="0">
      <w:start w:val="9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BE9765D"/>
    <w:multiLevelType w:val="singleLevel"/>
    <w:tmpl w:val="4DE23A78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B423212"/>
    <w:multiLevelType w:val="singleLevel"/>
    <w:tmpl w:val="486CDBD6"/>
    <w:lvl w:ilvl="0">
      <w:start w:val="1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8CA4DD9"/>
    <w:multiLevelType w:val="singleLevel"/>
    <w:tmpl w:val="69B6E9F0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777542E"/>
    <w:multiLevelType w:val="singleLevel"/>
    <w:tmpl w:val="3A3A3106"/>
    <w:lvl w:ilvl="0">
      <w:start w:val="1"/>
      <w:numFmt w:val="decimal"/>
      <w:lvlText w:val="%1)"/>
      <w:legacy w:legacy="1" w:legacySpace="0" w:legacyIndent="3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8F95ABC"/>
    <w:multiLevelType w:val="singleLevel"/>
    <w:tmpl w:val="43D47600"/>
    <w:lvl w:ilvl="0">
      <w:start w:val="3"/>
      <w:numFmt w:val="decimal"/>
      <w:lvlText w:val="%1)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6BBE1EC5"/>
    <w:multiLevelType w:val="singleLevel"/>
    <w:tmpl w:val="4D82C206"/>
    <w:lvl w:ilvl="0">
      <w:start w:val="6"/>
      <w:numFmt w:val="decimal"/>
      <w:lvlText w:val="%1."/>
      <w:lvlJc w:val="left"/>
      <w:pPr>
        <w:tabs>
          <w:tab w:val="num" w:pos="365"/>
        </w:tabs>
        <w:ind w:left="365" w:hanging="360"/>
      </w:pPr>
    </w:lvl>
  </w:abstractNum>
  <w:abstractNum w:abstractNumId="9">
    <w:nsid w:val="734D15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8"/>
    </w:lvlOverride>
  </w:num>
  <w:num w:numId="5">
    <w:abstractNumId w:val="6"/>
    <w:lvlOverride w:ilvl="0">
      <w:startOverride w:val="1"/>
    </w:lvlOverride>
  </w:num>
  <w:num w:numId="6">
    <w:abstractNumId w:val="8"/>
    <w:lvlOverride w:ilvl="0">
      <w:startOverride w:val="6"/>
    </w:lvlOverride>
  </w:num>
  <w:num w:numId="7">
    <w:abstractNumId w:val="2"/>
    <w:lvlOverride w:ilvl="0">
      <w:startOverride w:val="9"/>
    </w:lvlOverride>
  </w:num>
  <w:num w:numId="8">
    <w:abstractNumId w:val="7"/>
    <w:lvlOverride w:ilvl="0">
      <w:startOverride w:val="3"/>
    </w:lvlOverride>
  </w:num>
  <w:num w:numId="9">
    <w:abstractNumId w:val="5"/>
    <w:lvlOverride w:ilvl="0">
      <w:startOverride w:val="2"/>
    </w:lvlOverride>
  </w:num>
  <w:num w:numId="10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4FD"/>
    <w:rsid w:val="00021F9E"/>
    <w:rsid w:val="00060FEA"/>
    <w:rsid w:val="000679EB"/>
    <w:rsid w:val="000D440C"/>
    <w:rsid w:val="001F7C82"/>
    <w:rsid w:val="00291E7B"/>
    <w:rsid w:val="00473BD5"/>
    <w:rsid w:val="004F2A98"/>
    <w:rsid w:val="00530F7A"/>
    <w:rsid w:val="00587B81"/>
    <w:rsid w:val="005B438D"/>
    <w:rsid w:val="005E4592"/>
    <w:rsid w:val="005F226E"/>
    <w:rsid w:val="007A4F9F"/>
    <w:rsid w:val="0080024D"/>
    <w:rsid w:val="00A109C2"/>
    <w:rsid w:val="00A934FD"/>
    <w:rsid w:val="00AB1A8C"/>
    <w:rsid w:val="00AB537F"/>
    <w:rsid w:val="00BD781A"/>
    <w:rsid w:val="00C46496"/>
    <w:rsid w:val="00DB68BF"/>
    <w:rsid w:val="00DC78A1"/>
    <w:rsid w:val="00E7122F"/>
    <w:rsid w:val="00EB5319"/>
    <w:rsid w:val="00EC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934FD"/>
    <w:pPr>
      <w:keepNext/>
      <w:widowControl w:val="0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934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A934FD"/>
    <w:pPr>
      <w:widowControl w:val="0"/>
      <w:ind w:left="-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A93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A934FD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A934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A934F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A934FD"/>
    <w:pPr>
      <w:spacing w:line="360" w:lineRule="auto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A93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2A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A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4</cp:revision>
  <dcterms:created xsi:type="dcterms:W3CDTF">2013-10-21T03:22:00Z</dcterms:created>
  <dcterms:modified xsi:type="dcterms:W3CDTF">2015-04-15T06:37:00Z</dcterms:modified>
</cp:coreProperties>
</file>