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FC9" w:rsidRDefault="00877FC9" w:rsidP="00877FC9">
      <w:pPr>
        <w:jc w:val="center"/>
        <w:rPr>
          <w:b/>
        </w:rPr>
      </w:pPr>
      <w:r>
        <w:rPr>
          <w:b/>
        </w:rPr>
        <w:t xml:space="preserve">Государственное бюджетное образовательное учреждение </w:t>
      </w:r>
      <w:r>
        <w:rPr>
          <w:b/>
        </w:rPr>
        <w:br/>
        <w:t xml:space="preserve">высшего профессионального образования </w:t>
      </w:r>
      <w:r>
        <w:rPr>
          <w:b/>
        </w:rPr>
        <w:br/>
        <w:t xml:space="preserve">«Башкирский государственный медицинский университет» </w:t>
      </w:r>
      <w:r>
        <w:rPr>
          <w:b/>
        </w:rPr>
        <w:br/>
        <w:t>Министерства здравоохранения Российской Федерации</w:t>
      </w:r>
    </w:p>
    <w:p w:rsidR="00877FC9" w:rsidRDefault="00877FC9" w:rsidP="00877FC9">
      <w:pPr>
        <w:pStyle w:val="a3"/>
        <w:spacing w:line="240" w:lineRule="auto"/>
        <w:rPr>
          <w:b/>
          <w:sz w:val="20"/>
        </w:rPr>
      </w:pPr>
    </w:p>
    <w:p w:rsidR="00877FC9" w:rsidRDefault="00877FC9" w:rsidP="00877FC9">
      <w:pPr>
        <w:pStyle w:val="a3"/>
        <w:spacing w:line="240" w:lineRule="auto"/>
        <w:rPr>
          <w:b/>
          <w:sz w:val="20"/>
        </w:rPr>
      </w:pPr>
      <w:r>
        <w:rPr>
          <w:b/>
          <w:sz w:val="20"/>
        </w:rPr>
        <w:t>Кафедра лучевой диагностики и лучевой терапии с курсом ИПО</w:t>
      </w:r>
    </w:p>
    <w:p w:rsidR="00877FC9" w:rsidRDefault="00877FC9" w:rsidP="00877FC9">
      <w:pPr>
        <w:pStyle w:val="a5"/>
        <w:ind w:firstLine="0"/>
        <w:rPr>
          <w:b/>
          <w:sz w:val="20"/>
        </w:rPr>
      </w:pPr>
    </w:p>
    <w:p w:rsidR="00877FC9" w:rsidRDefault="00877FC9" w:rsidP="00877FC9">
      <w:pPr>
        <w:pStyle w:val="a5"/>
        <w:ind w:firstLine="0"/>
      </w:pPr>
    </w:p>
    <w:p w:rsidR="00877FC9" w:rsidRDefault="00877FC9" w:rsidP="00877FC9">
      <w:pPr>
        <w:pStyle w:val="a5"/>
        <w:ind w:firstLine="0"/>
      </w:pPr>
    </w:p>
    <w:p w:rsidR="00AE39E7" w:rsidRPr="005C1073" w:rsidRDefault="00AE39E7" w:rsidP="00AE39E7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>УТВЕРЖДАЮ</w:t>
      </w:r>
    </w:p>
    <w:p w:rsidR="00AE39E7" w:rsidRPr="005C1073" w:rsidRDefault="00AE39E7" w:rsidP="00AE39E7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Зав. кафедрой </w:t>
      </w:r>
    </w:p>
    <w:p w:rsidR="00AE39E7" w:rsidRPr="005C1073" w:rsidRDefault="00AE39E7" w:rsidP="00AE39E7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профессор           </w:t>
      </w:r>
      <w:proofErr w:type="spellStart"/>
      <w:r w:rsidRPr="005C1073">
        <w:rPr>
          <w:rFonts w:ascii="Times New Roman" w:eastAsia="Times New Roman" w:hAnsi="Times New Roman" w:cs="Times New Roman"/>
          <w:sz w:val="28"/>
          <w:szCs w:val="20"/>
        </w:rPr>
        <w:t>И.В.Верзакова</w:t>
      </w:r>
      <w:proofErr w:type="spellEnd"/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</w:p>
    <w:p w:rsidR="00AE39E7" w:rsidRPr="005C1073" w:rsidRDefault="00AE39E7" w:rsidP="00AE39E7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noProof/>
          <w:sz w:val="28"/>
          <w:szCs w:val="20"/>
        </w:rPr>
        <w:drawing>
          <wp:inline distT="0" distB="0" distL="0" distR="0" wp14:anchorId="55053402" wp14:editId="43A911AF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9E7" w:rsidRPr="005C1073" w:rsidRDefault="00AE39E7" w:rsidP="00AE39E7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«__5_» </w:t>
      </w:r>
      <w:r w:rsidRPr="005C1073">
        <w:rPr>
          <w:rFonts w:ascii="Times New Roman" w:eastAsia="Times New Roman" w:hAnsi="Times New Roman" w:cs="Times New Roman"/>
          <w:sz w:val="28"/>
          <w:szCs w:val="20"/>
          <w:u w:val="single"/>
        </w:rPr>
        <w:t>ноября</w:t>
      </w:r>
      <w:r w:rsidRPr="005C1073">
        <w:rPr>
          <w:rFonts w:ascii="Times New Roman" w:eastAsia="Times New Roman" w:hAnsi="Times New Roman" w:cs="Times New Roman"/>
          <w:sz w:val="28"/>
          <w:szCs w:val="20"/>
        </w:rPr>
        <w:t xml:space="preserve"> 2013 г.</w:t>
      </w:r>
    </w:p>
    <w:p w:rsidR="00877FC9" w:rsidRDefault="00877FC9" w:rsidP="00877FC9">
      <w:pPr>
        <w:pStyle w:val="a5"/>
        <w:ind w:right="-1" w:firstLine="0"/>
      </w:pPr>
      <w:bookmarkStart w:id="0" w:name="_GoBack"/>
      <w:bookmarkEnd w:id="0"/>
    </w:p>
    <w:p w:rsidR="00877FC9" w:rsidRDefault="00877FC9" w:rsidP="00877FC9">
      <w:pPr>
        <w:pStyle w:val="a5"/>
        <w:ind w:right="-1" w:firstLine="0"/>
      </w:pPr>
    </w:p>
    <w:p w:rsidR="00877FC9" w:rsidRDefault="00877FC9" w:rsidP="00877FC9">
      <w:pPr>
        <w:pStyle w:val="a5"/>
        <w:ind w:right="-1" w:firstLine="0"/>
      </w:pPr>
    </w:p>
    <w:p w:rsidR="00877FC9" w:rsidRDefault="00877FC9" w:rsidP="00877FC9">
      <w:pPr>
        <w:pStyle w:val="a5"/>
        <w:ind w:right="-1" w:firstLine="0"/>
      </w:pPr>
    </w:p>
    <w:p w:rsidR="00877FC9" w:rsidRDefault="00877FC9" w:rsidP="00877FC9">
      <w:pPr>
        <w:pStyle w:val="a5"/>
        <w:ind w:right="-1" w:firstLine="0"/>
      </w:pPr>
    </w:p>
    <w:p w:rsidR="00877FC9" w:rsidRDefault="00877FC9" w:rsidP="00877FC9">
      <w:pPr>
        <w:pStyle w:val="a5"/>
        <w:ind w:right="-1" w:firstLine="0"/>
      </w:pPr>
    </w:p>
    <w:p w:rsidR="00877FC9" w:rsidRDefault="00877FC9" w:rsidP="00877FC9">
      <w:pPr>
        <w:pStyle w:val="a5"/>
        <w:ind w:right="-1" w:firstLine="0"/>
      </w:pPr>
    </w:p>
    <w:p w:rsidR="00877FC9" w:rsidRDefault="00877FC9" w:rsidP="00877FC9">
      <w:pPr>
        <w:pStyle w:val="a5"/>
        <w:ind w:left="0" w:right="-1" w:firstLine="0"/>
        <w:jc w:val="center"/>
        <w:rPr>
          <w:b/>
        </w:rPr>
      </w:pPr>
      <w:r>
        <w:rPr>
          <w:b/>
        </w:rPr>
        <w:t>МЕТОДИЧЕСКАЯ РАЗРАБОТКА</w:t>
      </w:r>
    </w:p>
    <w:p w:rsidR="00877FC9" w:rsidRPr="009F1334" w:rsidRDefault="00877FC9" w:rsidP="00877FC9">
      <w:pPr>
        <w:pStyle w:val="a5"/>
        <w:ind w:left="0" w:right="-1" w:firstLine="745"/>
        <w:jc w:val="center"/>
        <w:rPr>
          <w:szCs w:val="28"/>
        </w:rPr>
      </w:pPr>
      <w:r>
        <w:rPr>
          <w:szCs w:val="28"/>
        </w:rPr>
        <w:t xml:space="preserve">лекции по теме: </w:t>
      </w:r>
      <w:r w:rsidRPr="009F1334">
        <w:rPr>
          <w:szCs w:val="28"/>
        </w:rPr>
        <w:t>«</w:t>
      </w:r>
      <w:r w:rsidR="009F1334" w:rsidRPr="009F1334">
        <w:rPr>
          <w:szCs w:val="28"/>
        </w:rPr>
        <w:t xml:space="preserve">Лучевая диагностика заболеваний </w:t>
      </w:r>
      <w:r w:rsidR="00B64884">
        <w:rPr>
          <w:szCs w:val="28"/>
        </w:rPr>
        <w:t>и неотложных состояний желудочно-кишечного тракта (</w:t>
      </w:r>
      <w:r w:rsidR="009F1334" w:rsidRPr="009F1334">
        <w:rPr>
          <w:szCs w:val="28"/>
        </w:rPr>
        <w:t>ЖКТ</w:t>
      </w:r>
      <w:r w:rsidR="00B64884">
        <w:rPr>
          <w:szCs w:val="28"/>
        </w:rPr>
        <w:t>): пищевода, желудка, кишечника».</w:t>
      </w:r>
    </w:p>
    <w:p w:rsidR="00877FC9" w:rsidRDefault="00877FC9" w:rsidP="00877FC9">
      <w:pPr>
        <w:pStyle w:val="a5"/>
        <w:ind w:left="0" w:right="-1" w:firstLine="0"/>
        <w:jc w:val="center"/>
        <w:rPr>
          <w:sz w:val="24"/>
          <w:szCs w:val="24"/>
        </w:rPr>
      </w:pPr>
    </w:p>
    <w:p w:rsidR="00877FC9" w:rsidRDefault="00877FC9" w:rsidP="00877FC9">
      <w:pPr>
        <w:pStyle w:val="a5"/>
        <w:ind w:right="-1" w:firstLine="0"/>
        <w:jc w:val="center"/>
      </w:pPr>
    </w:p>
    <w:p w:rsidR="00877FC9" w:rsidRDefault="00877FC9" w:rsidP="00877FC9">
      <w:pPr>
        <w:pStyle w:val="a5"/>
        <w:ind w:left="0" w:right="-1" w:firstLine="0"/>
      </w:pPr>
    </w:p>
    <w:p w:rsidR="00877FC9" w:rsidRDefault="00877FC9" w:rsidP="00877FC9">
      <w:pPr>
        <w:pStyle w:val="a5"/>
        <w:ind w:left="0" w:right="-1" w:firstLine="0"/>
      </w:pPr>
      <w:r>
        <w:t>Дисциплина: лучевая диагностика и лучевая терапия</w:t>
      </w:r>
    </w:p>
    <w:p w:rsidR="00877FC9" w:rsidRDefault="00877FC9" w:rsidP="00877FC9">
      <w:pPr>
        <w:pStyle w:val="a5"/>
        <w:ind w:left="0" w:right="-1" w:firstLine="0"/>
      </w:pPr>
      <w:r>
        <w:t>Специальность (код, название): 060105 стоматология</w:t>
      </w:r>
      <w:r w:rsidR="0024070D">
        <w:t xml:space="preserve"> (очная</w:t>
      </w:r>
      <w:r w:rsidR="00560522">
        <w:t xml:space="preserve"> форма)</w:t>
      </w:r>
    </w:p>
    <w:p w:rsidR="00877FC9" w:rsidRDefault="00082EBE" w:rsidP="00877FC9">
      <w:pPr>
        <w:pStyle w:val="a5"/>
        <w:ind w:left="0" w:right="-1" w:firstLine="0"/>
      </w:pPr>
      <w:r>
        <w:t>Курс 3</w:t>
      </w:r>
    </w:p>
    <w:p w:rsidR="00877FC9" w:rsidRDefault="00877FC9" w:rsidP="00877FC9">
      <w:pPr>
        <w:pStyle w:val="a5"/>
        <w:ind w:left="0" w:right="-1" w:firstLine="0"/>
      </w:pPr>
      <w:r>
        <w:t xml:space="preserve">Семестр </w:t>
      </w:r>
      <w:r w:rsidR="0024070D">
        <w:t>5</w:t>
      </w:r>
    </w:p>
    <w:p w:rsidR="00877FC9" w:rsidRDefault="00877FC9" w:rsidP="00877FC9">
      <w:pPr>
        <w:pStyle w:val="a5"/>
        <w:ind w:right="-1" w:firstLine="0"/>
        <w:jc w:val="center"/>
      </w:pPr>
    </w:p>
    <w:p w:rsidR="00877FC9" w:rsidRDefault="00877FC9" w:rsidP="00877FC9">
      <w:pPr>
        <w:pStyle w:val="a5"/>
        <w:ind w:right="-1" w:firstLine="0"/>
        <w:jc w:val="center"/>
      </w:pPr>
    </w:p>
    <w:p w:rsidR="00877FC9" w:rsidRDefault="00877FC9" w:rsidP="00877FC9">
      <w:pPr>
        <w:pStyle w:val="a5"/>
        <w:ind w:right="-1" w:firstLine="0"/>
        <w:jc w:val="center"/>
      </w:pPr>
    </w:p>
    <w:p w:rsidR="00877FC9" w:rsidRDefault="00877FC9" w:rsidP="00877FC9">
      <w:pPr>
        <w:pStyle w:val="a5"/>
        <w:ind w:right="-1" w:firstLine="0"/>
        <w:jc w:val="center"/>
      </w:pPr>
    </w:p>
    <w:p w:rsidR="00877FC9" w:rsidRDefault="00877FC9" w:rsidP="00877FC9">
      <w:pPr>
        <w:pStyle w:val="a5"/>
        <w:ind w:right="-1" w:firstLine="0"/>
        <w:jc w:val="center"/>
      </w:pPr>
    </w:p>
    <w:p w:rsidR="00877FC9" w:rsidRDefault="00877FC9" w:rsidP="00877FC9">
      <w:pPr>
        <w:pStyle w:val="a5"/>
        <w:ind w:right="-1" w:firstLine="0"/>
        <w:jc w:val="center"/>
      </w:pPr>
    </w:p>
    <w:p w:rsidR="00877FC9" w:rsidRDefault="00877FC9" w:rsidP="00877FC9">
      <w:pPr>
        <w:pStyle w:val="a5"/>
        <w:ind w:right="-1" w:firstLine="0"/>
        <w:jc w:val="center"/>
      </w:pPr>
    </w:p>
    <w:p w:rsidR="00877FC9" w:rsidRDefault="00877FC9" w:rsidP="00877FC9">
      <w:pPr>
        <w:pStyle w:val="a5"/>
        <w:ind w:right="-1" w:firstLine="0"/>
        <w:jc w:val="center"/>
      </w:pPr>
    </w:p>
    <w:p w:rsidR="00877FC9" w:rsidRDefault="00877FC9" w:rsidP="00877FC9">
      <w:pPr>
        <w:pStyle w:val="a5"/>
        <w:ind w:right="-1" w:firstLine="0"/>
        <w:jc w:val="center"/>
      </w:pPr>
    </w:p>
    <w:p w:rsidR="00877FC9" w:rsidRDefault="00877FC9" w:rsidP="00877FC9">
      <w:pPr>
        <w:pStyle w:val="a5"/>
        <w:ind w:right="-1" w:firstLine="0"/>
        <w:jc w:val="center"/>
      </w:pPr>
    </w:p>
    <w:p w:rsidR="00877FC9" w:rsidRDefault="00877FC9" w:rsidP="00877FC9">
      <w:pPr>
        <w:pStyle w:val="a5"/>
        <w:ind w:right="-1" w:firstLine="0"/>
        <w:jc w:val="center"/>
      </w:pPr>
    </w:p>
    <w:p w:rsidR="00877FC9" w:rsidRDefault="00877FC9" w:rsidP="00877FC9">
      <w:pPr>
        <w:pStyle w:val="a5"/>
        <w:ind w:right="-1" w:firstLine="0"/>
        <w:jc w:val="center"/>
      </w:pPr>
    </w:p>
    <w:p w:rsidR="00877FC9" w:rsidRDefault="00B64884" w:rsidP="00877FC9">
      <w:pPr>
        <w:pStyle w:val="a5"/>
        <w:ind w:right="-1"/>
        <w:jc w:val="center"/>
      </w:pPr>
      <w:r>
        <w:lastRenderedPageBreak/>
        <w:t>Уфа 2013</w:t>
      </w:r>
    </w:p>
    <w:p w:rsidR="00877FC9" w:rsidRPr="009F1334" w:rsidRDefault="00877FC9" w:rsidP="00877FC9">
      <w:pPr>
        <w:pStyle w:val="a5"/>
        <w:ind w:right="-1"/>
        <w:jc w:val="center"/>
        <w:rPr>
          <w:szCs w:val="28"/>
        </w:rPr>
      </w:pPr>
    </w:p>
    <w:p w:rsidR="00B64884" w:rsidRDefault="00877FC9" w:rsidP="00B64884">
      <w:pPr>
        <w:pStyle w:val="a5"/>
        <w:ind w:left="567" w:right="-1" w:firstLine="0"/>
        <w:jc w:val="left"/>
        <w:rPr>
          <w:szCs w:val="28"/>
        </w:rPr>
      </w:pPr>
      <w:r w:rsidRPr="009F1334">
        <w:rPr>
          <w:szCs w:val="28"/>
        </w:rPr>
        <w:t>Тема</w:t>
      </w:r>
      <w:proofErr w:type="gramStart"/>
      <w:r w:rsidRPr="009F1334">
        <w:rPr>
          <w:szCs w:val="28"/>
        </w:rPr>
        <w:t xml:space="preserve"> :</w:t>
      </w:r>
      <w:proofErr w:type="gramEnd"/>
      <w:r w:rsidRPr="009F1334">
        <w:rPr>
          <w:rStyle w:val="FontStyle31"/>
          <w:sz w:val="28"/>
          <w:szCs w:val="28"/>
        </w:rPr>
        <w:t xml:space="preserve">  </w:t>
      </w:r>
      <w:r w:rsidR="00B64884" w:rsidRPr="009F1334">
        <w:rPr>
          <w:szCs w:val="28"/>
        </w:rPr>
        <w:t xml:space="preserve">Лучевая диагностика заболеваний </w:t>
      </w:r>
      <w:r w:rsidR="00B64884">
        <w:rPr>
          <w:szCs w:val="28"/>
        </w:rPr>
        <w:t>и неотложных состояний желудочно-кишечного тракта (</w:t>
      </w:r>
      <w:r w:rsidR="00B64884" w:rsidRPr="009F1334">
        <w:rPr>
          <w:szCs w:val="28"/>
        </w:rPr>
        <w:t>ЖКТ</w:t>
      </w:r>
      <w:r w:rsidR="00B64884">
        <w:rPr>
          <w:szCs w:val="28"/>
        </w:rPr>
        <w:t>): пищевода, желудка, кишечника</w:t>
      </w:r>
      <w:r w:rsidR="00B64884" w:rsidRPr="00653C02">
        <w:rPr>
          <w:szCs w:val="28"/>
        </w:rPr>
        <w:t xml:space="preserve"> </w:t>
      </w:r>
    </w:p>
    <w:p w:rsidR="009411BB" w:rsidRPr="00653C02" w:rsidRDefault="009411BB" w:rsidP="00B64884">
      <w:pPr>
        <w:pStyle w:val="a5"/>
        <w:ind w:left="567" w:right="-1" w:firstLine="0"/>
        <w:jc w:val="left"/>
        <w:rPr>
          <w:szCs w:val="28"/>
        </w:rPr>
      </w:pPr>
      <w:r w:rsidRPr="00653C02">
        <w:rPr>
          <w:szCs w:val="28"/>
        </w:rPr>
        <w:t xml:space="preserve">на основании </w:t>
      </w:r>
      <w:r w:rsidR="00B64884">
        <w:rPr>
          <w:szCs w:val="28"/>
        </w:rPr>
        <w:t>рабочей</w:t>
      </w:r>
      <w:r w:rsidRPr="00653C02">
        <w:rPr>
          <w:szCs w:val="28"/>
        </w:rPr>
        <w:t xml:space="preserve"> программы «Программа по лучевой диагностике и лучевой терапии для студентов высших медицинских заведений», утвержденной МЗ РФ в 200</w:t>
      </w:r>
      <w:r w:rsidR="003B73F2">
        <w:rPr>
          <w:szCs w:val="28"/>
        </w:rPr>
        <w:t>0</w:t>
      </w:r>
      <w:r w:rsidRPr="00653C02">
        <w:rPr>
          <w:szCs w:val="28"/>
        </w:rPr>
        <w:t xml:space="preserve"> году и в соответствии с рабочей программой по лучевой диагностике и лучевой терапии, утвержденной </w:t>
      </w:r>
    </w:p>
    <w:p w:rsidR="009411BB" w:rsidRPr="00653C02" w:rsidRDefault="003B73F2" w:rsidP="009411BB">
      <w:pPr>
        <w:tabs>
          <w:tab w:val="left" w:pos="59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22DEA">
        <w:rPr>
          <w:rFonts w:ascii="Times New Roman" w:hAnsi="Times New Roman" w:cs="Times New Roman"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D22DEA">
        <w:rPr>
          <w:rFonts w:ascii="Times New Roman" w:hAnsi="Times New Roman" w:cs="Times New Roman"/>
          <w:sz w:val="28"/>
          <w:szCs w:val="28"/>
          <w:u w:val="single"/>
        </w:rPr>
        <w:t xml:space="preserve">  сентября </w:t>
      </w:r>
      <w:r>
        <w:rPr>
          <w:rFonts w:ascii="Times New Roman" w:hAnsi="Times New Roman" w:cs="Times New Roman"/>
          <w:sz w:val="28"/>
          <w:szCs w:val="28"/>
          <w:u w:val="single"/>
        </w:rPr>
        <w:t>2008 г</w:t>
      </w:r>
      <w:r w:rsidRPr="00653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11BB" w:rsidRPr="00653C02">
        <w:rPr>
          <w:rFonts w:ascii="Times New Roman" w:hAnsi="Times New Roman" w:cs="Times New Roman"/>
          <w:sz w:val="28"/>
          <w:szCs w:val="28"/>
        </w:rPr>
        <w:t>председателем КНМС по УР профессором Хасановым А.Г.</w:t>
      </w:r>
    </w:p>
    <w:p w:rsidR="00877FC9" w:rsidRDefault="00877FC9" w:rsidP="00877FC9">
      <w:pPr>
        <w:pStyle w:val="a5"/>
        <w:ind w:right="-1" w:firstLine="0"/>
        <w:jc w:val="center"/>
      </w:pPr>
    </w:p>
    <w:p w:rsidR="00877FC9" w:rsidRDefault="00877FC9" w:rsidP="00877FC9">
      <w:pPr>
        <w:pStyle w:val="a5"/>
        <w:ind w:left="0" w:right="-1" w:firstLine="0"/>
      </w:pPr>
    </w:p>
    <w:p w:rsidR="00877FC9" w:rsidRDefault="00877FC9" w:rsidP="00877FC9">
      <w:pPr>
        <w:pStyle w:val="a5"/>
        <w:ind w:left="0" w:right="-1" w:firstLine="0"/>
      </w:pPr>
    </w:p>
    <w:p w:rsidR="00877FC9" w:rsidRDefault="00877FC9" w:rsidP="00877FC9">
      <w:pPr>
        <w:pStyle w:val="a5"/>
        <w:ind w:left="0" w:right="-1" w:firstLine="0"/>
      </w:pPr>
      <w:r>
        <w:t>Рецензенты по представляемой лекции:</w:t>
      </w:r>
    </w:p>
    <w:p w:rsidR="00877FC9" w:rsidRDefault="00877FC9" w:rsidP="00624C13">
      <w:pPr>
        <w:pStyle w:val="a5"/>
        <w:ind w:left="993" w:right="-1" w:hanging="426"/>
      </w:pPr>
      <w:r>
        <w:t>1.</w:t>
      </w:r>
      <w:r w:rsidR="00624C13">
        <w:t xml:space="preserve"> Д.м.н., профессор кафедры хирургии с курсами эндоскопии и </w:t>
      </w:r>
      <w:proofErr w:type="spellStart"/>
      <w:r w:rsidR="00624C13">
        <w:t>стационарзамещающих</w:t>
      </w:r>
      <w:proofErr w:type="spellEnd"/>
      <w:r w:rsidR="00624C13"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877FC9" w:rsidRDefault="00877FC9" w:rsidP="00624C13">
      <w:pPr>
        <w:pStyle w:val="a5"/>
        <w:ind w:left="993" w:right="-1" w:hanging="426"/>
      </w:pPr>
      <w:r>
        <w:t>2.</w:t>
      </w:r>
      <w:r w:rsidR="00624C13">
        <w:t xml:space="preserve"> Д.м.н., профессор, зав</w:t>
      </w:r>
      <w:proofErr w:type="gramStart"/>
      <w:r w:rsidR="00624C13">
        <w:t>.к</w:t>
      </w:r>
      <w:proofErr w:type="gramEnd"/>
      <w:r w:rsidR="00624C13">
        <w:t xml:space="preserve">аф. факультетской </w:t>
      </w:r>
      <w:proofErr w:type="spellStart"/>
      <w:r w:rsidR="00624C13">
        <w:t>периатрии</w:t>
      </w:r>
      <w:proofErr w:type="spellEnd"/>
      <w:r w:rsidR="00624C13">
        <w:t xml:space="preserve"> с курсами педиатрии и неонатологии и </w:t>
      </w:r>
      <w:proofErr w:type="spellStart"/>
      <w:r w:rsidR="00624C13">
        <w:t>симуляционным</w:t>
      </w:r>
      <w:proofErr w:type="spellEnd"/>
      <w:r w:rsidR="00624C13">
        <w:t xml:space="preserve"> центром ИПО </w:t>
      </w:r>
      <w:r w:rsidR="004801EC" w:rsidRPr="004801EC">
        <w:t>Викторов В.В</w:t>
      </w:r>
      <w:r>
        <w:t>.</w:t>
      </w:r>
    </w:p>
    <w:p w:rsidR="00877FC9" w:rsidRDefault="00877FC9" w:rsidP="00877FC9">
      <w:pPr>
        <w:pStyle w:val="a5"/>
        <w:ind w:right="-1"/>
      </w:pPr>
    </w:p>
    <w:p w:rsidR="00877FC9" w:rsidRDefault="00877FC9" w:rsidP="00877FC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  <w:r w:rsidR="00624C13">
        <w:rPr>
          <w:rFonts w:ascii="Times New Roman" w:hAnsi="Times New Roman" w:cs="Times New Roman"/>
          <w:sz w:val="28"/>
          <w:szCs w:val="28"/>
        </w:rPr>
        <w:t xml:space="preserve"> д.м.н., профессор,</w:t>
      </w:r>
      <w:r>
        <w:rPr>
          <w:rFonts w:ascii="Times New Roman" w:hAnsi="Times New Roman" w:cs="Times New Roman"/>
          <w:sz w:val="28"/>
          <w:szCs w:val="28"/>
        </w:rPr>
        <w:t xml:space="preserve"> зав каф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4C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24C13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624C13">
        <w:rPr>
          <w:rFonts w:ascii="Times New Roman" w:hAnsi="Times New Roman" w:cs="Times New Roman"/>
          <w:sz w:val="28"/>
          <w:szCs w:val="28"/>
        </w:rPr>
        <w:t xml:space="preserve">учевой диагностики и лучевой терапии с курсом ИПО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И.В., </w:t>
      </w:r>
      <w:r w:rsidR="00624C13">
        <w:rPr>
          <w:rFonts w:ascii="Times New Roman" w:hAnsi="Times New Roman" w:cs="Times New Roman"/>
          <w:sz w:val="28"/>
          <w:szCs w:val="28"/>
        </w:rPr>
        <w:t xml:space="preserve">доцент </w:t>
      </w:r>
      <w:r>
        <w:rPr>
          <w:rFonts w:ascii="Times New Roman" w:hAnsi="Times New Roman" w:cs="Times New Roman"/>
          <w:sz w:val="28"/>
          <w:szCs w:val="28"/>
        </w:rPr>
        <w:t xml:space="preserve">Губайдуллина Г.М., </w:t>
      </w:r>
      <w:r w:rsidR="00624C13">
        <w:rPr>
          <w:rFonts w:ascii="Times New Roman" w:hAnsi="Times New Roman" w:cs="Times New Roman"/>
          <w:sz w:val="28"/>
          <w:szCs w:val="28"/>
        </w:rPr>
        <w:t xml:space="preserve">к.м.н., доцент </w:t>
      </w:r>
      <w:r>
        <w:rPr>
          <w:rFonts w:ascii="Times New Roman" w:hAnsi="Times New Roman" w:cs="Times New Roman"/>
          <w:sz w:val="28"/>
          <w:szCs w:val="28"/>
        </w:rPr>
        <w:t>Макарьева М.Л.</w:t>
      </w:r>
    </w:p>
    <w:p w:rsidR="00877FC9" w:rsidRDefault="00877FC9" w:rsidP="00877FC9">
      <w:pPr>
        <w:pStyle w:val="a5"/>
        <w:ind w:left="0" w:right="-1" w:firstLine="0"/>
      </w:pPr>
    </w:p>
    <w:p w:rsidR="00877FC9" w:rsidRDefault="00877FC9" w:rsidP="00877FC9">
      <w:pPr>
        <w:pStyle w:val="a5"/>
        <w:ind w:right="-1"/>
      </w:pPr>
    </w:p>
    <w:p w:rsidR="00877FC9" w:rsidRDefault="00877FC9" w:rsidP="00877FC9">
      <w:pPr>
        <w:pStyle w:val="a5"/>
        <w:ind w:right="-1"/>
      </w:pPr>
    </w:p>
    <w:p w:rsidR="00877FC9" w:rsidRPr="001F4816" w:rsidRDefault="00877FC9" w:rsidP="00877FC9">
      <w:pPr>
        <w:pStyle w:val="a5"/>
        <w:ind w:left="0" w:right="-1" w:firstLine="0"/>
      </w:pPr>
      <w:r>
        <w:t xml:space="preserve">Утверждение на заседании №____ кафедры  лучевой диагностики и лучевой </w:t>
      </w:r>
      <w:r w:rsidRPr="001F4816">
        <w:t>терапии с ку</w:t>
      </w:r>
      <w:r w:rsidR="00B64884">
        <w:t>рсом ИПО от ____________    2013</w:t>
      </w:r>
      <w:r w:rsidRPr="001F4816">
        <w:t xml:space="preserve"> г.</w:t>
      </w:r>
    </w:p>
    <w:p w:rsidR="00877FC9" w:rsidRDefault="00877FC9" w:rsidP="00877FC9">
      <w:pPr>
        <w:pStyle w:val="a5"/>
        <w:ind w:right="-1" w:firstLine="0"/>
        <w:jc w:val="center"/>
      </w:pPr>
    </w:p>
    <w:p w:rsidR="00877FC9" w:rsidRDefault="00877FC9" w:rsidP="00877FC9">
      <w:pPr>
        <w:pStyle w:val="a5"/>
        <w:ind w:right="-1" w:firstLine="0"/>
        <w:jc w:val="center"/>
      </w:pPr>
    </w:p>
    <w:p w:rsidR="00877FC9" w:rsidRDefault="00877FC9" w:rsidP="00877FC9">
      <w:pPr>
        <w:pStyle w:val="a5"/>
        <w:ind w:left="0" w:right="-1" w:firstLine="8819"/>
      </w:pPr>
    </w:p>
    <w:p w:rsidR="00877FC9" w:rsidRDefault="00877FC9" w:rsidP="00877FC9">
      <w:pPr>
        <w:pStyle w:val="a5"/>
        <w:ind w:left="0" w:right="-1" w:firstLine="8819"/>
      </w:pPr>
    </w:p>
    <w:p w:rsidR="00877FC9" w:rsidRDefault="00877FC9" w:rsidP="00877FC9">
      <w:pPr>
        <w:pStyle w:val="a5"/>
        <w:ind w:left="0" w:right="-1" w:firstLine="8819"/>
      </w:pPr>
    </w:p>
    <w:p w:rsidR="00877FC9" w:rsidRDefault="00877FC9" w:rsidP="00877FC9">
      <w:pPr>
        <w:pStyle w:val="a5"/>
        <w:ind w:left="0" w:right="-1" w:firstLine="8819"/>
      </w:pPr>
    </w:p>
    <w:p w:rsidR="00877FC9" w:rsidRDefault="00877FC9" w:rsidP="00877FC9">
      <w:pPr>
        <w:pStyle w:val="a5"/>
        <w:ind w:left="0" w:right="-1" w:firstLine="8819"/>
      </w:pPr>
    </w:p>
    <w:p w:rsidR="00877FC9" w:rsidRDefault="00877FC9" w:rsidP="00877FC9">
      <w:pPr>
        <w:pStyle w:val="a5"/>
        <w:ind w:left="0" w:right="-1" w:firstLine="8819"/>
      </w:pPr>
    </w:p>
    <w:p w:rsidR="00877FC9" w:rsidRDefault="00877FC9" w:rsidP="00877FC9">
      <w:pPr>
        <w:pStyle w:val="a5"/>
        <w:ind w:right="-1"/>
      </w:pPr>
    </w:p>
    <w:p w:rsidR="00877FC9" w:rsidRDefault="00877FC9" w:rsidP="00877FC9">
      <w:pPr>
        <w:pStyle w:val="a5"/>
        <w:ind w:right="-1"/>
      </w:pPr>
    </w:p>
    <w:p w:rsidR="00B87E08" w:rsidRDefault="00B87E08" w:rsidP="00877FC9">
      <w:pPr>
        <w:pStyle w:val="a5"/>
        <w:ind w:right="-1"/>
      </w:pPr>
    </w:p>
    <w:p w:rsidR="00877FC9" w:rsidRDefault="00877FC9" w:rsidP="00877FC9">
      <w:pPr>
        <w:pStyle w:val="a5"/>
        <w:ind w:right="-1"/>
        <w:rPr>
          <w:szCs w:val="28"/>
        </w:rPr>
      </w:pPr>
    </w:p>
    <w:p w:rsidR="00B64884" w:rsidRDefault="00B64884" w:rsidP="00877FC9">
      <w:pPr>
        <w:pStyle w:val="a5"/>
        <w:ind w:right="-1"/>
        <w:rPr>
          <w:szCs w:val="28"/>
        </w:rPr>
      </w:pPr>
    </w:p>
    <w:p w:rsidR="00B64884" w:rsidRDefault="00B64884" w:rsidP="00877FC9">
      <w:pPr>
        <w:pStyle w:val="a5"/>
        <w:ind w:right="-1"/>
        <w:rPr>
          <w:szCs w:val="28"/>
        </w:rPr>
      </w:pPr>
    </w:p>
    <w:p w:rsidR="00B64884" w:rsidRDefault="00B64884" w:rsidP="00877FC9">
      <w:pPr>
        <w:pStyle w:val="a5"/>
        <w:ind w:right="-1"/>
        <w:rPr>
          <w:szCs w:val="28"/>
        </w:rPr>
      </w:pPr>
    </w:p>
    <w:p w:rsidR="00B64884" w:rsidRPr="009F1334" w:rsidRDefault="00B64884" w:rsidP="00877FC9">
      <w:pPr>
        <w:pStyle w:val="a5"/>
        <w:ind w:right="-1"/>
        <w:rPr>
          <w:szCs w:val="28"/>
        </w:rPr>
      </w:pPr>
    </w:p>
    <w:p w:rsidR="00877FC9" w:rsidRDefault="00877FC9" w:rsidP="00877FC9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 w:rsidRPr="00B64884">
        <w:rPr>
          <w:b/>
          <w:szCs w:val="28"/>
        </w:rPr>
        <w:t>Тема:</w:t>
      </w:r>
      <w:r w:rsidRPr="00B64884">
        <w:rPr>
          <w:szCs w:val="28"/>
        </w:rPr>
        <w:t xml:space="preserve"> </w:t>
      </w:r>
      <w:r w:rsidR="00B64884" w:rsidRPr="009F1334">
        <w:rPr>
          <w:szCs w:val="28"/>
        </w:rPr>
        <w:t xml:space="preserve">Лучевая диагностика заболеваний </w:t>
      </w:r>
      <w:r w:rsidR="00B64884">
        <w:rPr>
          <w:szCs w:val="28"/>
        </w:rPr>
        <w:t>и неотложных состояний желудочно-кишечного тракта (</w:t>
      </w:r>
      <w:r w:rsidR="00B64884" w:rsidRPr="009F1334">
        <w:rPr>
          <w:szCs w:val="28"/>
        </w:rPr>
        <w:t>ЖКТ</w:t>
      </w:r>
      <w:r w:rsidR="00B64884">
        <w:rPr>
          <w:szCs w:val="28"/>
        </w:rPr>
        <w:t>): пищевода, желудка, кишечника</w:t>
      </w:r>
    </w:p>
    <w:p w:rsidR="00877FC9" w:rsidRDefault="00082EBE" w:rsidP="00877FC9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t>Курс: 3</w:t>
      </w:r>
      <w:r w:rsidR="00877FC9">
        <w:t xml:space="preserve">  семестр: </w:t>
      </w:r>
      <w:r w:rsidR="0024070D">
        <w:t>5</w:t>
      </w:r>
    </w:p>
    <w:p w:rsidR="00877FC9" w:rsidRDefault="00877FC9" w:rsidP="00877FC9">
      <w:pPr>
        <w:pStyle w:val="a7"/>
      </w:pPr>
    </w:p>
    <w:p w:rsidR="00877FC9" w:rsidRDefault="00877FC9" w:rsidP="00877FC9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rPr>
          <w:b/>
        </w:rPr>
        <w:t>Продолжительность лекции</w:t>
      </w:r>
      <w:r>
        <w:t>: 2 часа</w:t>
      </w:r>
    </w:p>
    <w:p w:rsidR="00877FC9" w:rsidRDefault="00877FC9" w:rsidP="00877FC9">
      <w:pPr>
        <w:pStyle w:val="a7"/>
      </w:pPr>
    </w:p>
    <w:p w:rsidR="00877FC9" w:rsidRDefault="00877FC9" w:rsidP="00877FC9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sz w:val="20"/>
        </w:rPr>
      </w:pPr>
      <w:r>
        <w:rPr>
          <w:b/>
        </w:rPr>
        <w:t>Контингент слушателей</w:t>
      </w:r>
      <w:r>
        <w:t xml:space="preserve">: студенты </w:t>
      </w:r>
      <w:r w:rsidR="00560522">
        <w:t>стоматологического факультета.</w:t>
      </w:r>
      <w:r>
        <w:t xml:space="preserve">        </w:t>
      </w:r>
    </w:p>
    <w:p w:rsidR="00877FC9" w:rsidRDefault="00877FC9" w:rsidP="00877FC9">
      <w:pPr>
        <w:pStyle w:val="a5"/>
        <w:tabs>
          <w:tab w:val="num" w:pos="420"/>
        </w:tabs>
        <w:ind w:right="-1"/>
        <w:rPr>
          <w:sz w:val="20"/>
        </w:rPr>
      </w:pPr>
      <w:r>
        <w:t xml:space="preserve">                                                    </w:t>
      </w:r>
      <w:r>
        <w:rPr>
          <w:sz w:val="20"/>
        </w:rPr>
        <w:t xml:space="preserve"> </w:t>
      </w:r>
    </w:p>
    <w:p w:rsidR="004B187E" w:rsidRPr="00560522" w:rsidRDefault="00877FC9" w:rsidP="004B187E">
      <w:pPr>
        <w:pStyle w:val="a5"/>
        <w:numPr>
          <w:ilvl w:val="0"/>
          <w:numId w:val="1"/>
        </w:numPr>
        <w:tabs>
          <w:tab w:val="num" w:pos="420"/>
        </w:tabs>
        <w:spacing w:line="278" w:lineRule="exact"/>
        <w:ind w:left="420" w:right="-1" w:hanging="420"/>
        <w:rPr>
          <w:color w:val="000000"/>
          <w:sz w:val="24"/>
          <w:szCs w:val="28"/>
        </w:rPr>
      </w:pPr>
      <w:r w:rsidRPr="004B187E">
        <w:rPr>
          <w:b/>
          <w:szCs w:val="28"/>
        </w:rPr>
        <w:t>Учебная цель</w:t>
      </w:r>
      <w:r w:rsidRPr="004B187E">
        <w:rPr>
          <w:szCs w:val="28"/>
        </w:rPr>
        <w:t xml:space="preserve">:  </w:t>
      </w:r>
    </w:p>
    <w:p w:rsidR="004B187E" w:rsidRPr="004B187E" w:rsidRDefault="004B187E" w:rsidP="004B187E">
      <w:pPr>
        <w:pStyle w:val="2"/>
        <w:widowControl/>
        <w:jc w:val="both"/>
        <w:rPr>
          <w:b w:val="0"/>
          <w:sz w:val="28"/>
          <w:szCs w:val="28"/>
        </w:rPr>
      </w:pPr>
      <w:r w:rsidRPr="004B187E">
        <w:rPr>
          <w:b w:val="0"/>
          <w:sz w:val="28"/>
          <w:szCs w:val="28"/>
        </w:rPr>
        <w:t>Студент  должен представлять роль и место лучевой диагностики в современной медицине, ее возможности в лучевой диагностике заболеваний желудочно-кишечного тракта.</w:t>
      </w:r>
    </w:p>
    <w:p w:rsidR="004B187E" w:rsidRPr="004B187E" w:rsidRDefault="004B187E" w:rsidP="004B187E">
      <w:pPr>
        <w:pStyle w:val="2"/>
        <w:widowControl/>
        <w:jc w:val="both"/>
        <w:rPr>
          <w:b w:val="0"/>
          <w:sz w:val="28"/>
          <w:szCs w:val="28"/>
        </w:rPr>
      </w:pPr>
      <w:r w:rsidRPr="004B187E">
        <w:rPr>
          <w:b w:val="0"/>
          <w:sz w:val="28"/>
          <w:szCs w:val="28"/>
        </w:rPr>
        <w:t xml:space="preserve">Студент должен знать: </w:t>
      </w:r>
    </w:p>
    <w:p w:rsidR="004B187E" w:rsidRPr="004B187E" w:rsidRDefault="004B187E" w:rsidP="004B187E">
      <w:pPr>
        <w:pStyle w:val="2"/>
        <w:widowControl/>
        <w:ind w:right="-341"/>
        <w:jc w:val="both"/>
        <w:rPr>
          <w:b w:val="0"/>
          <w:sz w:val="28"/>
          <w:szCs w:val="28"/>
        </w:rPr>
      </w:pPr>
      <w:r w:rsidRPr="004B187E">
        <w:rPr>
          <w:b w:val="0"/>
          <w:sz w:val="28"/>
          <w:szCs w:val="28"/>
        </w:rPr>
        <w:t xml:space="preserve"> - методы исследования желудочно-кишечного тракта;</w:t>
      </w:r>
    </w:p>
    <w:p w:rsidR="004B187E" w:rsidRPr="004B187E" w:rsidRDefault="004B187E" w:rsidP="004B187E">
      <w:pPr>
        <w:pStyle w:val="2"/>
        <w:widowControl/>
        <w:ind w:right="-341"/>
        <w:jc w:val="both"/>
        <w:rPr>
          <w:b w:val="0"/>
          <w:sz w:val="28"/>
          <w:szCs w:val="28"/>
        </w:rPr>
      </w:pPr>
      <w:r w:rsidRPr="004B187E">
        <w:rPr>
          <w:b w:val="0"/>
          <w:sz w:val="28"/>
          <w:szCs w:val="28"/>
        </w:rPr>
        <w:t>- лучевые методы диагностики и лучевые признаки язвы желудка;</w:t>
      </w:r>
    </w:p>
    <w:p w:rsidR="004B187E" w:rsidRPr="004B187E" w:rsidRDefault="004B187E" w:rsidP="004B187E">
      <w:pPr>
        <w:pStyle w:val="2"/>
        <w:widowControl/>
        <w:ind w:right="-341"/>
        <w:jc w:val="both"/>
        <w:rPr>
          <w:b w:val="0"/>
          <w:sz w:val="28"/>
          <w:szCs w:val="28"/>
        </w:rPr>
      </w:pPr>
      <w:r w:rsidRPr="004B187E">
        <w:rPr>
          <w:b w:val="0"/>
          <w:sz w:val="28"/>
          <w:szCs w:val="28"/>
        </w:rPr>
        <w:t>- признаки дефекта наполнения и заболевания, характерные для него</w:t>
      </w:r>
    </w:p>
    <w:p w:rsidR="004B187E" w:rsidRPr="004B187E" w:rsidRDefault="004B187E" w:rsidP="004B187E">
      <w:pPr>
        <w:pStyle w:val="2"/>
        <w:widowControl/>
        <w:ind w:right="-341"/>
        <w:jc w:val="both"/>
        <w:rPr>
          <w:b w:val="0"/>
          <w:sz w:val="28"/>
          <w:szCs w:val="28"/>
        </w:rPr>
      </w:pPr>
      <w:r w:rsidRPr="004B187E">
        <w:rPr>
          <w:b w:val="0"/>
          <w:sz w:val="28"/>
          <w:szCs w:val="28"/>
        </w:rPr>
        <w:t>- лучевой синдром ниши и заболевания, при которых он выявляется</w:t>
      </w:r>
    </w:p>
    <w:p w:rsidR="004B187E" w:rsidRPr="004B187E" w:rsidRDefault="004B187E" w:rsidP="004B187E">
      <w:pPr>
        <w:pStyle w:val="2"/>
        <w:widowControl/>
        <w:ind w:right="-341"/>
        <w:jc w:val="both"/>
        <w:rPr>
          <w:sz w:val="28"/>
          <w:szCs w:val="28"/>
        </w:rPr>
      </w:pPr>
      <w:r w:rsidRPr="004B187E">
        <w:rPr>
          <w:b w:val="0"/>
          <w:sz w:val="28"/>
          <w:szCs w:val="28"/>
        </w:rPr>
        <w:t>- лучевые признаки кишечной непроходимости.</w:t>
      </w:r>
    </w:p>
    <w:p w:rsidR="004B187E" w:rsidRDefault="004B187E" w:rsidP="004B187E">
      <w:pPr>
        <w:pStyle w:val="a5"/>
        <w:tabs>
          <w:tab w:val="num" w:pos="420"/>
        </w:tabs>
        <w:spacing w:line="278" w:lineRule="exact"/>
        <w:ind w:right="-1"/>
        <w:rPr>
          <w:rStyle w:val="FontStyle31"/>
          <w:szCs w:val="28"/>
          <w:lang w:val="en-US"/>
        </w:rPr>
      </w:pPr>
    </w:p>
    <w:p w:rsidR="00877FC9" w:rsidRDefault="00877FC9" w:rsidP="00877FC9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szCs w:val="28"/>
        </w:rPr>
      </w:pPr>
      <w:r>
        <w:rPr>
          <w:b/>
          <w:szCs w:val="28"/>
        </w:rPr>
        <w:t>Иллюстративный материал и оснащение</w:t>
      </w:r>
      <w:r>
        <w:rPr>
          <w:szCs w:val="28"/>
        </w:rPr>
        <w:t xml:space="preserve">: мультимедийный проектор, ноутбук, таблицы, плакаты. </w:t>
      </w:r>
    </w:p>
    <w:p w:rsidR="00877FC9" w:rsidRDefault="00877FC9" w:rsidP="00877FC9">
      <w:pPr>
        <w:pStyle w:val="a5"/>
        <w:tabs>
          <w:tab w:val="num" w:pos="420"/>
        </w:tabs>
        <w:ind w:right="-1"/>
        <w:rPr>
          <w:szCs w:val="28"/>
        </w:rPr>
      </w:pPr>
    </w:p>
    <w:p w:rsidR="00877FC9" w:rsidRDefault="00877FC9" w:rsidP="00877FC9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  <w:szCs w:val="28"/>
        </w:rPr>
      </w:pPr>
      <w:r>
        <w:rPr>
          <w:b/>
          <w:szCs w:val="28"/>
        </w:rPr>
        <w:t xml:space="preserve">Подробный план: </w:t>
      </w:r>
    </w:p>
    <w:p w:rsidR="004B187E" w:rsidRPr="004B187E" w:rsidRDefault="004B187E" w:rsidP="004B187E">
      <w:pPr>
        <w:spacing w:after="0" w:line="240" w:lineRule="auto"/>
        <w:ind w:right="-766"/>
        <w:jc w:val="both"/>
        <w:rPr>
          <w:rFonts w:ascii="Times New Roman" w:hAnsi="Times New Roman" w:cs="Times New Roman"/>
          <w:sz w:val="28"/>
          <w:szCs w:val="28"/>
        </w:rPr>
      </w:pPr>
      <w:r w:rsidRPr="004B187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B187E">
        <w:rPr>
          <w:rFonts w:ascii="Times New Roman" w:hAnsi="Times New Roman" w:cs="Times New Roman"/>
          <w:sz w:val="28"/>
          <w:szCs w:val="28"/>
        </w:rPr>
        <w:t>Методы лучевой диагностики заболеваний желудочно-кишечного тракта.</w:t>
      </w:r>
    </w:p>
    <w:p w:rsidR="004B187E" w:rsidRPr="004B187E" w:rsidRDefault="004B187E" w:rsidP="004B187E">
      <w:pPr>
        <w:pStyle w:val="2"/>
        <w:widowControl/>
        <w:ind w:right="-341"/>
        <w:jc w:val="both"/>
        <w:rPr>
          <w:b w:val="0"/>
          <w:sz w:val="28"/>
          <w:szCs w:val="28"/>
        </w:rPr>
      </w:pPr>
      <w:r w:rsidRPr="004B187E">
        <w:rPr>
          <w:b w:val="0"/>
          <w:sz w:val="28"/>
          <w:szCs w:val="28"/>
        </w:rPr>
        <w:t xml:space="preserve">    Признаки дефекта наполнения и заболевания, характерные для него.</w:t>
      </w:r>
    </w:p>
    <w:p w:rsidR="004B187E" w:rsidRPr="004B187E" w:rsidRDefault="004B187E" w:rsidP="004B187E">
      <w:pPr>
        <w:pStyle w:val="2"/>
        <w:widowControl/>
        <w:ind w:right="-341"/>
        <w:jc w:val="both"/>
        <w:rPr>
          <w:b w:val="0"/>
          <w:sz w:val="28"/>
          <w:szCs w:val="28"/>
        </w:rPr>
      </w:pPr>
      <w:r w:rsidRPr="004B187E">
        <w:rPr>
          <w:b w:val="0"/>
          <w:sz w:val="28"/>
          <w:szCs w:val="28"/>
        </w:rPr>
        <w:t xml:space="preserve">    Лучевой синдром ниши и заболевания, при которых он выявляется</w:t>
      </w:r>
    </w:p>
    <w:p w:rsidR="004B187E" w:rsidRPr="004B187E" w:rsidRDefault="004B187E" w:rsidP="004B187E">
      <w:pPr>
        <w:pStyle w:val="2"/>
        <w:widowControl/>
        <w:ind w:right="-341"/>
        <w:jc w:val="both"/>
        <w:rPr>
          <w:b w:val="0"/>
          <w:sz w:val="28"/>
          <w:szCs w:val="28"/>
        </w:rPr>
      </w:pPr>
      <w:r w:rsidRPr="004B187E">
        <w:rPr>
          <w:b w:val="0"/>
          <w:sz w:val="28"/>
          <w:szCs w:val="28"/>
        </w:rPr>
        <w:t xml:space="preserve">    Лучевые методы диагностики и лучевые признаки язвы желудка. Главные и второстепенные признаки язвы желудка.</w:t>
      </w:r>
    </w:p>
    <w:p w:rsidR="004B187E" w:rsidRPr="004B187E" w:rsidRDefault="004B187E" w:rsidP="004B187E">
      <w:pPr>
        <w:pStyle w:val="2"/>
        <w:widowControl/>
        <w:ind w:right="-341"/>
        <w:jc w:val="both"/>
        <w:rPr>
          <w:sz w:val="28"/>
          <w:szCs w:val="28"/>
        </w:rPr>
      </w:pPr>
      <w:r w:rsidRPr="004B187E">
        <w:rPr>
          <w:b w:val="0"/>
          <w:sz w:val="28"/>
          <w:szCs w:val="28"/>
        </w:rPr>
        <w:t xml:space="preserve">    Лучевые признаки кишечной непроходимости. Чаши </w:t>
      </w:r>
      <w:proofErr w:type="spellStart"/>
      <w:r w:rsidRPr="004B187E">
        <w:rPr>
          <w:b w:val="0"/>
          <w:sz w:val="28"/>
          <w:szCs w:val="28"/>
        </w:rPr>
        <w:t>Клойбера</w:t>
      </w:r>
      <w:proofErr w:type="spellEnd"/>
      <w:r w:rsidRPr="004B187E">
        <w:rPr>
          <w:b w:val="0"/>
          <w:sz w:val="28"/>
          <w:szCs w:val="28"/>
        </w:rPr>
        <w:t>, их особенности при толстокишечной и тонкокишечной непроходимости.</w:t>
      </w:r>
    </w:p>
    <w:p w:rsidR="004B187E" w:rsidRPr="004B187E" w:rsidRDefault="004B187E" w:rsidP="00877FC9">
      <w:pPr>
        <w:spacing w:after="0" w:line="240" w:lineRule="auto"/>
        <w:ind w:right="-765"/>
        <w:jc w:val="both"/>
        <w:rPr>
          <w:rFonts w:ascii="Times New Roman" w:hAnsi="Times New Roman" w:cs="Times New Roman"/>
          <w:sz w:val="28"/>
          <w:szCs w:val="28"/>
        </w:rPr>
      </w:pPr>
    </w:p>
    <w:p w:rsidR="00877FC9" w:rsidRDefault="00877FC9" w:rsidP="00877FC9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</w:pPr>
      <w:r>
        <w:rPr>
          <w:b/>
        </w:rPr>
        <w:t>Методы контроля знаний и навыков:</w:t>
      </w:r>
      <w:r>
        <w:t xml:space="preserve"> на усмотрение лектора.</w:t>
      </w:r>
    </w:p>
    <w:p w:rsidR="00877FC9" w:rsidRDefault="00877FC9" w:rsidP="00877FC9">
      <w:pPr>
        <w:pStyle w:val="a5"/>
        <w:tabs>
          <w:tab w:val="num" w:pos="420"/>
        </w:tabs>
        <w:ind w:right="-1"/>
      </w:pPr>
    </w:p>
    <w:p w:rsidR="00877FC9" w:rsidRDefault="00877FC9" w:rsidP="00877FC9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>
        <w:rPr>
          <w:b/>
        </w:rPr>
        <w:t>Литература:</w:t>
      </w:r>
    </w:p>
    <w:p w:rsidR="00877FC9" w:rsidRDefault="00877FC9" w:rsidP="00877FC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Основная:  </w:t>
      </w:r>
    </w:p>
    <w:p w:rsidR="00877FC9" w:rsidRDefault="00877FC9" w:rsidP="00877FC9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Линденбратен</w:t>
      </w:r>
      <w:proofErr w:type="spellEnd"/>
      <w:r>
        <w:rPr>
          <w:sz w:val="28"/>
          <w:szCs w:val="28"/>
        </w:rPr>
        <w:t xml:space="preserve"> Леонид Давидович Медицинская радиология (основы лучевой диагностики и лучевой терапии) [Текст] : учебник для студ. мед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узов / Л. Д. </w:t>
      </w:r>
      <w:proofErr w:type="spellStart"/>
      <w:r>
        <w:rPr>
          <w:sz w:val="28"/>
          <w:szCs w:val="28"/>
        </w:rPr>
        <w:t>Линденбратен</w:t>
      </w:r>
      <w:proofErr w:type="spellEnd"/>
      <w:r>
        <w:rPr>
          <w:sz w:val="28"/>
          <w:szCs w:val="28"/>
        </w:rPr>
        <w:t xml:space="preserve">, И. П. </w:t>
      </w:r>
      <w:proofErr w:type="spellStart"/>
      <w:r>
        <w:rPr>
          <w:sz w:val="28"/>
          <w:szCs w:val="28"/>
        </w:rPr>
        <w:t>Королюк</w:t>
      </w:r>
      <w:proofErr w:type="spellEnd"/>
      <w:r>
        <w:rPr>
          <w:sz w:val="28"/>
          <w:szCs w:val="28"/>
        </w:rPr>
        <w:t xml:space="preserve">. - 2-е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- М. : Медицина, 2000. - 670,[2] с. </w:t>
      </w:r>
    </w:p>
    <w:p w:rsidR="00877FC9" w:rsidRDefault="00877FC9" w:rsidP="00877FC9">
      <w:pPr>
        <w:pStyle w:val="1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Михайлов Анатолий Николаевич Средства и методы современной рентгенографии [Текст]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практ</w:t>
      </w:r>
      <w:proofErr w:type="spellEnd"/>
      <w:r>
        <w:rPr>
          <w:sz w:val="28"/>
          <w:szCs w:val="28"/>
        </w:rPr>
        <w:t>. руководство / А. Н. Михайлов. - Минск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Беларус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навука</w:t>
      </w:r>
      <w:proofErr w:type="spellEnd"/>
      <w:r>
        <w:rPr>
          <w:sz w:val="28"/>
          <w:szCs w:val="28"/>
        </w:rPr>
        <w:t xml:space="preserve">, 2000. - 242 с.  </w:t>
      </w:r>
    </w:p>
    <w:p w:rsidR="00877FC9" w:rsidRDefault="00877FC9" w:rsidP="00877FC9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Дополнительная: </w:t>
      </w:r>
    </w:p>
    <w:p w:rsidR="00877FC9" w:rsidRDefault="00877FC9" w:rsidP="00877FC9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Основы рентгенодиагностической техники [Текст] : учеб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особ</w:t>
      </w:r>
      <w:proofErr w:type="spellEnd"/>
      <w:r>
        <w:rPr>
          <w:sz w:val="28"/>
          <w:szCs w:val="28"/>
        </w:rPr>
        <w:t xml:space="preserve">. для студ. мед. вузов / Г. И. </w:t>
      </w:r>
      <w:proofErr w:type="spellStart"/>
      <w:r>
        <w:rPr>
          <w:sz w:val="28"/>
          <w:szCs w:val="28"/>
        </w:rPr>
        <w:t>Бердяков</w:t>
      </w:r>
      <w:proofErr w:type="spellEnd"/>
      <w:r>
        <w:rPr>
          <w:sz w:val="28"/>
          <w:szCs w:val="28"/>
        </w:rPr>
        <w:t>, А. Б. Блинов, Н. Н. Блинов и др. ; Ред. Н. Н. Блинов. -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Медицина, 2002. - 392 с.</w:t>
      </w:r>
    </w:p>
    <w:p w:rsidR="00877FC9" w:rsidRDefault="00877FC9" w:rsidP="00877FC9">
      <w:pPr>
        <w:pStyle w:val="2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Косова Ирина Анатольевна. Клинико-рентгенологические изменения крупных суставов при дисплазиях скелета [Текст]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научное издание / И. А. Косова. - М.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Видар</w:t>
      </w:r>
      <w:proofErr w:type="spellEnd"/>
      <w:r>
        <w:rPr>
          <w:sz w:val="28"/>
          <w:szCs w:val="28"/>
        </w:rPr>
        <w:t xml:space="preserve">, 2006. - 173 с. </w:t>
      </w:r>
    </w:p>
    <w:p w:rsidR="00877FC9" w:rsidRDefault="00877FC9" w:rsidP="00877FC9">
      <w:pPr>
        <w:pStyle w:val="2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Семизоров Андрей Николаевич.  Рентгенодиагностика заболеваний костей и суставов [Текст]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пособ</w:t>
      </w:r>
      <w:proofErr w:type="spellEnd"/>
      <w:r>
        <w:rPr>
          <w:sz w:val="28"/>
          <w:szCs w:val="28"/>
        </w:rPr>
        <w:t>. для врачей / А. Н. Семизоров, Б. Е. Шахов. - Н. Новгород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Изд-во НГМА, 2002. - 207 с. </w:t>
      </w:r>
    </w:p>
    <w:p w:rsidR="00877FC9" w:rsidRDefault="00877FC9" w:rsidP="00877FC9">
      <w:pPr>
        <w:pStyle w:val="a5"/>
        <w:numPr>
          <w:ilvl w:val="0"/>
          <w:numId w:val="3"/>
        </w:numPr>
        <w:ind w:right="-1"/>
        <w:rPr>
          <w:szCs w:val="28"/>
        </w:rPr>
      </w:pPr>
      <w:r>
        <w:rPr>
          <w:szCs w:val="28"/>
        </w:rPr>
        <w:t xml:space="preserve">Рентгенодиагностика в терапевтической стоматологии: Учебное пособие / Составители: Л.П. Герасимова, Н.Р. </w:t>
      </w:r>
      <w:proofErr w:type="spellStart"/>
      <w:r>
        <w:rPr>
          <w:szCs w:val="28"/>
        </w:rPr>
        <w:t>Зарипова</w:t>
      </w:r>
      <w:proofErr w:type="spellEnd"/>
      <w:r>
        <w:rPr>
          <w:szCs w:val="28"/>
        </w:rPr>
        <w:t xml:space="preserve">, И.Н. </w:t>
      </w:r>
      <w:proofErr w:type="spellStart"/>
      <w:r>
        <w:rPr>
          <w:szCs w:val="28"/>
        </w:rPr>
        <w:t>Верзакова</w:t>
      </w:r>
      <w:proofErr w:type="spellEnd"/>
      <w:r>
        <w:rPr>
          <w:szCs w:val="28"/>
        </w:rPr>
        <w:t xml:space="preserve">, Р.А. </w:t>
      </w:r>
      <w:proofErr w:type="spellStart"/>
      <w:r>
        <w:rPr>
          <w:szCs w:val="28"/>
        </w:rPr>
        <w:t>Раянова</w:t>
      </w:r>
      <w:proofErr w:type="spellEnd"/>
      <w:r>
        <w:rPr>
          <w:szCs w:val="28"/>
        </w:rPr>
        <w:t>. М., 2011.- 196 с.</w:t>
      </w:r>
    </w:p>
    <w:p w:rsidR="00877FC9" w:rsidRDefault="00877FC9" w:rsidP="00877FC9">
      <w:pPr>
        <w:pStyle w:val="a5"/>
        <w:numPr>
          <w:ilvl w:val="0"/>
          <w:numId w:val="3"/>
        </w:numPr>
        <w:ind w:right="-1"/>
        <w:rPr>
          <w:szCs w:val="28"/>
        </w:rPr>
      </w:pPr>
      <w:r>
        <w:rPr>
          <w:szCs w:val="28"/>
        </w:rPr>
        <w:t xml:space="preserve">Анатомия человека: Учеб./ Под ред. Л.Л. Колесникова, С.С. Михайлова. – 4-е изд., </w:t>
      </w:r>
      <w:proofErr w:type="spellStart"/>
      <w:r>
        <w:rPr>
          <w:szCs w:val="28"/>
        </w:rPr>
        <w:t>перераб</w:t>
      </w:r>
      <w:proofErr w:type="spellEnd"/>
      <w:r>
        <w:rPr>
          <w:szCs w:val="28"/>
        </w:rPr>
        <w:t xml:space="preserve">. И доп. – М.: ГЭОТАР-МЕД, 2004.-816 </w:t>
      </w:r>
      <w:proofErr w:type="spellStart"/>
      <w:r>
        <w:rPr>
          <w:szCs w:val="28"/>
        </w:rPr>
        <w:t>с.</w:t>
      </w:r>
      <w:proofErr w:type="gramStart"/>
      <w:r>
        <w:rPr>
          <w:szCs w:val="28"/>
        </w:rPr>
        <w:t>:и</w:t>
      </w:r>
      <w:proofErr w:type="gramEnd"/>
      <w:r>
        <w:rPr>
          <w:szCs w:val="28"/>
        </w:rPr>
        <w:t>л</w:t>
      </w:r>
      <w:proofErr w:type="spellEnd"/>
      <w:r>
        <w:rPr>
          <w:szCs w:val="28"/>
        </w:rPr>
        <w:t>.</w:t>
      </w:r>
    </w:p>
    <w:p w:rsidR="00877FC9" w:rsidRDefault="00877FC9" w:rsidP="00877FC9">
      <w:pPr>
        <w:pStyle w:val="a5"/>
        <w:numPr>
          <w:ilvl w:val="0"/>
          <w:numId w:val="3"/>
        </w:numPr>
        <w:ind w:right="-1"/>
        <w:rPr>
          <w:szCs w:val="28"/>
        </w:rPr>
      </w:pPr>
      <w:r>
        <w:rPr>
          <w:szCs w:val="28"/>
        </w:rPr>
        <w:t xml:space="preserve">Рентгенодиагностика в стоматологии, 2-е изд., стер. – М.: ООО «Медицинское </w:t>
      </w:r>
      <w:proofErr w:type="spellStart"/>
      <w:r>
        <w:rPr>
          <w:szCs w:val="28"/>
        </w:rPr>
        <w:t>инфотмационное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агенство</w:t>
      </w:r>
      <w:proofErr w:type="spellEnd"/>
      <w:r>
        <w:rPr>
          <w:szCs w:val="28"/>
        </w:rPr>
        <w:t>», 2003. – 452 с.: ил.</w:t>
      </w:r>
    </w:p>
    <w:p w:rsidR="00877FC9" w:rsidRDefault="00877FC9" w:rsidP="00877FC9">
      <w:pPr>
        <w:pStyle w:val="a5"/>
        <w:numPr>
          <w:ilvl w:val="0"/>
          <w:numId w:val="3"/>
        </w:numPr>
        <w:ind w:right="-1"/>
        <w:rPr>
          <w:szCs w:val="28"/>
        </w:rPr>
      </w:pPr>
      <w:r>
        <w:rPr>
          <w:szCs w:val="28"/>
        </w:rPr>
        <w:t>Лучевая диагностика в стоматологии: Монография/ А.Ю.Васильев, Ю.И.Воробьев, В.П.Трутень. – М.: Медика, 2007.- 496 с.: ил.</w:t>
      </w:r>
    </w:p>
    <w:p w:rsidR="00877FC9" w:rsidRDefault="00877FC9" w:rsidP="00877FC9">
      <w:pPr>
        <w:pStyle w:val="a5"/>
        <w:numPr>
          <w:ilvl w:val="0"/>
          <w:numId w:val="3"/>
        </w:numPr>
        <w:ind w:right="-1"/>
        <w:rPr>
          <w:szCs w:val="28"/>
        </w:rPr>
      </w:pPr>
      <w:r>
        <w:rPr>
          <w:szCs w:val="28"/>
        </w:rPr>
        <w:t>А.А.Сперанская, В.М.Черемисин. Компьютерно-</w:t>
      </w:r>
      <w:proofErr w:type="spellStart"/>
      <w:r>
        <w:rPr>
          <w:szCs w:val="28"/>
        </w:rPr>
        <w:t>томографическая</w:t>
      </w:r>
      <w:proofErr w:type="spellEnd"/>
      <w:r>
        <w:rPr>
          <w:szCs w:val="28"/>
        </w:rPr>
        <w:t xml:space="preserve"> диагностика новообразований глотки, челюстно-лицевой области и гортани. Второе издание. – СПб</w:t>
      </w:r>
      <w:proofErr w:type="gramStart"/>
      <w:r>
        <w:rPr>
          <w:szCs w:val="28"/>
        </w:rPr>
        <w:t>.: «</w:t>
      </w:r>
      <w:proofErr w:type="gramEnd"/>
      <w:r>
        <w:rPr>
          <w:szCs w:val="28"/>
        </w:rPr>
        <w:t>Элби-СПб», 2006. – 118 с.</w:t>
      </w:r>
    </w:p>
    <w:p w:rsidR="00877FC9" w:rsidRDefault="00877FC9" w:rsidP="00877FC9">
      <w:pPr>
        <w:pStyle w:val="a5"/>
        <w:numPr>
          <w:ilvl w:val="0"/>
          <w:numId w:val="3"/>
        </w:numPr>
        <w:ind w:right="-1"/>
        <w:rPr>
          <w:szCs w:val="28"/>
        </w:rPr>
      </w:pPr>
      <w:r>
        <w:rPr>
          <w:szCs w:val="28"/>
        </w:rPr>
        <w:t xml:space="preserve">Спиральная компьютерная томография при заболеваниях челюстно-лицевой области / </w:t>
      </w:r>
      <w:proofErr w:type="spellStart"/>
      <w:r>
        <w:rPr>
          <w:szCs w:val="28"/>
        </w:rPr>
        <w:t>Н.А.Рабухина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Г.И.Голубева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С.А.Перфильев</w:t>
      </w:r>
      <w:proofErr w:type="spellEnd"/>
      <w:r>
        <w:rPr>
          <w:szCs w:val="28"/>
        </w:rPr>
        <w:t xml:space="preserve">. – М.: </w:t>
      </w:r>
      <w:proofErr w:type="spellStart"/>
      <w:r>
        <w:rPr>
          <w:szCs w:val="28"/>
        </w:rPr>
        <w:t>МЕДпресс-информ</w:t>
      </w:r>
      <w:proofErr w:type="spellEnd"/>
      <w:r>
        <w:rPr>
          <w:szCs w:val="28"/>
        </w:rPr>
        <w:t>, 2006. – 128 с.: ил.</w:t>
      </w:r>
    </w:p>
    <w:p w:rsidR="00877FC9" w:rsidRDefault="00877FC9" w:rsidP="00877FC9">
      <w:pPr>
        <w:pStyle w:val="a5"/>
        <w:numPr>
          <w:ilvl w:val="0"/>
          <w:numId w:val="3"/>
        </w:numPr>
        <w:ind w:right="-1"/>
        <w:rPr>
          <w:szCs w:val="28"/>
        </w:rPr>
      </w:pPr>
      <w:r>
        <w:rPr>
          <w:szCs w:val="28"/>
        </w:rPr>
        <w:t>Атлас секционной анатомии человека на примере К</w:t>
      </w:r>
      <w:proofErr w:type="gramStart"/>
      <w:r>
        <w:rPr>
          <w:szCs w:val="28"/>
        </w:rPr>
        <w:t>Т-</w:t>
      </w:r>
      <w:proofErr w:type="gramEnd"/>
      <w:r>
        <w:rPr>
          <w:szCs w:val="28"/>
        </w:rPr>
        <w:t xml:space="preserve"> и МРТ-срезов: в 3 т. / </w:t>
      </w:r>
      <w:proofErr w:type="spellStart"/>
      <w:r>
        <w:rPr>
          <w:szCs w:val="28"/>
        </w:rPr>
        <w:t>Торстен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Б.Мёллер</w:t>
      </w:r>
      <w:proofErr w:type="spellEnd"/>
      <w:r>
        <w:rPr>
          <w:szCs w:val="28"/>
        </w:rPr>
        <w:t xml:space="preserve">, Эмиль </w:t>
      </w:r>
      <w:proofErr w:type="spellStart"/>
      <w:r>
        <w:rPr>
          <w:szCs w:val="28"/>
        </w:rPr>
        <w:t>Райф</w:t>
      </w:r>
      <w:proofErr w:type="spellEnd"/>
      <w:r>
        <w:rPr>
          <w:szCs w:val="28"/>
        </w:rPr>
        <w:t xml:space="preserve">; пер. с англ.; под общ. Ред. Проф. Г.Е.Труфанова. – 2-е изд. – М.: </w:t>
      </w:r>
      <w:proofErr w:type="spellStart"/>
      <w:r>
        <w:rPr>
          <w:szCs w:val="28"/>
        </w:rPr>
        <w:t>МЕДпресс-информ</w:t>
      </w:r>
      <w:proofErr w:type="spellEnd"/>
      <w:r>
        <w:rPr>
          <w:szCs w:val="28"/>
        </w:rPr>
        <w:t>, 2010.</w:t>
      </w:r>
    </w:p>
    <w:p w:rsidR="00877FC9" w:rsidRDefault="00877FC9" w:rsidP="00877FC9">
      <w:pPr>
        <w:pStyle w:val="1"/>
        <w:ind w:left="720"/>
        <w:jc w:val="both"/>
        <w:rPr>
          <w:sz w:val="28"/>
          <w:szCs w:val="28"/>
        </w:rPr>
      </w:pPr>
    </w:p>
    <w:p w:rsidR="00877FC9" w:rsidRDefault="00877FC9" w:rsidP="00877FC9">
      <w:pPr>
        <w:pStyle w:val="a5"/>
        <w:tabs>
          <w:tab w:val="num" w:pos="420"/>
        </w:tabs>
        <w:ind w:left="420" w:right="-1" w:hanging="420"/>
      </w:pPr>
    </w:p>
    <w:p w:rsidR="00877FC9" w:rsidRDefault="00877FC9" w:rsidP="00877FC9">
      <w:pPr>
        <w:pStyle w:val="a5"/>
        <w:numPr>
          <w:ilvl w:val="0"/>
          <w:numId w:val="1"/>
        </w:numPr>
        <w:tabs>
          <w:tab w:val="num" w:pos="420"/>
        </w:tabs>
        <w:ind w:left="420" w:right="-1" w:hanging="420"/>
        <w:rPr>
          <w:b/>
        </w:rPr>
      </w:pPr>
      <w:r>
        <w:rPr>
          <w:b/>
        </w:rPr>
        <w:t>Подпись автора методической разработки</w:t>
      </w:r>
    </w:p>
    <w:p w:rsidR="00877FC9" w:rsidRDefault="00877FC9" w:rsidP="00877FC9">
      <w:pPr>
        <w:pStyle w:val="a5"/>
        <w:tabs>
          <w:tab w:val="num" w:pos="420"/>
        </w:tabs>
        <w:ind w:right="-1"/>
        <w:rPr>
          <w:b/>
        </w:rPr>
      </w:pPr>
    </w:p>
    <w:p w:rsidR="00877FC9" w:rsidRDefault="00877FC9" w:rsidP="00877FC9">
      <w:pPr>
        <w:pStyle w:val="a5"/>
        <w:tabs>
          <w:tab w:val="num" w:pos="420"/>
        </w:tabs>
        <w:ind w:right="-1"/>
        <w:rPr>
          <w:b/>
        </w:rPr>
      </w:pPr>
    </w:p>
    <w:p w:rsidR="00877FC9" w:rsidRDefault="00877FC9" w:rsidP="00877FC9">
      <w:pPr>
        <w:pStyle w:val="a5"/>
        <w:ind w:left="720" w:right="-1" w:firstLine="0"/>
      </w:pPr>
    </w:p>
    <w:p w:rsidR="00877FC9" w:rsidRDefault="00877FC9" w:rsidP="00877FC9">
      <w:pPr>
        <w:pStyle w:val="a5"/>
        <w:ind w:right="-1" w:firstLine="0"/>
      </w:pPr>
      <w:r>
        <w:t>«___»____________20</w:t>
      </w:r>
      <w:r w:rsidR="004B187E">
        <w:rPr>
          <w:lang w:val="en-US"/>
        </w:rPr>
        <w:t>1</w:t>
      </w:r>
      <w:r w:rsidR="00B64884">
        <w:t>3</w:t>
      </w:r>
      <w:r>
        <w:t>г.</w:t>
      </w:r>
      <w:r>
        <w:tab/>
      </w:r>
    </w:p>
    <w:p w:rsidR="00877FC9" w:rsidRDefault="00877FC9" w:rsidP="00877FC9">
      <w:pPr>
        <w:pStyle w:val="a5"/>
        <w:ind w:left="720" w:right="-1" w:firstLine="0"/>
        <w:jc w:val="center"/>
        <w:rPr>
          <w:b/>
          <w:caps/>
          <w:szCs w:val="28"/>
        </w:rPr>
      </w:pPr>
    </w:p>
    <w:p w:rsidR="00877FC9" w:rsidRDefault="00877FC9" w:rsidP="00877FC9"/>
    <w:p w:rsidR="005B559B" w:rsidRDefault="005B559B"/>
    <w:sectPr w:rsidR="005B559B" w:rsidSect="005B5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51621"/>
    <w:multiLevelType w:val="multilevel"/>
    <w:tmpl w:val="EEC45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650"/>
        </w:tabs>
        <w:ind w:left="1650" w:hanging="930"/>
      </w:pPr>
    </w:lvl>
    <w:lvl w:ilvl="2">
      <w:start w:val="1"/>
      <w:numFmt w:val="decimal"/>
      <w:isLgl/>
      <w:lvlText w:val="%1.%2.%3."/>
      <w:lvlJc w:val="left"/>
      <w:pPr>
        <w:tabs>
          <w:tab w:val="num" w:pos="1650"/>
        </w:tabs>
        <w:ind w:left="1650" w:hanging="93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</w:lvl>
  </w:abstractNum>
  <w:abstractNum w:abstractNumId="1">
    <w:nsid w:val="65ED1036"/>
    <w:multiLevelType w:val="hybridMultilevel"/>
    <w:tmpl w:val="087277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664708"/>
    <w:multiLevelType w:val="hybridMultilevel"/>
    <w:tmpl w:val="315848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7FC9"/>
    <w:rsid w:val="00082EBE"/>
    <w:rsid w:val="00085044"/>
    <w:rsid w:val="001F4816"/>
    <w:rsid w:val="0024070D"/>
    <w:rsid w:val="00292EAF"/>
    <w:rsid w:val="002A34C3"/>
    <w:rsid w:val="003B73F2"/>
    <w:rsid w:val="003D2F00"/>
    <w:rsid w:val="004801EC"/>
    <w:rsid w:val="004A0678"/>
    <w:rsid w:val="004B187E"/>
    <w:rsid w:val="00560522"/>
    <w:rsid w:val="005B559B"/>
    <w:rsid w:val="00624C13"/>
    <w:rsid w:val="00877FC9"/>
    <w:rsid w:val="00893723"/>
    <w:rsid w:val="00911622"/>
    <w:rsid w:val="009411BB"/>
    <w:rsid w:val="0094662A"/>
    <w:rsid w:val="009938F6"/>
    <w:rsid w:val="009F1334"/>
    <w:rsid w:val="00A14108"/>
    <w:rsid w:val="00AE39E7"/>
    <w:rsid w:val="00B64884"/>
    <w:rsid w:val="00B87E08"/>
    <w:rsid w:val="00B87EFD"/>
    <w:rsid w:val="00C06C22"/>
    <w:rsid w:val="00C25CC6"/>
    <w:rsid w:val="00CC09FE"/>
    <w:rsid w:val="00E052D3"/>
    <w:rsid w:val="00E9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FC9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77FC9"/>
    <w:pPr>
      <w:keepNext/>
      <w:widowControl w:val="0"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77FC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77FC9"/>
    <w:pPr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877F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877FC9"/>
    <w:pPr>
      <w:spacing w:after="0" w:line="240" w:lineRule="auto"/>
      <w:ind w:left="5245" w:hanging="4678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877F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877FC9"/>
    <w:pPr>
      <w:ind w:left="720"/>
      <w:contextualSpacing/>
    </w:pPr>
  </w:style>
  <w:style w:type="paragraph" w:customStyle="1" w:styleId="1">
    <w:name w:val="Обычный1"/>
    <w:rsid w:val="00877FC9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877FC9"/>
    <w:pPr>
      <w:widowControl w:val="0"/>
      <w:snapToGrid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31">
    <w:name w:val="Font Style31"/>
    <w:rsid w:val="00877FC9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Style6">
    <w:name w:val="Style6"/>
    <w:basedOn w:val="a"/>
    <w:rsid w:val="004B187E"/>
    <w:pPr>
      <w:widowControl w:val="0"/>
      <w:autoSpaceDE w:val="0"/>
      <w:autoSpaceDN w:val="0"/>
      <w:adjustRightInd w:val="0"/>
      <w:spacing w:after="0" w:line="280" w:lineRule="exact"/>
      <w:ind w:hanging="82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Style14">
    <w:name w:val="Style14"/>
    <w:basedOn w:val="a"/>
    <w:rsid w:val="004B187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36">
    <w:name w:val="Font Style36"/>
    <w:basedOn w:val="a0"/>
    <w:rsid w:val="004B187E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E3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39E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1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783</Words>
  <Characters>4466</Characters>
  <Application>Microsoft Office Word</Application>
  <DocSecurity>0</DocSecurity>
  <Lines>37</Lines>
  <Paragraphs>10</Paragraphs>
  <ScaleCrop>false</ScaleCrop>
  <Company>Mi5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</dc:creator>
  <cp:lastModifiedBy>Кафедра</cp:lastModifiedBy>
  <cp:revision>5</cp:revision>
  <cp:lastPrinted>2014-01-28T03:43:00Z</cp:lastPrinted>
  <dcterms:created xsi:type="dcterms:W3CDTF">2013-10-22T07:08:00Z</dcterms:created>
  <dcterms:modified xsi:type="dcterms:W3CDTF">2015-04-15T06:30:00Z</dcterms:modified>
</cp:coreProperties>
</file>