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FC" w:rsidRPr="006F583B" w:rsidRDefault="005112FC" w:rsidP="005112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5112FC" w:rsidRPr="006F583B" w:rsidRDefault="005112FC" w:rsidP="005112F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5112FC" w:rsidRPr="006F583B" w:rsidRDefault="005112FC" w:rsidP="005112FC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5112FC" w:rsidRPr="006F583B" w:rsidRDefault="005112FC" w:rsidP="005112FC">
      <w:pPr>
        <w:pStyle w:val="a5"/>
        <w:ind w:left="0"/>
        <w:jc w:val="center"/>
        <w:rPr>
          <w:sz w:val="26"/>
          <w:szCs w:val="26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19685</wp:posOffset>
            </wp:positionV>
            <wp:extent cx="1293495" cy="486410"/>
            <wp:effectExtent l="0" t="0" r="1905" b="889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7B7674" w:rsidRPr="007B7674" w:rsidRDefault="005112FC" w:rsidP="007B7674">
      <w:pPr>
        <w:pStyle w:val="a5"/>
        <w:rPr>
          <w:color w:val="000000" w:themeColor="text1"/>
          <w:sz w:val="28"/>
          <w:szCs w:val="28"/>
        </w:rPr>
      </w:pPr>
      <w:r w:rsidRPr="007B7674">
        <w:rPr>
          <w:color w:val="000000" w:themeColor="text1"/>
          <w:sz w:val="28"/>
          <w:szCs w:val="28"/>
        </w:rPr>
        <w:t xml:space="preserve">                                  </w:t>
      </w:r>
      <w:r w:rsidR="007B7674" w:rsidRPr="007B7674">
        <w:rPr>
          <w:color w:val="000000" w:themeColor="text1"/>
          <w:sz w:val="28"/>
          <w:szCs w:val="28"/>
        </w:rPr>
        <w:t xml:space="preserve">           24 июня  2020 г.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5112FC" w:rsidRPr="00AE1F4B" w:rsidRDefault="005112FC" w:rsidP="005112FC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5112FC" w:rsidRPr="00AE1F4B" w:rsidRDefault="005112FC" w:rsidP="00511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пищеварения</w:t>
      </w:r>
      <w:r w:rsidRPr="00AE1F4B">
        <w:rPr>
          <w:sz w:val="28"/>
          <w:szCs w:val="28"/>
        </w:rPr>
        <w:t>»</w:t>
      </w:r>
    </w:p>
    <w:p w:rsidR="005112FC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7B7674" w:rsidRPr="007B7674" w:rsidRDefault="007B7674" w:rsidP="007B7674">
      <w:pPr>
        <w:pStyle w:val="a5"/>
        <w:ind w:left="0" w:right="-1"/>
        <w:rPr>
          <w:color w:val="000000" w:themeColor="text1"/>
          <w:sz w:val="28"/>
          <w:szCs w:val="28"/>
        </w:rPr>
      </w:pPr>
      <w:r w:rsidRPr="007B7674">
        <w:rPr>
          <w:color w:val="000000" w:themeColor="text1"/>
          <w:sz w:val="28"/>
          <w:szCs w:val="28"/>
        </w:rPr>
        <w:t>Дисциплина «Факультетская терапия»</w:t>
      </w:r>
    </w:p>
    <w:p w:rsidR="007B7674" w:rsidRPr="007B7674" w:rsidRDefault="007B7674" w:rsidP="007B7674">
      <w:pPr>
        <w:pStyle w:val="a5"/>
        <w:ind w:left="0" w:right="-1"/>
        <w:rPr>
          <w:color w:val="000000" w:themeColor="text1"/>
          <w:sz w:val="28"/>
          <w:szCs w:val="28"/>
          <w:lang w:val="x-none"/>
        </w:rPr>
      </w:pPr>
      <w:r w:rsidRPr="007B7674">
        <w:rPr>
          <w:color w:val="000000" w:themeColor="text1"/>
          <w:sz w:val="28"/>
          <w:szCs w:val="28"/>
        </w:rPr>
        <w:t xml:space="preserve">Специальность  31.05.02  Педиатрия  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Pr="00AE1F4B">
        <w:rPr>
          <w:sz w:val="28"/>
          <w:szCs w:val="28"/>
        </w:rPr>
        <w:t>4</w:t>
      </w:r>
    </w:p>
    <w:p w:rsidR="001F1340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VII</w:t>
      </w:r>
      <w:r w:rsidRPr="00AE1F4B">
        <w:rPr>
          <w:sz w:val="28"/>
          <w:szCs w:val="28"/>
        </w:rPr>
        <w:t xml:space="preserve"> </w:t>
      </w:r>
    </w:p>
    <w:p w:rsidR="005112FC" w:rsidRPr="00AE1F4B" w:rsidRDefault="001F1340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Часы 1,5 часа</w:t>
      </w:r>
      <w:r w:rsidR="005112FC" w:rsidRPr="00AE1F4B">
        <w:rPr>
          <w:sz w:val="28"/>
          <w:szCs w:val="28"/>
        </w:rPr>
        <w:t xml:space="preserve">         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</w:t>
      </w:r>
      <w:r w:rsidR="007B7674">
        <w:rPr>
          <w:sz w:val="28"/>
          <w:szCs w:val="28"/>
        </w:rPr>
        <w:t>20</w:t>
      </w:r>
    </w:p>
    <w:p w:rsidR="005112FC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7B7674" w:rsidRDefault="005112FC" w:rsidP="007B7674">
      <w:pPr>
        <w:spacing w:after="120"/>
        <w:ind w:left="283" w:right="-1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пищеварения» </w:t>
      </w:r>
    </w:p>
    <w:p w:rsidR="001F1340" w:rsidRPr="006C6F1B" w:rsidRDefault="007B7674" w:rsidP="001F1340">
      <w:pPr>
        <w:spacing w:after="120"/>
        <w:ind w:left="283" w:right="-1"/>
        <w:rPr>
          <w:sz w:val="28"/>
          <w:szCs w:val="28"/>
          <w:lang w:eastAsia="x-none"/>
        </w:rPr>
      </w:pPr>
      <w:r w:rsidRPr="007B7674">
        <w:rPr>
          <w:color w:val="000000" w:themeColor="text1"/>
          <w:sz w:val="28"/>
          <w:szCs w:val="28"/>
          <w:lang w:val="x-none" w:eastAsia="x-none"/>
        </w:rPr>
        <w:t xml:space="preserve">на основании рабочей программы </w:t>
      </w:r>
      <w:r w:rsidRPr="007B7674">
        <w:rPr>
          <w:color w:val="000000" w:themeColor="text1"/>
          <w:sz w:val="28"/>
          <w:szCs w:val="28"/>
          <w:lang w:eastAsia="x-none"/>
        </w:rPr>
        <w:t xml:space="preserve">учебной </w:t>
      </w:r>
      <w:r w:rsidRPr="007B7674">
        <w:rPr>
          <w:color w:val="000000" w:themeColor="text1"/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1F1340" w:rsidRPr="006C6F1B">
        <w:rPr>
          <w:sz w:val="28"/>
          <w:szCs w:val="28"/>
          <w:lang w:eastAsia="x-none"/>
        </w:rPr>
        <w:t>25 июня 2020 г., протокол №11</w:t>
      </w:r>
    </w:p>
    <w:p w:rsidR="001F1340" w:rsidRPr="006C6F1B" w:rsidRDefault="001F1340" w:rsidP="001F1340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1340" w:rsidRPr="006C6F1B" w:rsidRDefault="001F1340" w:rsidP="001F1340">
      <w:pPr>
        <w:rPr>
          <w:sz w:val="28"/>
          <w:szCs w:val="28"/>
        </w:rPr>
      </w:pPr>
      <w:r w:rsidRPr="006C6F1B">
        <w:rPr>
          <w:sz w:val="28"/>
          <w:szCs w:val="28"/>
        </w:rPr>
        <w:t>Рецензенты:</w:t>
      </w:r>
    </w:p>
    <w:p w:rsidR="001F1340" w:rsidRPr="006C6F1B" w:rsidRDefault="001F1340" w:rsidP="001F13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1F1340" w:rsidRPr="006C6F1B" w:rsidRDefault="001F1340" w:rsidP="001F13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6C6F1B">
        <w:rPr>
          <w:sz w:val="28"/>
          <w:szCs w:val="28"/>
        </w:rPr>
        <w:t>ВО</w:t>
      </w:r>
      <w:proofErr w:type="gramEnd"/>
      <w:r w:rsidRPr="006C6F1B">
        <w:rPr>
          <w:sz w:val="28"/>
          <w:szCs w:val="28"/>
        </w:rPr>
        <w:t xml:space="preserve"> «Уральский государственный медицинский университет» Министерства здравоохранения РФ, доктор медицинских наук, профессор  </w:t>
      </w:r>
    </w:p>
    <w:p w:rsidR="001F1340" w:rsidRPr="006C6F1B" w:rsidRDefault="001F1340" w:rsidP="001F13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1F1340" w:rsidRPr="006C3EF9" w:rsidRDefault="001F1340" w:rsidP="001F1340">
      <w:pPr>
        <w:spacing w:after="120"/>
        <w:ind w:left="283" w:right="-1"/>
        <w:rPr>
          <w:sz w:val="28"/>
          <w:szCs w:val="28"/>
        </w:rPr>
      </w:pPr>
    </w:p>
    <w:p w:rsidR="001F1340" w:rsidRDefault="001F1340" w:rsidP="001F1340">
      <w:pPr>
        <w:pStyle w:val="a5"/>
        <w:ind w:left="0"/>
        <w:rPr>
          <w:sz w:val="28"/>
          <w:szCs w:val="28"/>
        </w:rPr>
      </w:pPr>
    </w:p>
    <w:p w:rsidR="005112FC" w:rsidRPr="00AE1F4B" w:rsidRDefault="001F1340" w:rsidP="001F1340">
      <w:pPr>
        <w:spacing w:after="120"/>
        <w:ind w:left="283" w:right="-1"/>
        <w:rPr>
          <w:sz w:val="28"/>
          <w:szCs w:val="28"/>
        </w:rPr>
      </w:pPr>
      <w:r w:rsidRPr="00E10B35">
        <w:rPr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</w:t>
      </w:r>
      <w:r w:rsidRPr="00C72B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</w:t>
      </w:r>
      <w:r w:rsidR="005112FC" w:rsidRPr="00AE1F4B">
        <w:rPr>
          <w:sz w:val="28"/>
          <w:szCs w:val="28"/>
        </w:rPr>
        <w:t>Г.А.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7B7674" w:rsidRPr="007B7674" w:rsidRDefault="005112FC" w:rsidP="007B7674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</w:t>
      </w:r>
      <w:r w:rsidR="007B7674">
        <w:rPr>
          <w:sz w:val="28"/>
          <w:szCs w:val="28"/>
        </w:rPr>
        <w:t xml:space="preserve"> </w:t>
      </w:r>
      <w:r w:rsidR="007B7674" w:rsidRPr="007B7674">
        <w:rPr>
          <w:sz w:val="28"/>
          <w:szCs w:val="28"/>
        </w:rPr>
        <w:t>№  13а кафедры факультетской терапии</w:t>
      </w:r>
    </w:p>
    <w:p w:rsidR="005112FC" w:rsidRPr="00AE1F4B" w:rsidRDefault="007B7674" w:rsidP="007B7674">
      <w:pPr>
        <w:pStyle w:val="a5"/>
        <w:ind w:left="0"/>
        <w:rPr>
          <w:sz w:val="28"/>
          <w:szCs w:val="28"/>
        </w:rPr>
      </w:pPr>
      <w:r w:rsidRPr="007B7674">
        <w:rPr>
          <w:sz w:val="28"/>
          <w:szCs w:val="28"/>
        </w:rPr>
        <w:t>от  24 июня  2020 г.</w:t>
      </w:r>
    </w:p>
    <w:p w:rsidR="005112FC" w:rsidRPr="00AE1F4B" w:rsidRDefault="005112FC" w:rsidP="005112FC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5112FC" w:rsidRPr="00AE1F4B" w:rsidRDefault="005112FC" w:rsidP="005112FC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пищеварения   являются   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 xml:space="preserve">ей 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внутренних органов, часто приводят к  временной и стойкой потере  трудоспособности,  являются одной из   причин преждевременной 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комплексном лечении и  реабилитации больных с заболеваниями   органов пищ</w:t>
      </w:r>
      <w:r w:rsidR="00DE5B86"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варения  занимает  </w:t>
      </w:r>
      <w:r w:rsidRPr="00DE5B86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5112FC" w:rsidRDefault="005112FC" w:rsidP="005112FC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rPr>
          <w:sz w:val="28"/>
          <w:szCs w:val="28"/>
        </w:rPr>
        <w:t>пищеварения</w:t>
      </w:r>
      <w:r w:rsidRPr="00976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определения  </w:t>
      </w:r>
      <w:r w:rsidRPr="00976B47">
        <w:rPr>
          <w:sz w:val="28"/>
          <w:szCs w:val="28"/>
        </w:rPr>
        <w:t xml:space="preserve">наиболее эффективных лечебных  </w:t>
      </w:r>
      <w:r>
        <w:rPr>
          <w:sz w:val="28"/>
          <w:szCs w:val="28"/>
        </w:rPr>
        <w:t xml:space="preserve">физических </w:t>
      </w:r>
      <w:r w:rsidRPr="00976B47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,  показанных пациенту,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5112FC" w:rsidRPr="00B70E80" w:rsidRDefault="005112FC" w:rsidP="005112FC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пищеварения;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физические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5112FC" w:rsidRPr="00940B1C" w:rsidRDefault="005112FC" w:rsidP="005112FC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</w:t>
      </w:r>
      <w:r>
        <w:rPr>
          <w:sz w:val="28"/>
          <w:szCs w:val="28"/>
        </w:rPr>
        <w:t>ых компетенций ПК-5, ПК-6, ПК-8</w:t>
      </w:r>
      <w:r w:rsidRPr="00940B1C">
        <w:rPr>
          <w:sz w:val="28"/>
          <w:szCs w:val="28"/>
        </w:rPr>
        <w:t>.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5112FC" w:rsidRPr="00B70E80" w:rsidRDefault="005112FC" w:rsidP="005112FC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5112FC" w:rsidRPr="00B70E80" w:rsidRDefault="005112FC" w:rsidP="005112FC">
      <w:pPr>
        <w:autoSpaceDN w:val="0"/>
        <w:ind w:left="720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Лечебные физические факторы при заболеваниях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 и их лечебных факторах при заболеваниях органов пищеварения.</w:t>
      </w:r>
    </w:p>
    <w:p w:rsidR="005112FC" w:rsidRDefault="005112FC" w:rsidP="005112FC">
      <w:pPr>
        <w:pStyle w:val="1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ind w:left="360"/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5112FC" w:rsidRDefault="005112FC" w:rsidP="005112FC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факторов  курортов и санаториев Республики Башкортостан и  России, показанных  для лечения заболеваний органов пищеварения.</w:t>
      </w:r>
    </w:p>
    <w:p w:rsidR="005112FC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5112FC" w:rsidRDefault="005112FC" w:rsidP="005112FC">
      <w:pPr>
        <w:jc w:val="both"/>
        <w:rPr>
          <w:b/>
          <w:sz w:val="28"/>
          <w:szCs w:val="28"/>
        </w:rPr>
      </w:pPr>
    </w:p>
    <w:p w:rsidR="005112FC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</w:t>
      </w:r>
      <w:r>
        <w:rPr>
          <w:sz w:val="28"/>
          <w:szCs w:val="28"/>
        </w:rPr>
        <w:t>пищеварения</w:t>
      </w:r>
      <w:r w:rsidRPr="003624D9">
        <w:rPr>
          <w:sz w:val="28"/>
          <w:szCs w:val="28"/>
        </w:rPr>
        <w:t xml:space="preserve">. </w:t>
      </w:r>
    </w:p>
    <w:p w:rsidR="005112FC" w:rsidRPr="00B46D51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 факторы, показанные пациенту с патологией органов пищеварения.</w:t>
      </w:r>
    </w:p>
    <w:p w:rsidR="005112FC" w:rsidRPr="00B70E80" w:rsidRDefault="005112FC" w:rsidP="005112FC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5112FC" w:rsidRDefault="005112FC" w:rsidP="005112FC">
      <w:pPr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пищеварения (ПК-8).</w:t>
      </w:r>
    </w:p>
    <w:p w:rsidR="005112FC" w:rsidRPr="00B46D51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физических факторов, показанных пациенту</w:t>
      </w:r>
      <w:r w:rsidRPr="00B46D51">
        <w:rPr>
          <w:sz w:val="28"/>
          <w:szCs w:val="28"/>
        </w:rPr>
        <w:t xml:space="preserve"> </w:t>
      </w:r>
      <w:r>
        <w:rPr>
          <w:sz w:val="28"/>
          <w:szCs w:val="28"/>
        </w:rPr>
        <w:t>(ПК-8)</w:t>
      </w:r>
    </w:p>
    <w:p w:rsidR="005112FC" w:rsidRPr="00B46D51" w:rsidRDefault="005112FC" w:rsidP="005112FC">
      <w:pPr>
        <w:jc w:val="both"/>
        <w:rPr>
          <w:sz w:val="28"/>
          <w:szCs w:val="28"/>
        </w:rPr>
      </w:pPr>
    </w:p>
    <w:p w:rsidR="005112FC" w:rsidRPr="00B70E80" w:rsidRDefault="005112FC" w:rsidP="005112FC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5112FC" w:rsidRPr="00B70E80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Pr="004E643A" w:rsidRDefault="005112FC" w:rsidP="005112FC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5112FC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физические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пищеварения</w:t>
      </w:r>
    </w:p>
    <w:p w:rsidR="005112FC" w:rsidRPr="004E643A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5112FC" w:rsidRPr="00B70E80" w:rsidRDefault="005112FC" w:rsidP="005112FC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</w:p>
    <w:p w:rsidR="005112FC" w:rsidRPr="00AE1F4B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САНАТОРН</w:t>
      </w:r>
      <w:proofErr w:type="gramStart"/>
      <w:r w:rsidRPr="00AE1F4B">
        <w:rPr>
          <w:sz w:val="28"/>
          <w:szCs w:val="28"/>
        </w:rPr>
        <w:t>О-</w:t>
      </w:r>
      <w:proofErr w:type="gramEnd"/>
      <w:r w:rsidRPr="00AE1F4B">
        <w:rPr>
          <w:sz w:val="28"/>
          <w:szCs w:val="28"/>
        </w:rPr>
        <w:t xml:space="preserve"> КУРОРТНОГО ЛЕЧЕНИЯ ЯВЛЯЮТСЯ: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Онкологические заболевания с метастазами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Хронический бронхит вне обострения</w:t>
      </w:r>
    </w:p>
    <w:p w:rsidR="005112FC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5112FC" w:rsidRPr="000B537F" w:rsidRDefault="005112FC" w:rsidP="005112FC">
      <w:pPr>
        <w:spacing w:line="360" w:lineRule="auto"/>
        <w:ind w:firstLine="709"/>
        <w:jc w:val="both"/>
      </w:pPr>
      <w:r>
        <w:t>2</w:t>
      </w:r>
      <w:r w:rsidRPr="000B537F">
        <w:t xml:space="preserve">) ПЕРЕЧИСЛИТЕ САНАТОРИИ И КУРОРТЫ, РЕКОМЕНДУЕМЫЕ ДЛЯ ЛЕЧЕНИЯ ЗАБОЛЕВАНИЙ </w:t>
      </w:r>
      <w:proofErr w:type="gramStart"/>
      <w:r w:rsidRPr="000B537F">
        <w:t>ЖЕЛУДОЧНО- КИШЕЧНОГО</w:t>
      </w:r>
      <w:proofErr w:type="gramEnd"/>
      <w:r w:rsidRPr="000B537F">
        <w:t xml:space="preserve"> ТРАКТА.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кты</w:t>
      </w:r>
      <w:proofErr w:type="spellEnd"/>
      <w:r w:rsidRPr="00B02420">
        <w:rPr>
          <w:sz w:val="28"/>
          <w:szCs w:val="28"/>
        </w:rPr>
        <w:t>-куль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расноусольск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андрыкуль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нган</w:t>
      </w:r>
      <w:proofErr w:type="spellEnd"/>
      <w:r w:rsidRPr="00B02420">
        <w:rPr>
          <w:sz w:val="28"/>
          <w:szCs w:val="28"/>
        </w:rPr>
        <w:t>-тау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5) </w:t>
      </w:r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арагай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2,</w:t>
      </w:r>
      <w:r w:rsidRPr="003A1E39">
        <w:rPr>
          <w:sz w:val="28"/>
          <w:szCs w:val="28"/>
        </w:rPr>
        <w:t>5</w:t>
      </w:r>
    </w:p>
    <w:p w:rsidR="005112FC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5112FC" w:rsidRPr="00B22FF1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</w:p>
    <w:p w:rsidR="005112FC" w:rsidRDefault="005112FC" w:rsidP="005112FC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 xml:space="preserve">Основными целями санаторно-курортного лечения являются профилактика </w:t>
      </w:r>
      <w:r>
        <w:rPr>
          <w:b w:val="0"/>
          <w:i w:val="0"/>
          <w:sz w:val="28"/>
          <w:szCs w:val="28"/>
        </w:rPr>
        <w:t xml:space="preserve">обострений хронических </w:t>
      </w:r>
      <w:r w:rsidRPr="00B22FF1">
        <w:rPr>
          <w:b w:val="0"/>
          <w:i w:val="0"/>
          <w:sz w:val="28"/>
          <w:szCs w:val="28"/>
        </w:rPr>
        <w:t>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Больные, прошедшие санаторно-курортное лечение в большинстве случаев возвращаются к труду, у них 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 снижается временная и стойкая нетрудоспособность.</w:t>
      </w:r>
      <w:r w:rsidRPr="00A31391">
        <w:rPr>
          <w:rFonts w:ascii="Trebuchet MS" w:hAnsi="Trebuchet MS"/>
          <w:color w:val="000000"/>
          <w:sz w:val="56"/>
          <w:szCs w:val="56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Pr="00B22FF1" w:rsidRDefault="005112FC" w:rsidP="005112FC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Pr="00B22FF1">
        <w:rPr>
          <w:sz w:val="28"/>
          <w:szCs w:val="28"/>
        </w:rPr>
        <w:t xml:space="preserve">Башкортостан является крупнейшим курортным регионом. </w:t>
      </w:r>
      <w:r w:rsidRPr="008C40E8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</w:t>
      </w:r>
      <w:r>
        <w:rPr>
          <w:sz w:val="28"/>
          <w:szCs w:val="28"/>
        </w:rPr>
        <w:t xml:space="preserve"> богатствами природных лечебных факторов. Х</w:t>
      </w:r>
      <w:r w:rsidRPr="00B22FF1">
        <w:rPr>
          <w:sz w:val="28"/>
          <w:szCs w:val="28"/>
        </w:rPr>
        <w:t>арактеризуется умеренным климатом, обилием солнечных дней, богатыми водными ресурсами</w:t>
      </w:r>
      <w:r>
        <w:rPr>
          <w:sz w:val="28"/>
          <w:szCs w:val="28"/>
        </w:rPr>
        <w:t xml:space="preserve">. </w:t>
      </w:r>
      <w:r w:rsidRPr="00B22F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2FF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Башкортостана и</w:t>
      </w:r>
      <w:r w:rsidRPr="008C40E8">
        <w:rPr>
          <w:sz w:val="28"/>
          <w:szCs w:val="28"/>
        </w:rPr>
        <w:t>меется более 50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40E8">
        <w:rPr>
          <w:sz w:val="28"/>
          <w:szCs w:val="28"/>
        </w:rPr>
        <w:t>источников минеральных вод, 180 озер с лечебными грязями различного физико-химического состава</w:t>
      </w:r>
      <w:r>
        <w:rPr>
          <w:sz w:val="28"/>
          <w:szCs w:val="28"/>
        </w:rPr>
        <w:t xml:space="preserve">, 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действует более 200 восстановительных учреждений,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B22FF1">
        <w:rPr>
          <w:sz w:val="28"/>
          <w:szCs w:val="28"/>
        </w:rPr>
        <w:t xml:space="preserve"> множество санаториев</w:t>
      </w:r>
      <w:r>
        <w:rPr>
          <w:sz w:val="28"/>
          <w:szCs w:val="28"/>
        </w:rPr>
        <w:t xml:space="preserve">.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районов с благоприятным климатом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 </w:t>
      </w:r>
      <w:r w:rsidRPr="00B22FF1">
        <w:rPr>
          <w:sz w:val="28"/>
          <w:szCs w:val="28"/>
        </w:rPr>
        <w:t>разработке новых направлений в курортологии Башкортостана.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5112FC" w:rsidRDefault="005112FC" w:rsidP="005112FC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Все курорты делятся на 3 группы: бальнеологические (использование минеральных источников), грязевые (лечебная грязь – сапропелевая грязь </w:t>
      </w:r>
      <w:r w:rsidRPr="00910606">
        <w:rPr>
          <w:sz w:val="28"/>
          <w:szCs w:val="28"/>
        </w:rPr>
        <w:lastRenderedPageBreak/>
        <w:t xml:space="preserve">озерных водоемов), климатические (морской воздух – аэроионы). Есть и особенные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Янган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йодобромных</w:t>
      </w:r>
      <w:proofErr w:type="spellEnd"/>
      <w:r w:rsidRPr="008C40E8">
        <w:rPr>
          <w:sz w:val="28"/>
          <w:szCs w:val="28"/>
        </w:rPr>
        <w:t xml:space="preserve">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:rsidR="005112FC" w:rsidRPr="008C40E8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</w:t>
      </w:r>
      <w:proofErr w:type="gramStart"/>
      <w:r w:rsidRPr="008C40E8">
        <w:rPr>
          <w:sz w:val="28"/>
          <w:szCs w:val="28"/>
        </w:rPr>
        <w:t>молочно-кислого</w:t>
      </w:r>
      <w:proofErr w:type="gramEnd"/>
      <w:r w:rsidRPr="008C40E8">
        <w:rPr>
          <w:sz w:val="28"/>
          <w:szCs w:val="28"/>
        </w:rPr>
        <w:t xml:space="preserve"> брожения кобыльего молока. В кумысе содержатся легко усвояемые белки и 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методы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5112FC" w:rsidRPr="00910606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реабилитации больных и повышении  резистентности организма играют сауны,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питьевая вода из артезианских скважин,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диетическое питание, а также фитотерапия.</w:t>
      </w:r>
    </w:p>
    <w:p w:rsidR="005112FC" w:rsidRPr="00721DD1" w:rsidRDefault="005112FC" w:rsidP="005112FC">
      <w:pPr>
        <w:spacing w:line="312" w:lineRule="auto"/>
        <w:ind w:firstLine="539"/>
        <w:rPr>
          <w:bCs/>
          <w:color w:val="000000"/>
          <w:sz w:val="28"/>
          <w:szCs w:val="28"/>
        </w:rPr>
      </w:pPr>
      <w:r w:rsidRPr="00721DD1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общим оздоровительным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моментам санаторно-курортного лечения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относятся</w:t>
      </w:r>
      <w:r w:rsidRPr="00721DD1">
        <w:rPr>
          <w:bCs/>
          <w:sz w:val="28"/>
          <w:szCs w:val="28"/>
        </w:rPr>
        <w:t>: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lastRenderedPageBreak/>
        <w:t>1) изоляци</w:t>
      </w:r>
      <w:r>
        <w:rPr>
          <w:sz w:val="28"/>
          <w:szCs w:val="28"/>
        </w:rPr>
        <w:t>я</w:t>
      </w:r>
      <w:r w:rsidRPr="00721DD1">
        <w:rPr>
          <w:sz w:val="28"/>
          <w:szCs w:val="28"/>
        </w:rPr>
        <w:t xml:space="preserve">  больного от повседневных вредностей (профессиональных и бытовых);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2) общий санаторный режим, включая  режим (ритм) питания и рацион питания;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3) применение минеральных вод, ванн, грязелечения (при надобности — физиотерапии в сочетании с грязелечением и без такового);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4) положительные эмоции, в частности вера в действенность курортных лечебных факторов;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5) активный режим;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6) воздействие климата;</w:t>
      </w:r>
    </w:p>
    <w:p w:rsidR="005112FC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7) использование при надобности фармакологических средств</w:t>
      </w:r>
      <w:r>
        <w:rPr>
          <w:sz w:val="28"/>
          <w:szCs w:val="28"/>
        </w:rPr>
        <w:t>.</w:t>
      </w:r>
      <w:r w:rsidRPr="00721DD1">
        <w:rPr>
          <w:sz w:val="28"/>
          <w:szCs w:val="28"/>
        </w:rPr>
        <w:t xml:space="preserve"> </w:t>
      </w:r>
    </w:p>
    <w:p w:rsidR="005112FC" w:rsidRDefault="005112FC" w:rsidP="005112FC">
      <w:pPr>
        <w:spacing w:line="312" w:lineRule="auto"/>
        <w:ind w:firstLine="540"/>
        <w:jc w:val="both"/>
        <w:rPr>
          <w:b/>
          <w:sz w:val="28"/>
          <w:szCs w:val="28"/>
        </w:rPr>
      </w:pP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B02420">
        <w:rPr>
          <w:b/>
          <w:sz w:val="28"/>
          <w:szCs w:val="28"/>
        </w:rPr>
        <w:t>Показаниями</w:t>
      </w:r>
      <w:r>
        <w:rPr>
          <w:sz w:val="28"/>
          <w:szCs w:val="28"/>
        </w:rPr>
        <w:t xml:space="preserve"> к санаторно-курортному лечению при заболеваниях органов пищеварения   являются</w:t>
      </w:r>
      <w:r w:rsidRPr="0046513D">
        <w:rPr>
          <w:sz w:val="28"/>
          <w:szCs w:val="28"/>
        </w:rPr>
        <w:t>: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гастрит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 w:rsidRPr="0046513D">
        <w:rPr>
          <w:sz w:val="28"/>
          <w:szCs w:val="28"/>
        </w:rPr>
        <w:t xml:space="preserve"> </w:t>
      </w:r>
      <w:r>
        <w:rPr>
          <w:sz w:val="28"/>
          <w:szCs w:val="28"/>
        </w:rPr>
        <w:t>и двенадцатиперстной кишки вне обострения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холецистит и дисфункции желчевыводящих путей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:rsidR="005112FC" w:rsidRPr="00A41EA4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Операции </w:t>
      </w:r>
      <w:r w:rsidRPr="00A41EA4">
        <w:rPr>
          <w:sz w:val="28"/>
          <w:szCs w:val="28"/>
        </w:rPr>
        <w:t xml:space="preserve">по поводу язвы желудка (не ранее чем через 2 месяца после операции)  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 w:rsidRPr="00B02420">
        <w:rPr>
          <w:sz w:val="28"/>
          <w:szCs w:val="28"/>
        </w:rPr>
        <w:t>Функциональные  заболевания  желудка, кишечника,  желчного</w:t>
      </w:r>
      <w:r w:rsidRPr="00A31391">
        <w:rPr>
          <w:sz w:val="28"/>
          <w:szCs w:val="28"/>
        </w:rPr>
        <w:t xml:space="preserve"> пузыря</w:t>
      </w:r>
      <w:r>
        <w:rPr>
          <w:sz w:val="28"/>
          <w:szCs w:val="28"/>
        </w:rPr>
        <w:t>.</w:t>
      </w:r>
    </w:p>
    <w:p w:rsidR="005112FC" w:rsidRPr="0013110F" w:rsidRDefault="005112FC" w:rsidP="005112FC">
      <w:pPr>
        <w:spacing w:line="31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 xml:space="preserve">противопоказаниям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</w:t>
      </w:r>
      <w:r>
        <w:rPr>
          <w:sz w:val="28"/>
          <w:szCs w:val="28"/>
        </w:rPr>
        <w:t xml:space="preserve">заболевания 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Злокачественные новообразования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5112FC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(терапевтического и хи</w:t>
      </w:r>
      <w:r>
        <w:rPr>
          <w:sz w:val="28"/>
          <w:szCs w:val="28"/>
        </w:rPr>
        <w:t>рургического профиля)</w:t>
      </w:r>
    </w:p>
    <w:p w:rsidR="005112FC" w:rsidRDefault="005112FC" w:rsidP="005112FC">
      <w:pPr>
        <w:spacing w:line="312" w:lineRule="auto"/>
        <w:rPr>
          <w:color w:val="FF0000"/>
          <w:sz w:val="28"/>
          <w:szCs w:val="28"/>
        </w:rPr>
      </w:pPr>
    </w:p>
    <w:p w:rsidR="005112FC" w:rsidRPr="00A41EA4" w:rsidRDefault="005112FC" w:rsidP="005112FC">
      <w:p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A41EA4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>к противопоказаниям</w:t>
      </w:r>
      <w:r w:rsidRPr="00A4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санаторно-курортного лечения </w:t>
      </w:r>
      <w:r w:rsidRPr="00A41EA4">
        <w:rPr>
          <w:sz w:val="28"/>
          <w:szCs w:val="28"/>
        </w:rPr>
        <w:t>относятся:</w:t>
      </w:r>
      <w:r w:rsidRPr="00A41EA4">
        <w:rPr>
          <w:sz w:val="28"/>
          <w:szCs w:val="28"/>
          <w:lang w:val="en-US"/>
        </w:rPr>
        <w:t> 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Рубцовое сужение пищевода и киш</w:t>
      </w:r>
      <w:r>
        <w:rPr>
          <w:sz w:val="28"/>
          <w:szCs w:val="28"/>
        </w:rPr>
        <w:t>ечника</w:t>
      </w:r>
      <w:r w:rsidRPr="00A41EA4">
        <w:rPr>
          <w:sz w:val="28"/>
          <w:szCs w:val="28"/>
        </w:rPr>
        <w:t xml:space="preserve"> с нарушением проходимости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Язвенная болезнь желудка и двенадцатиперстной кишки,   осложненная стенозом привратника, повторными кровотечениями, имевшими место за предыдущие 8-10 месяцев, </w:t>
      </w:r>
      <w:proofErr w:type="spellStart"/>
      <w:r w:rsidRPr="00A41EA4">
        <w:rPr>
          <w:sz w:val="28"/>
          <w:szCs w:val="28"/>
        </w:rPr>
        <w:t>пенетрацией</w:t>
      </w:r>
      <w:proofErr w:type="spellEnd"/>
      <w:r w:rsidRPr="00A41EA4">
        <w:rPr>
          <w:sz w:val="28"/>
          <w:szCs w:val="28"/>
        </w:rPr>
        <w:t xml:space="preserve"> язвы; подозрение на малигнизацию язвы желудка, болезнь </w:t>
      </w:r>
      <w:proofErr w:type="spellStart"/>
      <w:r w:rsidRPr="00A41EA4">
        <w:rPr>
          <w:sz w:val="28"/>
          <w:szCs w:val="28"/>
        </w:rPr>
        <w:t>Золингера-Эллисона</w:t>
      </w:r>
      <w:proofErr w:type="spellEnd"/>
      <w:r>
        <w:rPr>
          <w:sz w:val="28"/>
          <w:szCs w:val="28"/>
        </w:rPr>
        <w:t>.</w:t>
      </w:r>
      <w:r w:rsidRPr="00A41EA4">
        <w:rPr>
          <w:sz w:val="28"/>
          <w:szCs w:val="28"/>
        </w:rPr>
        <w:t xml:space="preserve"> 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Полипы желудка, болезнь </w:t>
      </w:r>
      <w:proofErr w:type="spellStart"/>
      <w:r w:rsidRPr="00A41EA4">
        <w:rPr>
          <w:sz w:val="28"/>
          <w:szCs w:val="28"/>
        </w:rPr>
        <w:t>Менетрие</w:t>
      </w:r>
      <w:proofErr w:type="spellEnd"/>
      <w:r w:rsidRPr="00A41EA4">
        <w:rPr>
          <w:sz w:val="28"/>
          <w:szCs w:val="28"/>
        </w:rPr>
        <w:t xml:space="preserve"> (гипертрофический гастрит)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Осложнения после операции на желудке (незаживающий послеоперационный рубец, свищи, синдром приводящей петли,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 xml:space="preserve"> демпин</w:t>
      </w:r>
      <w:proofErr w:type="gramStart"/>
      <w:r w:rsidRPr="00A41EA4">
        <w:rPr>
          <w:sz w:val="28"/>
          <w:szCs w:val="28"/>
        </w:rPr>
        <w:t>г-</w:t>
      </w:r>
      <w:proofErr w:type="gramEnd"/>
      <w:r w:rsidRPr="00A41EA4">
        <w:rPr>
          <w:sz w:val="28"/>
          <w:szCs w:val="28"/>
        </w:rPr>
        <w:t xml:space="preserve"> и гипогликемический синдромы в тяжелой степени, атония культи желудка, пептическая язва тощей кишки в фазе обост</w:t>
      </w:r>
      <w:r>
        <w:rPr>
          <w:sz w:val="28"/>
          <w:szCs w:val="28"/>
        </w:rPr>
        <w:t>рения</w:t>
      </w:r>
      <w:r w:rsidRPr="00A41EA4">
        <w:rPr>
          <w:sz w:val="28"/>
          <w:szCs w:val="28"/>
        </w:rPr>
        <w:t>, обострение хронического послеоперационного гастрита)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Хроническая дизентерия, неспецифически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язвенны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колит, хронический колит с обширным язвенным или эрозивным процессом в прямой или сигмовидной кишке, </w:t>
      </w:r>
      <w:proofErr w:type="gramStart"/>
      <w:r w:rsidRPr="00A41EA4">
        <w:rPr>
          <w:sz w:val="28"/>
          <w:szCs w:val="28"/>
        </w:rPr>
        <w:t>выявленными</w:t>
      </w:r>
      <w:proofErr w:type="gramEnd"/>
      <w:r w:rsidRPr="00A41EA4">
        <w:rPr>
          <w:sz w:val="28"/>
          <w:szCs w:val="28"/>
        </w:rPr>
        <w:t xml:space="preserve"> при </w:t>
      </w:r>
      <w:proofErr w:type="spellStart"/>
      <w:r w:rsidRPr="00A41EA4">
        <w:rPr>
          <w:sz w:val="28"/>
          <w:szCs w:val="28"/>
        </w:rPr>
        <w:t>ректороманоскопии</w:t>
      </w:r>
      <w:proofErr w:type="spellEnd"/>
      <w:r w:rsidRPr="00A41EA4">
        <w:rPr>
          <w:sz w:val="28"/>
          <w:szCs w:val="28"/>
        </w:rPr>
        <w:t xml:space="preserve"> или </w:t>
      </w:r>
      <w:proofErr w:type="spellStart"/>
      <w:r w:rsidRPr="00A41EA4">
        <w:rPr>
          <w:sz w:val="28"/>
          <w:szCs w:val="28"/>
        </w:rPr>
        <w:t>колоноскопии</w:t>
      </w:r>
      <w:proofErr w:type="spellEnd"/>
      <w:r w:rsidRPr="00A41EA4">
        <w:rPr>
          <w:sz w:val="28"/>
          <w:szCs w:val="28"/>
        </w:rPr>
        <w:t xml:space="preserve">, а также кровоточащий геморрой, полип или </w:t>
      </w:r>
      <w:proofErr w:type="spellStart"/>
      <w:r w:rsidRPr="00A41EA4">
        <w:rPr>
          <w:sz w:val="28"/>
          <w:szCs w:val="28"/>
        </w:rPr>
        <w:t>полипоз</w:t>
      </w:r>
      <w:proofErr w:type="spellEnd"/>
      <w:r w:rsidRPr="00A41EA4">
        <w:rPr>
          <w:sz w:val="28"/>
          <w:szCs w:val="28"/>
        </w:rPr>
        <w:t xml:space="preserve"> кишечника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Желчнокаменная болезнь, сопровождающаяся приступами печеночной колики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Остаточные явления вирусного гепатита (болезни Боткина) с признаками не закончившейся активности процесса (наличие болевого, </w:t>
      </w:r>
      <w:proofErr w:type="spellStart"/>
      <w:r w:rsidRPr="00A41EA4">
        <w:rPr>
          <w:sz w:val="28"/>
          <w:szCs w:val="28"/>
        </w:rPr>
        <w:t>диспептического</w:t>
      </w:r>
      <w:proofErr w:type="spellEnd"/>
      <w:r w:rsidRPr="00A41EA4">
        <w:rPr>
          <w:sz w:val="28"/>
          <w:szCs w:val="28"/>
        </w:rPr>
        <w:t xml:space="preserve">, астенического синдромов) и значительными </w:t>
      </w:r>
      <w:r w:rsidRPr="00A41EA4">
        <w:rPr>
          <w:sz w:val="28"/>
          <w:szCs w:val="28"/>
        </w:rPr>
        <w:lastRenderedPageBreak/>
        <w:t xml:space="preserve">отклонениями показателей функциональных проб печени, в том числе уровня в крови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>ферментов АЛТ-АСТ; хронический активный (прогрессирующий) гепатит любой этиологии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Цирроз печени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Все формы желтухи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Тяжелые формы панкреатита, нарушение проходимости панкреатического протока</w:t>
      </w:r>
    </w:p>
    <w:p w:rsidR="005112FC" w:rsidRPr="000478F6" w:rsidRDefault="005112FC" w:rsidP="005112FC">
      <w:pPr>
        <w:spacing w:line="312" w:lineRule="auto"/>
        <w:ind w:firstLine="360"/>
        <w:rPr>
          <w:sz w:val="28"/>
          <w:szCs w:val="28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пищеварения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  </w:t>
      </w:r>
    </w:p>
    <w:p w:rsidR="005112FC" w:rsidRDefault="005112FC" w:rsidP="005112FC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органов пищеварения   являются   </w:t>
      </w:r>
      <w:proofErr w:type="spellStart"/>
      <w:r>
        <w:rPr>
          <w:sz w:val="28"/>
          <w:szCs w:val="28"/>
        </w:rPr>
        <w:t>Красноусольск</w:t>
      </w:r>
      <w:proofErr w:type="spellEnd"/>
      <w:r>
        <w:rPr>
          <w:sz w:val="28"/>
          <w:szCs w:val="28"/>
        </w:rPr>
        <w:t xml:space="preserve">  и  Юматово,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кроме того,  больным показано  лечение в Карагае и </w:t>
      </w:r>
      <w:proofErr w:type="gramStart"/>
      <w:r>
        <w:rPr>
          <w:sz w:val="28"/>
          <w:szCs w:val="28"/>
        </w:rPr>
        <w:t>Ассах</w:t>
      </w:r>
      <w:proofErr w:type="gramEnd"/>
      <w:r>
        <w:rPr>
          <w:sz w:val="28"/>
          <w:szCs w:val="28"/>
        </w:rPr>
        <w:t>.</w:t>
      </w:r>
      <w:r w:rsidRPr="008C40E8">
        <w:rPr>
          <w:sz w:val="28"/>
          <w:szCs w:val="28"/>
        </w:rPr>
        <w:t xml:space="preserve">    </w:t>
      </w:r>
    </w:p>
    <w:p w:rsidR="005112FC" w:rsidRPr="000478F6" w:rsidRDefault="005112FC" w:rsidP="005112F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5112FC" w:rsidRPr="000478F6" w:rsidRDefault="005112FC" w:rsidP="005112FC">
      <w:pPr>
        <w:pStyle w:val="2"/>
        <w:spacing w:line="360" w:lineRule="auto"/>
        <w:ind w:firstLine="709"/>
        <w:rPr>
          <w:i w:val="0"/>
          <w:sz w:val="28"/>
          <w:szCs w:val="28"/>
        </w:rPr>
      </w:pPr>
      <w:proofErr w:type="spellStart"/>
      <w:r w:rsidRPr="000478F6">
        <w:rPr>
          <w:i w:val="0"/>
          <w:sz w:val="28"/>
          <w:szCs w:val="28"/>
        </w:rPr>
        <w:t>Красноусольск</w:t>
      </w:r>
      <w:proofErr w:type="spellEnd"/>
    </w:p>
    <w:p w:rsidR="005112FC" w:rsidRPr="00E15AD3" w:rsidRDefault="005112FC" w:rsidP="005112F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proofErr w:type="spellStart"/>
      <w:r w:rsidRPr="000478F6">
        <w:rPr>
          <w:b/>
          <w:sz w:val="28"/>
          <w:szCs w:val="28"/>
        </w:rPr>
        <w:t>Красноусольск</w:t>
      </w:r>
      <w:proofErr w:type="spellEnd"/>
      <w:r>
        <w:rPr>
          <w:b/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бальнеогрязевой, лечебно-питьевой и климатический курорт</w:t>
      </w:r>
      <w:r>
        <w:rPr>
          <w:sz w:val="28"/>
          <w:szCs w:val="28"/>
        </w:rPr>
        <w:t xml:space="preserve"> многопрофильный курорт.  Здравница</w:t>
      </w:r>
      <w:r w:rsidRPr="000478F6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0478F6">
        <w:rPr>
          <w:sz w:val="28"/>
          <w:szCs w:val="28"/>
        </w:rPr>
        <w:t xml:space="preserve"> в </w:t>
      </w:r>
      <w:proofErr w:type="spellStart"/>
      <w:r w:rsidRPr="000478F6">
        <w:rPr>
          <w:sz w:val="28"/>
          <w:szCs w:val="28"/>
        </w:rPr>
        <w:t>Гафурийском</w:t>
      </w:r>
      <w:proofErr w:type="spellEnd"/>
      <w:r w:rsidRPr="000478F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высоте 1</w:t>
      </w:r>
      <w:r>
        <w:rPr>
          <w:sz w:val="28"/>
          <w:szCs w:val="28"/>
        </w:rPr>
        <w:t>18</w:t>
      </w:r>
      <w:r w:rsidRPr="000478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36 метров"/>
        </w:smartTagPr>
        <w:r w:rsidRPr="000478F6">
          <w:rPr>
            <w:sz w:val="28"/>
            <w:szCs w:val="28"/>
          </w:rPr>
          <w:t>136 метров</w:t>
        </w:r>
      </w:smartTag>
      <w:r>
        <w:rPr>
          <w:sz w:val="28"/>
          <w:szCs w:val="28"/>
        </w:rPr>
        <w:t xml:space="preserve"> над уровнем моря,</w:t>
      </w:r>
      <w:r w:rsidRPr="00E15AD3">
        <w:rPr>
          <w:color w:val="0000FF"/>
          <w:sz w:val="28"/>
          <w:szCs w:val="28"/>
        </w:rPr>
        <w:t xml:space="preserve"> </w:t>
      </w:r>
      <w:r w:rsidRPr="00C716DA">
        <w:rPr>
          <w:sz w:val="28"/>
          <w:szCs w:val="28"/>
        </w:rPr>
        <w:t xml:space="preserve">в горно-лесистой местности, в пойме незамерзающей в любые морозы реки </w:t>
      </w:r>
      <w:proofErr w:type="spellStart"/>
      <w:r w:rsidRPr="00C716DA">
        <w:rPr>
          <w:sz w:val="28"/>
          <w:szCs w:val="28"/>
        </w:rPr>
        <w:t>Усолка</w:t>
      </w:r>
      <w:proofErr w:type="spellEnd"/>
      <w:r w:rsidRPr="00C716DA"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0478F6">
        <w:rPr>
          <w:sz w:val="28"/>
          <w:szCs w:val="28"/>
        </w:rPr>
        <w:t>Климат континентальный. Санаторий был открыт в 1944 году на базе бальнеологической станции. Вместимость санатория 480 мест. Основным лечебным факторам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хлоридно-натриевые минеральные воды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Ессентуки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для питья,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Мацеста</w:t>
      </w:r>
      <w:r>
        <w:rPr>
          <w:sz w:val="28"/>
          <w:szCs w:val="28"/>
        </w:rPr>
        <w:t xml:space="preserve">» </w:t>
      </w:r>
      <w:r w:rsidRPr="000478F6">
        <w:rPr>
          <w:sz w:val="28"/>
          <w:szCs w:val="28"/>
        </w:rPr>
        <w:t xml:space="preserve"> для ванн и озерно-ключевые иловые грязи для аппликаций и внутриполостных процедур, </w:t>
      </w:r>
      <w:proofErr w:type="gramStart"/>
      <w:r w:rsidRPr="000478F6">
        <w:rPr>
          <w:sz w:val="28"/>
          <w:szCs w:val="28"/>
        </w:rPr>
        <w:t>горно-лесной</w:t>
      </w:r>
      <w:proofErr w:type="gramEnd"/>
      <w:r w:rsidRPr="000478F6">
        <w:rPr>
          <w:sz w:val="28"/>
          <w:szCs w:val="28"/>
        </w:rPr>
        <w:t xml:space="preserve"> озонированный воздух. Лечебны</w:t>
      </w:r>
      <w:r>
        <w:rPr>
          <w:sz w:val="28"/>
          <w:szCs w:val="28"/>
        </w:rPr>
        <w:t>е</w:t>
      </w:r>
      <w:r w:rsidRPr="000478F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 xml:space="preserve">и </w:t>
      </w:r>
      <w:r w:rsidRPr="000478F6">
        <w:rPr>
          <w:sz w:val="28"/>
          <w:szCs w:val="28"/>
        </w:rPr>
        <w:t xml:space="preserve"> - заболевания органов пищеварения, опорно-двигательного аппарата, гинекологические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и кожные  болезни, урологиче</w:t>
      </w:r>
      <w:r>
        <w:rPr>
          <w:sz w:val="28"/>
          <w:szCs w:val="28"/>
        </w:rPr>
        <w:t>ские заболевания,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болезни нервной системы</w:t>
      </w:r>
      <w:r>
        <w:rPr>
          <w:sz w:val="28"/>
          <w:szCs w:val="28"/>
        </w:rPr>
        <w:t xml:space="preserve">. </w:t>
      </w:r>
      <w:r w:rsidRPr="000478F6">
        <w:rPr>
          <w:sz w:val="28"/>
          <w:szCs w:val="28"/>
        </w:rPr>
        <w:t>Климатотерапия, включенная в комплекс курортного этапа медицинской реабилитации, может выступать как самостоятельное лечение при многих хронических заболеваниях, а также служить постоянным и повсеместным фоном санаторно-курортного лечения, оказывая существенное влияние на его эффективность</w:t>
      </w:r>
    </w:p>
    <w:p w:rsidR="005112FC" w:rsidRPr="000478F6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0478F6">
        <w:rPr>
          <w:sz w:val="28"/>
          <w:szCs w:val="28"/>
        </w:rPr>
        <w:lastRenderedPageBreak/>
        <w:t>Противопоказаниями для лечения на курорте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общие противопоказания для лечения больных в бальнеологических курортах, болезни </w:t>
      </w:r>
      <w:proofErr w:type="gramStart"/>
      <w:r w:rsidRPr="000478F6">
        <w:rPr>
          <w:sz w:val="28"/>
          <w:szCs w:val="28"/>
        </w:rPr>
        <w:t>сердечно-сосудистой</w:t>
      </w:r>
      <w:proofErr w:type="gramEnd"/>
      <w:r w:rsidRPr="000478F6">
        <w:rPr>
          <w:sz w:val="28"/>
          <w:szCs w:val="28"/>
        </w:rPr>
        <w:t xml:space="preserve">  и мочеполовой  систем, бронхиальная астма, хронические пневмонии. </w:t>
      </w:r>
      <w:r>
        <w:rPr>
          <w:sz w:val="28"/>
          <w:szCs w:val="28"/>
        </w:rPr>
        <w:t xml:space="preserve"> </w:t>
      </w:r>
    </w:p>
    <w:p w:rsidR="005112FC" w:rsidRPr="00C716DA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C716DA">
        <w:rPr>
          <w:sz w:val="28"/>
          <w:szCs w:val="28"/>
        </w:rPr>
        <w:t xml:space="preserve">В числе неоспоримых преимуществ </w:t>
      </w:r>
      <w:r>
        <w:rPr>
          <w:sz w:val="28"/>
          <w:szCs w:val="28"/>
        </w:rPr>
        <w:t xml:space="preserve"> </w:t>
      </w:r>
      <w:proofErr w:type="spellStart"/>
      <w:r w:rsidRPr="00C716DA">
        <w:rPr>
          <w:sz w:val="28"/>
          <w:szCs w:val="28"/>
        </w:rPr>
        <w:t>Красноусольска</w:t>
      </w:r>
      <w:proofErr w:type="spellEnd"/>
      <w:r w:rsidRPr="00C716DA">
        <w:rPr>
          <w:sz w:val="28"/>
          <w:szCs w:val="28"/>
        </w:rPr>
        <w:t xml:space="preserve"> – высокая эффективность минеральных вод. </w:t>
      </w:r>
      <w:r>
        <w:rPr>
          <w:sz w:val="28"/>
          <w:szCs w:val="28"/>
        </w:rPr>
        <w:t>Н</w:t>
      </w:r>
      <w:r w:rsidRPr="00C716DA">
        <w:rPr>
          <w:sz w:val="28"/>
          <w:szCs w:val="28"/>
        </w:rPr>
        <w:t xml:space="preserve">а площади всего в </w:t>
      </w:r>
      <w:smartTag w:uri="urn:schemas-microsoft-com:office:smarttags" w:element="metricconverter">
        <w:smartTagPr>
          <w:attr w:name="ProductID" w:val="15 гектаров"/>
        </w:smartTagPr>
        <w:r w:rsidRPr="00C716DA">
          <w:rPr>
            <w:sz w:val="28"/>
            <w:szCs w:val="28"/>
          </w:rPr>
          <w:t>15 гектаров</w:t>
        </w:r>
      </w:smartTag>
      <w:r w:rsidRPr="00C716DA">
        <w:rPr>
          <w:sz w:val="28"/>
          <w:szCs w:val="28"/>
        </w:rPr>
        <w:t xml:space="preserve"> из недр земли выбивают более 100 родников минеральных вод. Одним из ведущих факторов в комплексном лечении заболевания желудочно-кишечного тракта являются минеральные воды питьевых источников №1</w:t>
      </w:r>
      <w:r>
        <w:rPr>
          <w:sz w:val="28"/>
          <w:szCs w:val="28"/>
        </w:rPr>
        <w:t>1</w:t>
      </w:r>
      <w:r w:rsidRPr="00C716DA">
        <w:rPr>
          <w:sz w:val="28"/>
          <w:szCs w:val="28"/>
        </w:rPr>
        <w:t xml:space="preserve"> и №1</w:t>
      </w:r>
      <w:r>
        <w:rPr>
          <w:sz w:val="28"/>
          <w:szCs w:val="28"/>
        </w:rPr>
        <w:t>2</w:t>
      </w:r>
      <w:r w:rsidRPr="00C71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Минеральные воды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>способствуют нормализации моторики желудочно-кишечного тракта, улучшают эвакуацию пищи, стимулируют трофическую функцию желудка, усиливают кровоснабжение стенок желудка. Кроме того, минеральные воды оптимизируют гормональную и иммунную системы организма</w:t>
      </w:r>
      <w:r w:rsidRPr="00C7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5112FC" w:rsidRPr="000478F6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Красноусольский и</w:t>
      </w:r>
      <w:r w:rsidRPr="000478F6">
        <w:rPr>
          <w:sz w:val="28"/>
          <w:szCs w:val="28"/>
        </w:rPr>
        <w:t xml:space="preserve">сточник №11- среднеминерализованная </w:t>
      </w:r>
      <w:proofErr w:type="spellStart"/>
      <w:r w:rsidRPr="000478F6">
        <w:rPr>
          <w:sz w:val="28"/>
          <w:szCs w:val="28"/>
        </w:rPr>
        <w:t>слабо</w:t>
      </w:r>
      <w:r>
        <w:rPr>
          <w:sz w:val="28"/>
          <w:szCs w:val="28"/>
        </w:rPr>
        <w:t>родоновая</w:t>
      </w:r>
      <w:proofErr w:type="spellEnd"/>
      <w:r w:rsidRPr="000478F6">
        <w:rPr>
          <w:sz w:val="28"/>
          <w:szCs w:val="28"/>
        </w:rPr>
        <w:t>, хлоридно-натриевая вода</w:t>
      </w:r>
      <w:r>
        <w:rPr>
          <w:sz w:val="28"/>
          <w:szCs w:val="28"/>
        </w:rPr>
        <w:t>, и</w:t>
      </w:r>
      <w:r w:rsidRPr="000478F6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 для приема внутрь при хронических холециститах, гастритах </w:t>
      </w:r>
      <w:r w:rsidRPr="000478F6">
        <w:rPr>
          <w:sz w:val="28"/>
          <w:szCs w:val="28"/>
        </w:rPr>
        <w:t>с пониженной секрецией и для наружного применения.</w:t>
      </w:r>
      <w:r w:rsidRPr="00F9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 </w:t>
      </w:r>
      <w:proofErr w:type="spellStart"/>
      <w:r>
        <w:rPr>
          <w:sz w:val="28"/>
          <w:szCs w:val="28"/>
        </w:rPr>
        <w:t>родона</w:t>
      </w:r>
      <w:proofErr w:type="spellEnd"/>
      <w:r w:rsidRPr="000478F6">
        <w:rPr>
          <w:sz w:val="28"/>
          <w:szCs w:val="28"/>
        </w:rPr>
        <w:t xml:space="preserve"> объясняется широкий спектр лечебного действия источника, который обладает противовоспалительными и рассасывающими свойствами, улучшает пищеварение и обмен веществ, повышает секреторную функцию желудка и оказывает влияние на моторику кишечника. </w:t>
      </w:r>
    </w:p>
    <w:p w:rsidR="005112FC" w:rsidRPr="000478F6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Источник №12 (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Горький ключ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) – слабоминерализованная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сульфатно-кальциево-магниевая </w:t>
      </w:r>
      <w:r>
        <w:rPr>
          <w:sz w:val="28"/>
          <w:szCs w:val="28"/>
        </w:rPr>
        <w:t xml:space="preserve">гидрокарбонатная </w:t>
      </w:r>
      <w:r w:rsidRPr="000478F6">
        <w:rPr>
          <w:sz w:val="28"/>
          <w:szCs w:val="28"/>
        </w:rPr>
        <w:t xml:space="preserve">вода, аналог вод курорта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Краинка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" и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Уфимской</w:t>
      </w:r>
      <w:r>
        <w:rPr>
          <w:sz w:val="28"/>
          <w:szCs w:val="28"/>
        </w:rPr>
        <w:t xml:space="preserve">», </w:t>
      </w:r>
      <w:r w:rsidRPr="000478F6">
        <w:rPr>
          <w:sz w:val="28"/>
          <w:szCs w:val="28"/>
        </w:rPr>
        <w:t xml:space="preserve"> обладает желчегонным и слабительным действием, рекомендуется для при</w:t>
      </w:r>
      <w:r>
        <w:rPr>
          <w:sz w:val="28"/>
          <w:szCs w:val="28"/>
        </w:rPr>
        <w:t>ема внутрь</w:t>
      </w:r>
      <w:r w:rsidRPr="000478F6">
        <w:rPr>
          <w:sz w:val="28"/>
          <w:szCs w:val="28"/>
        </w:rPr>
        <w:t xml:space="preserve"> при заболеваниях печени и желчевыводящих путей,  а также при хронических гастритах с </w:t>
      </w:r>
      <w:r>
        <w:rPr>
          <w:sz w:val="28"/>
          <w:szCs w:val="28"/>
        </w:rPr>
        <w:t xml:space="preserve">нормальной и </w:t>
      </w:r>
      <w:r w:rsidRPr="000478F6">
        <w:rPr>
          <w:sz w:val="28"/>
          <w:szCs w:val="28"/>
        </w:rPr>
        <w:t>повышенной секрецией</w:t>
      </w:r>
      <w:r>
        <w:rPr>
          <w:sz w:val="28"/>
          <w:szCs w:val="28"/>
        </w:rPr>
        <w:t xml:space="preserve">, </w:t>
      </w:r>
      <w:r w:rsidRPr="00475943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язвенной болезни желудка и двенадцатиперстной кишки, нарушениях обмена веществ. </w:t>
      </w:r>
    </w:p>
    <w:p w:rsidR="005112FC" w:rsidRPr="0049605F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605F">
        <w:rPr>
          <w:b/>
          <w:bCs/>
          <w:sz w:val="28"/>
          <w:szCs w:val="28"/>
        </w:rPr>
        <w:t>Юматово</w:t>
      </w:r>
    </w:p>
    <w:p w:rsidR="005112FC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Санаторий </w:t>
      </w:r>
      <w:r w:rsidRPr="0049605F">
        <w:rPr>
          <w:b/>
          <w:bCs/>
          <w:sz w:val="28"/>
          <w:szCs w:val="28"/>
        </w:rPr>
        <w:t>«Юматово»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605F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круглогодичная  </w:t>
      </w:r>
      <w:proofErr w:type="spellStart"/>
      <w:proofErr w:type="gramStart"/>
      <w:r w:rsidRPr="000478F6">
        <w:rPr>
          <w:sz w:val="28"/>
          <w:szCs w:val="28"/>
        </w:rPr>
        <w:t>климато</w:t>
      </w:r>
      <w:proofErr w:type="spellEnd"/>
      <w:r w:rsidRPr="000478F6">
        <w:rPr>
          <w:sz w:val="28"/>
          <w:szCs w:val="28"/>
        </w:rPr>
        <w:t>-кумысолечебная</w:t>
      </w:r>
      <w:proofErr w:type="gramEnd"/>
      <w:r w:rsidRPr="000478F6">
        <w:rPr>
          <w:sz w:val="28"/>
          <w:szCs w:val="28"/>
        </w:rPr>
        <w:t xml:space="preserve"> здравница</w:t>
      </w:r>
      <w:r>
        <w:rPr>
          <w:sz w:val="28"/>
          <w:szCs w:val="28"/>
        </w:rPr>
        <w:t xml:space="preserve">, расположенная  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в лесостепной зоне </w:t>
      </w:r>
      <w:r>
        <w:rPr>
          <w:sz w:val="28"/>
          <w:szCs w:val="28"/>
        </w:rPr>
        <w:t xml:space="preserve">недалеко от </w:t>
      </w:r>
      <w:r w:rsidRPr="0049605F">
        <w:rPr>
          <w:sz w:val="28"/>
          <w:szCs w:val="28"/>
        </w:rPr>
        <w:t>г. Уфы. Был открыт в 1935г. Климат континентальный. Одним из основных  лечебных факторов является кумыс. Кумыс благотворно влияет на центральную нервную систему, кроветворение, улучшает аппетит, всасывани</w:t>
      </w:r>
      <w:r>
        <w:rPr>
          <w:sz w:val="28"/>
          <w:szCs w:val="28"/>
        </w:rPr>
        <w:t>е</w:t>
      </w:r>
      <w:r w:rsidRPr="0049605F">
        <w:rPr>
          <w:sz w:val="28"/>
          <w:szCs w:val="28"/>
        </w:rPr>
        <w:t xml:space="preserve"> пищи, нормализует секреторную и моторную функции органов пищеварения</w:t>
      </w:r>
      <w:r>
        <w:rPr>
          <w:sz w:val="28"/>
          <w:szCs w:val="28"/>
        </w:rPr>
        <w:t>.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питания.</w:t>
      </w:r>
      <w:r w:rsidRPr="004A7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>матовские</w:t>
      </w:r>
      <w:proofErr w:type="spellEnd"/>
      <w:r w:rsidRPr="000478F6">
        <w:rPr>
          <w:sz w:val="28"/>
          <w:szCs w:val="28"/>
        </w:rPr>
        <w:t xml:space="preserve"> кумыс и минеральная вода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Юматовская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были удостоены высоки</w:t>
      </w:r>
      <w:r>
        <w:rPr>
          <w:sz w:val="28"/>
          <w:szCs w:val="28"/>
        </w:rPr>
        <w:t>х</w:t>
      </w:r>
      <w:r w:rsidRPr="000478F6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всероссийских и международных конкурсах.</w:t>
      </w:r>
    </w:p>
    <w:p w:rsidR="005112FC" w:rsidRPr="004A72E5" w:rsidRDefault="005112FC" w:rsidP="005112F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A72E5">
        <w:rPr>
          <w:b/>
          <w:sz w:val="28"/>
          <w:szCs w:val="28"/>
        </w:rPr>
        <w:t>Карагай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4A72E5">
        <w:rPr>
          <w:b/>
          <w:sz w:val="28"/>
          <w:szCs w:val="28"/>
        </w:rPr>
        <w:t>«Карагай» -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грязевой и питьевой санаторий</w:t>
      </w:r>
      <w:r>
        <w:rPr>
          <w:sz w:val="28"/>
          <w:szCs w:val="28"/>
        </w:rPr>
        <w:t xml:space="preserve">,  расположенный 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>на северо-востоке Башкортостана</w:t>
      </w:r>
      <w:r>
        <w:rPr>
          <w:sz w:val="28"/>
          <w:szCs w:val="28"/>
        </w:rPr>
        <w:t>,</w:t>
      </w:r>
      <w:r w:rsidRPr="004A72E5">
        <w:rPr>
          <w:sz w:val="28"/>
          <w:szCs w:val="28"/>
        </w:rPr>
        <w:t xml:space="preserve">  на берегу горной реки И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 xml:space="preserve">. Климат континентальный.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Одним  из основных природных  лечебных факторов  является  сапропелевые грязи, которые по своим лечебным свойствам считаются одним из лучших в Башкортостане.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Также на территории санатория расположен источник с сульфатно-</w:t>
      </w:r>
      <w:proofErr w:type="spellStart"/>
      <w:r w:rsidRPr="004A72E5">
        <w:rPr>
          <w:sz w:val="28"/>
          <w:szCs w:val="28"/>
        </w:rPr>
        <w:t>магнево</w:t>
      </w:r>
      <w:proofErr w:type="spellEnd"/>
      <w:r w:rsidRPr="004A72E5">
        <w:rPr>
          <w:sz w:val="28"/>
          <w:szCs w:val="28"/>
        </w:rPr>
        <w:t>-кальц</w:t>
      </w:r>
      <w:r>
        <w:rPr>
          <w:sz w:val="28"/>
          <w:szCs w:val="28"/>
        </w:rPr>
        <w:t>и</w:t>
      </w:r>
      <w:r w:rsidRPr="004A72E5">
        <w:rPr>
          <w:sz w:val="28"/>
          <w:szCs w:val="28"/>
        </w:rPr>
        <w:t>евой водой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«Соловьиный родник» (тип «</w:t>
      </w:r>
      <w:proofErr w:type="spellStart"/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>раинка</w:t>
      </w:r>
      <w:proofErr w:type="spellEnd"/>
      <w:r w:rsidRPr="004A72E5">
        <w:rPr>
          <w:sz w:val="28"/>
          <w:szCs w:val="28"/>
        </w:rPr>
        <w:t>»)</w:t>
      </w:r>
      <w:r>
        <w:rPr>
          <w:sz w:val="28"/>
          <w:szCs w:val="28"/>
        </w:rPr>
        <w:t xml:space="preserve">, применяющийся при лечении заболеваний органов пищеварения. </w:t>
      </w:r>
      <w:r w:rsidRPr="004A72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112FC" w:rsidRPr="00331ABD" w:rsidRDefault="005112FC" w:rsidP="005112FC">
      <w:pPr>
        <w:spacing w:line="288" w:lineRule="auto"/>
        <w:ind w:left="360"/>
        <w:jc w:val="center"/>
        <w:rPr>
          <w:b/>
          <w:sz w:val="28"/>
          <w:szCs w:val="28"/>
        </w:rPr>
      </w:pPr>
      <w:proofErr w:type="gramStart"/>
      <w:r w:rsidRPr="00331ABD">
        <w:rPr>
          <w:b/>
          <w:sz w:val="28"/>
          <w:szCs w:val="28"/>
        </w:rPr>
        <w:t>Ассы</w:t>
      </w:r>
      <w:proofErr w:type="gramEnd"/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1D02">
        <w:rPr>
          <w:b/>
          <w:sz w:val="28"/>
          <w:szCs w:val="28"/>
        </w:rPr>
        <w:t>Ассы</w:t>
      </w:r>
      <w:r>
        <w:rPr>
          <w:b/>
          <w:sz w:val="28"/>
          <w:szCs w:val="28"/>
        </w:rPr>
        <w:t>»</w:t>
      </w:r>
      <w:r w:rsidRPr="0080182F">
        <w:rPr>
          <w:b/>
          <w:i/>
          <w:sz w:val="28"/>
          <w:szCs w:val="28"/>
        </w:rPr>
        <w:t xml:space="preserve"> </w:t>
      </w:r>
      <w:r w:rsidRPr="004B4F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05F76">
        <w:rPr>
          <w:bCs/>
          <w:sz w:val="28"/>
          <w:szCs w:val="28"/>
        </w:rPr>
        <w:t>климато</w:t>
      </w:r>
      <w:proofErr w:type="spellEnd"/>
      <w:r w:rsidRPr="00905F76">
        <w:rPr>
          <w:bCs/>
          <w:sz w:val="28"/>
          <w:szCs w:val="28"/>
        </w:rPr>
        <w:t>-бальнеологический</w:t>
      </w:r>
      <w:proofErr w:type="gramEnd"/>
      <w:r>
        <w:rPr>
          <w:bCs/>
          <w:sz w:val="28"/>
          <w:szCs w:val="28"/>
        </w:rPr>
        <w:t xml:space="preserve"> санаторий</w:t>
      </w:r>
      <w:r w:rsidRPr="00905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вод.  </w:t>
      </w:r>
      <w:r w:rsidRPr="004E3327">
        <w:rPr>
          <w:sz w:val="28"/>
          <w:szCs w:val="28"/>
        </w:rPr>
        <w:t xml:space="preserve">Слабоминерализованная сульфатно-хлоридная кальциево-натриевая питьевая лечебно-столовая вода применяется   </w:t>
      </w:r>
      <w:r w:rsidRPr="004E3327">
        <w:t xml:space="preserve"> </w:t>
      </w:r>
      <w:r w:rsidRPr="004E3327">
        <w:rPr>
          <w:sz w:val="28"/>
          <w:szCs w:val="28"/>
        </w:rPr>
        <w:t>при    заболеваниях  органов пищеварения  и нарушениях обмена веществ</w:t>
      </w:r>
      <w:r w:rsidRPr="0081598F">
        <w:rPr>
          <w:i/>
          <w:sz w:val="28"/>
          <w:szCs w:val="28"/>
        </w:rPr>
        <w:t xml:space="preserve">.  </w:t>
      </w:r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Высокоминерализованная хлоридно-натриевая вода источника №1 (содержит также  соли магния, кальция, бром, бор, железо, йод, фтор, что делает ее сходной с морской водой)  используется  для ванн,  орошений, лечебных бассейнов  </w:t>
      </w:r>
      <w:r w:rsidRPr="004E3327">
        <w:rPr>
          <w:sz w:val="28"/>
          <w:szCs w:val="28"/>
        </w:rPr>
        <w:t xml:space="preserve">при заболеваниях опорно-двигательного аппарата. </w:t>
      </w:r>
    </w:p>
    <w:p w:rsidR="005112FC" w:rsidRPr="004A72E5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башкирскими курортами и санаториями при лечении заболеваний желудочно-кишечного тракта успешно используются </w:t>
      </w:r>
      <w:r>
        <w:rPr>
          <w:sz w:val="28"/>
          <w:szCs w:val="28"/>
        </w:rPr>
        <w:lastRenderedPageBreak/>
        <w:t xml:space="preserve">бальнеологические курорты Кавказских Минеральных Вод  (Ессентуки, Железноводск, Пятигорск), Грузии (Боржоми), Чехии (Карловы Вары).  </w:t>
      </w:r>
    </w:p>
    <w:p w:rsidR="005112FC" w:rsidRPr="009332DB" w:rsidRDefault="005112FC" w:rsidP="005112FC">
      <w:pPr>
        <w:spacing w:line="288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</w:t>
      </w:r>
      <w:r w:rsidRPr="00433D00">
        <w:rPr>
          <w:b/>
          <w:sz w:val="28"/>
          <w:szCs w:val="28"/>
        </w:rPr>
        <w:t>итьево</w:t>
      </w:r>
      <w:r>
        <w:rPr>
          <w:b/>
          <w:sz w:val="28"/>
          <w:szCs w:val="28"/>
        </w:rPr>
        <w:t>го</w:t>
      </w:r>
      <w:r w:rsidRPr="00433D00">
        <w:rPr>
          <w:b/>
          <w:sz w:val="28"/>
          <w:szCs w:val="28"/>
        </w:rPr>
        <w:t xml:space="preserve"> использовани</w:t>
      </w:r>
      <w:r>
        <w:rPr>
          <w:b/>
          <w:sz w:val="28"/>
          <w:szCs w:val="28"/>
        </w:rPr>
        <w:t>я</w:t>
      </w:r>
      <w:r w:rsidRPr="00433D00">
        <w:rPr>
          <w:b/>
          <w:sz w:val="28"/>
          <w:szCs w:val="28"/>
        </w:rPr>
        <w:t xml:space="preserve"> минеральных вод</w:t>
      </w:r>
    </w:p>
    <w:p w:rsidR="005112FC" w:rsidRPr="004907DF" w:rsidRDefault="005112FC" w:rsidP="005112FC">
      <w:pPr>
        <w:spacing w:line="360" w:lineRule="auto"/>
        <w:jc w:val="both"/>
        <w:rPr>
          <w:color w:val="FF0000"/>
        </w:rPr>
      </w:pPr>
    </w:p>
    <w:p w:rsidR="005112FC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 w:rsidRPr="009332DB">
        <w:rPr>
          <w:sz w:val="28"/>
          <w:szCs w:val="28"/>
        </w:rPr>
        <w:t>Лицам с хроническим атрофическим гастритом   назначают минеральные воды, которые оказывают стимулирующее воздействие на желудок. Они возбуждают пилорический отдел желудка, стимулируют желудочную секрецию. К таким минеральным водам относятся углекислые, хлоридно-натриевые и хлоридно-гидрокарбонатные («Ессентуки» № 17, № 4, Ижевские минеральные воды и др.</w:t>
      </w:r>
      <w:r>
        <w:rPr>
          <w:sz w:val="28"/>
          <w:szCs w:val="28"/>
        </w:rPr>
        <w:t>). Температура воды  должна быть  37-45 градусов.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хроническом </w:t>
      </w:r>
      <w:proofErr w:type="spellStart"/>
      <w:r>
        <w:rPr>
          <w:sz w:val="28"/>
          <w:szCs w:val="28"/>
        </w:rPr>
        <w:t>антральном</w:t>
      </w:r>
      <w:proofErr w:type="spellEnd"/>
      <w:r>
        <w:rPr>
          <w:sz w:val="28"/>
          <w:szCs w:val="28"/>
        </w:rPr>
        <w:t xml:space="preserve"> гастрите с повышенной секреторной функцией желудка </w:t>
      </w:r>
      <w:r w:rsidRPr="00FE5885">
        <w:rPr>
          <w:color w:val="0000FF"/>
        </w:rPr>
        <w:t xml:space="preserve"> </w:t>
      </w:r>
      <w:r w:rsidRPr="009332DB">
        <w:rPr>
          <w:sz w:val="28"/>
          <w:szCs w:val="28"/>
        </w:rPr>
        <w:t>показаны минеральные воды, обладающие выраженным тормозящим действием на желудочную секрецию. К таким минеральным водам относятся гидрокарбонатные и гидрокарбонатно-сульфатные воды с низкой минерализацией («Смирновская», «Славяновская», «Боржоми»). 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332DB">
        <w:rPr>
          <w:sz w:val="28"/>
          <w:szCs w:val="28"/>
        </w:rPr>
        <w:t> хроническ</w:t>
      </w:r>
      <w:r>
        <w:rPr>
          <w:sz w:val="28"/>
          <w:szCs w:val="28"/>
        </w:rPr>
        <w:t>ом</w:t>
      </w:r>
      <w:r w:rsidRPr="009332DB">
        <w:rPr>
          <w:sz w:val="28"/>
          <w:szCs w:val="28"/>
        </w:rPr>
        <w:t> гастрит</w:t>
      </w:r>
      <w:r>
        <w:rPr>
          <w:sz w:val="28"/>
          <w:szCs w:val="28"/>
        </w:rPr>
        <w:t>е  с</w:t>
      </w:r>
      <w:r w:rsidRPr="009332DB">
        <w:rPr>
          <w:sz w:val="28"/>
          <w:szCs w:val="28"/>
        </w:rPr>
        <w:t xml:space="preserve"> повышением секреторной  функции желудка</w:t>
      </w:r>
      <w:r>
        <w:rPr>
          <w:sz w:val="28"/>
          <w:szCs w:val="28"/>
        </w:rPr>
        <w:t xml:space="preserve"> </w:t>
      </w:r>
      <w:r w:rsidRPr="009332DB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, подогретые до 38-45 градусов,  </w:t>
      </w:r>
      <w:r w:rsidRPr="009332DB">
        <w:rPr>
          <w:sz w:val="28"/>
          <w:szCs w:val="28"/>
        </w:rPr>
        <w:t xml:space="preserve"> назначают  по 150 - 200 мл за 1-  1,5 ч</w:t>
      </w:r>
      <w:r>
        <w:rPr>
          <w:sz w:val="28"/>
          <w:szCs w:val="28"/>
        </w:rPr>
        <w:t xml:space="preserve">аса </w:t>
      </w:r>
      <w:r w:rsidRPr="009332DB">
        <w:rPr>
          <w:sz w:val="28"/>
          <w:szCs w:val="28"/>
        </w:rPr>
        <w:t xml:space="preserve"> до приема пищи, больным гастритом с секреторной недостаточностью </w:t>
      </w:r>
      <w:r w:rsidRPr="004B4F82">
        <w:rPr>
          <w:b/>
          <w:bCs/>
          <w:sz w:val="28"/>
          <w:szCs w:val="28"/>
        </w:rPr>
        <w:t>–</w:t>
      </w:r>
      <w:r w:rsidRPr="009332DB">
        <w:rPr>
          <w:sz w:val="28"/>
          <w:szCs w:val="28"/>
        </w:rPr>
        <w:t xml:space="preserve"> за 15-30 мин. </w:t>
      </w:r>
      <w:r>
        <w:rPr>
          <w:sz w:val="28"/>
          <w:szCs w:val="28"/>
        </w:rPr>
        <w:t xml:space="preserve">Температура воды  должна быть  38-45 градусов. </w:t>
      </w:r>
      <w:r w:rsidRPr="009332DB">
        <w:rPr>
          <w:sz w:val="28"/>
          <w:szCs w:val="28"/>
        </w:rPr>
        <w:t xml:space="preserve">При ускоренной эвакуации пищи из желудка </w:t>
      </w:r>
      <w:r>
        <w:rPr>
          <w:sz w:val="28"/>
          <w:szCs w:val="28"/>
        </w:rPr>
        <w:t xml:space="preserve">прием </w:t>
      </w:r>
      <w:r w:rsidRPr="009332DB">
        <w:rPr>
          <w:sz w:val="28"/>
          <w:szCs w:val="28"/>
        </w:rPr>
        <w:t xml:space="preserve"> минеральной воды рекомендуют за 10-15 мин до еды, больным с нормальной моторикой </w:t>
      </w:r>
      <w:r>
        <w:rPr>
          <w:sz w:val="28"/>
          <w:szCs w:val="28"/>
        </w:rPr>
        <w:t xml:space="preserve">желудка </w:t>
      </w:r>
      <w:r w:rsidRPr="009332DB">
        <w:rPr>
          <w:sz w:val="28"/>
          <w:szCs w:val="28"/>
        </w:rPr>
        <w:t>- за 45-60 мин до еды. При гастритах с секреторной недостаточностью, сопровождающихся поносами, целесообразно уменьшить разовую дозу воды до 1/4-1/2 стакана, увеличив ее температуру до 40-44</w:t>
      </w:r>
      <w:proofErr w:type="gramStart"/>
      <w:r w:rsidRPr="009332DB">
        <w:rPr>
          <w:sz w:val="28"/>
          <w:szCs w:val="28"/>
        </w:rPr>
        <w:t xml:space="preserve"> °С</w:t>
      </w:r>
      <w:proofErr w:type="gramEnd"/>
      <w:r w:rsidRPr="009332DB">
        <w:rPr>
          <w:sz w:val="28"/>
          <w:szCs w:val="28"/>
        </w:rPr>
        <w:t>, и только после улучшения клинического течения заболевания следует перейти к обычным дозам воды.</w:t>
      </w:r>
    </w:p>
    <w:p w:rsidR="005112FC" w:rsidRPr="00DE5B86" w:rsidRDefault="005112FC" w:rsidP="00DE5B86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i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5112FC" w:rsidRPr="00B70E80" w:rsidRDefault="005112FC" w:rsidP="005112F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1F1340" w:rsidTr="00200B3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 xml:space="preserve">/ </w:t>
            </w:r>
            <w:r w:rsidRPr="00A24743">
              <w:rPr>
                <w:b/>
              </w:rPr>
              <w:lastRenderedPageBreak/>
              <w:t>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 xml:space="preserve">Год, место </w:t>
            </w:r>
            <w:r w:rsidRPr="00A24743">
              <w:rPr>
                <w:b/>
              </w:rPr>
              <w:lastRenderedPageBreak/>
              <w:t>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lastRenderedPageBreak/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1F1340" w:rsidTr="00200B3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F1340" w:rsidRPr="00A24743" w:rsidRDefault="001F1340" w:rsidP="00200B3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1F1340" w:rsidRPr="00A24743" w:rsidRDefault="001F1340" w:rsidP="00200B31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210</w:t>
            </w:r>
          </w:p>
          <w:p w:rsidR="001F1340" w:rsidRDefault="001F1340" w:rsidP="00200B3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100</w:t>
            </w:r>
          </w:p>
          <w:p w:rsidR="001F1340" w:rsidRDefault="001F1340" w:rsidP="00200B3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3A3C3D" w:rsidRDefault="001F1340" w:rsidP="00200B3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40" w:rsidRDefault="001F1340" w:rsidP="00200B3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3A3C3D" w:rsidRDefault="001F1340" w:rsidP="00200B3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40" w:rsidRDefault="001F1340" w:rsidP="00200B31">
            <w:r>
              <w:t>224</w:t>
            </w:r>
          </w:p>
          <w:p w:rsidR="001F1340" w:rsidRDefault="001F1340" w:rsidP="00200B3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40" w:rsidRDefault="001F1340" w:rsidP="00200B3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40" w:rsidRDefault="001F1340" w:rsidP="00200B31">
            <w:r>
              <w:t>102</w:t>
            </w:r>
          </w:p>
          <w:p w:rsidR="001F1340" w:rsidRDefault="001F1340" w:rsidP="00200B3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40" w:rsidRDefault="001F1340" w:rsidP="00200B3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F1340" w:rsidRPr="001354C6" w:rsidRDefault="001F1340" w:rsidP="001F134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1F1340" w:rsidRPr="00A24743" w:rsidTr="00200B3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1F1340" w:rsidRPr="00A24743" w:rsidTr="00200B3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F1340" w:rsidRPr="00A24743" w:rsidRDefault="001F1340" w:rsidP="00200B3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F1340" w:rsidRPr="003A3C3D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1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1354C6" w:rsidRDefault="001F1340" w:rsidP="00200B31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Pr="003A3C3D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3A3C3D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CA5884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t>100</w:t>
            </w:r>
          </w:p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</w:t>
            </w:r>
            <w:r>
              <w:rPr>
                <w:color w:val="000000"/>
              </w:rPr>
              <w:lastRenderedPageBreak/>
              <w:t>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</w:pPr>
            <w:r>
              <w:lastRenderedPageBreak/>
              <w:t>100</w:t>
            </w:r>
          </w:p>
          <w:p w:rsidR="001F1340" w:rsidRDefault="001F1340" w:rsidP="00200B31">
            <w:r>
              <w:lastRenderedPageBreak/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5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</w:tr>
      <w:tr w:rsidR="001F1340" w:rsidTr="00200B3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9178F8" w:rsidRDefault="001F1340" w:rsidP="00200B31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7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Pr="00A24743" w:rsidRDefault="001F1340" w:rsidP="00200B3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r>
              <w:t>неограниченный доступ</w:t>
            </w:r>
          </w:p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40" w:rsidRDefault="001F1340" w:rsidP="00200B31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1F1340" w:rsidRDefault="001F1340" w:rsidP="001F1340">
      <w:pPr>
        <w:rPr>
          <w:lang w:val="x-none"/>
        </w:rPr>
      </w:pPr>
    </w:p>
    <w:p w:rsidR="001F1340" w:rsidRPr="00DA1717" w:rsidRDefault="001F1340" w:rsidP="001F1340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1F1340" w:rsidRPr="005078EC" w:rsidRDefault="001F1340" w:rsidP="001F1340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</w:t>
            </w:r>
            <w:r w:rsidRPr="00313332">
              <w:rPr>
                <w:bCs/>
                <w:color w:val="000000"/>
              </w:rPr>
              <w:lastRenderedPageBreak/>
              <w:t xml:space="preserve">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</w:t>
            </w:r>
            <w:r w:rsidRPr="00313332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lastRenderedPageBreak/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lastRenderedPageBreak/>
              <w:t>2.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</w:t>
            </w:r>
            <w:r w:rsidRPr="00035578">
              <w:rPr>
                <w:bCs/>
                <w:color w:val="000000"/>
              </w:rPr>
              <w:lastRenderedPageBreak/>
              <w:t xml:space="preserve">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/ С.А. Булатов, </w:t>
            </w:r>
            <w:r w:rsidRPr="0038195A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lastRenderedPageBreak/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7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12FD9" w:rsidRDefault="001F1340" w:rsidP="00200B31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12FD9" w:rsidRDefault="001F1340" w:rsidP="00200B31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12FD9" w:rsidRDefault="001F1340" w:rsidP="00200B31">
            <w:r w:rsidRPr="00D12FD9">
              <w:t xml:space="preserve">Определение "пузырных" симптомов: </w:t>
            </w:r>
            <w:r w:rsidRPr="00D12FD9">
              <w:lastRenderedPageBreak/>
              <w:t>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</w:t>
            </w:r>
            <w:r w:rsidRPr="00D12FD9">
              <w:lastRenderedPageBreak/>
              <w:t xml:space="preserve">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lastRenderedPageBreak/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12FD9" w:rsidRDefault="001F1340" w:rsidP="00200B31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8458F6" w:rsidRDefault="001F1340" w:rsidP="00200B31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8458F6" w:rsidRDefault="001F1340" w:rsidP="00200B31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8458F6" w:rsidRDefault="001F1340" w:rsidP="00200B31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290871" w:rsidRDefault="001F1340" w:rsidP="00200B31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290871" w:rsidRDefault="001F1340" w:rsidP="00200B31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9" w:history="1">
              <w:r w:rsidRPr="00290871">
                <w:rPr>
                  <w:rStyle w:val="a7"/>
                  <w:color w:val="0070C0"/>
                </w:rPr>
                <w:t>http</w:t>
              </w:r>
              <w:proofErr w:type="spellEnd"/>
              <w:r w:rsidRPr="00290871">
                <w:rPr>
                  <w:rStyle w:val="a7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290871" w:rsidRDefault="001F1340" w:rsidP="00200B31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A6B07" w:rsidRDefault="001F1340" w:rsidP="00200B31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DA6B07" w:rsidRDefault="001F1340" w:rsidP="00200B31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035578" w:rsidRDefault="001F1340" w:rsidP="00200B31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F1340" w:rsidRPr="00313332" w:rsidTr="00200B31">
        <w:tc>
          <w:tcPr>
            <w:tcW w:w="651" w:type="dxa"/>
            <w:shd w:val="clear" w:color="auto" w:fill="auto"/>
          </w:tcPr>
          <w:p w:rsidR="001F1340" w:rsidRPr="00313332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F1340" w:rsidRPr="00726573" w:rsidRDefault="001F1340" w:rsidP="00200B31">
            <w:pPr>
              <w:pStyle w:val="ac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F1340" w:rsidRPr="0038195A" w:rsidRDefault="001F1340" w:rsidP="00200B3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1F1340" w:rsidRPr="003D1308" w:rsidRDefault="001F1340" w:rsidP="001F1340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1F1340" w:rsidRPr="00C96639" w:rsidRDefault="001F1340" w:rsidP="001F1340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1F1340" w:rsidRPr="00C96639" w:rsidRDefault="001F1340" w:rsidP="001F1340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7"/>
            <w:szCs w:val="28"/>
          </w:rPr>
          <w:t>http://</w:t>
        </w:r>
        <w:r w:rsidRPr="00C96639">
          <w:rPr>
            <w:rStyle w:val="a7"/>
            <w:szCs w:val="28"/>
            <w:lang w:val="en-US"/>
          </w:rPr>
          <w:t>library</w:t>
        </w:r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ru</w:t>
        </w:r>
        <w:proofErr w:type="spellEnd"/>
      </w:hyperlink>
    </w:p>
    <w:p w:rsidR="001F1340" w:rsidRPr="00C96639" w:rsidRDefault="001F1340" w:rsidP="001F1340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7"/>
            <w:szCs w:val="28"/>
          </w:rPr>
          <w:t>http://www.consultant.ru</w:t>
        </w:r>
      </w:hyperlink>
    </w:p>
    <w:p w:rsidR="001F1340" w:rsidRPr="00C96639" w:rsidRDefault="001F1340" w:rsidP="001F1340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7"/>
            <w:b/>
            <w:bCs/>
            <w:szCs w:val="28"/>
          </w:rPr>
          <w:t>www.rosmedlib.ru</w:t>
        </w:r>
      </w:hyperlink>
    </w:p>
    <w:p w:rsidR="001F1340" w:rsidRPr="00C96639" w:rsidRDefault="001F1340" w:rsidP="001F1340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1F1340" w:rsidRPr="00C96639" w:rsidRDefault="001F1340" w:rsidP="001F1340">
      <w:pPr>
        <w:numPr>
          <w:ilvl w:val="0"/>
          <w:numId w:val="12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7"/>
            <w:szCs w:val="28"/>
          </w:rPr>
          <w:t>http://</w:t>
        </w:r>
        <w:proofErr w:type="spellStart"/>
        <w:r w:rsidRPr="00C96639">
          <w:rPr>
            <w:rStyle w:val="a7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ovid</w:t>
        </w:r>
        <w:proofErr w:type="spellEnd"/>
        <w:r w:rsidRPr="00C96639">
          <w:rPr>
            <w:rStyle w:val="a7"/>
            <w:szCs w:val="28"/>
          </w:rPr>
          <w:t>.</w:t>
        </w:r>
        <w:r w:rsidRPr="00C96639">
          <w:rPr>
            <w:rStyle w:val="a7"/>
            <w:szCs w:val="28"/>
            <w:lang w:val="en-US"/>
          </w:rPr>
          <w:t>com</w:t>
        </w:r>
        <w:r w:rsidRPr="00C96639">
          <w:rPr>
            <w:rStyle w:val="a7"/>
            <w:szCs w:val="28"/>
          </w:rPr>
          <w:t>/</w:t>
        </w:r>
      </w:hyperlink>
    </w:p>
    <w:p w:rsidR="001F1340" w:rsidRPr="00C96639" w:rsidRDefault="001F1340" w:rsidP="001F1340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7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1F1340" w:rsidRPr="00C96639" w:rsidRDefault="001F1340" w:rsidP="001F13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1F1340" w:rsidRPr="00D62EEE">
        <w:rPr>
          <w:noProof/>
        </w:rPr>
        <w:drawing>
          <wp:inline distT="0" distB="0" distL="0" distR="0" wp14:anchorId="0A5F5D10" wp14:editId="0781DB79">
            <wp:extent cx="561975" cy="609600"/>
            <wp:effectExtent l="0" t="0" r="9525" b="0"/>
            <wp:docPr id="1027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573819" cy="6224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F1340">
        <w:rPr>
          <w:b w:val="0"/>
          <w:i w:val="0"/>
          <w:sz w:val="28"/>
          <w:szCs w:val="28"/>
        </w:rPr>
        <w:t xml:space="preserve">     </w:t>
      </w:r>
      <w:proofErr w:type="spellStart"/>
      <w:r w:rsidR="001F1340">
        <w:rPr>
          <w:b w:val="0"/>
          <w:i w:val="0"/>
          <w:sz w:val="28"/>
          <w:szCs w:val="28"/>
        </w:rPr>
        <w:t>Галиева</w:t>
      </w:r>
      <w:proofErr w:type="spellEnd"/>
      <w:r w:rsidR="001F1340">
        <w:rPr>
          <w:b w:val="0"/>
          <w:i w:val="0"/>
          <w:sz w:val="28"/>
          <w:szCs w:val="28"/>
        </w:rPr>
        <w:t xml:space="preserve"> Г.А.</w:t>
      </w:r>
    </w:p>
    <w:p w:rsidR="005112FC" w:rsidRDefault="005112FC" w:rsidP="005112FC"/>
    <w:p w:rsidR="005112FC" w:rsidRDefault="005112FC" w:rsidP="005112FC"/>
    <w:p w:rsidR="005112FC" w:rsidRDefault="005112FC" w:rsidP="005112FC">
      <w:bookmarkStart w:id="0" w:name="_GoBack"/>
      <w:bookmarkEnd w:id="0"/>
    </w:p>
    <w:p w:rsidR="005112FC" w:rsidRDefault="005112FC" w:rsidP="005112FC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5C3"/>
    <w:multiLevelType w:val="hybridMultilevel"/>
    <w:tmpl w:val="881A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60004"/>
    <w:multiLevelType w:val="hybridMultilevel"/>
    <w:tmpl w:val="8CE2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C"/>
    <w:rsid w:val="00114E57"/>
    <w:rsid w:val="001F1340"/>
    <w:rsid w:val="00382A19"/>
    <w:rsid w:val="004D3067"/>
    <w:rsid w:val="005112FC"/>
    <w:rsid w:val="00646AB9"/>
    <w:rsid w:val="00723B11"/>
    <w:rsid w:val="007B7674"/>
    <w:rsid w:val="00A570E0"/>
    <w:rsid w:val="00C76719"/>
    <w:rsid w:val="00D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1F1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1F1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1F1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1F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microsoft.com/office/2007/relationships/hdphoto" Target="media/hdphoto1.wdp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tudmedlib.ru/ru/book/ISBN9785970433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37C2-DA2A-477B-AFE8-84B218C9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5055</Words>
  <Characters>28819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Красноусольск</vt:lpstr>
    </vt:vector>
  </TitlesOfParts>
  <Company>Microsoft</Company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7</cp:revision>
  <dcterms:created xsi:type="dcterms:W3CDTF">2019-03-14T10:30:00Z</dcterms:created>
  <dcterms:modified xsi:type="dcterms:W3CDTF">2022-03-18T07:56:00Z</dcterms:modified>
</cp:coreProperties>
</file>