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E2" w:rsidRDefault="005848E2" w:rsidP="00164DB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48E2" w:rsidRDefault="005848E2" w:rsidP="00164DB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48E2" w:rsidRDefault="005848E2" w:rsidP="00164D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5848E2" w:rsidRPr="00EF2702" w:rsidRDefault="005848E2" w:rsidP="00164D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2702">
        <w:rPr>
          <w:sz w:val="26"/>
          <w:szCs w:val="26"/>
        </w:rPr>
        <w:t>УЧРЕЖДЕНИЕ</w:t>
      </w:r>
      <w:r>
        <w:rPr>
          <w:sz w:val="26"/>
          <w:szCs w:val="26"/>
        </w:rPr>
        <w:t xml:space="preserve"> </w:t>
      </w:r>
      <w:r w:rsidRPr="00EF2702">
        <w:rPr>
          <w:sz w:val="26"/>
          <w:szCs w:val="26"/>
        </w:rPr>
        <w:t>ВЫСШЕГО ОБРАЗОВАНИЯ</w:t>
      </w:r>
    </w:p>
    <w:p w:rsidR="005848E2" w:rsidRPr="00EF2702" w:rsidRDefault="005848E2" w:rsidP="00164DB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EF2702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5848E2" w:rsidRPr="00EF2702" w:rsidRDefault="005848E2" w:rsidP="00164DBC">
      <w:pPr>
        <w:jc w:val="center"/>
        <w:rPr>
          <w:b/>
          <w:sz w:val="26"/>
          <w:szCs w:val="26"/>
        </w:rPr>
      </w:pPr>
      <w:r w:rsidRPr="00EF2702">
        <w:rPr>
          <w:sz w:val="26"/>
          <w:szCs w:val="26"/>
        </w:rPr>
        <w:t>МИНИСТЕРСТВА ЗДРАВООХРАНЕНИЯ РОССИЙСКОЙ ФЕДЕРАЦИИ</w:t>
      </w:r>
    </w:p>
    <w:p w:rsidR="005848E2" w:rsidRPr="00EF2702" w:rsidRDefault="005848E2" w:rsidP="00164DBC">
      <w:pPr>
        <w:pStyle w:val="a5"/>
        <w:spacing w:line="240" w:lineRule="auto"/>
        <w:rPr>
          <w:b/>
          <w:sz w:val="26"/>
          <w:szCs w:val="26"/>
        </w:rPr>
      </w:pPr>
    </w:p>
    <w:p w:rsidR="005848E2" w:rsidRPr="004859F3" w:rsidRDefault="005848E2" w:rsidP="00164DBC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859F3">
        <w:rPr>
          <w:szCs w:val="28"/>
        </w:rPr>
        <w:t>афедра факультетской терапии</w:t>
      </w:r>
    </w:p>
    <w:p w:rsidR="005848E2" w:rsidRPr="004859F3" w:rsidRDefault="005848E2" w:rsidP="00164DBC">
      <w:pPr>
        <w:pStyle w:val="a3"/>
        <w:ind w:firstLine="0"/>
        <w:rPr>
          <w:b/>
          <w:szCs w:val="28"/>
        </w:rPr>
      </w:pPr>
    </w:p>
    <w:p w:rsidR="005848E2" w:rsidRPr="004859F3" w:rsidRDefault="005848E2" w:rsidP="00164DBC">
      <w:pPr>
        <w:pStyle w:val="a3"/>
        <w:ind w:firstLine="0"/>
        <w:rPr>
          <w:b/>
          <w:szCs w:val="28"/>
        </w:rPr>
      </w:pPr>
    </w:p>
    <w:p w:rsidR="005848E2" w:rsidRPr="004859F3" w:rsidRDefault="001E19E1" w:rsidP="00CE7C4C">
      <w:pPr>
        <w:pStyle w:val="a3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4.45pt;margin-top:2.45pt;width:83.35pt;height:31.35pt;z-index:-1;visibility:visible">
            <v:imagedata r:id="rId6" o:title="" croptop="33891f" cropbottom="28731f" cropleft="27955f" cropright="25049f"/>
          </v:shape>
        </w:pict>
      </w:r>
      <w:r w:rsidR="005848E2" w:rsidRPr="004859F3">
        <w:rPr>
          <w:szCs w:val="28"/>
        </w:rPr>
        <w:t>УТВЕРЖДАЮ</w:t>
      </w:r>
    </w:p>
    <w:p w:rsidR="005848E2" w:rsidRDefault="005848E2" w:rsidP="00CE7C4C">
      <w:pPr>
        <w:pStyle w:val="a3"/>
        <w:ind w:left="4678" w:firstLine="0"/>
        <w:rPr>
          <w:szCs w:val="28"/>
        </w:rPr>
      </w:pPr>
      <w:r w:rsidRPr="004859F3">
        <w:rPr>
          <w:szCs w:val="28"/>
        </w:rPr>
        <w:t>Зав. кафедрой ____</w:t>
      </w:r>
      <w:r w:rsidR="00CE7C4C">
        <w:rPr>
          <w:szCs w:val="28"/>
        </w:rPr>
        <w:t>___</w:t>
      </w:r>
      <w:r>
        <w:rPr>
          <w:szCs w:val="28"/>
        </w:rPr>
        <w:t xml:space="preserve"> </w:t>
      </w:r>
      <w:r w:rsidR="00CE7C4C" w:rsidRPr="004859F3">
        <w:rPr>
          <w:szCs w:val="28"/>
        </w:rPr>
        <w:t xml:space="preserve">Г.Х. </w:t>
      </w:r>
      <w:proofErr w:type="spellStart"/>
      <w:r w:rsidR="00CE7C4C" w:rsidRPr="004859F3">
        <w:rPr>
          <w:szCs w:val="28"/>
        </w:rPr>
        <w:t>Мирсаева</w:t>
      </w:r>
      <w:proofErr w:type="spellEnd"/>
    </w:p>
    <w:p w:rsidR="005848E2" w:rsidRPr="004859F3" w:rsidRDefault="00B52EB8" w:rsidP="00CE7C4C">
      <w:pPr>
        <w:pStyle w:val="a3"/>
        <w:ind w:left="4678" w:right="-1" w:firstLine="0"/>
        <w:rPr>
          <w:szCs w:val="28"/>
        </w:rPr>
      </w:pPr>
      <w:r w:rsidRPr="00B52EB8">
        <w:t>24 июня  2020 г.</w:t>
      </w: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b/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>МЕТОДИЧЕСКИЕ РЕКОМЕНДАЦИИ</w:t>
      </w:r>
    </w:p>
    <w:p w:rsidR="005848E2" w:rsidRPr="004859F3" w:rsidRDefault="005848E2" w:rsidP="00164DBC">
      <w:pPr>
        <w:pStyle w:val="a3"/>
        <w:ind w:left="0" w:right="-1" w:firstLine="0"/>
        <w:jc w:val="center"/>
        <w:rPr>
          <w:b/>
          <w:szCs w:val="28"/>
        </w:rPr>
      </w:pPr>
      <w:r w:rsidRPr="004859F3">
        <w:rPr>
          <w:b/>
          <w:szCs w:val="28"/>
        </w:rPr>
        <w:t xml:space="preserve">ДЛЯ ПРЕПОДАВАТЕЛЕЙ </w:t>
      </w:r>
    </w:p>
    <w:p w:rsidR="005848E2" w:rsidRDefault="005848E2" w:rsidP="00164DBC">
      <w:pPr>
        <w:pStyle w:val="a3"/>
        <w:ind w:left="0" w:right="-1" w:firstLine="0"/>
        <w:jc w:val="center"/>
        <w:rPr>
          <w:szCs w:val="28"/>
        </w:rPr>
      </w:pPr>
      <w:r w:rsidRPr="004859F3">
        <w:rPr>
          <w:szCs w:val="28"/>
        </w:rPr>
        <w:t xml:space="preserve">к практическому занятию на тему </w:t>
      </w:r>
    </w:p>
    <w:p w:rsidR="005848E2" w:rsidRPr="00CE433E" w:rsidRDefault="005848E2" w:rsidP="00164DBC">
      <w:pPr>
        <w:pStyle w:val="a3"/>
        <w:ind w:left="0" w:right="-1" w:firstLine="0"/>
        <w:jc w:val="center"/>
        <w:rPr>
          <w:b/>
          <w:szCs w:val="28"/>
        </w:rPr>
      </w:pPr>
      <w:r w:rsidRPr="00CE433E">
        <w:rPr>
          <w:b/>
          <w:szCs w:val="28"/>
        </w:rPr>
        <w:t xml:space="preserve">«Гипертоническая болезнь» 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B52EB8" w:rsidRPr="00B52EB8" w:rsidRDefault="00B52EB8" w:rsidP="001E19E1">
      <w:pPr>
        <w:pStyle w:val="a3"/>
        <w:spacing w:before="240"/>
        <w:ind w:right="-1" w:hanging="5245"/>
        <w:rPr>
          <w:szCs w:val="28"/>
        </w:rPr>
      </w:pPr>
      <w:r w:rsidRPr="00B52EB8">
        <w:rPr>
          <w:szCs w:val="28"/>
        </w:rPr>
        <w:t>Дисциплина «Факультетская терапия»</w:t>
      </w:r>
    </w:p>
    <w:p w:rsidR="00B52EB8" w:rsidRPr="00B52EB8" w:rsidRDefault="00B52EB8" w:rsidP="001E19E1">
      <w:pPr>
        <w:pStyle w:val="a3"/>
        <w:spacing w:before="240"/>
        <w:ind w:right="-1" w:hanging="5245"/>
        <w:rPr>
          <w:szCs w:val="28"/>
          <w:lang w:val="x-none"/>
        </w:rPr>
      </w:pPr>
      <w:r w:rsidRPr="00B52EB8">
        <w:rPr>
          <w:szCs w:val="28"/>
        </w:rPr>
        <w:t xml:space="preserve">Специальность  31.05.02  Педиатрия   </w:t>
      </w:r>
    </w:p>
    <w:p w:rsidR="005848E2" w:rsidRPr="004859F3" w:rsidRDefault="005848E2" w:rsidP="001E19E1">
      <w:pPr>
        <w:pStyle w:val="a3"/>
        <w:spacing w:before="240"/>
        <w:ind w:left="0" w:right="-1" w:firstLine="0"/>
        <w:rPr>
          <w:szCs w:val="28"/>
        </w:rPr>
      </w:pPr>
      <w:r w:rsidRPr="004859F3">
        <w:rPr>
          <w:szCs w:val="28"/>
        </w:rPr>
        <w:t xml:space="preserve">Курс  </w:t>
      </w:r>
      <w:r>
        <w:rPr>
          <w:szCs w:val="28"/>
        </w:rPr>
        <w:t>3</w:t>
      </w:r>
    </w:p>
    <w:p w:rsidR="005848E2" w:rsidRPr="00164DBC" w:rsidRDefault="005848E2" w:rsidP="001E19E1">
      <w:pPr>
        <w:pStyle w:val="a3"/>
        <w:spacing w:before="240"/>
        <w:ind w:left="0" w:right="-1" w:firstLine="0"/>
        <w:rPr>
          <w:szCs w:val="28"/>
        </w:rPr>
      </w:pPr>
      <w:r w:rsidRPr="004859F3">
        <w:rPr>
          <w:szCs w:val="28"/>
        </w:rPr>
        <w:t xml:space="preserve">Семестр </w:t>
      </w:r>
      <w:r w:rsidRPr="004859F3">
        <w:rPr>
          <w:szCs w:val="28"/>
          <w:lang w:val="en-US"/>
        </w:rPr>
        <w:t>VI</w:t>
      </w:r>
      <w:r>
        <w:rPr>
          <w:szCs w:val="28"/>
        </w:rPr>
        <w:t xml:space="preserve"> </w:t>
      </w:r>
    </w:p>
    <w:p w:rsidR="005848E2" w:rsidRPr="0014331E" w:rsidRDefault="005848E2" w:rsidP="001E19E1">
      <w:pPr>
        <w:pStyle w:val="a3"/>
        <w:spacing w:before="240"/>
        <w:ind w:left="0" w:right="-1" w:firstLine="0"/>
        <w:rPr>
          <w:szCs w:val="28"/>
        </w:rPr>
      </w:pPr>
      <w:r w:rsidRPr="004859F3">
        <w:rPr>
          <w:szCs w:val="28"/>
        </w:rPr>
        <w:t xml:space="preserve">Количество часов  </w:t>
      </w:r>
      <w:r>
        <w:rPr>
          <w:szCs w:val="28"/>
        </w:rPr>
        <w:t xml:space="preserve">4  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Default="005848E2" w:rsidP="00164DBC">
      <w:pPr>
        <w:pStyle w:val="a3"/>
        <w:ind w:left="0" w:right="-1" w:firstLine="0"/>
        <w:rPr>
          <w:szCs w:val="28"/>
        </w:rPr>
      </w:pPr>
    </w:p>
    <w:p w:rsidR="00B52EB8" w:rsidRDefault="00B52EB8" w:rsidP="00164DBC">
      <w:pPr>
        <w:pStyle w:val="a3"/>
        <w:ind w:left="0" w:right="-1" w:firstLine="0"/>
        <w:rPr>
          <w:szCs w:val="28"/>
        </w:rPr>
      </w:pPr>
    </w:p>
    <w:p w:rsidR="00B52EB8" w:rsidRPr="004859F3" w:rsidRDefault="00B52EB8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right="-1" w:firstLine="0"/>
        <w:jc w:val="center"/>
        <w:rPr>
          <w:szCs w:val="28"/>
        </w:rPr>
      </w:pPr>
    </w:p>
    <w:p w:rsidR="005848E2" w:rsidRPr="004859F3" w:rsidRDefault="005848E2" w:rsidP="00164DBC">
      <w:pPr>
        <w:pStyle w:val="a3"/>
        <w:ind w:right="-1"/>
        <w:jc w:val="center"/>
        <w:rPr>
          <w:szCs w:val="28"/>
        </w:rPr>
      </w:pPr>
      <w:r w:rsidRPr="004859F3">
        <w:rPr>
          <w:szCs w:val="28"/>
        </w:rPr>
        <w:t xml:space="preserve">Уфа </w:t>
      </w:r>
    </w:p>
    <w:p w:rsidR="005848E2" w:rsidRPr="004859F3" w:rsidRDefault="005848E2" w:rsidP="00164DBC">
      <w:pPr>
        <w:pStyle w:val="a3"/>
        <w:ind w:right="-1"/>
        <w:jc w:val="center"/>
        <w:rPr>
          <w:szCs w:val="28"/>
        </w:rPr>
      </w:pPr>
      <w:r w:rsidRPr="004859F3">
        <w:rPr>
          <w:szCs w:val="28"/>
        </w:rPr>
        <w:t>20</w:t>
      </w:r>
      <w:r w:rsidR="00B52EB8">
        <w:rPr>
          <w:szCs w:val="28"/>
        </w:rPr>
        <w:t>20</w:t>
      </w:r>
    </w:p>
    <w:p w:rsidR="005848E2" w:rsidRPr="004859F3" w:rsidRDefault="005848E2" w:rsidP="00164DBC">
      <w:pPr>
        <w:pStyle w:val="a3"/>
        <w:ind w:right="-1"/>
        <w:rPr>
          <w:szCs w:val="28"/>
        </w:rPr>
      </w:pPr>
    </w:p>
    <w:p w:rsidR="005848E2" w:rsidRPr="004859F3" w:rsidRDefault="005848E2" w:rsidP="00164DBC">
      <w:pPr>
        <w:pStyle w:val="a3"/>
        <w:ind w:right="-1"/>
        <w:jc w:val="left"/>
        <w:rPr>
          <w:szCs w:val="28"/>
        </w:rPr>
      </w:pPr>
    </w:p>
    <w:p w:rsidR="00CE7C4C" w:rsidRDefault="00CE7C4C" w:rsidP="00164DBC">
      <w:pPr>
        <w:pStyle w:val="a3"/>
        <w:ind w:left="0" w:right="-1" w:firstLine="0"/>
        <w:jc w:val="left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   </w:t>
      </w:r>
      <w:r w:rsidRPr="004859F3">
        <w:rPr>
          <w:szCs w:val="28"/>
        </w:rPr>
        <w:t>Тема:  Гипертоническая болезнь</w:t>
      </w:r>
    </w:p>
    <w:p w:rsidR="001E19E1" w:rsidRPr="008D0A08" w:rsidRDefault="00B52EB8" w:rsidP="001E19E1">
      <w:pPr>
        <w:spacing w:after="120"/>
        <w:ind w:left="283" w:right="-1"/>
        <w:rPr>
          <w:sz w:val="28"/>
          <w:szCs w:val="28"/>
          <w:lang w:eastAsia="x-none"/>
        </w:rPr>
      </w:pPr>
      <w:r w:rsidRPr="00B52EB8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1E19E1">
        <w:rPr>
          <w:sz w:val="28"/>
          <w:szCs w:val="28"/>
          <w:lang w:eastAsia="x-none"/>
        </w:rPr>
        <w:t>25</w:t>
      </w:r>
      <w:r w:rsidR="001E19E1" w:rsidRPr="008D0A08">
        <w:rPr>
          <w:sz w:val="28"/>
          <w:szCs w:val="28"/>
          <w:lang w:eastAsia="x-none"/>
        </w:rPr>
        <w:t xml:space="preserve"> </w:t>
      </w:r>
      <w:r w:rsidR="001E19E1">
        <w:rPr>
          <w:sz w:val="28"/>
          <w:szCs w:val="28"/>
          <w:lang w:eastAsia="x-none"/>
        </w:rPr>
        <w:t>июня</w:t>
      </w:r>
      <w:r w:rsidR="001E19E1" w:rsidRPr="008D0A08">
        <w:rPr>
          <w:sz w:val="28"/>
          <w:szCs w:val="28"/>
          <w:lang w:eastAsia="x-none"/>
        </w:rPr>
        <w:t xml:space="preserve"> 2020 г., протокол №1</w:t>
      </w:r>
      <w:r w:rsidR="001E19E1">
        <w:rPr>
          <w:sz w:val="28"/>
          <w:szCs w:val="28"/>
          <w:lang w:eastAsia="x-none"/>
        </w:rPr>
        <w:t>1</w:t>
      </w:r>
    </w:p>
    <w:p w:rsidR="001E19E1" w:rsidRDefault="001E19E1" w:rsidP="001E19E1">
      <w:pPr>
        <w:rPr>
          <w:sz w:val="28"/>
          <w:szCs w:val="28"/>
        </w:rPr>
      </w:pPr>
    </w:p>
    <w:p w:rsidR="001E19E1" w:rsidRDefault="001E19E1" w:rsidP="001E19E1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1E19E1" w:rsidRPr="00A95A33" w:rsidRDefault="001E19E1" w:rsidP="001E19E1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1E19E1" w:rsidRPr="00A95A33" w:rsidRDefault="001E19E1" w:rsidP="001E19E1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Министерства здравоохранения РФ, до</w:t>
      </w:r>
      <w:r w:rsidRPr="00A95A33">
        <w:rPr>
          <w:sz w:val="28"/>
          <w:szCs w:val="28"/>
        </w:rPr>
        <w:t>к</w:t>
      </w:r>
      <w:r w:rsidRPr="00A95A33">
        <w:rPr>
          <w:sz w:val="28"/>
          <w:szCs w:val="28"/>
        </w:rPr>
        <w:t xml:space="preserve">тор медицинских наук, профессор  </w:t>
      </w:r>
    </w:p>
    <w:p w:rsidR="001E19E1" w:rsidRPr="00A95A33" w:rsidRDefault="001E19E1" w:rsidP="001E19E1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дидат медицинских наук</w:t>
      </w:r>
    </w:p>
    <w:p w:rsidR="005848E2" w:rsidRPr="004859F3" w:rsidRDefault="005848E2" w:rsidP="001E19E1">
      <w:pPr>
        <w:spacing w:after="120"/>
        <w:ind w:left="283" w:right="-1"/>
        <w:rPr>
          <w:szCs w:val="28"/>
        </w:rPr>
      </w:pPr>
      <w:bookmarkStart w:id="0" w:name="_GoBack"/>
      <w:bookmarkEnd w:id="0"/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>
        <w:rPr>
          <w:szCs w:val="28"/>
        </w:rPr>
        <w:t xml:space="preserve">     </w:t>
      </w:r>
      <w:r w:rsidR="0096719B">
        <w:rPr>
          <w:szCs w:val="28"/>
        </w:rPr>
        <w:t xml:space="preserve">Автор: доцент </w:t>
      </w:r>
      <w:r w:rsidRPr="004859F3">
        <w:rPr>
          <w:szCs w:val="28"/>
        </w:rPr>
        <w:t xml:space="preserve"> </w:t>
      </w:r>
      <w:proofErr w:type="spellStart"/>
      <w:r w:rsidRPr="004859F3">
        <w:rPr>
          <w:szCs w:val="28"/>
        </w:rPr>
        <w:t>Амирова</w:t>
      </w:r>
      <w:proofErr w:type="spellEnd"/>
      <w:r w:rsidRPr="004859F3">
        <w:rPr>
          <w:szCs w:val="28"/>
        </w:rPr>
        <w:t xml:space="preserve"> Г.Ф.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</w:p>
    <w:p w:rsidR="00B52EB8" w:rsidRPr="00B52EB8" w:rsidRDefault="005848E2" w:rsidP="00B52EB8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859F3">
        <w:rPr>
          <w:sz w:val="28"/>
          <w:szCs w:val="28"/>
        </w:rPr>
        <w:t xml:space="preserve">Утверждено на заседании  </w:t>
      </w:r>
      <w:r w:rsidR="00B52EB8" w:rsidRPr="00B52EB8">
        <w:rPr>
          <w:sz w:val="28"/>
          <w:szCs w:val="28"/>
        </w:rPr>
        <w:t>№  13а кафедры факультетской терапии</w:t>
      </w:r>
    </w:p>
    <w:p w:rsidR="005848E2" w:rsidRPr="004859F3" w:rsidRDefault="00B52EB8" w:rsidP="00B52EB8">
      <w:pPr>
        <w:spacing w:after="120"/>
        <w:ind w:left="284" w:right="-1"/>
        <w:rPr>
          <w:sz w:val="28"/>
          <w:szCs w:val="28"/>
        </w:rPr>
      </w:pPr>
      <w:r w:rsidRPr="00B52EB8">
        <w:rPr>
          <w:sz w:val="28"/>
          <w:szCs w:val="28"/>
        </w:rPr>
        <w:t>от  24 июня  2020 г.</w:t>
      </w:r>
      <w:r w:rsidRPr="00B52EB8">
        <w:rPr>
          <w:sz w:val="28"/>
          <w:szCs w:val="28"/>
        </w:rPr>
        <w:tab/>
      </w: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8819"/>
        <w:rPr>
          <w:szCs w:val="28"/>
        </w:rPr>
      </w:pPr>
    </w:p>
    <w:p w:rsidR="005848E2" w:rsidRDefault="005848E2" w:rsidP="00164DBC">
      <w:pPr>
        <w:pStyle w:val="a3"/>
        <w:ind w:left="0" w:right="-1" w:firstLine="8819"/>
        <w:rPr>
          <w:szCs w:val="28"/>
        </w:rPr>
      </w:pPr>
    </w:p>
    <w:p w:rsidR="00B52EB8" w:rsidRDefault="00B52EB8" w:rsidP="00164DBC">
      <w:pPr>
        <w:pStyle w:val="a3"/>
        <w:ind w:left="0" w:right="-1" w:firstLine="8819"/>
        <w:rPr>
          <w:szCs w:val="28"/>
        </w:rPr>
      </w:pPr>
    </w:p>
    <w:p w:rsidR="00B52EB8" w:rsidRPr="004859F3" w:rsidRDefault="00B52EB8" w:rsidP="00164DBC">
      <w:pPr>
        <w:pStyle w:val="a3"/>
        <w:ind w:left="0" w:right="-1" w:firstLine="8819"/>
        <w:rPr>
          <w:szCs w:val="28"/>
        </w:rPr>
      </w:pPr>
    </w:p>
    <w:p w:rsidR="005848E2" w:rsidRPr="004859F3" w:rsidRDefault="005848E2" w:rsidP="00164DBC">
      <w:pPr>
        <w:spacing w:after="200" w:line="276" w:lineRule="auto"/>
        <w:rPr>
          <w:b/>
          <w:bCs/>
          <w:sz w:val="28"/>
          <w:szCs w:val="28"/>
        </w:rPr>
      </w:pPr>
    </w:p>
    <w:p w:rsidR="005848E2" w:rsidRPr="004859F3" w:rsidRDefault="005848E2" w:rsidP="00164DBC">
      <w:pPr>
        <w:spacing w:line="276" w:lineRule="auto"/>
        <w:ind w:firstLine="708"/>
        <w:jc w:val="both"/>
        <w:rPr>
          <w:sz w:val="28"/>
          <w:szCs w:val="28"/>
        </w:rPr>
      </w:pPr>
      <w:r w:rsidRPr="004859F3">
        <w:rPr>
          <w:b/>
          <w:bCs/>
          <w:sz w:val="28"/>
          <w:szCs w:val="28"/>
        </w:rPr>
        <w:t xml:space="preserve">1. Тема и ее актуальность. </w:t>
      </w:r>
      <w:r w:rsidRPr="004859F3">
        <w:rPr>
          <w:sz w:val="28"/>
          <w:szCs w:val="28"/>
        </w:rPr>
        <w:t xml:space="preserve">Гипертоническая болезнь – хроническое заболевание, основным проявлением которого является синдром артериальной гипертензии (АГ). Распространенность АГ в России составляет 39,2% среди мужчин и 41,1% среди женщин (Р.Г. </w:t>
      </w:r>
      <w:proofErr w:type="spellStart"/>
      <w:r w:rsidRPr="004859F3">
        <w:rPr>
          <w:sz w:val="28"/>
          <w:szCs w:val="28"/>
        </w:rPr>
        <w:t>Оганов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соавт</w:t>
      </w:r>
      <w:proofErr w:type="spellEnd"/>
      <w:r w:rsidRPr="004859F3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00 г"/>
        </w:smartTagPr>
        <w:r w:rsidRPr="004859F3">
          <w:rPr>
            <w:sz w:val="28"/>
            <w:szCs w:val="28"/>
          </w:rPr>
          <w:t>2000 г</w:t>
        </w:r>
      </w:smartTag>
      <w:r w:rsidRPr="004859F3">
        <w:rPr>
          <w:sz w:val="28"/>
          <w:szCs w:val="28"/>
        </w:rPr>
        <w:t>.). ГБ (</w:t>
      </w:r>
      <w:proofErr w:type="spellStart"/>
      <w:r w:rsidRPr="004859F3">
        <w:rPr>
          <w:sz w:val="28"/>
          <w:szCs w:val="28"/>
        </w:rPr>
        <w:t>эссенциальная</w:t>
      </w:r>
      <w:proofErr w:type="spellEnd"/>
      <w:r w:rsidRPr="004859F3">
        <w:rPr>
          <w:sz w:val="28"/>
          <w:szCs w:val="28"/>
        </w:rPr>
        <w:t>, первичная АГ)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генетической предрасположенности, нейрогуморальной активации симпатической нервной системы, активации ренин-</w:t>
      </w:r>
      <w:proofErr w:type="spellStart"/>
      <w:r w:rsidRPr="004859F3">
        <w:rPr>
          <w:sz w:val="28"/>
          <w:szCs w:val="28"/>
        </w:rPr>
        <w:t>ангиотензин</w:t>
      </w:r>
      <w:proofErr w:type="spellEnd"/>
      <w:r w:rsidRPr="004859F3">
        <w:rPr>
          <w:sz w:val="28"/>
          <w:szCs w:val="28"/>
        </w:rPr>
        <w:t>-</w:t>
      </w:r>
      <w:proofErr w:type="spellStart"/>
      <w:r w:rsidRPr="004859F3">
        <w:rPr>
          <w:sz w:val="28"/>
          <w:szCs w:val="28"/>
        </w:rPr>
        <w:t>альдостероновой</w:t>
      </w:r>
      <w:proofErr w:type="spellEnd"/>
      <w:r w:rsidRPr="004859F3">
        <w:rPr>
          <w:sz w:val="28"/>
          <w:szCs w:val="28"/>
        </w:rPr>
        <w:t xml:space="preserve"> системы, эндотелиальной дисфункции, нарушения водно-солевого баланса и </w:t>
      </w:r>
      <w:proofErr w:type="spellStart"/>
      <w:r w:rsidRPr="004859F3">
        <w:rPr>
          <w:sz w:val="28"/>
          <w:szCs w:val="28"/>
        </w:rPr>
        <w:t>вазоконстрикции</w:t>
      </w:r>
      <w:proofErr w:type="spellEnd"/>
      <w:r w:rsidRPr="004859F3">
        <w:rPr>
          <w:sz w:val="28"/>
          <w:szCs w:val="28"/>
        </w:rPr>
        <w:t xml:space="preserve"> с </w:t>
      </w:r>
      <w:proofErr w:type="spellStart"/>
      <w:r w:rsidRPr="004859F3">
        <w:rPr>
          <w:sz w:val="28"/>
          <w:szCs w:val="28"/>
        </w:rPr>
        <w:t>ремоделированием</w:t>
      </w:r>
      <w:proofErr w:type="spellEnd"/>
      <w:r w:rsidRPr="004859F3">
        <w:rPr>
          <w:sz w:val="28"/>
          <w:szCs w:val="28"/>
        </w:rPr>
        <w:t xml:space="preserve"> сердечно-сосудистой системы. Для формирования ГБ особое значение имеют психоэмоциональные нагрузки, особенности образа жизни пациента. Значительный удельный вес ГБ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5848E2" w:rsidRPr="004859F3" w:rsidRDefault="005848E2" w:rsidP="00164DBC">
      <w:pPr>
        <w:pStyle w:val="a3"/>
        <w:spacing w:line="360" w:lineRule="auto"/>
        <w:ind w:left="1080" w:right="-1" w:firstLine="0"/>
        <w:rPr>
          <w:b/>
          <w:bCs/>
          <w:szCs w:val="28"/>
        </w:rPr>
      </w:pPr>
    </w:p>
    <w:p w:rsidR="005848E2" w:rsidRPr="00944BDE" w:rsidRDefault="005848E2" w:rsidP="00164DBC">
      <w:pPr>
        <w:spacing w:line="312" w:lineRule="auto"/>
        <w:rPr>
          <w:sz w:val="28"/>
          <w:szCs w:val="28"/>
        </w:rPr>
      </w:pPr>
      <w:r w:rsidRPr="008C2C1C">
        <w:rPr>
          <w:b/>
          <w:sz w:val="28"/>
          <w:szCs w:val="28"/>
        </w:rPr>
        <w:t>2. Цель занятия</w:t>
      </w:r>
      <w:r w:rsidRPr="00944BDE">
        <w:rPr>
          <w:sz w:val="28"/>
          <w:szCs w:val="28"/>
        </w:rPr>
        <w:t>: изучение этиологии, патогенеза, клиники, классификации, современных методов диагностики, лечения и профилактики ГБ, овладение практическими умениями и навыками диагностики, лечения ГБ, диагностики и оказания неотложной</w:t>
      </w:r>
      <w:r>
        <w:rPr>
          <w:sz w:val="28"/>
          <w:szCs w:val="28"/>
        </w:rPr>
        <w:t xml:space="preserve"> и экстренной </w:t>
      </w:r>
      <w:r w:rsidRPr="00944BDE">
        <w:rPr>
          <w:sz w:val="28"/>
          <w:szCs w:val="28"/>
        </w:rPr>
        <w:t xml:space="preserve"> помощи при гипертонических кризах, формирование профессиональных компетенций ПК-5, ПК-6, ПК-8, ПК-10, ПК-11.</w:t>
      </w:r>
    </w:p>
    <w:p w:rsidR="005848E2" w:rsidRPr="004859F3" w:rsidRDefault="005848E2" w:rsidP="00164DBC">
      <w:pPr>
        <w:jc w:val="both"/>
        <w:rPr>
          <w:b/>
          <w:sz w:val="28"/>
          <w:szCs w:val="28"/>
        </w:rPr>
      </w:pPr>
    </w:p>
    <w:p w:rsidR="005848E2" w:rsidRPr="00EF2702" w:rsidRDefault="005848E2" w:rsidP="00164DBC">
      <w:pPr>
        <w:spacing w:line="276" w:lineRule="auto"/>
        <w:jc w:val="both"/>
        <w:outlineLvl w:val="0"/>
        <w:rPr>
          <w:sz w:val="28"/>
          <w:szCs w:val="28"/>
        </w:rPr>
      </w:pPr>
      <w:r w:rsidRPr="00EF2702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EF2702">
        <w:rPr>
          <w:b/>
          <w:bCs/>
          <w:sz w:val="28"/>
          <w:szCs w:val="28"/>
        </w:rPr>
        <w:t>знать</w:t>
      </w:r>
      <w:r w:rsidRPr="00EF2702">
        <w:rPr>
          <w:sz w:val="28"/>
          <w:szCs w:val="28"/>
        </w:rPr>
        <w:t xml:space="preserve"> :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регуляцию артериального давления в норме;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этиологию и теории патогенеза гипертонической болезни</w:t>
      </w:r>
      <w:r>
        <w:rPr>
          <w:sz w:val="28"/>
          <w:szCs w:val="28"/>
        </w:rPr>
        <w:t>, факторы риска</w:t>
      </w:r>
      <w:r w:rsidRPr="004859F3">
        <w:rPr>
          <w:sz w:val="28"/>
          <w:szCs w:val="28"/>
        </w:rPr>
        <w:t>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патоморфологические проявления артериальной гипертензии;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современную классификацию ГБ;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клиническую картину ГБ;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lastRenderedPageBreak/>
        <w:t xml:space="preserve">диагностические критерии ГБ (показатели общего анализа крови, мочи, анализа мочи по Нечипоренко, по </w:t>
      </w:r>
      <w:proofErr w:type="spellStart"/>
      <w:r w:rsidRPr="004859F3">
        <w:rPr>
          <w:sz w:val="28"/>
          <w:szCs w:val="28"/>
        </w:rPr>
        <w:t>Зимницкому</w:t>
      </w:r>
      <w:proofErr w:type="spellEnd"/>
      <w:r w:rsidRPr="004859F3">
        <w:rPr>
          <w:sz w:val="28"/>
          <w:szCs w:val="28"/>
        </w:rPr>
        <w:t xml:space="preserve">, электрокардиографии, </w:t>
      </w:r>
      <w:proofErr w:type="spellStart"/>
      <w:r w:rsidRPr="004859F3">
        <w:rPr>
          <w:sz w:val="28"/>
          <w:szCs w:val="28"/>
        </w:rPr>
        <w:t>реоэнцефалографии</w:t>
      </w:r>
      <w:proofErr w:type="spellEnd"/>
      <w:r w:rsidRPr="004859F3">
        <w:rPr>
          <w:sz w:val="28"/>
          <w:szCs w:val="28"/>
        </w:rPr>
        <w:t>, эхокардиографии, экскреторной урографии, мониторинга артериального давления, исследования глазного дна, УЗИ почек, УЗДГ МАГ);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осложнения ГБ</w:t>
      </w:r>
      <w:r>
        <w:rPr>
          <w:sz w:val="28"/>
          <w:szCs w:val="28"/>
        </w:rPr>
        <w:t xml:space="preserve"> и ассоциированные  клинические состояния</w:t>
      </w:r>
      <w:r w:rsidRPr="004859F3">
        <w:rPr>
          <w:sz w:val="28"/>
          <w:szCs w:val="28"/>
        </w:rPr>
        <w:t>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фармакологические свойства основных классов гипотензивных препаратов, терапевтические дозы препаратов;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целевые уровни АД, тактику лечения ГБ, профилактику развития сердечно-сосудистых осложнений;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4859F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неосложненных и осложненных </w:t>
      </w:r>
      <w:r w:rsidRPr="004859F3">
        <w:rPr>
          <w:sz w:val="28"/>
          <w:szCs w:val="28"/>
        </w:rPr>
        <w:t>гипертонических кризах</w:t>
      </w:r>
      <w:r>
        <w:rPr>
          <w:sz w:val="28"/>
          <w:szCs w:val="28"/>
        </w:rPr>
        <w:t>, состояниях, угрожающих жизни больных ГБ</w:t>
      </w:r>
      <w:r w:rsidRPr="004859F3">
        <w:rPr>
          <w:sz w:val="28"/>
          <w:szCs w:val="28"/>
        </w:rPr>
        <w:t>;</w:t>
      </w:r>
    </w:p>
    <w:p w:rsidR="005848E2" w:rsidRPr="004859F3" w:rsidRDefault="005848E2" w:rsidP="00164DBC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859F3">
        <w:rPr>
          <w:sz w:val="28"/>
          <w:szCs w:val="28"/>
        </w:rPr>
        <w:t>.</w:t>
      </w:r>
    </w:p>
    <w:p w:rsidR="005848E2" w:rsidRPr="004859F3" w:rsidRDefault="005848E2" w:rsidP="00164DBC">
      <w:pPr>
        <w:pStyle w:val="a3"/>
        <w:ind w:left="0" w:right="-1" w:firstLine="708"/>
        <w:rPr>
          <w:szCs w:val="28"/>
        </w:rPr>
      </w:pPr>
    </w:p>
    <w:p w:rsidR="005848E2" w:rsidRDefault="005848E2" w:rsidP="00164DBC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уметь</w:t>
      </w:r>
      <w:r w:rsidRPr="0005521B">
        <w:rPr>
          <w:b/>
          <w:szCs w:val="28"/>
        </w:rPr>
        <w:t>:</w:t>
      </w:r>
    </w:p>
    <w:p w:rsidR="005848E2" w:rsidRPr="0005521B" w:rsidRDefault="005848E2" w:rsidP="00164DBC">
      <w:pPr>
        <w:pStyle w:val="a3"/>
        <w:ind w:left="720" w:right="-1" w:hanging="720"/>
        <w:rPr>
          <w:b/>
          <w:szCs w:val="28"/>
        </w:rPr>
      </w:pPr>
    </w:p>
    <w:p w:rsidR="005848E2" w:rsidRPr="004859F3" w:rsidRDefault="005848E2" w:rsidP="00164DBC">
      <w:pPr>
        <w:spacing w:line="276" w:lineRule="auto"/>
        <w:jc w:val="both"/>
        <w:outlineLvl w:val="0"/>
        <w:rPr>
          <w:sz w:val="28"/>
          <w:szCs w:val="28"/>
        </w:rPr>
      </w:pPr>
      <w:r w:rsidRPr="004859F3">
        <w:rPr>
          <w:sz w:val="28"/>
          <w:szCs w:val="28"/>
        </w:rPr>
        <w:t>● собрать анамнез заболевания и жизни у больного ГБ, выявить факторы риска развития заболевания и их стратификацию;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провести осмотр и </w:t>
      </w:r>
      <w:proofErr w:type="spellStart"/>
      <w:r w:rsidRPr="004859F3">
        <w:rPr>
          <w:sz w:val="28"/>
          <w:szCs w:val="28"/>
        </w:rPr>
        <w:t>физикальное</w:t>
      </w:r>
      <w:proofErr w:type="spellEnd"/>
      <w:r w:rsidRPr="004859F3">
        <w:rPr>
          <w:sz w:val="28"/>
          <w:szCs w:val="28"/>
        </w:rPr>
        <w:t xml:space="preserve"> обследование органов сердечно -сосудистой системы (пальпация, перкуссия, аускультация);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сформулировать диагноз согласно современной классификации;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дополнительные методы исследования и дать оценку их результатам;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провести дифференциальный диагноз с симптоматическими АГ;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назначить лечение;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>● оказать неотложную помощь при неосложненном и осложненном типах гипертонических кризов</w:t>
      </w:r>
      <w:r>
        <w:rPr>
          <w:sz w:val="28"/>
          <w:szCs w:val="28"/>
        </w:rPr>
        <w:t>, экстренную медицинскую помощь при состояниях,  угрожающих жизни</w:t>
      </w:r>
      <w:r w:rsidRPr="004859F3">
        <w:rPr>
          <w:sz w:val="28"/>
          <w:szCs w:val="28"/>
        </w:rPr>
        <w:t>;</w:t>
      </w:r>
    </w:p>
    <w:p w:rsidR="005848E2" w:rsidRPr="004859F3" w:rsidRDefault="005848E2" w:rsidP="00164DBC">
      <w:pPr>
        <w:spacing w:line="276" w:lineRule="auto"/>
        <w:jc w:val="both"/>
        <w:rPr>
          <w:sz w:val="28"/>
          <w:szCs w:val="28"/>
        </w:rPr>
      </w:pPr>
      <w:r w:rsidRPr="004859F3">
        <w:rPr>
          <w:sz w:val="28"/>
          <w:szCs w:val="28"/>
        </w:rPr>
        <w:t xml:space="preserve">● </w:t>
      </w:r>
      <w:r>
        <w:rPr>
          <w:sz w:val="28"/>
          <w:szCs w:val="28"/>
        </w:rPr>
        <w:t>назначить профилактические мероприятия</w:t>
      </w:r>
      <w:r w:rsidRPr="004859F3">
        <w:rPr>
          <w:sz w:val="28"/>
          <w:szCs w:val="28"/>
        </w:rPr>
        <w:t>.</w:t>
      </w:r>
    </w:p>
    <w:p w:rsidR="005848E2" w:rsidRDefault="005848E2" w:rsidP="00164DBC">
      <w:pPr>
        <w:pStyle w:val="a3"/>
        <w:ind w:left="720" w:right="-1" w:hanging="720"/>
        <w:rPr>
          <w:b/>
          <w:szCs w:val="28"/>
        </w:rPr>
      </w:pPr>
      <w:r w:rsidRPr="0005521B">
        <w:rPr>
          <w:b/>
          <w:bCs/>
          <w:szCs w:val="28"/>
        </w:rPr>
        <w:t>владеть</w:t>
      </w:r>
      <w:r w:rsidRPr="0005521B">
        <w:rPr>
          <w:b/>
          <w:szCs w:val="28"/>
        </w:rPr>
        <w:t>:</w:t>
      </w:r>
    </w:p>
    <w:p w:rsidR="005848E2" w:rsidRPr="0005521B" w:rsidRDefault="005848E2" w:rsidP="00164DBC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5848E2" w:rsidRPr="004859F3" w:rsidTr="004325E3">
        <w:trPr>
          <w:trHeight w:val="340"/>
        </w:trPr>
        <w:tc>
          <w:tcPr>
            <w:tcW w:w="9893" w:type="dxa"/>
          </w:tcPr>
          <w:p w:rsidR="005848E2" w:rsidRPr="004859F3" w:rsidRDefault="005848E2" w:rsidP="00164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методами общеклинического обследования больных ГБ (ПК-5); </w:t>
            </w:r>
          </w:p>
        </w:tc>
      </w:tr>
      <w:tr w:rsidR="005848E2" w:rsidRPr="004859F3" w:rsidTr="004325E3">
        <w:trPr>
          <w:trHeight w:val="340"/>
        </w:trPr>
        <w:tc>
          <w:tcPr>
            <w:tcW w:w="9893" w:type="dxa"/>
          </w:tcPr>
          <w:p w:rsidR="005848E2" w:rsidRPr="004859F3" w:rsidRDefault="005848E2" w:rsidP="00164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ГБ (ПК-6);</w:t>
            </w:r>
          </w:p>
        </w:tc>
      </w:tr>
      <w:tr w:rsidR="005848E2" w:rsidRPr="004859F3" w:rsidTr="004325E3">
        <w:trPr>
          <w:trHeight w:val="340"/>
        </w:trPr>
        <w:tc>
          <w:tcPr>
            <w:tcW w:w="9893" w:type="dxa"/>
          </w:tcPr>
          <w:p w:rsidR="005848E2" w:rsidRPr="004859F3" w:rsidRDefault="005848E2" w:rsidP="00164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 (ПК-6);</w:t>
            </w:r>
          </w:p>
        </w:tc>
      </w:tr>
      <w:tr w:rsidR="005848E2" w:rsidRPr="004859F3" w:rsidTr="004325E3">
        <w:trPr>
          <w:trHeight w:val="68"/>
        </w:trPr>
        <w:tc>
          <w:tcPr>
            <w:tcW w:w="9893" w:type="dxa"/>
          </w:tcPr>
          <w:p w:rsidR="005848E2" w:rsidRPr="004859F3" w:rsidRDefault="005848E2" w:rsidP="00164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основными врачебными  лечебными мероприятиями при ГБ (ПК-8);</w:t>
            </w:r>
          </w:p>
          <w:p w:rsidR="005848E2" w:rsidRPr="004859F3" w:rsidRDefault="005848E2" w:rsidP="00164DBC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алгоритмом диагностики и интенсивной терапии при неосложненных и осложненных гипертонических кризах</w:t>
            </w:r>
            <w:r>
              <w:rPr>
                <w:sz w:val="28"/>
                <w:szCs w:val="28"/>
              </w:rPr>
              <w:t xml:space="preserve">, методами неотложной и </w:t>
            </w:r>
            <w:r>
              <w:rPr>
                <w:sz w:val="28"/>
                <w:szCs w:val="28"/>
              </w:rPr>
              <w:lastRenderedPageBreak/>
              <w:t xml:space="preserve">экстренной  медицинской помощи при ургентных и угрожающих жизни состояниях у больных  ГБ  </w:t>
            </w:r>
            <w:r w:rsidRPr="004859F3">
              <w:rPr>
                <w:sz w:val="28"/>
                <w:szCs w:val="28"/>
              </w:rPr>
              <w:t xml:space="preserve"> (ПК-10, ПК-11);</w:t>
            </w:r>
          </w:p>
          <w:p w:rsidR="005848E2" w:rsidRPr="004859F3" w:rsidRDefault="005848E2" w:rsidP="00164DBC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правильным  ведением медицинской документации (медицинская карта стационарного </w:t>
            </w:r>
            <w:r w:rsidRPr="00321E6D">
              <w:rPr>
                <w:sz w:val="28"/>
                <w:szCs w:val="28"/>
              </w:rPr>
              <w:t>больного) (ПК-6);</w:t>
            </w:r>
          </w:p>
          <w:p w:rsidR="005848E2" w:rsidRPr="00A6702E" w:rsidRDefault="005848E2" w:rsidP="00164DBC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5848E2" w:rsidRPr="004859F3" w:rsidRDefault="005848E2" w:rsidP="004325E3">
            <w:pPr>
              <w:spacing w:line="276" w:lineRule="auto"/>
              <w:ind w:left="349"/>
              <w:jc w:val="both"/>
              <w:rPr>
                <w:b/>
                <w:i/>
                <w:sz w:val="28"/>
                <w:szCs w:val="28"/>
              </w:rPr>
            </w:pPr>
          </w:p>
          <w:p w:rsidR="005848E2" w:rsidRPr="004859F3" w:rsidRDefault="005848E2" w:rsidP="004325E3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5848E2" w:rsidRDefault="005848E2" w:rsidP="00164DBC">
      <w:pPr>
        <w:tabs>
          <w:tab w:val="left" w:pos="6285"/>
        </w:tabs>
        <w:jc w:val="both"/>
        <w:rPr>
          <w:sz w:val="28"/>
          <w:szCs w:val="28"/>
        </w:rPr>
      </w:pPr>
      <w:r w:rsidRPr="004859F3">
        <w:rPr>
          <w:sz w:val="28"/>
          <w:szCs w:val="28"/>
        </w:rPr>
        <w:lastRenderedPageBreak/>
        <w:t xml:space="preserve"> </w:t>
      </w:r>
    </w:p>
    <w:p w:rsidR="005848E2" w:rsidRDefault="005848E2" w:rsidP="00164DBC">
      <w:pPr>
        <w:tabs>
          <w:tab w:val="left" w:pos="6285"/>
        </w:tabs>
        <w:jc w:val="both"/>
        <w:rPr>
          <w:sz w:val="28"/>
          <w:szCs w:val="28"/>
        </w:rPr>
      </w:pPr>
    </w:p>
    <w:p w:rsidR="005848E2" w:rsidRPr="00FE0941" w:rsidRDefault="005848E2" w:rsidP="00164D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>
        <w:rPr>
          <w:b/>
          <w:szCs w:val="28"/>
        </w:rPr>
        <w:t xml:space="preserve"> </w:t>
      </w:r>
      <w:r w:rsidRPr="00FE0941">
        <w:rPr>
          <w:sz w:val="28"/>
          <w:szCs w:val="28"/>
        </w:rPr>
        <w:t>ПК-5, ПК-6, ПК-8, ПК-10, ПК-11.</w:t>
      </w:r>
    </w:p>
    <w:p w:rsidR="005848E2" w:rsidRDefault="005848E2" w:rsidP="00164DBC">
      <w:pPr>
        <w:tabs>
          <w:tab w:val="left" w:pos="6285"/>
        </w:tabs>
        <w:jc w:val="both"/>
        <w:rPr>
          <w:b/>
          <w:bCs/>
          <w:sz w:val="28"/>
          <w:szCs w:val="28"/>
        </w:rPr>
      </w:pPr>
    </w:p>
    <w:p w:rsidR="005848E2" w:rsidRPr="004859F3" w:rsidRDefault="005848E2" w:rsidP="00164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bCs/>
          <w:sz w:val="28"/>
          <w:szCs w:val="28"/>
        </w:rPr>
        <w:t xml:space="preserve">3. </w:t>
      </w:r>
      <w:r w:rsidRPr="004859F3">
        <w:rPr>
          <w:b/>
          <w:sz w:val="28"/>
          <w:szCs w:val="28"/>
        </w:rPr>
        <w:t>Исходные базисные знания и умения:</w:t>
      </w:r>
    </w:p>
    <w:p w:rsidR="005848E2" w:rsidRPr="004859F3" w:rsidRDefault="005848E2" w:rsidP="00164DBC">
      <w:pPr>
        <w:tabs>
          <w:tab w:val="left" w:pos="6285"/>
        </w:tabs>
        <w:jc w:val="both"/>
        <w:rPr>
          <w:b/>
          <w:sz w:val="28"/>
          <w:szCs w:val="28"/>
        </w:rPr>
      </w:pPr>
      <w:r w:rsidRPr="004859F3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5848E2" w:rsidRPr="004859F3" w:rsidTr="004325E3">
        <w:trPr>
          <w:trHeight w:val="426"/>
        </w:trPr>
        <w:tc>
          <w:tcPr>
            <w:tcW w:w="2580" w:type="dxa"/>
          </w:tcPr>
          <w:p w:rsidR="005848E2" w:rsidRPr="004859F3" w:rsidRDefault="005848E2" w:rsidP="004325E3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center"/>
              <w:rPr>
                <w:b/>
                <w:sz w:val="28"/>
                <w:szCs w:val="28"/>
              </w:rPr>
            </w:pPr>
            <w:r w:rsidRPr="004859F3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proofErr w:type="spellStart"/>
            <w:r w:rsidRPr="005272E6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5272E6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Патоморфологические проявления артериальной гипертензии.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Регуляция артериального давления в норме.</w:t>
            </w:r>
            <w:r>
              <w:rPr>
                <w:sz w:val="28"/>
                <w:szCs w:val="28"/>
              </w:rPr>
              <w:t xml:space="preserve"> Патофизиологические проявления АГ.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Пропедевтика</w:t>
            </w:r>
          </w:p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внутренних</w:t>
            </w:r>
          </w:p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 xml:space="preserve">Методы </w:t>
            </w:r>
            <w:proofErr w:type="spellStart"/>
            <w:r w:rsidRPr="004859F3">
              <w:rPr>
                <w:sz w:val="28"/>
                <w:szCs w:val="28"/>
              </w:rPr>
              <w:t>физикальной</w:t>
            </w:r>
            <w:proofErr w:type="spellEnd"/>
            <w:r w:rsidRPr="004859F3">
              <w:rPr>
                <w:sz w:val="28"/>
                <w:szCs w:val="28"/>
              </w:rPr>
              <w:t xml:space="preserve">, лабораторной и инструментальной диагностики </w:t>
            </w:r>
            <w:r>
              <w:rPr>
                <w:sz w:val="28"/>
                <w:szCs w:val="28"/>
              </w:rPr>
              <w:t>АГ</w:t>
            </w:r>
            <w:r w:rsidRPr="004859F3">
              <w:rPr>
                <w:sz w:val="28"/>
                <w:szCs w:val="28"/>
              </w:rPr>
              <w:t>. Методика измерения артериального давления.</w:t>
            </w:r>
          </w:p>
        </w:tc>
      </w:tr>
      <w:tr w:rsidR="005848E2" w:rsidRPr="004859F3" w:rsidTr="004325E3">
        <w:tc>
          <w:tcPr>
            <w:tcW w:w="2580" w:type="dxa"/>
          </w:tcPr>
          <w:p w:rsidR="005848E2" w:rsidRPr="005272E6" w:rsidRDefault="005848E2" w:rsidP="004325E3">
            <w:pPr>
              <w:rPr>
                <w:i/>
                <w:sz w:val="28"/>
                <w:szCs w:val="28"/>
              </w:rPr>
            </w:pPr>
            <w:r w:rsidRPr="005272E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5848E2" w:rsidRPr="004859F3" w:rsidRDefault="005848E2" w:rsidP="004325E3">
            <w:pPr>
              <w:jc w:val="both"/>
              <w:rPr>
                <w:sz w:val="28"/>
                <w:szCs w:val="28"/>
              </w:rPr>
            </w:pPr>
            <w:r w:rsidRPr="004859F3">
              <w:rPr>
                <w:sz w:val="28"/>
                <w:szCs w:val="28"/>
              </w:rPr>
              <w:t>Фармакологическое действие основных классов гипотензивных препаратов. Умение выписать рецепты.</w:t>
            </w:r>
          </w:p>
        </w:tc>
      </w:tr>
    </w:tbl>
    <w:p w:rsidR="005848E2" w:rsidRPr="004859F3" w:rsidRDefault="005848E2" w:rsidP="00164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b/>
          <w:bCs/>
          <w:szCs w:val="28"/>
        </w:rPr>
        <w:t xml:space="preserve">4. Вид занятия: </w:t>
      </w:r>
      <w:r w:rsidRPr="004859F3">
        <w:rPr>
          <w:szCs w:val="28"/>
        </w:rPr>
        <w:t>практическое занятие.</w:t>
      </w:r>
    </w:p>
    <w:p w:rsidR="005848E2" w:rsidRPr="00321E6D" w:rsidRDefault="005848E2" w:rsidP="00164DBC">
      <w:pPr>
        <w:pStyle w:val="a3"/>
        <w:ind w:right="-1" w:hanging="5245"/>
        <w:jc w:val="left"/>
        <w:rPr>
          <w:szCs w:val="28"/>
        </w:rPr>
      </w:pPr>
      <w:r w:rsidRPr="004859F3">
        <w:rPr>
          <w:b/>
          <w:bCs/>
          <w:szCs w:val="28"/>
        </w:rPr>
        <w:t xml:space="preserve">5. Продолжительность занятия: </w:t>
      </w:r>
      <w:r>
        <w:rPr>
          <w:bCs/>
          <w:szCs w:val="28"/>
        </w:rPr>
        <w:t xml:space="preserve"> 4 часа</w:t>
      </w:r>
    </w:p>
    <w:p w:rsidR="005848E2" w:rsidRPr="004859F3" w:rsidRDefault="005848E2" w:rsidP="00164DBC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4859F3">
        <w:rPr>
          <w:b/>
          <w:bCs/>
          <w:szCs w:val="28"/>
        </w:rPr>
        <w:t xml:space="preserve">6. Оснащение: </w:t>
      </w:r>
    </w:p>
    <w:p w:rsidR="005848E2" w:rsidRPr="004859F3" w:rsidRDefault="005848E2" w:rsidP="00164DBC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859F3">
        <w:rPr>
          <w:szCs w:val="28"/>
        </w:rPr>
        <w:t xml:space="preserve">6.1. Дидактический материал (видеофильмы, </w:t>
      </w:r>
      <w:proofErr w:type="spellStart"/>
      <w:r w:rsidRPr="004859F3">
        <w:rPr>
          <w:szCs w:val="28"/>
        </w:rPr>
        <w:t>тренинговые</w:t>
      </w:r>
      <w:proofErr w:type="spellEnd"/>
      <w:r w:rsidRPr="004859F3">
        <w:rPr>
          <w:szCs w:val="28"/>
        </w:rPr>
        <w:t xml:space="preserve"> и контролирующие компьютерные программы, мультимедийные атласы и ситуационные задачи, деловые игры).</w:t>
      </w:r>
    </w:p>
    <w:p w:rsidR="005848E2" w:rsidRPr="004859F3" w:rsidRDefault="005848E2" w:rsidP="00164DBC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859F3">
        <w:rPr>
          <w:szCs w:val="28"/>
        </w:rPr>
        <w:t>6.2. ТСО (компьютеры, видеодвойка, мультимедийный проектор)</w:t>
      </w:r>
    </w:p>
    <w:p w:rsidR="005848E2" w:rsidRPr="004859F3" w:rsidRDefault="005848E2" w:rsidP="00164DBC">
      <w:pPr>
        <w:pStyle w:val="a3"/>
        <w:ind w:right="-1" w:hanging="5245"/>
        <w:rPr>
          <w:b/>
          <w:bCs/>
          <w:szCs w:val="28"/>
        </w:rPr>
      </w:pPr>
      <w:r w:rsidRPr="004859F3">
        <w:rPr>
          <w:bCs/>
          <w:szCs w:val="28"/>
        </w:rPr>
        <w:t>7.</w:t>
      </w:r>
      <w:r w:rsidRPr="004859F3">
        <w:rPr>
          <w:b/>
          <w:bCs/>
          <w:szCs w:val="28"/>
        </w:rPr>
        <w:t xml:space="preserve"> Структура занятия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7.1. Организационный этап - проверка готовности группы к занятию внешний вид, наличие фонендоскопа и др., отметка присутствующих, ознакомление с планом работы. 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7.2. Контроль исходного уровня знаний </w:t>
      </w:r>
      <w:r>
        <w:rPr>
          <w:szCs w:val="28"/>
        </w:rPr>
        <w:t>обучающихся</w:t>
      </w:r>
      <w:r w:rsidRPr="004859F3">
        <w:rPr>
          <w:szCs w:val="28"/>
        </w:rPr>
        <w:t xml:space="preserve"> с применением тестов.</w:t>
      </w:r>
    </w:p>
    <w:p w:rsidR="005848E2" w:rsidRPr="004859F3" w:rsidRDefault="005848E2" w:rsidP="00164DBC">
      <w:pPr>
        <w:pStyle w:val="a3"/>
        <w:ind w:left="0" w:right="-1" w:firstLine="0"/>
        <w:rPr>
          <w:szCs w:val="28"/>
        </w:rPr>
      </w:pPr>
      <w:r w:rsidRPr="004859F3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с содержанием занятий</w:t>
      </w:r>
      <w:r w:rsidRPr="004859F3">
        <w:rPr>
          <w:szCs w:val="28"/>
          <w:u w:val="single"/>
        </w:rPr>
        <w:t>.</w:t>
      </w:r>
      <w:r w:rsidRPr="004859F3">
        <w:rPr>
          <w:szCs w:val="28"/>
        </w:rPr>
        <w:t xml:space="preserve"> Изложение узловых вопросов темы данного занятия. Демонстрация преподавателем  </w:t>
      </w:r>
      <w:r w:rsidRPr="004859F3">
        <w:rPr>
          <w:szCs w:val="28"/>
        </w:rPr>
        <w:lastRenderedPageBreak/>
        <w:t>методики практических приемов по данной теме. Теоретический разбор темы. Опрос.</w:t>
      </w:r>
    </w:p>
    <w:p w:rsidR="005848E2" w:rsidRPr="004859F3" w:rsidRDefault="005848E2" w:rsidP="00164DBC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4859F3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4859F3">
        <w:rPr>
          <w:szCs w:val="28"/>
        </w:rPr>
        <w:t xml:space="preserve"> под руководством преподавателя (</w:t>
      </w:r>
      <w:proofErr w:type="spellStart"/>
      <w:r w:rsidRPr="004859F3">
        <w:rPr>
          <w:szCs w:val="28"/>
        </w:rPr>
        <w:t>курация</w:t>
      </w:r>
      <w:proofErr w:type="spellEnd"/>
      <w:r w:rsidRPr="004859F3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стационарных больных, работа с </w:t>
      </w:r>
      <w:proofErr w:type="spellStart"/>
      <w:r w:rsidRPr="004859F3">
        <w:rPr>
          <w:szCs w:val="28"/>
        </w:rPr>
        <w:t>тренинговыми</w:t>
      </w:r>
      <w:proofErr w:type="spellEnd"/>
      <w:r w:rsidRPr="004859F3">
        <w:rPr>
          <w:szCs w:val="28"/>
        </w:rPr>
        <w:t xml:space="preserve"> программами, просмотр учебных видеофильмов по изучаемой теме и др.)</w:t>
      </w:r>
    </w:p>
    <w:p w:rsidR="005848E2" w:rsidRPr="004859F3" w:rsidRDefault="005848E2" w:rsidP="00164DBC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7.5. Разбор проведенной курации тематических больных. </w:t>
      </w:r>
    </w:p>
    <w:p w:rsidR="005848E2" w:rsidRPr="004859F3" w:rsidRDefault="005848E2" w:rsidP="00164DBC">
      <w:pPr>
        <w:pStyle w:val="a3"/>
        <w:spacing w:line="276" w:lineRule="auto"/>
        <w:ind w:left="0" w:right="-1" w:firstLine="0"/>
        <w:rPr>
          <w:szCs w:val="28"/>
        </w:rPr>
      </w:pPr>
      <w:r w:rsidRPr="004859F3">
        <w:rPr>
          <w:szCs w:val="28"/>
        </w:rPr>
        <w:t xml:space="preserve">7.6. Контроль усвоения </w:t>
      </w:r>
      <w:r>
        <w:rPr>
          <w:szCs w:val="28"/>
        </w:rPr>
        <w:t>обучающимися</w:t>
      </w:r>
      <w:r w:rsidRPr="004859F3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  <w:sectPr w:rsidR="005848E2" w:rsidSect="00164D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848E2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5848E2" w:rsidRPr="004859F3" w:rsidRDefault="005848E2" w:rsidP="00164DBC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  <w:r w:rsidRPr="004859F3">
        <w:rPr>
          <w:szCs w:val="28"/>
        </w:rPr>
        <w:t xml:space="preserve">             </w:t>
      </w:r>
    </w:p>
    <w:p w:rsidR="005848E2" w:rsidRPr="00E264F0" w:rsidRDefault="005848E2" w:rsidP="00164DBC">
      <w:pPr>
        <w:jc w:val="center"/>
        <w:rPr>
          <w:sz w:val="28"/>
          <w:szCs w:val="28"/>
        </w:rPr>
      </w:pPr>
      <w:r w:rsidRPr="00E264F0">
        <w:rPr>
          <w:sz w:val="28"/>
          <w:szCs w:val="28"/>
        </w:rPr>
        <w:t>Технологическая карта 4-часового занятия (180 минут)</w:t>
      </w:r>
      <w:r>
        <w:rPr>
          <w:sz w:val="28"/>
          <w:szCs w:val="28"/>
        </w:rPr>
        <w:t xml:space="preserve"> с хронограммой</w:t>
      </w:r>
    </w:p>
    <w:p w:rsidR="005848E2" w:rsidRPr="00E264F0" w:rsidRDefault="005848E2" w:rsidP="00164DBC">
      <w:pPr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699"/>
      </w:tblGrid>
      <w:tr w:rsidR="005848E2" w:rsidRPr="00E264F0" w:rsidTr="00CE7C4C">
        <w:trPr>
          <w:trHeight w:val="970"/>
        </w:trPr>
        <w:tc>
          <w:tcPr>
            <w:tcW w:w="746" w:type="dxa"/>
            <w:vMerge w:val="restart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№№</w:t>
            </w:r>
          </w:p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п/п</w:t>
            </w:r>
          </w:p>
        </w:tc>
        <w:tc>
          <w:tcPr>
            <w:tcW w:w="2455" w:type="dxa"/>
            <w:vMerge w:val="restart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Этапы занятия, </w:t>
            </w:r>
          </w:p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Время</w:t>
            </w:r>
          </w:p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 мин.</w:t>
            </w:r>
          </w:p>
        </w:tc>
        <w:tc>
          <w:tcPr>
            <w:tcW w:w="2329" w:type="dxa"/>
            <w:vMerge w:val="restart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918" w:type="dxa"/>
            <w:gridSpan w:val="2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5848E2" w:rsidRPr="00E264F0" w:rsidTr="00CE7C4C">
        <w:trPr>
          <w:trHeight w:val="363"/>
        </w:trPr>
        <w:tc>
          <w:tcPr>
            <w:tcW w:w="746" w:type="dxa"/>
            <w:vMerge/>
            <w:vAlign w:val="center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vAlign w:val="center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Преподавателя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5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6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1.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Уточнение   цели и задач практического занятия, содержания этапов занятия, наименование формируемых профессиональных  компетенций 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отметка присутствующих,  ознакомление с планом работы). Наименование формируемых при изучении данной учебной темы профессиональных  компетенций (ПК-5, ПК-6, ПК-8, ПК-10, ПК-11)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2.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Комплекты  тестовых заданий   </w:t>
            </w:r>
            <w:r w:rsidRPr="00E264F0">
              <w:rPr>
                <w:sz w:val="28"/>
                <w:szCs w:val="28"/>
                <w:lang w:val="en-US"/>
              </w:rPr>
              <w:t>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III</w:t>
            </w:r>
            <w:r w:rsidRPr="00E264F0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усвоения   теоретического материала  по учебной теме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3.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Ознакомление обучающихся с  </w:t>
            </w:r>
            <w:r w:rsidRPr="00E264F0">
              <w:rPr>
                <w:sz w:val="28"/>
                <w:szCs w:val="28"/>
              </w:rPr>
              <w:lastRenderedPageBreak/>
              <w:t xml:space="preserve">содержанием занятия (узловые вопросы учебной темы,  формируемые профессиональные компетенции).  Демонстрация преподавателем практических приемов по данной теме. Теоретический разбор темы. Опрос обучающихся.  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Учебные таблицы, слайды,  </w:t>
            </w:r>
            <w:r w:rsidRPr="00E264F0">
              <w:rPr>
                <w:sz w:val="28"/>
                <w:szCs w:val="28"/>
              </w:rPr>
              <w:lastRenderedPageBreak/>
              <w:t>мультимедийные атласы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Усвоение узловых вопросов учебной темы. Формирование </w:t>
            </w:r>
            <w:r w:rsidRPr="00E264F0">
              <w:rPr>
                <w:sz w:val="28"/>
                <w:szCs w:val="28"/>
              </w:rPr>
              <w:lastRenderedPageBreak/>
              <w:t>профессиональных  компетенций на уровне знаний.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Определение узловых вопросов учебной темы,     </w:t>
            </w:r>
            <w:r w:rsidRPr="00E264F0">
              <w:rPr>
                <w:sz w:val="28"/>
                <w:szCs w:val="28"/>
              </w:rPr>
              <w:lastRenderedPageBreak/>
              <w:t xml:space="preserve">этапов диагностического поиска, современных методов лечения   заболевания, неотложной </w:t>
            </w:r>
            <w:r>
              <w:rPr>
                <w:sz w:val="28"/>
                <w:szCs w:val="28"/>
              </w:rPr>
              <w:t xml:space="preserve">и экстренной  медицинской  </w:t>
            </w:r>
            <w:r w:rsidRPr="00E264F0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а) </w:t>
            </w:r>
            <w:proofErr w:type="spellStart"/>
            <w:r w:rsidRPr="00E264F0">
              <w:rPr>
                <w:sz w:val="28"/>
                <w:szCs w:val="28"/>
              </w:rPr>
              <w:t>курация</w:t>
            </w:r>
            <w:proofErr w:type="spellEnd"/>
            <w:r w:rsidRPr="00E264F0">
              <w:rPr>
                <w:sz w:val="28"/>
                <w:szCs w:val="28"/>
              </w:rPr>
              <w:t xml:space="preserve"> тематических пациентов, посещение  диагностических кабинетов,  лабораторий, блока палат </w:t>
            </w:r>
            <w:r w:rsidRPr="00E264F0">
              <w:rPr>
                <w:sz w:val="28"/>
                <w:szCs w:val="28"/>
              </w:rPr>
              <w:lastRenderedPageBreak/>
              <w:t>интенсивной терапии.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Всего 95, </w:t>
            </w:r>
          </w:p>
          <w:p w:rsidR="005848E2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 том числе   </w:t>
            </w:r>
          </w:p>
          <w:p w:rsidR="005848E2" w:rsidRDefault="005848E2" w:rsidP="004325E3">
            <w:pPr>
              <w:jc w:val="center"/>
              <w:rPr>
                <w:sz w:val="28"/>
                <w:szCs w:val="28"/>
              </w:rPr>
            </w:pPr>
          </w:p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E264F0">
              <w:rPr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ПК-5, ПК-6, ПК-8, ПК-10, ПК-11.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Контроль за коммуникативной деятельностью обучающегося,  проводимыми </w:t>
            </w:r>
            <w:proofErr w:type="spellStart"/>
            <w:r w:rsidRPr="00E264F0">
              <w:rPr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sz w:val="28"/>
                <w:szCs w:val="28"/>
              </w:rPr>
              <w:t xml:space="preserve"> исследованиями,  за соблюдением техники безопасности в диагностических кабинетах  с электрическими приборами. Контроль за формированием  ПК-5, ПК-</w:t>
            </w:r>
            <w:r w:rsidRPr="00E264F0">
              <w:rPr>
                <w:sz w:val="28"/>
                <w:szCs w:val="28"/>
              </w:rPr>
              <w:lastRenderedPageBreak/>
              <w:t>6, ПК-8, ПК-10, ПК-11.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б) анализ результатов дополнительных лабораторных, рентгенологических, функциональных исследований  пациентов.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15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Интерпретировать анализы крови и мочи, рентгенограмм, ЭКГ, </w:t>
            </w:r>
            <w:proofErr w:type="spellStart"/>
            <w:r w:rsidRPr="00E264F0">
              <w:rPr>
                <w:sz w:val="28"/>
                <w:szCs w:val="28"/>
              </w:rPr>
              <w:t>ЭхоКГ</w:t>
            </w:r>
            <w:proofErr w:type="spellEnd"/>
            <w:r w:rsidRPr="00E264F0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Оценка правильности трактовки данных лабораторных и инструментальных исследований (ПК-6).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 xml:space="preserve">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E264F0">
              <w:rPr>
                <w:sz w:val="28"/>
                <w:szCs w:val="28"/>
              </w:rPr>
              <w:t>аудиопрограмм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E264F0">
              <w:rPr>
                <w:sz w:val="28"/>
                <w:szCs w:val="28"/>
              </w:rPr>
              <w:t>аудиопрограммы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знаний по теме, самопроверка уровня усвоения материала (ПК-5, ПК-6, ПК-8, ПК-10, ПК-11).</w:t>
            </w:r>
          </w:p>
        </w:tc>
        <w:tc>
          <w:tcPr>
            <w:tcW w:w="3699" w:type="dxa"/>
          </w:tcPr>
          <w:p w:rsidR="005848E2" w:rsidRPr="00E264F0" w:rsidRDefault="005848E2" w:rsidP="006963DC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Контроль за правильностью работы с ЭВМ и видеотехникой, помощь в оценке   дидактического  материала. Контроль за формированием  профессиональных компетенций </w:t>
            </w:r>
            <w:r>
              <w:rPr>
                <w:sz w:val="28"/>
                <w:szCs w:val="28"/>
              </w:rPr>
              <w:t xml:space="preserve"> </w:t>
            </w:r>
            <w:r w:rsidRPr="00E264F0">
              <w:rPr>
                <w:sz w:val="28"/>
                <w:szCs w:val="28"/>
              </w:rPr>
              <w:t>(ПК-5, ПК-6, ПК-8, ПК-10, ПК-11).</w:t>
            </w: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г) отчет о проведении курации пациентов и проведенных лабораторных исследованиях; </w:t>
            </w:r>
            <w:r w:rsidRPr="00E264F0">
              <w:rPr>
                <w:sz w:val="28"/>
                <w:szCs w:val="28"/>
              </w:rPr>
              <w:lastRenderedPageBreak/>
              <w:t>клинический разбор пациента  по теме занятия.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</w:t>
            </w:r>
            <w:r w:rsidRPr="00E264F0">
              <w:rPr>
                <w:sz w:val="28"/>
                <w:szCs w:val="28"/>
              </w:rPr>
              <w:lastRenderedPageBreak/>
              <w:t>10 пересмотра, выявить осложнения болезни.</w:t>
            </w:r>
          </w:p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Составить план лечения больного, уметь оказать неотложную и </w:t>
            </w:r>
            <w:r>
              <w:rPr>
                <w:sz w:val="28"/>
                <w:szCs w:val="28"/>
              </w:rPr>
              <w:t xml:space="preserve">экстренную </w:t>
            </w:r>
            <w:r w:rsidRPr="00E2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E264F0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 xml:space="preserve">Формировать клиническое мышление обучающегося. Подчеркнуть клинические особенности различных вариантов заболевания и его осложнений. Обратить внимание обучающихся на </w:t>
            </w:r>
            <w:r w:rsidRPr="00E264F0">
              <w:rPr>
                <w:sz w:val="28"/>
                <w:szCs w:val="28"/>
              </w:rPr>
              <w:lastRenderedPageBreak/>
              <w:t xml:space="preserve">общие задачи при лечении больных, на индивидуальность подбора средств, формировать навыки оказания неотложной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 w:rsidRPr="00E2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медицинской</w:t>
            </w:r>
            <w:r w:rsidRPr="00E264F0">
              <w:rPr>
                <w:sz w:val="28"/>
                <w:szCs w:val="28"/>
              </w:rPr>
              <w:t xml:space="preserve"> помощи при неотложных и угрожающих жизни состояниях. Формировать профессиональные компетенции ПК-5, ПК-6, ПК-8, ПК-10, ПК-11.</w:t>
            </w:r>
          </w:p>
          <w:p w:rsidR="005848E2" w:rsidRPr="00E264F0" w:rsidRDefault="005848E2" w:rsidP="004325E3">
            <w:pPr>
              <w:rPr>
                <w:sz w:val="28"/>
                <w:szCs w:val="28"/>
              </w:rPr>
            </w:pPr>
          </w:p>
        </w:tc>
      </w:tr>
      <w:tr w:rsidR="005848E2" w:rsidRPr="00E264F0" w:rsidTr="00CE7C4C">
        <w:tc>
          <w:tcPr>
            <w:tcW w:w="746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5" w:type="dxa"/>
          </w:tcPr>
          <w:p w:rsidR="005848E2" w:rsidRPr="00E264F0" w:rsidRDefault="005848E2" w:rsidP="00164DBC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конечного уровня знаний и умений по теме</w:t>
            </w:r>
            <w:r>
              <w:rPr>
                <w:sz w:val="28"/>
                <w:szCs w:val="28"/>
              </w:rPr>
              <w:t xml:space="preserve"> ГБ.</w:t>
            </w:r>
          </w:p>
        </w:tc>
        <w:tc>
          <w:tcPr>
            <w:tcW w:w="977" w:type="dxa"/>
          </w:tcPr>
          <w:p w:rsidR="005848E2" w:rsidRPr="00E264F0" w:rsidRDefault="005848E2" w:rsidP="004325E3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2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1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полученных знаний, умений,  навыков с учетом формируемых профессиональных компетенций ПК-5, ПК-6, ПК-8, ПК-10, ПК-11.</w:t>
            </w:r>
          </w:p>
        </w:tc>
        <w:tc>
          <w:tcPr>
            <w:tcW w:w="3699" w:type="dxa"/>
          </w:tcPr>
          <w:p w:rsidR="005848E2" w:rsidRPr="00E264F0" w:rsidRDefault="005848E2" w:rsidP="004325E3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Подведение итогов занятия. Проверка результатов   конечного уровня усвоения темы. Проверка уровня сформированности  компетенций ПК-5, ПК-6 ПК-.8, ПК-10, ПК-11</w:t>
            </w:r>
          </w:p>
        </w:tc>
      </w:tr>
    </w:tbl>
    <w:p w:rsidR="005848E2" w:rsidRPr="00414B9A" w:rsidRDefault="005848E2" w:rsidP="00164DBC">
      <w:pPr>
        <w:rPr>
          <w:sz w:val="28"/>
          <w:szCs w:val="28"/>
        </w:rPr>
      </w:pPr>
    </w:p>
    <w:p w:rsidR="005848E2" w:rsidRPr="00414B9A" w:rsidRDefault="005848E2" w:rsidP="00164DBC">
      <w:pPr>
        <w:rPr>
          <w:sz w:val="28"/>
          <w:szCs w:val="28"/>
        </w:rPr>
      </w:pPr>
    </w:p>
    <w:p w:rsidR="005848E2" w:rsidRPr="00414B9A" w:rsidRDefault="005848E2" w:rsidP="00164DBC">
      <w:pPr>
        <w:rPr>
          <w:sz w:val="28"/>
          <w:szCs w:val="28"/>
        </w:rPr>
      </w:pPr>
    </w:p>
    <w:p w:rsidR="005848E2" w:rsidRDefault="005848E2" w:rsidP="00164DBC">
      <w:pPr>
        <w:rPr>
          <w:sz w:val="28"/>
          <w:szCs w:val="28"/>
        </w:rPr>
      </w:pPr>
    </w:p>
    <w:p w:rsidR="005848E2" w:rsidRPr="004859F3" w:rsidRDefault="005848E2" w:rsidP="00164DBC">
      <w:pPr>
        <w:spacing w:line="360" w:lineRule="auto"/>
        <w:jc w:val="both"/>
        <w:rPr>
          <w:sz w:val="28"/>
          <w:szCs w:val="28"/>
        </w:rPr>
        <w:sectPr w:rsidR="005848E2" w:rsidRPr="004859F3" w:rsidSect="00962E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4859F3">
        <w:rPr>
          <w:sz w:val="28"/>
          <w:szCs w:val="28"/>
        </w:rPr>
        <w:t xml:space="preserve"> </w:t>
      </w: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Pr="004859F3" w:rsidRDefault="005848E2" w:rsidP="00164DBC">
      <w:pPr>
        <w:pStyle w:val="a3"/>
        <w:ind w:left="-180" w:right="-1" w:firstLine="747"/>
        <w:rPr>
          <w:szCs w:val="28"/>
        </w:rPr>
      </w:pPr>
      <w:r w:rsidRPr="004859F3">
        <w:rPr>
          <w:szCs w:val="28"/>
        </w:rPr>
        <w:t>Формы и методы контроля исходного и конечного уровня знаний обучающихся,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4859F3">
        <w:rPr>
          <w:szCs w:val="28"/>
        </w:rPr>
        <w:t xml:space="preserve">. </w:t>
      </w:r>
    </w:p>
    <w:p w:rsidR="005848E2" w:rsidRPr="004859F3" w:rsidRDefault="005848E2" w:rsidP="00164DBC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5848E2" w:rsidRPr="004859F3" w:rsidRDefault="005848E2" w:rsidP="00164DBC">
      <w:pPr>
        <w:pStyle w:val="a3"/>
        <w:ind w:left="-180" w:right="-1" w:firstLine="747"/>
        <w:rPr>
          <w:szCs w:val="28"/>
          <w:u w:val="single"/>
        </w:rPr>
      </w:pPr>
    </w:p>
    <w:p w:rsidR="005848E2" w:rsidRPr="006963DC" w:rsidRDefault="005848E2" w:rsidP="00164DBC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 xml:space="preserve">8. </w:t>
      </w:r>
      <w:r w:rsidRPr="006963DC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5848E2" w:rsidRPr="004859F3" w:rsidRDefault="005848E2" w:rsidP="00164DB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4859F3">
        <w:rPr>
          <w:szCs w:val="28"/>
        </w:rPr>
        <w:t>Составление реферативного сообщения или мультимедийной презентации по теме «Современные гипотензивные препараты»</w:t>
      </w:r>
    </w:p>
    <w:p w:rsidR="005848E2" w:rsidRPr="004859F3" w:rsidRDefault="005848E2" w:rsidP="00164DB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4859F3">
        <w:rPr>
          <w:szCs w:val="28"/>
        </w:rPr>
        <w:t>Составление архива ЭКГ больных ГБ.</w:t>
      </w:r>
    </w:p>
    <w:p w:rsidR="005848E2" w:rsidRPr="004859F3" w:rsidRDefault="005848E2" w:rsidP="00164DBC">
      <w:pPr>
        <w:pStyle w:val="a3"/>
        <w:ind w:right="-1" w:firstLine="0"/>
        <w:rPr>
          <w:szCs w:val="28"/>
        </w:rPr>
      </w:pPr>
    </w:p>
    <w:p w:rsidR="005848E2" w:rsidRDefault="005848E2" w:rsidP="00164DBC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 xml:space="preserve">        9. </w:t>
      </w:r>
      <w:r w:rsidRPr="00CE433E">
        <w:rPr>
          <w:b/>
          <w:szCs w:val="28"/>
        </w:rPr>
        <w:t>Литература для преподавателей:</w:t>
      </w:r>
    </w:p>
    <w:p w:rsidR="00C31E41" w:rsidRPr="00CE433E" w:rsidRDefault="00C31E41" w:rsidP="00164DBC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>Основная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C31E41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C31E41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C31E41" w:rsidRPr="00A24743" w:rsidRDefault="00C31E41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7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C31E41" w:rsidRPr="00A24743" w:rsidRDefault="00C31E41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100</w:t>
            </w:r>
          </w:p>
          <w:p w:rsidR="00C31E41" w:rsidRDefault="00C31E41" w:rsidP="00D87195">
            <w:r>
              <w:t>неограниченный доступ</w:t>
            </w:r>
          </w:p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8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100</w:t>
            </w:r>
          </w:p>
          <w:p w:rsidR="00C31E41" w:rsidRDefault="00C31E41" w:rsidP="00D87195">
            <w:r>
              <w:t>неограниченный доступ</w:t>
            </w:r>
          </w:p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 xml:space="preserve">под ред. Н. А. Мухина, В. С. </w:t>
            </w:r>
            <w: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rPr>
                <w:color w:val="000000"/>
              </w:rPr>
            </w:pPr>
            <w:r>
              <w:lastRenderedPageBreak/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r>
              <w:t>210</w:t>
            </w:r>
          </w:p>
          <w:p w:rsidR="00C31E41" w:rsidRDefault="00C31E41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r>
              <w:t>100</w:t>
            </w:r>
          </w:p>
          <w:p w:rsidR="00C31E41" w:rsidRDefault="00C31E41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3A3C3D" w:rsidRDefault="00C31E4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100</w:t>
            </w:r>
          </w:p>
          <w:p w:rsidR="00C31E41" w:rsidRDefault="00C31E41" w:rsidP="00D87195">
            <w:r>
              <w:t>неограниченный доступ</w:t>
            </w:r>
          </w:p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41" w:rsidRDefault="00C31E41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3A3C3D" w:rsidRDefault="00C31E41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41" w:rsidRDefault="00C31E41" w:rsidP="00D87195">
            <w:r>
              <w:t>224</w:t>
            </w:r>
          </w:p>
          <w:p w:rsidR="00C31E41" w:rsidRDefault="00C31E41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41" w:rsidRDefault="00C31E41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41" w:rsidRDefault="00C31E41" w:rsidP="00D87195">
            <w:r>
              <w:t>102</w:t>
            </w:r>
          </w:p>
          <w:p w:rsidR="00C31E41" w:rsidRDefault="00C31E41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E41" w:rsidRDefault="00C31E41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C31E41" w:rsidRPr="001354C6" w:rsidRDefault="00C31E41" w:rsidP="00C31E41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C31E41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C31E41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C31E41" w:rsidRPr="00A24743" w:rsidRDefault="00C31E41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31E41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Режим доступа: </w:t>
            </w:r>
            <w:hyperlink r:id="rId10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1354C6" w:rsidRDefault="00C31E41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100</w:t>
            </w:r>
          </w:p>
          <w:p w:rsidR="00C31E41" w:rsidRDefault="00C31E41" w:rsidP="00D87195">
            <w:r>
              <w:t>неограниченный доступ</w:t>
            </w:r>
          </w:p>
          <w:p w:rsidR="00C31E41" w:rsidRPr="003A3C3D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3A3C3D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CA5884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r>
              <w:t>100</w:t>
            </w:r>
          </w:p>
          <w:p w:rsidR="00C31E41" w:rsidRDefault="00C31E41" w:rsidP="00D87195">
            <w:r>
              <w:t>неограниченный доступ</w:t>
            </w:r>
          </w:p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100</w:t>
            </w:r>
          </w:p>
          <w:p w:rsidR="00C31E41" w:rsidRDefault="00C31E41" w:rsidP="00D87195">
            <w:r>
              <w:t>неограниченный доступ</w:t>
            </w:r>
          </w:p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</w:pPr>
            <w:r>
              <w:t>100</w:t>
            </w:r>
          </w:p>
          <w:p w:rsidR="00C31E41" w:rsidRDefault="00C31E41" w:rsidP="00D87195">
            <w:r>
              <w:t>неограниченный доступ</w:t>
            </w:r>
          </w:p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4" w:history="1">
              <w:r w:rsidRPr="00D412E6">
                <w:rPr>
                  <w:rStyle w:val="a8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r>
              <w:t>неограниченный доступ</w:t>
            </w:r>
          </w:p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5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r>
              <w:t>неограниченный доступ</w:t>
            </w:r>
          </w:p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C31E41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9178F8" w:rsidRDefault="00C31E41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lastRenderedPageBreak/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6" w:history="1">
              <w:r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Pr="00A24743" w:rsidRDefault="00C31E41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lastRenderedPageBreak/>
              <w:t xml:space="preserve">М.: </w:t>
            </w:r>
            <w:proofErr w:type="spellStart"/>
            <w:r w:rsidRPr="0090356B">
              <w:rPr>
                <w:bCs/>
              </w:rPr>
              <w:t>МЕДпрес</w:t>
            </w:r>
            <w:r w:rsidRPr="0090356B">
              <w:rPr>
                <w:bCs/>
              </w:rPr>
              <w:lastRenderedPageBreak/>
              <w:t>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r>
              <w:lastRenderedPageBreak/>
              <w:t xml:space="preserve">неограниченный </w:t>
            </w:r>
            <w:r>
              <w:lastRenderedPageBreak/>
              <w:t>доступ</w:t>
            </w:r>
          </w:p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E41" w:rsidRDefault="00C31E41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C31E41" w:rsidRPr="00DA1717" w:rsidRDefault="00C31E41" w:rsidP="00C31E41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lastRenderedPageBreak/>
        <w:t>Электронно-библиотечная система (ЭБС), электронная информационно-образовательная среда (ЭИОС).</w:t>
      </w:r>
    </w:p>
    <w:p w:rsidR="00C31E41" w:rsidRPr="005078EC" w:rsidRDefault="00C31E41" w:rsidP="00C31E41">
      <w:pPr>
        <w:tabs>
          <w:tab w:val="right" w:pos="9355"/>
          <w:tab w:val="right" w:leader="underscore" w:pos="9639"/>
        </w:tabs>
        <w:spacing w:line="312" w:lineRule="auto"/>
        <w:ind w:firstLine="539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издания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Пальпация пульса и пульсации артерий: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7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C31E41" w:rsidRPr="00313332" w:rsidRDefault="00C31E41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Измерение АД методом Короткова: [видеоматериалы]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</w:t>
            </w:r>
            <w:r w:rsidRPr="00313332">
              <w:lastRenderedPageBreak/>
              <w:t xml:space="preserve">«Консультант студента» </w:t>
            </w:r>
            <w:hyperlink r:id="rId21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</w:t>
            </w:r>
            <w:r w:rsidRPr="00313332">
              <w:rPr>
                <w:bCs/>
                <w:color w:val="000000"/>
              </w:rPr>
              <w:lastRenderedPageBreak/>
              <w:t>др.].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035578" w:rsidRDefault="00C31E4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2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035578" w:rsidRDefault="00C31E4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Сравнительная перкуссия легких: [видеоматериалы] // Практические умения для выпускника медицинского вуза [Электронный ресурс]: Раздел 1: Терапия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035578" w:rsidRDefault="00C31E4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Топографическая перкуссия легких: [видеоматериалы]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035578" w:rsidRDefault="00C31E4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Аускультация легких: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035578" w:rsidRDefault="00C31E4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 xml:space="preserve">: [видеоматериалы] // Практические умения для выпускника медицинского вуза [Электронный ресурс]: Раздел 1: Терапия / - 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035578" w:rsidRDefault="00C31E4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7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035578" w:rsidRDefault="00C31E41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035578" w:rsidRDefault="00C31E41" w:rsidP="00D87195">
            <w:pPr>
              <w:rPr>
                <w:bCs/>
                <w:color w:val="000000"/>
              </w:rPr>
            </w:pPr>
            <w:r w:rsidRPr="00D12FD9">
              <w:t xml:space="preserve">Определение нижней границы желудка: [видеоматериалы] // Практические умения для выпускника медицинского вуза [Электронный </w:t>
            </w:r>
            <w:r w:rsidRPr="00D12FD9">
              <w:lastRenderedPageBreak/>
              <w:t>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О.Г. Анисимов, </w:t>
            </w:r>
            <w:r w:rsidRPr="00D12FD9">
              <w:lastRenderedPageBreak/>
              <w:t xml:space="preserve">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</w:t>
            </w:r>
            <w:r w:rsidRPr="00D12FD9">
              <w:lastRenderedPageBreak/>
              <w:t xml:space="preserve">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D12FD9" w:rsidRDefault="00C31E41" w:rsidP="00D87195">
            <w:r w:rsidRPr="00D12FD9">
              <w:t>Пальпация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D12FD9" w:rsidRDefault="00C31E41" w:rsidP="00D87195">
            <w:r w:rsidRPr="00D12FD9">
              <w:t>Перкуссия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D12FD9" w:rsidRDefault="00C31E41" w:rsidP="00D87195">
            <w:r w:rsidRPr="00D12FD9">
              <w:t>Определение "пузырных" симптомов: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D12FD9" w:rsidRDefault="00C31E41" w:rsidP="00D87195">
            <w:r w:rsidRPr="008458F6">
              <w:t>Пальпация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8458F6" w:rsidRDefault="00C31E41" w:rsidP="00D87195">
            <w:r w:rsidRPr="008458F6">
              <w:t>Перкуссия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Абдулганиева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8458F6" w:rsidRDefault="00C31E41" w:rsidP="00D87195">
            <w:r w:rsidRPr="008458F6"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8458F6" w:rsidRDefault="00C31E41" w:rsidP="00D87195">
            <w:r w:rsidRPr="00290871"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6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290871" w:rsidRDefault="00C31E41" w:rsidP="00D87195">
            <w:r w:rsidRPr="00290871">
              <w:t xml:space="preserve">Определение дна мочевого пузыря: [видеоматериалы] // Практические умения для </w:t>
            </w:r>
            <w:r w:rsidRPr="00290871">
              <w:lastRenderedPageBreak/>
              <w:t>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 xml:space="preserve">С.А. Булатов, </w:t>
            </w:r>
            <w:r w:rsidRPr="00290871">
              <w:lastRenderedPageBreak/>
              <w:t xml:space="preserve">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290871" w:rsidRDefault="00C31E41" w:rsidP="00D87195">
            <w:r w:rsidRPr="00290871">
              <w:t>Техника перкуссии: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</w:t>
            </w:r>
            <w:proofErr w:type="spellStart"/>
            <w:r>
              <w:t>студента»</w:t>
            </w:r>
            <w:hyperlink r:id="rId38" w:history="1">
              <w:r w:rsidRPr="00290871">
                <w:rPr>
                  <w:rStyle w:val="a8"/>
                  <w:color w:val="0070C0"/>
                </w:rPr>
                <w:t>http</w:t>
              </w:r>
              <w:proofErr w:type="spellEnd"/>
              <w:r w:rsidRPr="00290871">
                <w:rPr>
                  <w:rStyle w:val="a8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290871" w:rsidRDefault="00C31E41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9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DA6B07" w:rsidRDefault="00C31E41" w:rsidP="00D87195">
            <w:pPr>
              <w:pStyle w:val="ad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DA6B07" w:rsidRDefault="00C31E41" w:rsidP="00D87195">
            <w:pPr>
              <w:pStyle w:val="ad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035578" w:rsidRDefault="00C31E41" w:rsidP="00D87195">
            <w:pPr>
              <w:pStyle w:val="ad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C31E41" w:rsidRPr="00313332" w:rsidTr="00D87195">
        <w:tc>
          <w:tcPr>
            <w:tcW w:w="651" w:type="dxa"/>
            <w:shd w:val="clear" w:color="auto" w:fill="auto"/>
          </w:tcPr>
          <w:p w:rsidR="00C31E41" w:rsidRPr="00313332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C31E41" w:rsidRPr="00726573" w:rsidRDefault="00C31E41" w:rsidP="00D87195">
            <w:pPr>
              <w:pStyle w:val="ad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C31E41" w:rsidRPr="0038195A" w:rsidRDefault="00C31E41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C31E41" w:rsidRPr="003D1308" w:rsidRDefault="00C31E41" w:rsidP="00C31E41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C31E41" w:rsidRPr="00C96639" w:rsidRDefault="00C31E41" w:rsidP="00C31E41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C31E41" w:rsidRPr="00C96639" w:rsidRDefault="00C31E41" w:rsidP="00C31E41">
      <w:pPr>
        <w:widowControl w:val="0"/>
        <w:numPr>
          <w:ilvl w:val="0"/>
          <w:numId w:val="7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0" w:history="1">
        <w:r w:rsidRPr="00C96639">
          <w:rPr>
            <w:rStyle w:val="a8"/>
            <w:sz w:val="28"/>
            <w:szCs w:val="28"/>
          </w:rPr>
          <w:t>http://</w:t>
        </w:r>
        <w:r w:rsidRPr="00C96639">
          <w:rPr>
            <w:rStyle w:val="a8"/>
            <w:sz w:val="28"/>
            <w:szCs w:val="28"/>
            <w:lang w:val="en-US"/>
          </w:rPr>
          <w:t>library</w:t>
        </w:r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C31E41" w:rsidRPr="00C96639" w:rsidRDefault="00C31E41" w:rsidP="00C31E41">
      <w:pPr>
        <w:widowControl w:val="0"/>
        <w:numPr>
          <w:ilvl w:val="0"/>
          <w:numId w:val="7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сотрудничестве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1" w:history="1">
        <w:r w:rsidRPr="00C96639">
          <w:rPr>
            <w:rStyle w:val="a8"/>
            <w:sz w:val="28"/>
            <w:szCs w:val="28"/>
          </w:rPr>
          <w:t>http://www.consultant.ru</w:t>
        </w:r>
      </w:hyperlink>
    </w:p>
    <w:p w:rsidR="00C31E41" w:rsidRPr="00C96639" w:rsidRDefault="00C31E41" w:rsidP="00C31E41">
      <w:pPr>
        <w:widowControl w:val="0"/>
        <w:spacing w:line="312" w:lineRule="auto"/>
        <w:jc w:val="both"/>
        <w:rPr>
          <w:rStyle w:val="af0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2" w:history="1">
        <w:r w:rsidRPr="00C96639">
          <w:rPr>
            <w:rStyle w:val="a8"/>
            <w:b/>
            <w:bCs/>
            <w:sz w:val="28"/>
            <w:szCs w:val="28"/>
          </w:rPr>
          <w:t>www.rosmedlib.ru</w:t>
        </w:r>
      </w:hyperlink>
    </w:p>
    <w:p w:rsidR="00C31E41" w:rsidRPr="00C96639" w:rsidRDefault="00C31E41" w:rsidP="00C31E41">
      <w:pPr>
        <w:widowControl w:val="0"/>
        <w:numPr>
          <w:ilvl w:val="0"/>
          <w:numId w:val="7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C31E41" w:rsidRPr="00C96639" w:rsidRDefault="00C31E41" w:rsidP="00C31E41">
      <w:pPr>
        <w:numPr>
          <w:ilvl w:val="0"/>
          <w:numId w:val="7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Premier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C96639">
          <w:rPr>
            <w:rStyle w:val="a8"/>
            <w:sz w:val="28"/>
            <w:szCs w:val="28"/>
          </w:rPr>
          <w:t>http://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r w:rsidRPr="00C96639">
          <w:rPr>
            <w:rStyle w:val="a8"/>
            <w:sz w:val="28"/>
            <w:szCs w:val="28"/>
            <w:lang w:val="en-US"/>
          </w:rPr>
          <w:t>com</w:t>
        </w:r>
        <w:r w:rsidRPr="00C96639">
          <w:rPr>
            <w:rStyle w:val="a8"/>
            <w:sz w:val="28"/>
            <w:szCs w:val="28"/>
          </w:rPr>
          <w:t>/</w:t>
        </w:r>
      </w:hyperlink>
    </w:p>
    <w:p w:rsidR="00C31E41" w:rsidRPr="00C96639" w:rsidRDefault="00C31E41" w:rsidP="00C31E41">
      <w:pPr>
        <w:widowControl w:val="0"/>
        <w:numPr>
          <w:ilvl w:val="0"/>
          <w:numId w:val="7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4" w:history="1">
        <w:r w:rsidRPr="00C96639">
          <w:rPr>
            <w:rStyle w:val="a8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C31E41" w:rsidRPr="00C96639" w:rsidRDefault="00C31E41" w:rsidP="00C31E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5848E2" w:rsidRPr="004859F3" w:rsidRDefault="005848E2" w:rsidP="00164DBC">
      <w:pPr>
        <w:pStyle w:val="a3"/>
        <w:ind w:left="0" w:right="-1" w:firstLine="0"/>
        <w:rPr>
          <w:szCs w:val="28"/>
          <w:u w:val="single"/>
        </w:rPr>
      </w:pPr>
    </w:p>
    <w:p w:rsidR="005848E2" w:rsidRDefault="005848E2" w:rsidP="00C31E41">
      <w:pPr>
        <w:pStyle w:val="a3"/>
        <w:ind w:left="0" w:right="-1" w:firstLine="0"/>
      </w:pPr>
      <w:r w:rsidRPr="004859F3">
        <w:rPr>
          <w:szCs w:val="28"/>
        </w:rPr>
        <w:t xml:space="preserve">Подпись автора методической разработки        </w:t>
      </w:r>
      <w:r w:rsidR="001E19E1">
        <w:rPr>
          <w:noProof/>
          <w:szCs w:val="28"/>
        </w:rPr>
        <w:pict>
          <v:shape id="Рисунок 1" o:spid="_x0000_i1025" type="#_x0000_t75" alt="Амирова подпись" style="width:42.75pt;height:20.25pt;visibility:visible">
            <v:imagedata r:id="rId45" o:title=""/>
          </v:shape>
        </w:pict>
      </w:r>
      <w:r w:rsidR="00C31E41">
        <w:rPr>
          <w:noProof/>
          <w:szCs w:val="28"/>
        </w:rPr>
        <w:t>Амирова Г.Ф.</w:t>
      </w:r>
    </w:p>
    <w:sectPr w:rsidR="005848E2" w:rsidSect="0027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BC"/>
    <w:rsid w:val="0005521B"/>
    <w:rsid w:val="00114E57"/>
    <w:rsid w:val="0014331E"/>
    <w:rsid w:val="00164DBC"/>
    <w:rsid w:val="001E0D7C"/>
    <w:rsid w:val="001E19E1"/>
    <w:rsid w:val="001F32B9"/>
    <w:rsid w:val="00276F0C"/>
    <w:rsid w:val="002E1EED"/>
    <w:rsid w:val="00321E6D"/>
    <w:rsid w:val="003D154C"/>
    <w:rsid w:val="00414B9A"/>
    <w:rsid w:val="004325E3"/>
    <w:rsid w:val="004859F3"/>
    <w:rsid w:val="005272E6"/>
    <w:rsid w:val="005848E2"/>
    <w:rsid w:val="005B479D"/>
    <w:rsid w:val="00646AB9"/>
    <w:rsid w:val="006963DC"/>
    <w:rsid w:val="007E5AF2"/>
    <w:rsid w:val="007F28EA"/>
    <w:rsid w:val="008C2C1C"/>
    <w:rsid w:val="00944BDE"/>
    <w:rsid w:val="00962E4F"/>
    <w:rsid w:val="0096719B"/>
    <w:rsid w:val="00A32385"/>
    <w:rsid w:val="00A570E0"/>
    <w:rsid w:val="00A6702E"/>
    <w:rsid w:val="00B52EB8"/>
    <w:rsid w:val="00C31E41"/>
    <w:rsid w:val="00C76719"/>
    <w:rsid w:val="00CB40E3"/>
    <w:rsid w:val="00CD5E24"/>
    <w:rsid w:val="00CE433E"/>
    <w:rsid w:val="00CE7C4C"/>
    <w:rsid w:val="00D83CD7"/>
    <w:rsid w:val="00E264F0"/>
    <w:rsid w:val="00EB7EF1"/>
    <w:rsid w:val="00EF2702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B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64DBC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64D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64DBC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64D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164DBC"/>
    <w:pPr>
      <w:ind w:left="720"/>
      <w:contextualSpacing/>
    </w:pPr>
  </w:style>
  <w:style w:type="character" w:styleId="a8">
    <w:name w:val="Hyperlink"/>
    <w:uiPriority w:val="99"/>
    <w:rsid w:val="00164DBC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164DBC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164DBC"/>
    <w:rPr>
      <w:rFonts w:ascii="Arial" w:hAnsi="Arial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64D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4DBC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D83CD7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D83CD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locked/>
    <w:rsid w:val="00D83CD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locked/>
    <w:rsid w:val="00C31E41"/>
    <w:rPr>
      <w:b/>
      <w:bCs/>
    </w:rPr>
  </w:style>
  <w:style w:type="paragraph" w:styleId="af1">
    <w:name w:val="No Spacing"/>
    <w:uiPriority w:val="1"/>
    <w:qFormat/>
    <w:rsid w:val="001E19E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Кользователь</cp:lastModifiedBy>
  <cp:revision>13</cp:revision>
  <dcterms:created xsi:type="dcterms:W3CDTF">2019-02-19T05:48:00Z</dcterms:created>
  <dcterms:modified xsi:type="dcterms:W3CDTF">2022-03-17T18:46:00Z</dcterms:modified>
</cp:coreProperties>
</file>