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>ФЕДЕРАЛЬНОЕ ГОСУДАРСТВЕННОЕ БЮДЖЕТНОЕ</w:t>
      </w:r>
      <w:r>
        <w:rPr>
          <w:color w:val="000000"/>
          <w:sz w:val="26"/>
          <w:szCs w:val="26"/>
          <w:lang w:eastAsia="ru-RU" w:bidi="ru-RU"/>
        </w:rPr>
        <w:br/>
        <w:t>ОБРАЗОВАТЕЛЬНОЕ УЧРЕЖДЕНИЕ ВЫСШЕГО ОБРАЗОВАНИЯ</w:t>
      </w:r>
      <w:r>
        <w:rPr>
          <w:color w:val="000000"/>
          <w:sz w:val="26"/>
          <w:szCs w:val="26"/>
          <w:lang w:eastAsia="ru-RU" w:bidi="ru-RU"/>
        </w:rPr>
        <w:br/>
        <w:t>«БАШКИРСКИЙ ГОСУДАРСТВЕННЫЙ МЕДИЦИНСКИЙ УНИВЕРСИТЕТ»</w:t>
      </w:r>
      <w:r>
        <w:rPr>
          <w:color w:val="000000"/>
          <w:sz w:val="26"/>
          <w:szCs w:val="26"/>
          <w:lang w:eastAsia="ru-RU" w:bidi="ru-RU"/>
        </w:rPr>
        <w:br/>
        <w:t>МИНИСТЕРСТВА ЗДРАВООХРАНЕНИЯ РОССИЙСКОЙ ФЕДЕРАЦИИ</w:t>
      </w:r>
    </w:p>
    <w:p w:rsidR="000C695F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Кафедра факультетской терапии</w:t>
      </w:r>
    </w:p>
    <w:p w:rsidR="00DD7E2E" w:rsidRPr="00ED074C" w:rsidRDefault="00DD7E2E" w:rsidP="00DD7E2E">
      <w:pPr>
        <w:pStyle w:val="a6"/>
        <w:ind w:left="0" w:firstLine="0"/>
        <w:rPr>
          <w:szCs w:val="28"/>
        </w:rPr>
      </w:pPr>
      <w:r>
        <w:rPr>
          <w:szCs w:val="28"/>
          <w:lang w:val="ru-RU"/>
        </w:rPr>
        <w:t xml:space="preserve">                                                            </w:t>
      </w:r>
      <w:r w:rsidRPr="00ED074C">
        <w:rPr>
          <w:szCs w:val="28"/>
        </w:rPr>
        <w:t>УТВЕРЖДАЮ</w:t>
      </w:r>
    </w:p>
    <w:p w:rsidR="00DD7E2E" w:rsidRPr="00ED074C" w:rsidRDefault="00DD7E2E" w:rsidP="00DD7E2E">
      <w:pPr>
        <w:pStyle w:val="a6"/>
        <w:rPr>
          <w:szCs w:val="28"/>
        </w:rPr>
      </w:pPr>
      <w:r w:rsidRPr="00ED074C">
        <w:rPr>
          <w:noProof/>
          <w:szCs w:val="28"/>
          <w:lang w:val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3342640</wp:posOffset>
            </wp:positionH>
            <wp:positionV relativeFrom="paragraph">
              <wp:posOffset>92075</wp:posOffset>
            </wp:positionV>
            <wp:extent cx="1115695" cy="419735"/>
            <wp:effectExtent l="0" t="0" r="8255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074C">
        <w:rPr>
          <w:szCs w:val="28"/>
        </w:rPr>
        <w:t xml:space="preserve">                                                    Зав. кафедрой </w:t>
      </w:r>
    </w:p>
    <w:p w:rsidR="00DD7E2E" w:rsidRPr="00ED074C" w:rsidRDefault="00DD7E2E" w:rsidP="00DD7E2E">
      <w:pPr>
        <w:pStyle w:val="a6"/>
        <w:rPr>
          <w:szCs w:val="28"/>
        </w:rPr>
      </w:pPr>
      <w:r w:rsidRPr="00ED074C">
        <w:rPr>
          <w:szCs w:val="28"/>
        </w:rPr>
        <w:t xml:space="preserve">                                                    профессор _______Г.Х. </w:t>
      </w:r>
      <w:proofErr w:type="spellStart"/>
      <w:r w:rsidRPr="00ED074C">
        <w:rPr>
          <w:szCs w:val="28"/>
        </w:rPr>
        <w:t>Мирсаева</w:t>
      </w:r>
      <w:proofErr w:type="spellEnd"/>
    </w:p>
    <w:p w:rsidR="00960AEB" w:rsidRPr="0038625A" w:rsidRDefault="00960AEB" w:rsidP="00960AEB">
      <w:pPr>
        <w:pStyle w:val="3"/>
        <w:jc w:val="left"/>
        <w:rPr>
          <w:b w:val="0"/>
          <w:color w:val="FF0000"/>
          <w:sz w:val="28"/>
          <w:szCs w:val="28"/>
        </w:rPr>
      </w:pPr>
      <w:r>
        <w:rPr>
          <w:b w:val="0"/>
          <w:color w:val="FF0000"/>
          <w:sz w:val="28"/>
          <w:szCs w:val="28"/>
        </w:rPr>
        <w:t xml:space="preserve">                                                       </w:t>
      </w:r>
      <w:r w:rsidRPr="00960AEB">
        <w:rPr>
          <w:b w:val="0"/>
          <w:color w:val="auto"/>
          <w:sz w:val="28"/>
          <w:szCs w:val="28"/>
        </w:rPr>
        <w:t>03июня 2021г.</w:t>
      </w:r>
    </w:p>
    <w:p w:rsidR="00DD7E2E" w:rsidRPr="00ED074C" w:rsidRDefault="00DD7E2E" w:rsidP="00DD7E2E">
      <w:pPr>
        <w:jc w:val="center"/>
        <w:rPr>
          <w:b/>
          <w:sz w:val="28"/>
          <w:szCs w:val="28"/>
        </w:rPr>
      </w:pPr>
      <w:r w:rsidRPr="00ED074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</w:t>
      </w:r>
      <w:r w:rsidRPr="00ED074C">
        <w:rPr>
          <w:sz w:val="28"/>
          <w:szCs w:val="28"/>
        </w:rPr>
        <w:t xml:space="preserve">  </w:t>
      </w:r>
    </w:p>
    <w:p w:rsidR="00DD7E2E" w:rsidRDefault="00DD7E2E" w:rsidP="000C695F">
      <w:pPr>
        <w:pStyle w:val="1"/>
        <w:shd w:val="clear" w:color="auto" w:fill="auto"/>
        <w:tabs>
          <w:tab w:val="left" w:leader="underscore" w:pos="7608"/>
        </w:tabs>
        <w:spacing w:after="640" w:line="240" w:lineRule="auto"/>
        <w:jc w:val="center"/>
      </w:pPr>
    </w:p>
    <w:p w:rsidR="000C695F" w:rsidRPr="00297A3A" w:rsidRDefault="000C695F" w:rsidP="000C695F">
      <w:pPr>
        <w:pStyle w:val="1"/>
        <w:shd w:val="clear" w:color="auto" w:fill="auto"/>
        <w:tabs>
          <w:tab w:val="left" w:leader="underscore" w:pos="7003"/>
        </w:tabs>
        <w:spacing w:after="960"/>
        <w:jc w:val="center"/>
        <w:rPr>
          <w:color w:val="FF0000"/>
        </w:rPr>
      </w:pPr>
      <w:r>
        <w:rPr>
          <w:b/>
          <w:bCs/>
          <w:color w:val="000000"/>
          <w:lang w:eastAsia="ru-RU" w:bidi="ru-RU"/>
        </w:rPr>
        <w:t xml:space="preserve">МЕТОДИЧЕСКИЕ УКАЗАНИЯ ДЛЯ </w:t>
      </w:r>
      <w:proofErr w:type="gramStart"/>
      <w:r>
        <w:rPr>
          <w:b/>
          <w:bCs/>
          <w:color w:val="000000"/>
          <w:lang w:eastAsia="ru-RU" w:bidi="ru-RU"/>
        </w:rPr>
        <w:t>ОБУЧАЮЩИХСЯ</w:t>
      </w:r>
      <w:proofErr w:type="gramEnd"/>
      <w:r>
        <w:rPr>
          <w:b/>
          <w:bCs/>
          <w:color w:val="000000"/>
          <w:lang w:eastAsia="ru-RU" w:bidi="ru-RU"/>
        </w:rPr>
        <w:br/>
        <w:t>по самостоятельной контактной</w:t>
      </w:r>
      <w:r w:rsidR="003A5215">
        <w:rPr>
          <w:b/>
          <w:bCs/>
          <w:color w:val="000000"/>
          <w:lang w:eastAsia="ru-RU" w:bidi="ru-RU"/>
        </w:rPr>
        <w:t>/внеаудиторной</w:t>
      </w:r>
      <w:r>
        <w:rPr>
          <w:b/>
          <w:bCs/>
          <w:color w:val="000000"/>
          <w:lang w:eastAsia="ru-RU" w:bidi="ru-RU"/>
        </w:rPr>
        <w:t xml:space="preserve"> работе</w:t>
      </w:r>
      <w:r>
        <w:rPr>
          <w:b/>
          <w:bCs/>
          <w:color w:val="000000"/>
          <w:lang w:eastAsia="ru-RU" w:bidi="ru-RU"/>
        </w:rPr>
        <w:br/>
      </w:r>
      <w:r w:rsidR="00297A3A">
        <w:rPr>
          <w:color w:val="000000"/>
          <w:lang w:eastAsia="ru-RU" w:bidi="ru-RU"/>
        </w:rPr>
        <w:t>на тему:</w:t>
      </w:r>
      <w:r w:rsidR="00297A3A" w:rsidRPr="00E11B47">
        <w:rPr>
          <w:lang w:eastAsia="ru-RU" w:bidi="ru-RU"/>
        </w:rPr>
        <w:t xml:space="preserve"> «</w:t>
      </w:r>
      <w:r w:rsidR="00E57F66" w:rsidRPr="00E11B47">
        <w:rPr>
          <w:lang w:eastAsia="ru-RU" w:bidi="ru-RU"/>
        </w:rPr>
        <w:t>Пневмония</w:t>
      </w:r>
      <w:r w:rsidR="00297A3A" w:rsidRPr="00E11B47">
        <w:rPr>
          <w:lang w:eastAsia="ru-RU" w:bidi="ru-RU"/>
        </w:rPr>
        <w:t>»</w:t>
      </w:r>
    </w:p>
    <w:p w:rsidR="000C695F" w:rsidRDefault="00386B58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>Дисциплина «</w:t>
      </w:r>
      <w:r w:rsidR="00DD7E2E">
        <w:rPr>
          <w:color w:val="000000"/>
          <w:lang w:eastAsia="ru-RU" w:bidi="ru-RU"/>
        </w:rPr>
        <w:t>Факультетская терапия</w:t>
      </w:r>
      <w:r>
        <w:rPr>
          <w:color w:val="000000"/>
          <w:lang w:eastAsia="ru-RU" w:bidi="ru-RU"/>
        </w:rPr>
        <w:t>»</w:t>
      </w:r>
    </w:p>
    <w:p w:rsidR="000C695F" w:rsidRDefault="00DD7E2E" w:rsidP="000C695F">
      <w:pPr>
        <w:pStyle w:val="1"/>
        <w:shd w:val="clear" w:color="auto" w:fill="auto"/>
        <w:tabs>
          <w:tab w:val="left" w:leader="underscore" w:pos="5155"/>
        </w:tabs>
      </w:pPr>
      <w:r>
        <w:rPr>
          <w:color w:val="000000"/>
          <w:lang w:eastAsia="ru-RU" w:bidi="ru-RU"/>
        </w:rPr>
        <w:t xml:space="preserve">Специальность </w:t>
      </w:r>
      <w:r w:rsidRPr="00ED074C">
        <w:t>31.05.0</w:t>
      </w:r>
      <w:r w:rsidR="009F1112">
        <w:t>2</w:t>
      </w:r>
      <w:r w:rsidRPr="00ED074C">
        <w:t xml:space="preserve"> </w:t>
      </w:r>
      <w:r w:rsidR="009F1112">
        <w:t xml:space="preserve"> Педиатрия</w:t>
      </w:r>
      <w:r>
        <w:t xml:space="preserve"> </w:t>
      </w:r>
    </w:p>
    <w:p w:rsidR="000C695F" w:rsidRPr="00DD7E2E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Курс 3  </w:t>
      </w:r>
    </w:p>
    <w:p w:rsidR="000C695F" w:rsidRPr="00DD7E2E" w:rsidRDefault="00DD7E2E" w:rsidP="000C695F">
      <w:pPr>
        <w:pStyle w:val="1"/>
        <w:shd w:val="clear" w:color="auto" w:fill="auto"/>
        <w:tabs>
          <w:tab w:val="left" w:leader="underscore" w:pos="5155"/>
        </w:tabs>
        <w:rPr>
          <w:color w:val="FF0000"/>
        </w:rPr>
      </w:pPr>
      <w:r>
        <w:rPr>
          <w:color w:val="000000"/>
          <w:lang w:eastAsia="ru-RU" w:bidi="ru-RU"/>
        </w:rPr>
        <w:t xml:space="preserve">Семестр </w:t>
      </w:r>
      <w:r>
        <w:rPr>
          <w:lang w:val="en-US"/>
        </w:rPr>
        <w:t>VI</w:t>
      </w:r>
      <w:r>
        <w:t xml:space="preserve">  </w:t>
      </w:r>
    </w:p>
    <w:p w:rsidR="000C695F" w:rsidRDefault="00DD7E2E" w:rsidP="000C695F">
      <w:pPr>
        <w:pStyle w:val="1"/>
        <w:shd w:val="clear" w:color="auto" w:fill="auto"/>
        <w:tabs>
          <w:tab w:val="left" w:leader="underscore" w:pos="5155"/>
        </w:tabs>
        <w:spacing w:after="1920"/>
      </w:pPr>
      <w:r w:rsidRPr="003A723C">
        <w:rPr>
          <w:color w:val="000000"/>
          <w:lang w:eastAsia="ru-RU" w:bidi="ru-RU"/>
        </w:rPr>
        <w:t xml:space="preserve">Количество часов  </w:t>
      </w:r>
      <w:r w:rsidR="004C36E0">
        <w:rPr>
          <w:lang w:eastAsia="ru-RU" w:bidi="ru-RU"/>
        </w:rPr>
        <w:t>4</w:t>
      </w:r>
    </w:p>
    <w:p w:rsidR="000C695F" w:rsidRDefault="000C695F" w:rsidP="000C695F">
      <w:pPr>
        <w:pStyle w:val="1"/>
        <w:shd w:val="clear" w:color="auto" w:fill="auto"/>
        <w:spacing w:after="460" w:line="240" w:lineRule="auto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Уфа</w:t>
      </w:r>
    </w:p>
    <w:p w:rsidR="00DD7E2E" w:rsidRDefault="00DD7E2E" w:rsidP="000C695F">
      <w:pPr>
        <w:pStyle w:val="1"/>
        <w:shd w:val="clear" w:color="auto" w:fill="auto"/>
        <w:spacing w:after="460" w:line="240" w:lineRule="auto"/>
        <w:jc w:val="center"/>
      </w:pPr>
      <w:r>
        <w:rPr>
          <w:color w:val="000000"/>
          <w:lang w:eastAsia="ru-RU" w:bidi="ru-RU"/>
        </w:rPr>
        <w:t>2021</w:t>
      </w:r>
    </w:p>
    <w:p w:rsidR="00DD7E2E" w:rsidRPr="00E11B47" w:rsidRDefault="00DD7E2E" w:rsidP="000C695F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  <w:rPr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Тема:  </w:t>
      </w:r>
      <w:r w:rsidR="00176A7C" w:rsidRPr="00E11B47">
        <w:rPr>
          <w:lang w:eastAsia="ru-RU" w:bidi="ru-RU"/>
        </w:rPr>
        <w:t>«</w:t>
      </w:r>
      <w:r w:rsidR="0073035A" w:rsidRPr="00E11B47">
        <w:rPr>
          <w:lang w:eastAsia="ru-RU" w:bidi="ru-RU"/>
        </w:rPr>
        <w:t>Пневмония</w:t>
      </w:r>
      <w:r w:rsidRPr="00E11B47">
        <w:rPr>
          <w:lang w:eastAsia="ru-RU" w:bidi="ru-RU"/>
        </w:rPr>
        <w:t>»</w:t>
      </w:r>
    </w:p>
    <w:p w:rsidR="000C695F" w:rsidRPr="00C2672B" w:rsidRDefault="000C695F" w:rsidP="00062588">
      <w:pPr>
        <w:pStyle w:val="1"/>
        <w:shd w:val="clear" w:color="auto" w:fill="auto"/>
        <w:tabs>
          <w:tab w:val="left" w:leader="underscore" w:pos="8700"/>
        </w:tabs>
        <w:spacing w:after="160" w:line="240" w:lineRule="auto"/>
        <w:jc w:val="both"/>
      </w:pPr>
      <w:r>
        <w:rPr>
          <w:color w:val="000000"/>
          <w:lang w:eastAsia="ru-RU" w:bidi="ru-RU"/>
        </w:rPr>
        <w:t>на основании рабочей программы</w:t>
      </w:r>
      <w:r w:rsidR="00062588">
        <w:rPr>
          <w:color w:val="000000"/>
          <w:lang w:eastAsia="ru-RU" w:bidi="ru-RU"/>
        </w:rPr>
        <w:t xml:space="preserve"> </w:t>
      </w:r>
      <w:r w:rsidR="00062588" w:rsidRPr="00ED074C">
        <w:rPr>
          <w:lang w:eastAsia="x-none"/>
        </w:rPr>
        <w:t xml:space="preserve">учебной </w:t>
      </w:r>
      <w:r w:rsidR="00062588" w:rsidRPr="00ED074C">
        <w:rPr>
          <w:lang w:val="x-none" w:eastAsia="x-none"/>
        </w:rPr>
        <w:t xml:space="preserve">дисциплины </w:t>
      </w:r>
      <w:r w:rsidR="00062588">
        <w:t xml:space="preserve">«Факультетская терапия», </w:t>
      </w:r>
      <w:r w:rsidRPr="00C2672B">
        <w:rPr>
          <w:lang w:eastAsia="ru-RU" w:bidi="ru-RU"/>
        </w:rPr>
        <w:t xml:space="preserve">утвержденной </w:t>
      </w:r>
      <w:r w:rsidR="00062588" w:rsidRPr="00C2672B">
        <w:rPr>
          <w:lang w:eastAsia="ru-RU" w:bidi="ru-RU"/>
        </w:rPr>
        <w:t xml:space="preserve"> </w:t>
      </w:r>
      <w:r w:rsidR="00A225FA">
        <w:rPr>
          <w:lang w:eastAsia="ru-RU" w:bidi="ru-RU"/>
        </w:rPr>
        <w:t>30.06.2021 г., протокол №11</w:t>
      </w:r>
    </w:p>
    <w:p w:rsidR="000C695F" w:rsidRPr="00C2672B" w:rsidRDefault="000C695F" w:rsidP="00062588">
      <w:pPr>
        <w:pStyle w:val="1"/>
        <w:shd w:val="clear" w:color="auto" w:fill="auto"/>
        <w:spacing w:after="160" w:line="240" w:lineRule="auto"/>
        <w:rPr>
          <w:lang w:eastAsia="ru-RU" w:bidi="ru-RU"/>
        </w:rPr>
      </w:pPr>
      <w:r w:rsidRPr="00C2672B">
        <w:rPr>
          <w:lang w:eastAsia="ru-RU" w:bidi="ru-RU"/>
        </w:rPr>
        <w:t>Рецензенты:</w:t>
      </w:r>
    </w:p>
    <w:p w:rsidR="004376A7" w:rsidRPr="004376A7" w:rsidRDefault="004376A7" w:rsidP="004376A7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 w:rsidRPr="004376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1. А.Я. Кравченко  доктор медицинских наук,  профессор кафедры факультетской терапии ФГБОУ </w:t>
      </w:r>
      <w:proofErr w:type="gramStart"/>
      <w:r w:rsidRPr="004376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ВО</w:t>
      </w:r>
      <w:proofErr w:type="gramEnd"/>
      <w:r w:rsidRPr="004376A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Воронежский государственный медицинский университет им. Н.Н. Бурденко Минздрава России. </w:t>
      </w:r>
    </w:p>
    <w:p w:rsidR="004376A7" w:rsidRPr="004376A7" w:rsidRDefault="004376A7" w:rsidP="004376A7">
      <w:pPr>
        <w:autoSpaceDE w:val="0"/>
        <w:autoSpaceDN w:val="0"/>
        <w:adjustRightInd w:val="0"/>
        <w:spacing w:after="200" w:line="276" w:lineRule="auto"/>
        <w:jc w:val="both"/>
        <w:rPr>
          <w:rFonts w:ascii="Calibri" w:eastAsia="Times New Roman" w:hAnsi="Calibri" w:cs="Times New Roman"/>
          <w:b/>
          <w:color w:val="auto"/>
          <w:sz w:val="28"/>
          <w:szCs w:val="28"/>
          <w:lang w:eastAsia="en-US" w:bidi="ar-SA"/>
        </w:rPr>
      </w:pPr>
      <w:r w:rsidRPr="004376A7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2. </w:t>
      </w:r>
      <w:r w:rsidRPr="004376A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И.А. Казакова  заведующий кафедрой внутренних болезней с курсами лучевых методов диагностики и лечения, ВПТ ФГБОУ «Ижевская государственная медицинская академия» Минздрава России, доктор медицинских наук,  профессор.</w:t>
      </w:r>
      <w:r w:rsidRPr="004376A7">
        <w:rPr>
          <w:rFonts w:ascii="Calibri" w:eastAsia="Times New Roman" w:hAnsi="Calibri" w:cs="Times New Roman"/>
          <w:color w:val="auto"/>
          <w:sz w:val="28"/>
          <w:szCs w:val="28"/>
          <w:lang w:eastAsia="en-US" w:bidi="ar-SA"/>
        </w:rPr>
        <w:t xml:space="preserve"> </w:t>
      </w:r>
    </w:p>
    <w:p w:rsidR="00062588" w:rsidRPr="004376A7" w:rsidRDefault="00062588" w:rsidP="004376A7">
      <w:pPr>
        <w:pStyle w:val="1"/>
        <w:spacing w:after="160"/>
      </w:pPr>
      <w:bookmarkStart w:id="0" w:name="_GoBack"/>
      <w:bookmarkEnd w:id="0"/>
    </w:p>
    <w:p w:rsidR="00062588" w:rsidRPr="00C2672B" w:rsidRDefault="00062588" w:rsidP="000C695F">
      <w:pPr>
        <w:pStyle w:val="1"/>
        <w:shd w:val="clear" w:color="auto" w:fill="auto"/>
        <w:spacing w:after="1120" w:line="240" w:lineRule="auto"/>
        <w:rPr>
          <w:lang w:eastAsia="ru-RU" w:bidi="ru-RU"/>
        </w:rPr>
      </w:pPr>
    </w:p>
    <w:p w:rsidR="000C695F" w:rsidRPr="00C2672B" w:rsidRDefault="000C695F" w:rsidP="000C695F">
      <w:pPr>
        <w:pStyle w:val="1"/>
        <w:shd w:val="clear" w:color="auto" w:fill="auto"/>
        <w:spacing w:after="1120" w:line="240" w:lineRule="auto"/>
      </w:pPr>
      <w:r w:rsidRPr="00C2672B">
        <w:rPr>
          <w:lang w:eastAsia="ru-RU" w:bidi="ru-RU"/>
        </w:rPr>
        <w:t>Автор:</w:t>
      </w:r>
      <w:r w:rsidR="00062588" w:rsidRPr="00C2672B">
        <w:rPr>
          <w:lang w:eastAsia="ru-RU" w:bidi="ru-RU"/>
        </w:rPr>
        <w:t xml:space="preserve"> </w:t>
      </w:r>
      <w:r w:rsidR="00C2672B" w:rsidRPr="00C2672B">
        <w:rPr>
          <w:lang w:eastAsia="ru-RU" w:bidi="ru-RU"/>
        </w:rPr>
        <w:t xml:space="preserve">доц. Э.Р. </w:t>
      </w:r>
      <w:proofErr w:type="spellStart"/>
      <w:r w:rsidR="00C2672B" w:rsidRPr="00C2672B">
        <w:rPr>
          <w:lang w:eastAsia="ru-RU" w:bidi="ru-RU"/>
        </w:rPr>
        <w:t>Камаева</w:t>
      </w:r>
      <w:proofErr w:type="spellEnd"/>
    </w:p>
    <w:p w:rsidR="000C695F" w:rsidRPr="00C2672B" w:rsidRDefault="00062588" w:rsidP="000C695F">
      <w:pPr>
        <w:pStyle w:val="1"/>
        <w:shd w:val="clear" w:color="auto" w:fill="auto"/>
        <w:tabs>
          <w:tab w:val="left" w:leader="underscore" w:pos="4114"/>
          <w:tab w:val="left" w:leader="underscore" w:pos="8700"/>
        </w:tabs>
        <w:spacing w:after="160" w:line="240" w:lineRule="auto"/>
      </w:pPr>
      <w:r w:rsidRPr="00C2672B">
        <w:rPr>
          <w:lang w:eastAsia="ru-RU" w:bidi="ru-RU"/>
        </w:rPr>
        <w:t>Утверждение на заседании №</w:t>
      </w:r>
      <w:r w:rsidR="00C26742">
        <w:rPr>
          <w:lang w:eastAsia="ru-RU" w:bidi="ru-RU"/>
        </w:rPr>
        <w:t xml:space="preserve">13 </w:t>
      </w:r>
      <w:r w:rsidRPr="00C2672B">
        <w:rPr>
          <w:lang w:eastAsia="ru-RU" w:bidi="ru-RU"/>
        </w:rPr>
        <w:t>кафедры факультетской терапии от</w:t>
      </w:r>
      <w:r w:rsidR="00B87A62">
        <w:rPr>
          <w:lang w:eastAsia="ru-RU" w:bidi="ru-RU"/>
        </w:rPr>
        <w:t xml:space="preserve">   </w:t>
      </w:r>
      <w:r w:rsidR="00C26742">
        <w:rPr>
          <w:lang w:eastAsia="ru-RU" w:bidi="ru-RU"/>
        </w:rPr>
        <w:t>03</w:t>
      </w:r>
      <w:r w:rsidR="00C25865">
        <w:rPr>
          <w:lang w:eastAsia="ru-RU" w:bidi="ru-RU"/>
        </w:rPr>
        <w:t xml:space="preserve"> июня </w:t>
      </w:r>
      <w:r w:rsidR="00C26742">
        <w:rPr>
          <w:lang w:eastAsia="ru-RU" w:bidi="ru-RU"/>
        </w:rPr>
        <w:t>2021 г.</w:t>
      </w:r>
      <w:r w:rsidR="00B87A62">
        <w:rPr>
          <w:lang w:eastAsia="ru-RU" w:bidi="ru-RU"/>
        </w:rPr>
        <w:t xml:space="preserve">          </w:t>
      </w:r>
    </w:p>
    <w:p w:rsidR="000C695F" w:rsidRDefault="000C695F" w:rsidP="000C695F">
      <w:pPr>
        <w:pStyle w:val="1"/>
        <w:shd w:val="clear" w:color="auto" w:fill="auto"/>
        <w:tabs>
          <w:tab w:val="left" w:leader="underscore" w:pos="1032"/>
          <w:tab w:val="left" w:leader="underscore" w:pos="2923"/>
          <w:tab w:val="left" w:leader="underscore" w:pos="3830"/>
        </w:tabs>
        <w:spacing w:after="400" w:line="240" w:lineRule="auto"/>
        <w:sectPr w:rsidR="000C695F" w:rsidSect="000C695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Fmt w:val="chicago"/>
          </w:footnotePr>
          <w:pgSz w:w="11900" w:h="16840"/>
          <w:pgMar w:top="1573" w:right="1470" w:bottom="1668" w:left="1391" w:header="0" w:footer="3" w:gutter="0"/>
          <w:cols w:space="720"/>
          <w:noEndnote/>
          <w:titlePg/>
          <w:docGrid w:linePitch="360"/>
        </w:sectPr>
      </w:pPr>
    </w:p>
    <w:p w:rsidR="00062588" w:rsidRDefault="00062588" w:rsidP="000C695F">
      <w:pPr>
        <w:pStyle w:val="1"/>
        <w:shd w:val="clear" w:color="auto" w:fill="auto"/>
        <w:spacing w:before="280"/>
        <w:ind w:left="1060"/>
        <w:jc w:val="both"/>
        <w:rPr>
          <w:b/>
          <w:bCs/>
          <w:color w:val="000000"/>
          <w:lang w:eastAsia="ru-RU" w:bidi="ru-RU"/>
        </w:rPr>
      </w:pPr>
    </w:p>
    <w:p w:rsidR="000C695F" w:rsidRDefault="000C695F" w:rsidP="000C695F">
      <w:pPr>
        <w:pStyle w:val="1"/>
        <w:shd w:val="clear" w:color="auto" w:fill="auto"/>
        <w:spacing w:before="280"/>
        <w:ind w:left="1060"/>
        <w:jc w:val="both"/>
      </w:pPr>
      <w:r>
        <w:rPr>
          <w:b/>
          <w:bCs/>
          <w:color w:val="000000"/>
          <w:lang w:eastAsia="ru-RU" w:bidi="ru-RU"/>
        </w:rPr>
        <w:t xml:space="preserve">Тема: </w:t>
      </w:r>
      <w:r w:rsidR="00B87A62" w:rsidRPr="00E11B47">
        <w:rPr>
          <w:lang w:eastAsia="ru-RU" w:bidi="ru-RU"/>
        </w:rPr>
        <w:t>«Пневмония»</w:t>
      </w:r>
    </w:p>
    <w:p w:rsidR="00062588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 xml:space="preserve">Цель изучения темы: </w:t>
      </w:r>
      <w:r w:rsidR="00062588" w:rsidRPr="00ED074C">
        <w:t xml:space="preserve">овладение практическими умениями и навыками диагностики и лечения  </w:t>
      </w:r>
      <w:r w:rsidR="0090228A">
        <w:t>пневмонии</w:t>
      </w:r>
      <w:r w:rsidR="00062588" w:rsidRPr="00ED074C">
        <w:t>,  формирование</w:t>
      </w:r>
      <w:r w:rsidR="00062588" w:rsidRPr="00062588">
        <w:t xml:space="preserve">  общепрофессиональных компетенций (ОПК): ОПК-4, ОПК-5, ОПК-7 и  профессиональных компетенций (ПК):</w:t>
      </w:r>
      <w:r w:rsidR="006A6B92">
        <w:t>ПК-13</w:t>
      </w:r>
      <w:r w:rsidR="00062588" w:rsidRPr="00062588">
        <w:t xml:space="preserve">, </w:t>
      </w:r>
      <w:r w:rsidR="006A6B92">
        <w:t>ПК-14</w:t>
      </w:r>
      <w:r w:rsidR="00062588" w:rsidRPr="00062588">
        <w:t>, ассоциированных с трудовыми функциями  А/01.7, А/02.7, А/03.7</w:t>
      </w:r>
    </w:p>
    <w:p w:rsidR="002C4942" w:rsidRDefault="000C695F" w:rsidP="000C695F">
      <w:pPr>
        <w:pStyle w:val="1"/>
        <w:shd w:val="clear" w:color="auto" w:fill="auto"/>
        <w:ind w:left="106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Задачи</w:t>
      </w:r>
    </w:p>
    <w:p w:rsidR="002C4942" w:rsidRDefault="000C695F" w:rsidP="002C4942">
      <w:pPr>
        <w:pStyle w:val="1"/>
        <w:numPr>
          <w:ilvl w:val="0"/>
          <w:numId w:val="3"/>
        </w:numPr>
        <w:shd w:val="clear" w:color="auto" w:fill="auto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рассмотреть </w:t>
      </w:r>
      <w:r w:rsidR="002C4942">
        <w:t>теоретический материал</w:t>
      </w:r>
      <w:r w:rsidR="0090228A">
        <w:t xml:space="preserve"> </w:t>
      </w:r>
      <w:r w:rsidR="002C4942" w:rsidRPr="00ED074C">
        <w:t>по теме занятия по основной и дополнительной литературе</w:t>
      </w:r>
      <w:r w:rsidR="002C4942">
        <w:t>;</w:t>
      </w:r>
    </w:p>
    <w:p w:rsidR="002C4942" w:rsidRPr="002C4942" w:rsidRDefault="000C695F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изучить</w:t>
      </w:r>
      <w:r w:rsidR="002C4942">
        <w:rPr>
          <w:color w:val="000000"/>
          <w:lang w:eastAsia="ru-RU" w:bidi="ru-RU"/>
        </w:rPr>
        <w:t xml:space="preserve"> этиологию</w:t>
      </w:r>
      <w:r w:rsidR="002C4942" w:rsidRPr="002C4942">
        <w:rPr>
          <w:color w:val="000000"/>
          <w:lang w:eastAsia="ru-RU" w:bidi="ru-RU"/>
        </w:rPr>
        <w:t>, патогенез</w:t>
      </w:r>
      <w:r w:rsidR="00A16E1B">
        <w:rPr>
          <w:color w:val="000000"/>
          <w:lang w:eastAsia="ru-RU" w:bidi="ru-RU"/>
        </w:rPr>
        <w:t>, классификацию, клинические проявления</w:t>
      </w:r>
      <w:r w:rsidR="002C4942">
        <w:rPr>
          <w:color w:val="000000"/>
          <w:lang w:eastAsia="ru-RU" w:bidi="ru-RU"/>
        </w:rPr>
        <w:t xml:space="preserve">, </w:t>
      </w:r>
      <w:r w:rsidR="00A16E1B">
        <w:t xml:space="preserve">степени тяжести, </w:t>
      </w:r>
      <w:r w:rsidR="002C4942">
        <w:rPr>
          <w:color w:val="000000"/>
          <w:lang w:eastAsia="ru-RU" w:bidi="ru-RU"/>
        </w:rPr>
        <w:t>современные методы</w:t>
      </w:r>
      <w:r w:rsidR="002C4942" w:rsidRPr="002C4942">
        <w:rPr>
          <w:color w:val="000000"/>
          <w:lang w:eastAsia="ru-RU" w:bidi="ru-RU"/>
        </w:rPr>
        <w:t xml:space="preserve"> диагностики, лечения и профилактики </w:t>
      </w:r>
      <w:r w:rsidR="00A16E1B">
        <w:t>пневмон</w:t>
      </w:r>
      <w:proofErr w:type="gramStart"/>
      <w:r w:rsidR="00A16E1B">
        <w:t xml:space="preserve">ии </w:t>
      </w:r>
      <w:r w:rsidR="002C4942">
        <w:rPr>
          <w:color w:val="000000"/>
          <w:lang w:eastAsia="ru-RU" w:bidi="ru-RU"/>
        </w:rPr>
        <w:t>и ее</w:t>
      </w:r>
      <w:proofErr w:type="gramEnd"/>
      <w:r w:rsidR="002C4942">
        <w:rPr>
          <w:color w:val="000000"/>
          <w:lang w:eastAsia="ru-RU" w:bidi="ru-RU"/>
        </w:rPr>
        <w:t xml:space="preserve"> осложнений;</w:t>
      </w:r>
    </w:p>
    <w:p w:rsidR="002C4942" w:rsidRPr="002C4942" w:rsidRDefault="007704C5" w:rsidP="002C4942">
      <w:pPr>
        <w:pStyle w:val="1"/>
        <w:numPr>
          <w:ilvl w:val="0"/>
          <w:numId w:val="3"/>
        </w:numPr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интерпретировать результаты</w:t>
      </w:r>
      <w:r w:rsidR="002C4942" w:rsidRPr="002C4942">
        <w:rPr>
          <w:color w:val="000000"/>
          <w:lang w:eastAsia="ru-RU" w:bidi="ru-RU"/>
        </w:rPr>
        <w:t xml:space="preserve"> лабораторных и инструментальных методов диагностики </w:t>
      </w:r>
      <w:r w:rsidR="00A16E1B" w:rsidRPr="002C4942">
        <w:rPr>
          <w:color w:val="000000"/>
          <w:lang w:eastAsia="ru-RU" w:bidi="ru-RU"/>
        </w:rPr>
        <w:t xml:space="preserve">профилактики </w:t>
      </w:r>
      <w:r w:rsidR="00A16E1B">
        <w:t>пневмонии</w:t>
      </w:r>
      <w:r w:rsidR="002C4942" w:rsidRPr="002C4942">
        <w:rPr>
          <w:color w:val="000000"/>
          <w:lang w:eastAsia="ru-RU" w:bidi="ru-RU"/>
        </w:rPr>
        <w:t xml:space="preserve">; </w:t>
      </w:r>
    </w:p>
    <w:p w:rsidR="007704C5" w:rsidRDefault="007704C5" w:rsidP="007704C5">
      <w:pPr>
        <w:pStyle w:val="1"/>
        <w:numPr>
          <w:ilvl w:val="0"/>
          <w:numId w:val="3"/>
        </w:numPr>
        <w:jc w:val="both"/>
      </w:pPr>
      <w:r w:rsidRPr="00B820AC">
        <w:t>обучить</w:t>
      </w:r>
      <w:r>
        <w:t xml:space="preserve">  выбору оптимальных схем  лечения </w:t>
      </w:r>
      <w:r w:rsidR="00A16E1B" w:rsidRPr="002C4942">
        <w:rPr>
          <w:color w:val="000000"/>
          <w:lang w:eastAsia="ru-RU" w:bidi="ru-RU"/>
        </w:rPr>
        <w:t xml:space="preserve">профилактики </w:t>
      </w:r>
      <w:r w:rsidR="00A16E1B">
        <w:t>пневмонии</w:t>
      </w:r>
      <w:r>
        <w:t>, назначению   реабилитационных и профилактических мероприятий;</w:t>
      </w:r>
    </w:p>
    <w:p w:rsidR="000C695F" w:rsidRDefault="007704C5" w:rsidP="007704C5">
      <w:pPr>
        <w:pStyle w:val="1"/>
        <w:numPr>
          <w:ilvl w:val="0"/>
          <w:numId w:val="3"/>
        </w:numPr>
        <w:shd w:val="clear" w:color="auto" w:fill="auto"/>
        <w:jc w:val="both"/>
      </w:pPr>
      <w:r w:rsidRPr="00B820AC">
        <w:t>обучить</w:t>
      </w:r>
      <w:r>
        <w:t xml:space="preserve">  навыкам оказания  </w:t>
      </w:r>
      <w:r w:rsidR="00A16E1B">
        <w:t>неотложной и экстренной медицин</w:t>
      </w:r>
      <w:r>
        <w:t xml:space="preserve">ской помощи    при  неотложных и угрожающих жизни состояниях </w:t>
      </w:r>
      <w:proofErr w:type="gramStart"/>
      <w:r>
        <w:t>при</w:t>
      </w:r>
      <w:proofErr w:type="gramEnd"/>
      <w:r>
        <w:t xml:space="preserve"> </w:t>
      </w:r>
      <w:proofErr w:type="gramStart"/>
      <w:r w:rsidR="00A16E1B" w:rsidRPr="002C4942">
        <w:rPr>
          <w:color w:val="000000"/>
          <w:lang w:eastAsia="ru-RU" w:bidi="ru-RU"/>
        </w:rPr>
        <w:t>профилактики</w:t>
      </w:r>
      <w:proofErr w:type="gramEnd"/>
      <w:r w:rsidR="00A16E1B" w:rsidRPr="002C4942">
        <w:rPr>
          <w:color w:val="000000"/>
          <w:lang w:eastAsia="ru-RU" w:bidi="ru-RU"/>
        </w:rPr>
        <w:t xml:space="preserve"> </w:t>
      </w:r>
      <w:r w:rsidR="00A16E1B">
        <w:t xml:space="preserve">пневмонии вирусной этиологии </w:t>
      </w:r>
      <w:r w:rsidR="00A16E1B" w:rsidRPr="00E11B47">
        <w:rPr>
          <w:lang w:eastAsia="ru-RU" w:bidi="ru-RU"/>
        </w:rPr>
        <w:t>(</w:t>
      </w:r>
      <w:r w:rsidR="00A16E1B" w:rsidRPr="00E11B47">
        <w:rPr>
          <w:lang w:val="en-US" w:eastAsia="ru-RU" w:bidi="ru-RU"/>
        </w:rPr>
        <w:t>COVID</w:t>
      </w:r>
      <w:r w:rsidR="00A16E1B" w:rsidRPr="00E11B47">
        <w:rPr>
          <w:lang w:eastAsia="ru-RU" w:bidi="ru-RU"/>
        </w:rPr>
        <w:t>-19)</w:t>
      </w:r>
      <w:r>
        <w:t>;</w:t>
      </w:r>
    </w:p>
    <w:p w:rsidR="000C695F" w:rsidRDefault="000C695F" w:rsidP="000C695F">
      <w:pPr>
        <w:pStyle w:val="1"/>
        <w:shd w:val="clear" w:color="auto" w:fill="auto"/>
        <w:ind w:left="1060"/>
        <w:jc w:val="both"/>
      </w:pPr>
      <w:r>
        <w:rPr>
          <w:b/>
          <w:bCs/>
          <w:color w:val="000000"/>
          <w:lang w:eastAsia="ru-RU" w:bidi="ru-RU"/>
        </w:rPr>
        <w:t>Обучающийся должен знать:</w:t>
      </w:r>
    </w:p>
    <w:p w:rsidR="000C695F" w:rsidRPr="007704C5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12"/>
        </w:tabs>
        <w:ind w:left="1060"/>
        <w:jc w:val="both"/>
      </w:pPr>
      <w:r>
        <w:rPr>
          <w:color w:val="000000"/>
          <w:lang w:eastAsia="ru-RU" w:bidi="ru-RU"/>
        </w:rPr>
        <w:t xml:space="preserve">До </w:t>
      </w:r>
      <w:r w:rsidR="007704C5">
        <w:rPr>
          <w:color w:val="000000"/>
          <w:lang w:eastAsia="ru-RU" w:bidi="ru-RU"/>
        </w:rPr>
        <w:t>изучения темы (базисные знания):</w:t>
      </w:r>
    </w:p>
    <w:p w:rsidR="00A16E1B" w:rsidRPr="00A16E1B" w:rsidRDefault="00A16E1B" w:rsidP="00A16E1B">
      <w:pPr>
        <w:pStyle w:val="a8"/>
        <w:tabs>
          <w:tab w:val="left" w:pos="62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E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16E1B">
        <w:rPr>
          <w:rFonts w:ascii="Times New Roman" w:hAnsi="Times New Roman" w:cs="Times New Roman"/>
          <w:b/>
          <w:sz w:val="28"/>
          <w:szCs w:val="28"/>
        </w:rPr>
        <w:t>Исходные базисные знания и умения:</w:t>
      </w:r>
    </w:p>
    <w:p w:rsidR="00A16E1B" w:rsidRPr="00A16E1B" w:rsidRDefault="00A16E1B" w:rsidP="00A16E1B">
      <w:pPr>
        <w:pStyle w:val="a8"/>
        <w:tabs>
          <w:tab w:val="left" w:pos="628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16E1B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W w:w="9526" w:type="dxa"/>
        <w:tblInd w:w="8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0"/>
        <w:gridCol w:w="6946"/>
      </w:tblGrid>
      <w:tr w:rsidR="00A16E1B" w:rsidRPr="00A16E1B" w:rsidTr="00B244D3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1B" w:rsidRPr="00A16E1B" w:rsidRDefault="00A16E1B" w:rsidP="00B24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Дисциплины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E1B" w:rsidRPr="00A16E1B" w:rsidRDefault="00A16E1B" w:rsidP="00B24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Содержание знаний</w:t>
            </w:r>
          </w:p>
        </w:tc>
      </w:tr>
      <w:tr w:rsidR="00A16E1B" w:rsidRPr="00A16E1B" w:rsidTr="00B244D3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Анатомия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6E1B" w:rsidRPr="00A16E1B" w:rsidRDefault="00A16E1B" w:rsidP="00B24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Анатомические особенности бронхолегочной системы. 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Сегментарное строение легких.</w:t>
            </w:r>
          </w:p>
        </w:tc>
      </w:tr>
      <w:tr w:rsidR="00142430" w:rsidRPr="00A16E1B" w:rsidTr="00B244D3"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430" w:rsidRPr="00A16E1B" w:rsidRDefault="00142430" w:rsidP="00B24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Гистология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2430" w:rsidRPr="00A16E1B" w:rsidRDefault="00142430" w:rsidP="0051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Компоненты дыхательной системы, кровоснабжение, респираторные отделы легких</w:t>
            </w:r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5148D0">
              <w:rPr>
                <w:rFonts w:ascii="Times New Roman" w:hAnsi="Times New Roman" w:cs="Times New Roman"/>
                <w:sz w:val="28"/>
                <w:szCs w:val="28"/>
              </w:rPr>
              <w:t>ацинус</w:t>
            </w:r>
            <w:proofErr w:type="spellEnd"/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  <w:proofErr w:type="spellStart"/>
            <w:r w:rsidR="005148D0">
              <w:rPr>
                <w:rFonts w:ascii="Times New Roman" w:hAnsi="Times New Roman" w:cs="Times New Roman"/>
                <w:sz w:val="28"/>
                <w:szCs w:val="28"/>
              </w:rPr>
              <w:t>аэрогематический</w:t>
            </w:r>
            <w:proofErr w:type="spellEnd"/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 барьер (</w:t>
            </w:r>
            <w:proofErr w:type="spellStart"/>
            <w:r w:rsidR="005148D0">
              <w:rPr>
                <w:rFonts w:ascii="Times New Roman" w:hAnsi="Times New Roman" w:cs="Times New Roman"/>
                <w:sz w:val="28"/>
                <w:szCs w:val="28"/>
              </w:rPr>
              <w:t>сурфактант</w:t>
            </w:r>
            <w:proofErr w:type="spellEnd"/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, клеточный состав альвеолярной стенки, </w:t>
            </w:r>
            <w:proofErr w:type="spellStart"/>
            <w:r w:rsidR="005148D0">
              <w:rPr>
                <w:rFonts w:ascii="Times New Roman" w:hAnsi="Times New Roman" w:cs="Times New Roman"/>
                <w:sz w:val="28"/>
                <w:szCs w:val="28"/>
              </w:rPr>
              <w:t>альвеоциты</w:t>
            </w:r>
            <w:proofErr w:type="spellEnd"/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 1-го и 2-го типа, эластические волокна)</w:t>
            </w:r>
          </w:p>
        </w:tc>
      </w:tr>
      <w:tr w:rsidR="00A16E1B" w:rsidRPr="00A16E1B" w:rsidTr="00B244D3">
        <w:tc>
          <w:tcPr>
            <w:tcW w:w="2580" w:type="dxa"/>
            <w:tcBorders>
              <w:top w:val="nil"/>
            </w:tcBorders>
          </w:tcPr>
          <w:p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A16E1B">
              <w:rPr>
                <w:rFonts w:ascii="Times New Roman" w:hAnsi="Times New Roman" w:cs="Times New Roman"/>
                <w:i/>
                <w:sz w:val="28"/>
                <w:szCs w:val="28"/>
              </w:rPr>
              <w:t>Патанатомия</w:t>
            </w:r>
            <w:proofErr w:type="spellEnd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946" w:type="dxa"/>
            <w:tcBorders>
              <w:top w:val="nil"/>
            </w:tcBorders>
          </w:tcPr>
          <w:p w:rsidR="00A16E1B" w:rsidRPr="00A16E1B" w:rsidRDefault="00A16E1B" w:rsidP="005148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Особенности патологоанатомической картины при долевой  и очаговой</w:t>
            </w:r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 пневмонии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. Исходы заболевания. Причины смерти.</w:t>
            </w:r>
          </w:p>
        </w:tc>
      </w:tr>
      <w:tr w:rsidR="00A16E1B" w:rsidRPr="00A16E1B" w:rsidTr="00B244D3">
        <w:tc>
          <w:tcPr>
            <w:tcW w:w="2580" w:type="dxa"/>
          </w:tcPr>
          <w:p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946" w:type="dxa"/>
          </w:tcPr>
          <w:p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Нарушения функци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онального состояния легких при пневмонии, в том числе при пневмонии вирусной 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этиологии (</w:t>
            </w:r>
            <w:r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-19). Патогенез инфекционно-токсического шока, острого респираторного-</w:t>
            </w:r>
            <w:proofErr w:type="spellStart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дистресс</w:t>
            </w:r>
            <w:proofErr w:type="spellEnd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 синдрома.</w:t>
            </w:r>
          </w:p>
        </w:tc>
      </w:tr>
      <w:tr w:rsidR="00A16E1B" w:rsidRPr="00A16E1B" w:rsidTr="00B244D3">
        <w:tc>
          <w:tcPr>
            <w:tcW w:w="2580" w:type="dxa"/>
          </w:tcPr>
          <w:p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Пропедевтика </w:t>
            </w:r>
          </w:p>
          <w:p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внутренних </w:t>
            </w:r>
          </w:p>
          <w:p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i/>
                <w:sz w:val="28"/>
                <w:szCs w:val="28"/>
              </w:rPr>
              <w:t>болезней</w:t>
            </w:r>
          </w:p>
        </w:tc>
        <w:tc>
          <w:tcPr>
            <w:tcW w:w="6946" w:type="dxa"/>
          </w:tcPr>
          <w:p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Семиотика </w:t>
            </w:r>
            <w:r w:rsidR="005148D0">
              <w:rPr>
                <w:rFonts w:ascii="Times New Roman" w:hAnsi="Times New Roman" w:cs="Times New Roman"/>
                <w:sz w:val="28"/>
                <w:szCs w:val="28"/>
              </w:rPr>
              <w:t>пневмонии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. Методы </w:t>
            </w:r>
            <w:proofErr w:type="spellStart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 и лабораторно-инструментального исследования органов дыхания. </w:t>
            </w:r>
          </w:p>
          <w:p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провести общий осмотр больного, перкуссию, аускультацию легких, выслушать дополнительные дыхательные шумы, оценить результаты общего и биохимического анализов крови, рентгенографии органов грудной клетки, спирографии, бронхоскопии, </w:t>
            </w:r>
            <w:proofErr w:type="spellStart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пульсоксиметрии</w:t>
            </w:r>
            <w:proofErr w:type="spellEnd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6E1B" w:rsidRPr="00A16E1B" w:rsidTr="00B244D3">
        <w:tc>
          <w:tcPr>
            <w:tcW w:w="2580" w:type="dxa"/>
          </w:tcPr>
          <w:p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A16E1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Фармакология</w:t>
            </w:r>
          </w:p>
        </w:tc>
        <w:tc>
          <w:tcPr>
            <w:tcW w:w="6946" w:type="dxa"/>
          </w:tcPr>
          <w:p w:rsidR="00A16E1B" w:rsidRPr="00A16E1B" w:rsidRDefault="00A16E1B" w:rsidP="00B24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Механизм действия лекарственных средств, применяемых при лечении </w:t>
            </w:r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пневмонии, в том числе пневмонии вирусной </w:t>
            </w:r>
            <w:r w:rsidR="005148D0" w:rsidRPr="00A16E1B">
              <w:rPr>
                <w:rFonts w:ascii="Times New Roman" w:hAnsi="Times New Roman" w:cs="Times New Roman"/>
                <w:sz w:val="28"/>
                <w:szCs w:val="28"/>
              </w:rPr>
              <w:t>этиологии (</w:t>
            </w:r>
            <w:r w:rsidR="005148D0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5148D0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противовирусные, 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антибактериальные препараты, </w:t>
            </w:r>
            <w:proofErr w:type="spellStart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муколитики</w:t>
            </w:r>
            <w:proofErr w:type="spellEnd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бронхолитики</w:t>
            </w:r>
            <w:proofErr w:type="spellEnd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, НПВС, иммуномодуляторы, </w:t>
            </w:r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антикоагулянты, </w:t>
            </w:r>
            <w:proofErr w:type="spellStart"/>
            <w:r w:rsidR="005148D0">
              <w:rPr>
                <w:rFonts w:ascii="Times New Roman" w:hAnsi="Times New Roman" w:cs="Times New Roman"/>
                <w:sz w:val="28"/>
                <w:szCs w:val="28"/>
              </w:rPr>
              <w:t>дезагреганты</w:t>
            </w:r>
            <w:proofErr w:type="spellEnd"/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5148D0">
              <w:rPr>
                <w:rFonts w:ascii="Times New Roman" w:hAnsi="Times New Roman" w:cs="Times New Roman"/>
                <w:sz w:val="28"/>
                <w:szCs w:val="28"/>
              </w:rPr>
              <w:t>глюкокортикостероиды</w:t>
            </w:r>
            <w:proofErr w:type="spellEnd"/>
            <w:r w:rsidR="005148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дезинтоксиканты</w:t>
            </w:r>
            <w:proofErr w:type="spellEnd"/>
            <w:r w:rsidRPr="00A16E1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</w:tbl>
    <w:p w:rsidR="007704C5" w:rsidRDefault="007704C5" w:rsidP="007704C5">
      <w:pPr>
        <w:pStyle w:val="1"/>
        <w:shd w:val="clear" w:color="auto" w:fill="auto"/>
        <w:tabs>
          <w:tab w:val="left" w:pos="1412"/>
        </w:tabs>
        <w:ind w:left="1060"/>
        <w:jc w:val="both"/>
      </w:pPr>
    </w:p>
    <w:p w:rsidR="003A55EB" w:rsidRPr="003A55EB" w:rsidRDefault="000C695F" w:rsidP="000C695F">
      <w:pPr>
        <w:pStyle w:val="1"/>
        <w:numPr>
          <w:ilvl w:val="0"/>
          <w:numId w:val="1"/>
        </w:numPr>
        <w:shd w:val="clear" w:color="auto" w:fill="auto"/>
        <w:tabs>
          <w:tab w:val="left" w:pos="1447"/>
        </w:tabs>
        <w:ind w:left="360" w:firstLine="720"/>
        <w:jc w:val="both"/>
      </w:pPr>
      <w:r>
        <w:rPr>
          <w:color w:val="000000"/>
          <w:lang w:eastAsia="ru-RU" w:bidi="ru-RU"/>
        </w:rPr>
        <w:t xml:space="preserve">После изучения темы </w:t>
      </w:r>
    </w:p>
    <w:p w:rsidR="003A55EB" w:rsidRPr="00D25596" w:rsidRDefault="003A55EB" w:rsidP="003A55EB">
      <w:pPr>
        <w:widowControl/>
        <w:tabs>
          <w:tab w:val="num" w:pos="420"/>
        </w:tabs>
        <w:ind w:left="720" w:right="-1" w:hanging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color w:val="auto"/>
          <w:sz w:val="28"/>
          <w:szCs w:val="20"/>
          <w:lang w:val="x-none" w:bidi="ar-SA"/>
        </w:rPr>
        <w:t xml:space="preserve">  </w:t>
      </w:r>
    </w:p>
    <w:p w:rsidR="003A55EB" w:rsidRPr="00D25596" w:rsidRDefault="003A55EB" w:rsidP="003A55EB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Современную этиологию, факторы риска и патогенез </w:t>
      </w:r>
      <w:r w:rsidR="00FE0CDD">
        <w:rPr>
          <w:rFonts w:ascii="Times New Roman" w:hAnsi="Times New Roman" w:cs="Times New Roman"/>
          <w:color w:val="auto"/>
          <w:sz w:val="28"/>
          <w:szCs w:val="28"/>
        </w:rPr>
        <w:t>пневмонии.</w:t>
      </w:r>
    </w:p>
    <w:p w:rsidR="00205486" w:rsidRPr="00D25596" w:rsidRDefault="003A55EB" w:rsidP="00205486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Патоморфологические проявления </w:t>
      </w:r>
      <w:r w:rsidR="00205486" w:rsidRPr="00D25596">
        <w:rPr>
          <w:rFonts w:ascii="Times New Roman" w:hAnsi="Times New Roman" w:cs="Times New Roman"/>
          <w:color w:val="auto"/>
          <w:sz w:val="28"/>
          <w:szCs w:val="28"/>
        </w:rPr>
        <w:t>пневмонии вирусной этиологии (</w:t>
      </w:r>
      <w:r w:rsidR="00205486" w:rsidRPr="00D25596">
        <w:rPr>
          <w:rFonts w:ascii="Times New Roman" w:hAnsi="Times New Roman" w:cs="Times New Roman"/>
          <w:color w:val="auto"/>
          <w:sz w:val="28"/>
          <w:szCs w:val="28"/>
          <w:lang w:val="en-US"/>
        </w:rPr>
        <w:t>COVID</w:t>
      </w:r>
      <w:r w:rsidR="00205486" w:rsidRPr="00D25596">
        <w:rPr>
          <w:rFonts w:ascii="Times New Roman" w:hAnsi="Times New Roman" w:cs="Times New Roman"/>
          <w:color w:val="auto"/>
          <w:sz w:val="28"/>
          <w:szCs w:val="28"/>
        </w:rPr>
        <w:t>-19)</w:t>
      </w:r>
      <w:r w:rsidR="00205486"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A55EB" w:rsidRPr="00D25596" w:rsidRDefault="003A55EB" w:rsidP="003A55EB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Современную классификацию </w:t>
      </w:r>
      <w:proofErr w:type="gramStart"/>
      <w:r w:rsidR="002054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пневмонии</w:t>
      </w:r>
      <w:proofErr w:type="gramEnd"/>
      <w:r w:rsidR="00A91BEE" w:rsidRPr="00A91BEE">
        <w:rPr>
          <w:rFonts w:ascii="Times New Roman" w:hAnsi="Times New Roman" w:cs="Times New Roman"/>
          <w:sz w:val="28"/>
          <w:szCs w:val="28"/>
        </w:rPr>
        <w:t xml:space="preserve"> </w:t>
      </w:r>
      <w:r w:rsidR="00A91BEE">
        <w:rPr>
          <w:rFonts w:ascii="Times New Roman" w:hAnsi="Times New Roman" w:cs="Times New Roman"/>
          <w:sz w:val="28"/>
          <w:szCs w:val="28"/>
        </w:rPr>
        <w:t xml:space="preserve">в том числе пневмонии вирусной </w:t>
      </w:r>
      <w:r w:rsidR="00A91BEE" w:rsidRPr="00A16E1B">
        <w:rPr>
          <w:rFonts w:ascii="Times New Roman" w:hAnsi="Times New Roman" w:cs="Times New Roman"/>
          <w:sz w:val="28"/>
          <w:szCs w:val="28"/>
        </w:rPr>
        <w:t>этиологии (</w:t>
      </w:r>
      <w:r w:rsidR="00A91BEE" w:rsidRPr="00A16E1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91BEE" w:rsidRPr="00A16E1B">
        <w:rPr>
          <w:rFonts w:ascii="Times New Roman" w:hAnsi="Times New Roman" w:cs="Times New Roman"/>
          <w:sz w:val="28"/>
          <w:szCs w:val="28"/>
        </w:rPr>
        <w:t>-19)</w:t>
      </w: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A55EB" w:rsidRPr="00D25596" w:rsidRDefault="003A55EB" w:rsidP="003A55EB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Клиническую картину заболевания</w:t>
      </w:r>
      <w:r w:rsidR="002054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пневмонии,</w:t>
      </w:r>
      <w:r w:rsidR="00A91B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степени тяжести,</w:t>
      </w:r>
      <w:r w:rsidR="00A91BEE" w:rsidRPr="00A91BEE">
        <w:rPr>
          <w:rFonts w:ascii="Times New Roman" w:hAnsi="Times New Roman" w:cs="Times New Roman"/>
          <w:sz w:val="28"/>
          <w:szCs w:val="28"/>
        </w:rPr>
        <w:t xml:space="preserve"> </w:t>
      </w:r>
      <w:r w:rsidR="00A91BEE">
        <w:rPr>
          <w:rFonts w:ascii="Times New Roman" w:hAnsi="Times New Roman" w:cs="Times New Roman"/>
          <w:sz w:val="28"/>
          <w:szCs w:val="28"/>
        </w:rPr>
        <w:t xml:space="preserve">в том числе пневмонии вирусной </w:t>
      </w:r>
      <w:r w:rsidR="00A91BEE" w:rsidRPr="00A16E1B">
        <w:rPr>
          <w:rFonts w:ascii="Times New Roman" w:hAnsi="Times New Roman" w:cs="Times New Roman"/>
          <w:sz w:val="28"/>
          <w:szCs w:val="28"/>
        </w:rPr>
        <w:t>этиологии (</w:t>
      </w:r>
      <w:r w:rsidR="00A91BEE" w:rsidRPr="00A16E1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91BEE" w:rsidRPr="00A16E1B">
        <w:rPr>
          <w:rFonts w:ascii="Times New Roman" w:hAnsi="Times New Roman" w:cs="Times New Roman"/>
          <w:sz w:val="28"/>
          <w:szCs w:val="28"/>
        </w:rPr>
        <w:t xml:space="preserve">-19) </w:t>
      </w:r>
      <w:r w:rsidR="002054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A55EB" w:rsidRPr="00D25596" w:rsidRDefault="003A55EB" w:rsidP="003A55EB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Фармакологические свойства основных классов препаратов, применяемых в лечении</w:t>
      </w:r>
      <w:r w:rsidR="00A91B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пневмонии,</w:t>
      </w: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91BEE">
        <w:rPr>
          <w:rFonts w:ascii="Times New Roman" w:hAnsi="Times New Roman" w:cs="Times New Roman"/>
          <w:sz w:val="28"/>
          <w:szCs w:val="28"/>
        </w:rPr>
        <w:t xml:space="preserve">в том числе пневмонии вирусной </w:t>
      </w:r>
      <w:r w:rsidR="00A91BEE" w:rsidRPr="00A16E1B">
        <w:rPr>
          <w:rFonts w:ascii="Times New Roman" w:hAnsi="Times New Roman" w:cs="Times New Roman"/>
          <w:sz w:val="28"/>
          <w:szCs w:val="28"/>
        </w:rPr>
        <w:t>этиологии (</w:t>
      </w:r>
      <w:r w:rsidR="00A91BEE" w:rsidRPr="00A16E1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91BEE" w:rsidRPr="00A16E1B">
        <w:rPr>
          <w:rFonts w:ascii="Times New Roman" w:hAnsi="Times New Roman" w:cs="Times New Roman"/>
          <w:sz w:val="28"/>
          <w:szCs w:val="28"/>
        </w:rPr>
        <w:t>-19)</w:t>
      </w: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91BEE" w:rsidRPr="00D25596" w:rsidRDefault="003A55EB" w:rsidP="00A91BEE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Осложнения </w:t>
      </w:r>
      <w:r w:rsidR="00A91B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пневмонии,</w:t>
      </w:r>
      <w:r w:rsidR="00A91BEE"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91BEE">
        <w:rPr>
          <w:rFonts w:ascii="Times New Roman" w:hAnsi="Times New Roman" w:cs="Times New Roman"/>
          <w:sz w:val="28"/>
          <w:szCs w:val="28"/>
        </w:rPr>
        <w:t xml:space="preserve">в том числе пневмонии вирусной </w:t>
      </w:r>
      <w:r w:rsidR="00A91BEE" w:rsidRPr="00A16E1B">
        <w:rPr>
          <w:rFonts w:ascii="Times New Roman" w:hAnsi="Times New Roman" w:cs="Times New Roman"/>
          <w:sz w:val="28"/>
          <w:szCs w:val="28"/>
        </w:rPr>
        <w:t>этиологии (</w:t>
      </w:r>
      <w:r w:rsidR="00A91BEE" w:rsidRPr="00A16E1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91BEE" w:rsidRPr="00A16E1B">
        <w:rPr>
          <w:rFonts w:ascii="Times New Roman" w:hAnsi="Times New Roman" w:cs="Times New Roman"/>
          <w:sz w:val="28"/>
          <w:szCs w:val="28"/>
        </w:rPr>
        <w:t>-19)</w:t>
      </w:r>
      <w:r w:rsidR="00A91BEE"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91BEE" w:rsidRPr="00D25596" w:rsidRDefault="00A91BEE" w:rsidP="00A91BEE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</w:t>
      </w:r>
      <w:r w:rsidR="003A55EB"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ринципы оказания неотложной помощи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при осложнениях пневмонии,</w:t>
      </w: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пневмонии вирусной </w:t>
      </w:r>
      <w:r w:rsidRPr="00A16E1B">
        <w:rPr>
          <w:rFonts w:ascii="Times New Roman" w:hAnsi="Times New Roman" w:cs="Times New Roman"/>
          <w:sz w:val="28"/>
          <w:szCs w:val="28"/>
        </w:rPr>
        <w:t>этиологии (</w:t>
      </w:r>
      <w:r w:rsidRPr="00A16E1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16E1B">
        <w:rPr>
          <w:rFonts w:ascii="Times New Roman" w:hAnsi="Times New Roman" w:cs="Times New Roman"/>
          <w:sz w:val="28"/>
          <w:szCs w:val="28"/>
        </w:rPr>
        <w:t>-19)</w:t>
      </w: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2D34CA" w:rsidRDefault="002D34CA" w:rsidP="00A91BEE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Общие принципы организации медицинской реабилитации пациентов с пневмонией,</w:t>
      </w:r>
      <w:r w:rsidRPr="002D34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том числе пневмонии вирусной </w:t>
      </w:r>
      <w:r w:rsidRPr="00A16E1B">
        <w:rPr>
          <w:rFonts w:ascii="Times New Roman" w:hAnsi="Times New Roman" w:cs="Times New Roman"/>
          <w:sz w:val="28"/>
          <w:szCs w:val="28"/>
        </w:rPr>
        <w:t>этиологии (</w:t>
      </w:r>
      <w:r w:rsidRPr="00A16E1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16E1B">
        <w:rPr>
          <w:rFonts w:ascii="Times New Roman" w:hAnsi="Times New Roman" w:cs="Times New Roman"/>
          <w:sz w:val="28"/>
          <w:szCs w:val="28"/>
        </w:rPr>
        <w:t>-19)</w:t>
      </w:r>
      <w:r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A91BEE" w:rsidRPr="00D25596" w:rsidRDefault="003A55EB" w:rsidP="00A91BEE">
      <w:pPr>
        <w:widowControl/>
        <w:numPr>
          <w:ilvl w:val="0"/>
          <w:numId w:val="5"/>
        </w:numPr>
        <w:spacing w:line="276" w:lineRule="auto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91B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Профилактику </w:t>
      </w:r>
      <w:r w:rsidR="00A91BE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пневмонии,</w:t>
      </w:r>
      <w:r w:rsidR="00A91BEE"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A91BEE">
        <w:rPr>
          <w:rFonts w:ascii="Times New Roman" w:hAnsi="Times New Roman" w:cs="Times New Roman"/>
          <w:sz w:val="28"/>
          <w:szCs w:val="28"/>
        </w:rPr>
        <w:t xml:space="preserve">в том числе пневмонии вирусной </w:t>
      </w:r>
      <w:r w:rsidR="00A91BEE" w:rsidRPr="00A16E1B">
        <w:rPr>
          <w:rFonts w:ascii="Times New Roman" w:hAnsi="Times New Roman" w:cs="Times New Roman"/>
          <w:sz w:val="28"/>
          <w:szCs w:val="28"/>
        </w:rPr>
        <w:t>этиологии (</w:t>
      </w:r>
      <w:r w:rsidR="00A91BEE" w:rsidRPr="00A16E1B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91BEE" w:rsidRPr="00A16E1B">
        <w:rPr>
          <w:rFonts w:ascii="Times New Roman" w:hAnsi="Times New Roman" w:cs="Times New Roman"/>
          <w:sz w:val="28"/>
          <w:szCs w:val="28"/>
        </w:rPr>
        <w:t>-19)</w:t>
      </w:r>
      <w:r w:rsidR="00A91BEE">
        <w:rPr>
          <w:rFonts w:ascii="Times New Roman" w:hAnsi="Times New Roman" w:cs="Times New Roman"/>
          <w:sz w:val="28"/>
          <w:szCs w:val="28"/>
        </w:rPr>
        <w:t xml:space="preserve"> специфическую и неспецифическую</w:t>
      </w:r>
      <w:r w:rsidR="00A91BEE" w:rsidRPr="00D255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A55EB" w:rsidRPr="00A91BEE" w:rsidRDefault="003A55EB" w:rsidP="002D34CA">
      <w:pPr>
        <w:widowControl/>
        <w:spacing w:line="276" w:lineRule="auto"/>
        <w:ind w:left="928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A55EB" w:rsidRPr="003A55EB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3A55EB" w:rsidRPr="003A55EB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A55EB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должен уметь:    </w:t>
      </w:r>
    </w:p>
    <w:p w:rsidR="003A55EB" w:rsidRPr="003A55EB" w:rsidRDefault="003A55EB" w:rsidP="003A55EB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516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893"/>
      </w:tblGrid>
      <w:tr w:rsidR="003A55EB" w:rsidRPr="003A55EB" w:rsidTr="003A5215">
        <w:trPr>
          <w:trHeight w:val="340"/>
        </w:trPr>
        <w:tc>
          <w:tcPr>
            <w:tcW w:w="9893" w:type="dxa"/>
            <w:shd w:val="clear" w:color="auto" w:fill="auto"/>
          </w:tcPr>
          <w:p w:rsidR="00091807" w:rsidRPr="00091807" w:rsidRDefault="00091807" w:rsidP="00091807">
            <w:pPr>
              <w:spacing w:line="276" w:lineRule="auto"/>
              <w:ind w:left="709"/>
              <w:jc w:val="both"/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1.  определить статус пациента: собрать анамнез, провести опрос пациента или его родственников,  провести </w:t>
            </w:r>
            <w:proofErr w:type="spellStart"/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физикальное</w:t>
            </w:r>
            <w:proofErr w:type="spellEnd"/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обследование пациента (осмотр, пальпация, аускультация), провести первичное обследование 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ганов и систем у больного пневмонией, </w:t>
            </w:r>
            <w:r w:rsidR="00A724DE">
              <w:rPr>
                <w:rFonts w:ascii="Times New Roman" w:hAnsi="Times New Roman" w:cs="Times New Roman"/>
                <w:sz w:val="28"/>
                <w:szCs w:val="28"/>
              </w:rPr>
              <w:t xml:space="preserve">включая особенности обследования больных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4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пневмони</w:t>
            </w:r>
            <w:r w:rsidR="00A724DE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вирусной 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этиологии (</w:t>
            </w:r>
            <w:r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1807" w:rsidRPr="00091807" w:rsidRDefault="00091807" w:rsidP="00091807">
            <w:pPr>
              <w:widowControl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2. поставить предварительный диагноз и  наметить объем дополнительных исследований  для уточнения диагноза и получения достоверного результата у больного с </w:t>
            </w:r>
            <w:r w:rsidR="003D5D60">
              <w:rPr>
                <w:rFonts w:ascii="Times New Roman" w:hAnsi="Times New Roman" w:cs="Times New Roman"/>
                <w:sz w:val="28"/>
                <w:szCs w:val="28"/>
              </w:rPr>
              <w:t xml:space="preserve">пневмонией с учетом клинических форм и особенностей течения пневмонии вирусной этиологии </w:t>
            </w:r>
            <w:r w:rsidR="003D5D60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D5D60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3D5D60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1807" w:rsidRPr="00091807" w:rsidRDefault="00091807" w:rsidP="00091807">
            <w:pPr>
              <w:widowControl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3. интерпретировать результаты наиболее распространенных методов лабораторной и   инструментальной   диагностики, применяемых для вы</w:t>
            </w:r>
            <w:r w:rsidR="00455C0C">
              <w:rPr>
                <w:rFonts w:ascii="Times New Roman" w:hAnsi="Times New Roman" w:cs="Times New Roman"/>
                <w:sz w:val="28"/>
                <w:szCs w:val="28"/>
              </w:rPr>
              <w:t xml:space="preserve">явления пневмонии с учетом особенностей обследования пациентов с вирусной пневмонией </w:t>
            </w:r>
            <w:r w:rsidR="00455C0C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55C0C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455C0C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="00716B06">
              <w:rPr>
                <w:rFonts w:ascii="Times New Roman" w:hAnsi="Times New Roman" w:cs="Times New Roman"/>
                <w:sz w:val="28"/>
                <w:szCs w:val="28"/>
              </w:rPr>
              <w:t xml:space="preserve">-общая и специфическая диагностика нового </w:t>
            </w:r>
            <w:proofErr w:type="spellStart"/>
            <w:r w:rsidR="00716B06">
              <w:rPr>
                <w:rFonts w:ascii="Times New Roman" w:hAnsi="Times New Roman" w:cs="Times New Roman"/>
                <w:sz w:val="28"/>
                <w:szCs w:val="28"/>
              </w:rPr>
              <w:t>коронавируса</w:t>
            </w:r>
            <w:proofErr w:type="spellEnd"/>
            <w:r w:rsidR="00716B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B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SARS</w:t>
            </w:r>
            <w:r w:rsidR="00716B06" w:rsidRPr="00716B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716B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</w:t>
            </w:r>
            <w:proofErr w:type="spellEnd"/>
            <w:r w:rsidR="00716B06" w:rsidRPr="00716B06">
              <w:rPr>
                <w:rFonts w:ascii="Times New Roman" w:hAnsi="Times New Roman" w:cs="Times New Roman"/>
                <w:sz w:val="28"/>
                <w:szCs w:val="28"/>
              </w:rPr>
              <w:t>-2 (</w:t>
            </w:r>
            <w:r w:rsidR="00716B06">
              <w:rPr>
                <w:rFonts w:ascii="Times New Roman" w:hAnsi="Times New Roman" w:cs="Times New Roman"/>
                <w:sz w:val="28"/>
                <w:szCs w:val="28"/>
              </w:rPr>
              <w:t>правила забора и транспортировки материала</w:t>
            </w:r>
            <w:r w:rsidR="00716B06" w:rsidRPr="00716B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91807" w:rsidRPr="00091807" w:rsidRDefault="00091807" w:rsidP="00091807">
            <w:pPr>
              <w:widowControl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716B06">
              <w:rPr>
                <w:rFonts w:ascii="Times New Roman" w:hAnsi="Times New Roman" w:cs="Times New Roman"/>
                <w:sz w:val="28"/>
                <w:szCs w:val="28"/>
              </w:rPr>
              <w:t>сфор</w:t>
            </w: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мулировать клинический диагноз с учетом МКБ-10 и современных клинических классификаций</w:t>
            </w:r>
            <w:r w:rsidR="00585C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1807">
              <w:rPr>
                <w:rFonts w:ascii="Times New Roman" w:hAnsi="Times New Roman" w:cs="Times New Roman"/>
                <w:bCs/>
                <w:sz w:val="28"/>
                <w:szCs w:val="28"/>
              </w:rPr>
              <w:t>с указанием  основного  диагноза, его осложнени</w:t>
            </w:r>
            <w:r w:rsidR="00585C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 и сопутствующих  заболеваний, в том числе для пневмонии </w:t>
            </w:r>
            <w:r w:rsidR="00585CD5">
              <w:rPr>
                <w:rFonts w:ascii="Times New Roman" w:hAnsi="Times New Roman" w:cs="Times New Roman"/>
                <w:sz w:val="28"/>
                <w:szCs w:val="28"/>
              </w:rPr>
              <w:t xml:space="preserve">вирусной этиологии </w:t>
            </w:r>
            <w:r w:rsidR="00585CD5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85CD5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585CD5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="00585CD5">
              <w:rPr>
                <w:rFonts w:ascii="Times New Roman" w:hAnsi="Times New Roman" w:cs="Times New Roman"/>
                <w:sz w:val="28"/>
                <w:szCs w:val="28"/>
              </w:rPr>
              <w:t xml:space="preserve"> с учетом временных методических рекомендаций «Профилактика, диагностика и лечение новой </w:t>
            </w:r>
            <w:proofErr w:type="spellStart"/>
            <w:r w:rsidR="00585CD5">
              <w:rPr>
                <w:rFonts w:ascii="Times New Roman" w:hAnsi="Times New Roman" w:cs="Times New Roman"/>
                <w:sz w:val="28"/>
                <w:szCs w:val="28"/>
              </w:rPr>
              <w:t>коронавирусной</w:t>
            </w:r>
            <w:proofErr w:type="spellEnd"/>
            <w:r w:rsidR="00585CD5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 </w:t>
            </w:r>
            <w:r w:rsidR="00585CD5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85CD5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585CD5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="00585C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91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91807">
              <w:rPr>
                <w:rFonts w:ascii="Times New Roman" w:hAnsi="Times New Roman" w:cs="Times New Roman"/>
                <w:b/>
                <w:color w:val="008000"/>
                <w:sz w:val="28"/>
                <w:szCs w:val="28"/>
              </w:rPr>
              <w:t xml:space="preserve"> </w:t>
            </w:r>
          </w:p>
          <w:p w:rsidR="00091807" w:rsidRPr="00091807" w:rsidRDefault="00091807" w:rsidP="00091807">
            <w:pPr>
              <w:widowControl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bCs/>
                <w:sz w:val="28"/>
                <w:szCs w:val="28"/>
              </w:rPr>
              <w:t>5. обосновать</w:t>
            </w:r>
            <w:r w:rsidRPr="000918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91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клинический диагноз по данным  анамнеза, </w:t>
            </w:r>
            <w:proofErr w:type="spellStart"/>
            <w:r w:rsidRPr="00091807">
              <w:rPr>
                <w:rFonts w:ascii="Times New Roman" w:hAnsi="Times New Roman" w:cs="Times New Roman"/>
                <w:bCs/>
                <w:sz w:val="28"/>
                <w:szCs w:val="28"/>
              </w:rPr>
              <w:t>физикального</w:t>
            </w:r>
            <w:proofErr w:type="spellEnd"/>
            <w:r w:rsidRPr="000918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лабораторно-инструментального исследований;</w:t>
            </w:r>
          </w:p>
          <w:p w:rsidR="00091807" w:rsidRPr="00091807" w:rsidRDefault="00091807" w:rsidP="00091807">
            <w:pPr>
              <w:widowControl/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6. составить алгоритм дифференциальной диагностики</w:t>
            </w:r>
            <w:r w:rsidR="00817E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пневмонии</w:t>
            </w: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 с другими заболеваниями (бронхит, туберкулез легких, рак легких)</w:t>
            </w:r>
            <w:r w:rsidR="00817EB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817EB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пневмонии </w:t>
            </w:r>
            <w:r w:rsidR="00817EBD">
              <w:rPr>
                <w:rFonts w:ascii="Times New Roman" w:hAnsi="Times New Roman" w:cs="Times New Roman"/>
                <w:sz w:val="28"/>
                <w:szCs w:val="28"/>
              </w:rPr>
              <w:t xml:space="preserve">вирусной этиологии </w:t>
            </w:r>
            <w:r w:rsidR="00817EBD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17EBD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817EBD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="00817EBD">
              <w:rPr>
                <w:rFonts w:ascii="Times New Roman" w:hAnsi="Times New Roman" w:cs="Times New Roman"/>
                <w:sz w:val="28"/>
                <w:szCs w:val="28"/>
              </w:rPr>
              <w:t xml:space="preserve"> с гриппом, ОРВИ (РС-вирус, аденовирус и т.д.), вирусными </w:t>
            </w:r>
            <w:proofErr w:type="spellStart"/>
            <w:r w:rsidR="00817EBD">
              <w:rPr>
                <w:rFonts w:ascii="Times New Roman" w:hAnsi="Times New Roman" w:cs="Times New Roman"/>
                <w:sz w:val="28"/>
                <w:szCs w:val="28"/>
              </w:rPr>
              <w:t>гастроэнетериты</w:t>
            </w:r>
            <w:proofErr w:type="spellEnd"/>
            <w:r w:rsidR="00817EBD">
              <w:rPr>
                <w:rFonts w:ascii="Times New Roman" w:hAnsi="Times New Roman" w:cs="Times New Roman"/>
                <w:sz w:val="28"/>
                <w:szCs w:val="28"/>
              </w:rPr>
              <w:t>, бактериальными возбудителями респираторных инфекций, туберкулезом</w:t>
            </w: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1807" w:rsidRPr="00091807" w:rsidRDefault="00091807" w:rsidP="00091807">
            <w:pPr>
              <w:widowControl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7. разработать план терапевтических действий с учетом протекания болезни и ее лечения</w:t>
            </w:r>
            <w:r w:rsidR="00D9367D">
              <w:rPr>
                <w:rFonts w:ascii="Times New Roman" w:hAnsi="Times New Roman" w:cs="Times New Roman"/>
                <w:sz w:val="28"/>
                <w:szCs w:val="28"/>
              </w:rPr>
              <w:t xml:space="preserve"> (этиотропное, патогенетическое, симптоматическое, в том числе для пневмонии вирусной этиологии </w:t>
            </w:r>
            <w:r w:rsidR="00D9367D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D9367D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D9367D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="00D9367D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 антибактериальной терапии при осложненных формах)</w:t>
            </w: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1807" w:rsidRPr="00091807" w:rsidRDefault="00091807" w:rsidP="00091807">
            <w:pPr>
              <w:widowControl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8. сформулировать показания к избранному методу лечения с учетом этиотропных и патогенетических средств,  определить путь введения, режим и дозу лекарственных препаратов, оценить эффективность и безопасность проводимого лечения</w:t>
            </w:r>
            <w:r w:rsidRPr="00EB0C4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; </w:t>
            </w:r>
          </w:p>
          <w:p w:rsidR="00091807" w:rsidRPr="00091807" w:rsidRDefault="00091807" w:rsidP="00091807">
            <w:pPr>
              <w:widowControl/>
              <w:spacing w:line="276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9. оказать неотложную и экстренную  медицинскую помощь при развитии осложнений </w:t>
            </w:r>
            <w:r w:rsidR="00EB0C47">
              <w:rPr>
                <w:rFonts w:ascii="Times New Roman" w:hAnsi="Times New Roman" w:cs="Times New Roman"/>
                <w:sz w:val="28"/>
                <w:szCs w:val="28"/>
              </w:rPr>
              <w:t xml:space="preserve">пневмонии, в том числе при пневмонии вирусной этиологии </w:t>
            </w:r>
            <w:r w:rsidR="00EB0C47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B0C47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EB0C47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 xml:space="preserve"> (инфекционно-токсический шок, острый респираторный </w:t>
            </w:r>
            <w:proofErr w:type="spellStart"/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дистресс</w:t>
            </w:r>
            <w:proofErr w:type="spellEnd"/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-синдром, острая дыхательная недостаточность);</w:t>
            </w:r>
          </w:p>
          <w:p w:rsidR="00091807" w:rsidRPr="00091807" w:rsidRDefault="00091807" w:rsidP="00091807">
            <w:pPr>
              <w:spacing w:line="276" w:lineRule="auto"/>
              <w:ind w:left="708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1807">
              <w:rPr>
                <w:rFonts w:ascii="Times New Roman" w:hAnsi="Times New Roman" w:cs="Times New Roman"/>
                <w:sz w:val="28"/>
                <w:szCs w:val="28"/>
              </w:rPr>
              <w:t>использовать в лечебной деятельности  методы  первичной, вторичной, специфической и неспецифической профилактики.</w:t>
            </w:r>
          </w:p>
          <w:p w:rsidR="003A55EB" w:rsidRPr="003A55EB" w:rsidRDefault="003A55EB" w:rsidP="00091807">
            <w:pPr>
              <w:widowControl/>
              <w:ind w:left="3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</w:p>
        </w:tc>
      </w:tr>
      <w:tr w:rsidR="003A55EB" w:rsidRPr="003A55EB" w:rsidTr="003A5215">
        <w:trPr>
          <w:trHeight w:val="340"/>
        </w:trPr>
        <w:tc>
          <w:tcPr>
            <w:tcW w:w="9893" w:type="dxa"/>
            <w:shd w:val="clear" w:color="auto" w:fill="auto"/>
          </w:tcPr>
          <w:p w:rsidR="003A55EB" w:rsidRPr="003A55EB" w:rsidRDefault="003A55EB" w:rsidP="00091807">
            <w:pPr>
              <w:widowControl/>
              <w:ind w:left="7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</w:p>
        </w:tc>
      </w:tr>
      <w:tr w:rsidR="003A55EB" w:rsidRPr="003A55EB" w:rsidTr="003A5215">
        <w:trPr>
          <w:trHeight w:val="340"/>
        </w:trPr>
        <w:tc>
          <w:tcPr>
            <w:tcW w:w="9893" w:type="dxa"/>
            <w:shd w:val="clear" w:color="auto" w:fill="auto"/>
          </w:tcPr>
          <w:p w:rsidR="003A55EB" w:rsidRPr="003A55EB" w:rsidRDefault="003A55EB" w:rsidP="00091807">
            <w:pPr>
              <w:widowControl/>
              <w:ind w:left="3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</w:p>
        </w:tc>
      </w:tr>
      <w:tr w:rsidR="003A55EB" w:rsidRPr="003A55EB" w:rsidTr="003A5215">
        <w:trPr>
          <w:trHeight w:val="340"/>
        </w:trPr>
        <w:tc>
          <w:tcPr>
            <w:tcW w:w="9893" w:type="dxa"/>
            <w:shd w:val="clear" w:color="auto" w:fill="auto"/>
          </w:tcPr>
          <w:p w:rsidR="003A55EB" w:rsidRPr="00A22665" w:rsidRDefault="00A22665" w:rsidP="00091807">
            <w:pPr>
              <w:widowControl/>
              <w:ind w:left="36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bidi="ar-SA"/>
              </w:rPr>
            </w:pPr>
            <w:r w:rsidRPr="00A22665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должен владеть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:</w:t>
            </w:r>
          </w:p>
        </w:tc>
      </w:tr>
      <w:tr w:rsidR="003A55EB" w:rsidRPr="003A55EB" w:rsidTr="003A5215">
        <w:trPr>
          <w:trHeight w:val="340"/>
        </w:trPr>
        <w:tc>
          <w:tcPr>
            <w:tcW w:w="9893" w:type="dxa"/>
            <w:shd w:val="clear" w:color="auto" w:fill="auto"/>
          </w:tcPr>
          <w:p w:rsidR="00A22665" w:rsidRPr="00A22665" w:rsidRDefault="00A22665" w:rsidP="00A22665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методами общеклинического обследования больных </w:t>
            </w:r>
            <w:r w:rsidR="00800F99">
              <w:rPr>
                <w:rFonts w:ascii="Times New Roman" w:hAnsi="Times New Roman" w:cs="Times New Roman"/>
                <w:sz w:val="28"/>
                <w:szCs w:val="28"/>
              </w:rPr>
              <w:t xml:space="preserve">пневмонией, в том числе при пневмонии вирусной этиологии </w:t>
            </w:r>
            <w:r w:rsidR="00800F99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00F99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800F99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="0080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 (ОПК-4,</w:t>
            </w:r>
            <w:r w:rsidR="006A6B92">
              <w:rPr>
                <w:rFonts w:ascii="Times New Roman" w:hAnsi="Times New Roman" w:cs="Times New Roman"/>
                <w:sz w:val="28"/>
                <w:szCs w:val="28"/>
              </w:rPr>
              <w:t>ПК-13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22665" w:rsidRPr="00A22665" w:rsidRDefault="00A22665" w:rsidP="00A22665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интерпретацией результатов лабораторных и инструментальных   методов диагностики (ОПК-5, </w:t>
            </w:r>
            <w:r w:rsidR="006A6B92">
              <w:rPr>
                <w:rFonts w:ascii="Times New Roman" w:hAnsi="Times New Roman" w:cs="Times New Roman"/>
                <w:sz w:val="28"/>
                <w:szCs w:val="28"/>
              </w:rPr>
              <w:t>ПК-14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22665" w:rsidRPr="00A22665" w:rsidRDefault="00A22665" w:rsidP="00A22665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алгоритмом развернутого клинического диагноза по современным классификациям (ОПК-5, </w:t>
            </w:r>
            <w:r w:rsidR="006A6B92">
              <w:rPr>
                <w:rFonts w:ascii="Times New Roman" w:hAnsi="Times New Roman" w:cs="Times New Roman"/>
                <w:sz w:val="28"/>
                <w:szCs w:val="28"/>
              </w:rPr>
              <w:t>ПК-14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22665" w:rsidRPr="00A22665" w:rsidRDefault="00A22665" w:rsidP="00A22665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алгоритмом постановки предварительного диагноза с последующим направлением пациента к соответствующему врачу-специалисту (ОПК-5, </w:t>
            </w:r>
            <w:r w:rsidR="006A6B92">
              <w:rPr>
                <w:rFonts w:ascii="Times New Roman" w:hAnsi="Times New Roman" w:cs="Times New Roman"/>
                <w:sz w:val="28"/>
                <w:szCs w:val="28"/>
              </w:rPr>
              <w:t>ПК-14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22665" w:rsidRPr="00A22665" w:rsidRDefault="00A22665" w:rsidP="00A22665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врачебными лечебными мероприятиями при </w:t>
            </w:r>
            <w:r w:rsidR="00800F99">
              <w:rPr>
                <w:rFonts w:ascii="Times New Roman" w:hAnsi="Times New Roman" w:cs="Times New Roman"/>
                <w:sz w:val="28"/>
                <w:szCs w:val="28"/>
              </w:rPr>
              <w:t xml:space="preserve">пневмонии, в том числе при пневмонии вирусной этиологии </w:t>
            </w:r>
            <w:r w:rsidR="00800F99" w:rsidRPr="00A16E1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00F99" w:rsidRPr="00A16E1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="00800F99" w:rsidRPr="00A16E1B">
              <w:rPr>
                <w:rFonts w:ascii="Times New Roman" w:hAnsi="Times New Roman" w:cs="Times New Roman"/>
                <w:sz w:val="28"/>
                <w:szCs w:val="28"/>
              </w:rPr>
              <w:t>-19)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 (ОПК-7);</w:t>
            </w:r>
          </w:p>
          <w:p w:rsidR="00A22665" w:rsidRPr="00A22665" w:rsidRDefault="00A22665" w:rsidP="00A22665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алгоритмом диагностики и интенсивной терапии при неотложных и угрожающих жизни состояниях (инфекционно-токсическом  шоке, остром респираторном </w:t>
            </w:r>
            <w:proofErr w:type="spellStart"/>
            <w:r w:rsidRPr="00A22665">
              <w:rPr>
                <w:rFonts w:ascii="Times New Roman" w:hAnsi="Times New Roman" w:cs="Times New Roman"/>
                <w:sz w:val="28"/>
                <w:szCs w:val="28"/>
              </w:rPr>
              <w:t>дистресс</w:t>
            </w:r>
            <w:proofErr w:type="spellEnd"/>
            <w:r w:rsidRPr="00A22665">
              <w:rPr>
                <w:rFonts w:ascii="Times New Roman" w:hAnsi="Times New Roman" w:cs="Times New Roman"/>
                <w:sz w:val="28"/>
                <w:szCs w:val="28"/>
              </w:rPr>
              <w:t>-синдроме, острой дыха</w:t>
            </w:r>
            <w:r w:rsidR="006A6B92">
              <w:rPr>
                <w:rFonts w:ascii="Times New Roman" w:hAnsi="Times New Roman" w:cs="Times New Roman"/>
                <w:sz w:val="28"/>
                <w:szCs w:val="28"/>
              </w:rPr>
              <w:t>тельной недостаточности) (ОПК-7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22665" w:rsidRPr="00A22665" w:rsidRDefault="00A22665" w:rsidP="00A22665">
            <w:pPr>
              <w:widowControl/>
              <w:numPr>
                <w:ilvl w:val="0"/>
                <w:numId w:val="18"/>
              </w:numPr>
              <w:spacing w:line="276" w:lineRule="auto"/>
              <w:ind w:left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 xml:space="preserve">правильным ведением медицинской документации (медицинская карта 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стационарного больного) (ОПК-5, </w:t>
            </w:r>
            <w:r w:rsidR="006A6B92">
              <w:rPr>
                <w:rFonts w:ascii="Times New Roman" w:hAnsi="Times New Roman" w:cs="Times New Roman"/>
                <w:sz w:val="28"/>
                <w:szCs w:val="28"/>
              </w:rPr>
              <w:t>ПК-14</w:t>
            </w:r>
            <w:r w:rsidRPr="00A2266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A22665" w:rsidRPr="00E67C04" w:rsidRDefault="00A22665" w:rsidP="00A22665">
            <w:pPr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C04">
              <w:rPr>
                <w:rFonts w:ascii="Times New Roman" w:hAnsi="Times New Roman" w:cs="Times New Roman"/>
                <w:sz w:val="28"/>
                <w:szCs w:val="28"/>
              </w:rPr>
              <w:t>навыками врачебной этики и медицинской деонтологии</w:t>
            </w:r>
            <w:r w:rsidR="00E67C04">
              <w:rPr>
                <w:rFonts w:ascii="Times New Roman" w:hAnsi="Times New Roman" w:cs="Times New Roman"/>
                <w:sz w:val="28"/>
                <w:szCs w:val="28"/>
              </w:rPr>
              <w:t xml:space="preserve"> (ОПК-4,</w:t>
            </w:r>
            <w:r w:rsidR="006A6B92">
              <w:rPr>
                <w:rFonts w:ascii="Times New Roman" w:hAnsi="Times New Roman" w:cs="Times New Roman"/>
                <w:sz w:val="28"/>
                <w:szCs w:val="28"/>
              </w:rPr>
              <w:t>ПК-13</w:t>
            </w:r>
            <w:r w:rsidR="00E67C0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E67C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A55EB" w:rsidRPr="003A55EB" w:rsidRDefault="003A55EB" w:rsidP="00091807">
            <w:pPr>
              <w:widowControl/>
              <w:ind w:left="360"/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bidi="ar-SA"/>
              </w:rPr>
            </w:pPr>
          </w:p>
        </w:tc>
      </w:tr>
      <w:tr w:rsidR="003A55EB" w:rsidRPr="003A55EB" w:rsidTr="003A5215">
        <w:trPr>
          <w:trHeight w:val="340"/>
        </w:trPr>
        <w:tc>
          <w:tcPr>
            <w:tcW w:w="9893" w:type="dxa"/>
            <w:shd w:val="clear" w:color="auto" w:fill="auto"/>
          </w:tcPr>
          <w:p w:rsidR="003A55EB" w:rsidRPr="003A55EB" w:rsidRDefault="003A55EB" w:rsidP="00091807">
            <w:pPr>
              <w:widowControl/>
              <w:ind w:left="36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</w:p>
        </w:tc>
      </w:tr>
      <w:tr w:rsidR="003A55EB" w:rsidRPr="003A55EB" w:rsidTr="003A5215">
        <w:trPr>
          <w:trHeight w:val="340"/>
        </w:trPr>
        <w:tc>
          <w:tcPr>
            <w:tcW w:w="9893" w:type="dxa"/>
            <w:shd w:val="clear" w:color="auto" w:fill="auto"/>
          </w:tcPr>
          <w:p w:rsidR="00091807" w:rsidRPr="003A55EB" w:rsidRDefault="00091807" w:rsidP="00091807">
            <w:pPr>
              <w:widowControl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</w:p>
        </w:tc>
      </w:tr>
    </w:tbl>
    <w:p w:rsidR="000C695F" w:rsidRDefault="000C695F" w:rsidP="000C695F">
      <w:pPr>
        <w:pStyle w:val="1"/>
        <w:shd w:val="clear" w:color="auto" w:fill="auto"/>
        <w:ind w:left="360"/>
        <w:jc w:val="both"/>
      </w:pPr>
      <w:r>
        <w:rPr>
          <w:b/>
          <w:bCs/>
          <w:color w:val="000000"/>
          <w:lang w:eastAsia="ru-RU" w:bidi="ru-RU"/>
        </w:rPr>
        <w:t>должен сформировать компетенции</w:t>
      </w:r>
      <w:r w:rsidR="00A369B9">
        <w:rPr>
          <w:b/>
          <w:bCs/>
          <w:color w:val="000000"/>
          <w:lang w:eastAsia="ru-RU" w:bidi="ru-RU"/>
        </w:rPr>
        <w:t>:</w:t>
      </w:r>
      <w:r>
        <w:rPr>
          <w:b/>
          <w:bCs/>
          <w:color w:val="000000"/>
          <w:lang w:eastAsia="ru-RU" w:bidi="ru-RU"/>
        </w:rPr>
        <w:t xml:space="preserve"> </w:t>
      </w:r>
      <w:r w:rsidR="003A55EB" w:rsidRPr="00062588">
        <w:t>ОПК-4, ОПК-5, ОПК-7</w:t>
      </w:r>
      <w:r w:rsidR="003A55EB">
        <w:t>;</w:t>
      </w:r>
      <w:r w:rsidR="006A6B92">
        <w:t>ПК-13</w:t>
      </w:r>
      <w:r w:rsidR="003A55EB" w:rsidRPr="00062588">
        <w:t xml:space="preserve">, </w:t>
      </w:r>
      <w:r w:rsidR="006A6B92">
        <w:t>ПК-14</w:t>
      </w:r>
      <w:r w:rsidR="003A55EB">
        <w:t>.</w:t>
      </w:r>
    </w:p>
    <w:p w:rsidR="00A369B9" w:rsidRDefault="00A369B9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:rsidR="000C695F" w:rsidRDefault="000C695F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Задания для самостоятельной контактной работы обучающихся по указанной теме:</w:t>
      </w:r>
    </w:p>
    <w:p w:rsidR="00A369B9" w:rsidRPr="00A369B9" w:rsidRDefault="00A369B9" w:rsidP="00A369B9">
      <w:pPr>
        <w:widowControl/>
        <w:ind w:left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Ознакомиться с теоретическим материалом по теме занятия с использованием конспектов лекций, рекомендуемой учебной литературой.</w:t>
      </w:r>
    </w:p>
    <w:p w:rsidR="00A369B9" w:rsidRPr="00A369B9" w:rsidRDefault="00A369B9" w:rsidP="00A369B9">
      <w:pPr>
        <w:widowControl/>
        <w:ind w:left="36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369B9" w:rsidRDefault="00A369B9" w:rsidP="00A369B9">
      <w:pPr>
        <w:pStyle w:val="a8"/>
        <w:widowControl/>
        <w:numPr>
          <w:ilvl w:val="0"/>
          <w:numId w:val="9"/>
        </w:num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369B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Ответить на вопросы для самоконтроля:</w:t>
      </w:r>
    </w:p>
    <w:p w:rsidR="009D1E7D" w:rsidRDefault="009D1E7D" w:rsidP="009D1E7D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9D1E7D" w:rsidRDefault="009D1E7D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 w:rsidRPr="009B34BC">
        <w:rPr>
          <w:szCs w:val="28"/>
        </w:rPr>
        <w:t xml:space="preserve">Этиология и патогенез развития </w:t>
      </w:r>
      <w:r>
        <w:rPr>
          <w:szCs w:val="28"/>
          <w:lang w:val="ru-RU"/>
        </w:rPr>
        <w:t>пневмонии,</w:t>
      </w:r>
      <w:r w:rsidRPr="009D1E7D">
        <w:rPr>
          <w:szCs w:val="28"/>
        </w:rPr>
        <w:t xml:space="preserve"> </w:t>
      </w:r>
      <w:r>
        <w:rPr>
          <w:szCs w:val="28"/>
        </w:rPr>
        <w:t xml:space="preserve">в том числе пневмонии вирусной этиологии </w:t>
      </w:r>
      <w:r w:rsidRPr="00A16E1B">
        <w:rPr>
          <w:szCs w:val="28"/>
          <w:lang w:bidi="ru-RU"/>
        </w:rPr>
        <w:t>(</w:t>
      </w:r>
      <w:r w:rsidRPr="00A16E1B">
        <w:rPr>
          <w:szCs w:val="28"/>
          <w:lang w:val="en-US" w:bidi="ru-RU"/>
        </w:rPr>
        <w:t>COVID</w:t>
      </w:r>
      <w:r w:rsidRPr="00A16E1B">
        <w:rPr>
          <w:szCs w:val="28"/>
          <w:lang w:bidi="ru-RU"/>
        </w:rPr>
        <w:t>-19)</w:t>
      </w:r>
      <w:r w:rsidRPr="009B34BC">
        <w:rPr>
          <w:szCs w:val="28"/>
        </w:rPr>
        <w:t>.</w:t>
      </w:r>
    </w:p>
    <w:p w:rsidR="009D1E7D" w:rsidRDefault="009D1E7D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 w:rsidRPr="009B34BC">
        <w:rPr>
          <w:szCs w:val="28"/>
        </w:rPr>
        <w:t xml:space="preserve">Факторы риска развития </w:t>
      </w:r>
      <w:r>
        <w:rPr>
          <w:szCs w:val="28"/>
        </w:rPr>
        <w:t xml:space="preserve">в том числе пневмонии вирусной этиологии </w:t>
      </w:r>
      <w:r w:rsidRPr="00A16E1B">
        <w:rPr>
          <w:szCs w:val="28"/>
          <w:lang w:bidi="ru-RU"/>
        </w:rPr>
        <w:t>(</w:t>
      </w:r>
      <w:r w:rsidRPr="00A16E1B">
        <w:rPr>
          <w:szCs w:val="28"/>
          <w:lang w:val="en-US" w:bidi="ru-RU"/>
        </w:rPr>
        <w:t>COVID</w:t>
      </w:r>
      <w:r w:rsidRPr="00A16E1B">
        <w:rPr>
          <w:szCs w:val="28"/>
          <w:lang w:bidi="ru-RU"/>
        </w:rPr>
        <w:t>-19)</w:t>
      </w:r>
      <w:r w:rsidRPr="009B34BC">
        <w:rPr>
          <w:szCs w:val="28"/>
        </w:rPr>
        <w:t>.</w:t>
      </w:r>
    </w:p>
    <w:p w:rsidR="009D1E7D" w:rsidRDefault="009D1E7D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>
        <w:rPr>
          <w:szCs w:val="28"/>
        </w:rPr>
        <w:t xml:space="preserve">Основные патогенетические звенья в том числе пневмонии вирусной этиологии </w:t>
      </w:r>
      <w:r w:rsidRPr="00A16E1B">
        <w:rPr>
          <w:szCs w:val="28"/>
          <w:lang w:bidi="ru-RU"/>
        </w:rPr>
        <w:t>(</w:t>
      </w:r>
      <w:r w:rsidRPr="00A16E1B">
        <w:rPr>
          <w:szCs w:val="28"/>
          <w:lang w:val="en-US" w:bidi="ru-RU"/>
        </w:rPr>
        <w:t>COVID</w:t>
      </w:r>
      <w:r w:rsidRPr="00A16E1B">
        <w:rPr>
          <w:szCs w:val="28"/>
          <w:lang w:bidi="ru-RU"/>
        </w:rPr>
        <w:t>-19)</w:t>
      </w:r>
      <w:r>
        <w:rPr>
          <w:szCs w:val="28"/>
        </w:rPr>
        <w:t>.</w:t>
      </w:r>
    </w:p>
    <w:p w:rsidR="009D1E7D" w:rsidRDefault="009D1E7D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 w:rsidRPr="009B34BC">
        <w:rPr>
          <w:szCs w:val="28"/>
        </w:rPr>
        <w:t xml:space="preserve">Классификация </w:t>
      </w:r>
      <w:r>
        <w:rPr>
          <w:szCs w:val="28"/>
          <w:lang w:val="ru-RU"/>
        </w:rPr>
        <w:t xml:space="preserve">пневмонии, </w:t>
      </w:r>
      <w:r>
        <w:rPr>
          <w:szCs w:val="28"/>
        </w:rPr>
        <w:t xml:space="preserve">в том числе </w:t>
      </w:r>
      <w:r>
        <w:rPr>
          <w:szCs w:val="28"/>
          <w:lang w:val="ru-RU"/>
        </w:rPr>
        <w:t>классификация степеней тяжести</w:t>
      </w:r>
      <w:r>
        <w:rPr>
          <w:szCs w:val="28"/>
        </w:rPr>
        <w:t xml:space="preserve"> пневмонии вирусной этиологии </w:t>
      </w:r>
      <w:r w:rsidRPr="00A16E1B">
        <w:rPr>
          <w:szCs w:val="28"/>
          <w:lang w:bidi="ru-RU"/>
        </w:rPr>
        <w:t>(</w:t>
      </w:r>
      <w:r w:rsidRPr="00A16E1B">
        <w:rPr>
          <w:szCs w:val="28"/>
          <w:lang w:val="en-US" w:bidi="ru-RU"/>
        </w:rPr>
        <w:t>COVID</w:t>
      </w:r>
      <w:r w:rsidRPr="00A16E1B">
        <w:rPr>
          <w:szCs w:val="28"/>
          <w:lang w:bidi="ru-RU"/>
        </w:rPr>
        <w:t>-19)</w:t>
      </w:r>
      <w:r w:rsidRPr="009B34BC">
        <w:rPr>
          <w:szCs w:val="28"/>
        </w:rPr>
        <w:t>.</w:t>
      </w:r>
    </w:p>
    <w:p w:rsidR="009D1E7D" w:rsidRDefault="009D1E7D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 w:rsidRPr="009B34BC">
        <w:rPr>
          <w:szCs w:val="28"/>
        </w:rPr>
        <w:t xml:space="preserve">Клиническая картина </w:t>
      </w:r>
      <w:r>
        <w:rPr>
          <w:szCs w:val="28"/>
        </w:rPr>
        <w:t xml:space="preserve">при </w:t>
      </w:r>
      <w:r w:rsidR="00E428A7">
        <w:rPr>
          <w:szCs w:val="28"/>
          <w:lang w:val="ru-RU"/>
        </w:rPr>
        <w:t>пневмонии,</w:t>
      </w:r>
      <w:r w:rsidR="00E428A7" w:rsidRPr="00E428A7">
        <w:rPr>
          <w:szCs w:val="28"/>
        </w:rPr>
        <w:t xml:space="preserve"> </w:t>
      </w:r>
      <w:r w:rsidR="00E428A7">
        <w:rPr>
          <w:szCs w:val="28"/>
        </w:rPr>
        <w:t xml:space="preserve">в том числе пневмонии вирусной этиологии </w:t>
      </w:r>
      <w:r w:rsidR="00E428A7" w:rsidRPr="00A16E1B">
        <w:rPr>
          <w:szCs w:val="28"/>
          <w:lang w:bidi="ru-RU"/>
        </w:rPr>
        <w:t>(</w:t>
      </w:r>
      <w:r w:rsidR="00E428A7" w:rsidRPr="00A16E1B">
        <w:rPr>
          <w:szCs w:val="28"/>
          <w:lang w:val="en-US" w:bidi="ru-RU"/>
        </w:rPr>
        <w:t>COVID</w:t>
      </w:r>
      <w:r w:rsidR="00E428A7" w:rsidRPr="00A16E1B">
        <w:rPr>
          <w:szCs w:val="28"/>
          <w:lang w:bidi="ru-RU"/>
        </w:rPr>
        <w:t>-19)</w:t>
      </w:r>
      <w:r w:rsidR="00E428A7">
        <w:rPr>
          <w:szCs w:val="28"/>
          <w:lang w:val="ru-RU"/>
        </w:rPr>
        <w:t xml:space="preserve"> </w:t>
      </w:r>
      <w:r w:rsidRPr="009B34BC">
        <w:rPr>
          <w:szCs w:val="28"/>
        </w:rPr>
        <w:t>.</w:t>
      </w:r>
    </w:p>
    <w:p w:rsidR="009D1E7D" w:rsidRPr="002D261F" w:rsidRDefault="009D1E7D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>
        <w:rPr>
          <w:szCs w:val="28"/>
        </w:rPr>
        <w:t>Критерии установления диагноза</w:t>
      </w:r>
      <w:r w:rsidR="00E428A7">
        <w:rPr>
          <w:szCs w:val="28"/>
          <w:lang w:val="ru-RU"/>
        </w:rPr>
        <w:t xml:space="preserve"> пневмонии, </w:t>
      </w:r>
      <w:r w:rsidR="00E428A7">
        <w:rPr>
          <w:szCs w:val="28"/>
        </w:rPr>
        <w:t xml:space="preserve">в том числе пневмонии вирусной этиологии </w:t>
      </w:r>
      <w:r w:rsidR="00E428A7" w:rsidRPr="00A16E1B">
        <w:rPr>
          <w:szCs w:val="28"/>
          <w:lang w:bidi="ru-RU"/>
        </w:rPr>
        <w:t>(</w:t>
      </w:r>
      <w:r w:rsidR="00E428A7" w:rsidRPr="00A16E1B">
        <w:rPr>
          <w:szCs w:val="28"/>
          <w:lang w:val="en-US" w:bidi="ru-RU"/>
        </w:rPr>
        <w:t>COVID</w:t>
      </w:r>
      <w:r w:rsidR="00E428A7" w:rsidRPr="00A16E1B">
        <w:rPr>
          <w:szCs w:val="28"/>
          <w:lang w:bidi="ru-RU"/>
        </w:rPr>
        <w:t>-19)</w:t>
      </w:r>
      <w:r>
        <w:rPr>
          <w:szCs w:val="28"/>
        </w:rPr>
        <w:t>.</w:t>
      </w:r>
    </w:p>
    <w:p w:rsidR="002D261F" w:rsidRPr="006E37B6" w:rsidRDefault="002D261F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>
        <w:rPr>
          <w:szCs w:val="28"/>
          <w:lang w:val="ru-RU"/>
        </w:rPr>
        <w:t xml:space="preserve">Осложнения пневмонии (легочные и внелегочные), </w:t>
      </w:r>
      <w:r>
        <w:rPr>
          <w:szCs w:val="28"/>
        </w:rPr>
        <w:t>в том числе</w:t>
      </w:r>
      <w:r>
        <w:rPr>
          <w:szCs w:val="28"/>
          <w:lang w:val="ru-RU"/>
        </w:rPr>
        <w:t xml:space="preserve"> осложнения </w:t>
      </w:r>
      <w:r>
        <w:rPr>
          <w:szCs w:val="28"/>
        </w:rPr>
        <w:t xml:space="preserve"> пневмонии вирусной этиологии </w:t>
      </w:r>
      <w:r w:rsidRPr="00A16E1B">
        <w:rPr>
          <w:szCs w:val="28"/>
          <w:lang w:bidi="ru-RU"/>
        </w:rPr>
        <w:t>(</w:t>
      </w:r>
      <w:r w:rsidRPr="00A16E1B">
        <w:rPr>
          <w:szCs w:val="28"/>
          <w:lang w:val="en-US" w:bidi="ru-RU"/>
        </w:rPr>
        <w:t>COVID</w:t>
      </w:r>
      <w:r w:rsidRPr="00A16E1B">
        <w:rPr>
          <w:szCs w:val="28"/>
          <w:lang w:bidi="ru-RU"/>
        </w:rPr>
        <w:t>-19)</w:t>
      </w:r>
      <w:r>
        <w:rPr>
          <w:szCs w:val="28"/>
          <w:lang w:val="ru-RU" w:bidi="ru-RU"/>
        </w:rPr>
        <w:t>-инфекционно-токсический шок, острый респираторный синдром взрослых (ОРДС), острая дыхательная недостаточность (ОДН).</w:t>
      </w:r>
    </w:p>
    <w:p w:rsidR="006E37B6" w:rsidRDefault="006E37B6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>
        <w:rPr>
          <w:szCs w:val="28"/>
          <w:lang w:val="ru-RU" w:bidi="ru-RU"/>
        </w:rPr>
        <w:t xml:space="preserve">Дифференциальный диагноз пневмонии, </w:t>
      </w:r>
      <w:r>
        <w:rPr>
          <w:szCs w:val="28"/>
        </w:rPr>
        <w:t xml:space="preserve">в том числе пневмонии вирусной этиологии </w:t>
      </w:r>
      <w:r w:rsidRPr="00A16E1B">
        <w:rPr>
          <w:szCs w:val="28"/>
          <w:lang w:bidi="ru-RU"/>
        </w:rPr>
        <w:t>(</w:t>
      </w:r>
      <w:r w:rsidRPr="00A16E1B">
        <w:rPr>
          <w:szCs w:val="28"/>
          <w:lang w:val="en-US" w:bidi="ru-RU"/>
        </w:rPr>
        <w:t>COVID</w:t>
      </w:r>
      <w:r w:rsidRPr="00A16E1B">
        <w:rPr>
          <w:szCs w:val="28"/>
          <w:lang w:bidi="ru-RU"/>
        </w:rPr>
        <w:t>-19)</w:t>
      </w:r>
      <w:r>
        <w:rPr>
          <w:szCs w:val="28"/>
          <w:lang w:val="ru-RU" w:bidi="ru-RU"/>
        </w:rPr>
        <w:t>.</w:t>
      </w:r>
    </w:p>
    <w:p w:rsidR="009D1E7D" w:rsidRDefault="009D1E7D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 w:rsidRPr="009B34BC">
        <w:rPr>
          <w:szCs w:val="28"/>
        </w:rPr>
        <w:t xml:space="preserve">Принципы лечения </w:t>
      </w:r>
      <w:r w:rsidR="00E428A7">
        <w:rPr>
          <w:szCs w:val="28"/>
          <w:lang w:val="ru-RU"/>
        </w:rPr>
        <w:t xml:space="preserve">пневмонии, </w:t>
      </w:r>
      <w:r w:rsidR="00E428A7">
        <w:rPr>
          <w:szCs w:val="28"/>
        </w:rPr>
        <w:t xml:space="preserve">в том числе пневмонии вирусной этиологии </w:t>
      </w:r>
      <w:r w:rsidR="00E428A7" w:rsidRPr="00A16E1B">
        <w:rPr>
          <w:szCs w:val="28"/>
          <w:lang w:bidi="ru-RU"/>
        </w:rPr>
        <w:t>(</w:t>
      </w:r>
      <w:r w:rsidR="00E428A7" w:rsidRPr="00A16E1B">
        <w:rPr>
          <w:szCs w:val="28"/>
          <w:lang w:val="en-US" w:bidi="ru-RU"/>
        </w:rPr>
        <w:t>COVID</w:t>
      </w:r>
      <w:r w:rsidR="00E428A7" w:rsidRPr="00A16E1B">
        <w:rPr>
          <w:szCs w:val="28"/>
          <w:lang w:bidi="ru-RU"/>
        </w:rPr>
        <w:t>-19)</w:t>
      </w:r>
      <w:r>
        <w:rPr>
          <w:szCs w:val="28"/>
        </w:rPr>
        <w:t>.</w:t>
      </w:r>
    </w:p>
    <w:p w:rsidR="009D1E7D" w:rsidRDefault="006E37B6" w:rsidP="009D1E7D">
      <w:pPr>
        <w:pStyle w:val="a6"/>
        <w:numPr>
          <w:ilvl w:val="0"/>
          <w:numId w:val="19"/>
        </w:numPr>
        <w:ind w:right="-1"/>
        <w:rPr>
          <w:szCs w:val="28"/>
        </w:rPr>
      </w:pPr>
      <w:r>
        <w:rPr>
          <w:szCs w:val="28"/>
          <w:lang w:val="ru-RU"/>
        </w:rPr>
        <w:t xml:space="preserve"> </w:t>
      </w:r>
      <w:r w:rsidR="009D1E7D" w:rsidRPr="009B34BC">
        <w:rPr>
          <w:szCs w:val="28"/>
        </w:rPr>
        <w:t xml:space="preserve">Профилактика </w:t>
      </w:r>
      <w:r w:rsidR="00E428A7">
        <w:rPr>
          <w:szCs w:val="28"/>
          <w:lang w:val="ru-RU"/>
        </w:rPr>
        <w:t xml:space="preserve">пневмонии, </w:t>
      </w:r>
      <w:r w:rsidR="00E428A7">
        <w:rPr>
          <w:szCs w:val="28"/>
        </w:rPr>
        <w:t xml:space="preserve">в том числе пневмонии вирусной этиологии </w:t>
      </w:r>
      <w:r w:rsidR="00E428A7" w:rsidRPr="00A16E1B">
        <w:rPr>
          <w:szCs w:val="28"/>
          <w:lang w:bidi="ru-RU"/>
        </w:rPr>
        <w:t>(</w:t>
      </w:r>
      <w:r w:rsidR="00E428A7" w:rsidRPr="00A16E1B">
        <w:rPr>
          <w:szCs w:val="28"/>
          <w:lang w:val="en-US" w:bidi="ru-RU"/>
        </w:rPr>
        <w:t>COVID</w:t>
      </w:r>
      <w:r w:rsidR="00E428A7" w:rsidRPr="00A16E1B">
        <w:rPr>
          <w:szCs w:val="28"/>
          <w:lang w:bidi="ru-RU"/>
        </w:rPr>
        <w:t>-19)</w:t>
      </w:r>
      <w:r w:rsidR="009D1E7D" w:rsidRPr="009B34BC">
        <w:rPr>
          <w:szCs w:val="28"/>
        </w:rPr>
        <w:t>.</w:t>
      </w:r>
    </w:p>
    <w:p w:rsidR="009D1E7D" w:rsidRPr="00A369B9" w:rsidRDefault="009D1E7D" w:rsidP="009D1E7D">
      <w:pPr>
        <w:pStyle w:val="a8"/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369B9" w:rsidRPr="00A369B9" w:rsidRDefault="00A369B9" w:rsidP="00A369B9">
      <w:pPr>
        <w:widowControl/>
        <w:ind w:left="72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540"/>
      </w:tblGrid>
      <w:tr w:rsidR="00A369B9" w:rsidRPr="00A369B9" w:rsidTr="00252113">
        <w:trPr>
          <w:cantSplit/>
          <w:trHeight w:val="80"/>
        </w:trPr>
        <w:tc>
          <w:tcPr>
            <w:tcW w:w="9540" w:type="dxa"/>
          </w:tcPr>
          <w:p w:rsidR="00A369B9" w:rsidRPr="00A369B9" w:rsidRDefault="00A369B9" w:rsidP="00252113">
            <w:pPr>
              <w:widowControl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252113" w:rsidRPr="00252113" w:rsidRDefault="00252113" w:rsidP="00252113">
      <w:pPr>
        <w:pStyle w:val="1"/>
        <w:shd w:val="clear" w:color="auto" w:fill="auto"/>
        <w:tabs>
          <w:tab w:val="left" w:pos="1490"/>
        </w:tabs>
        <w:ind w:left="1080"/>
        <w:jc w:val="both"/>
        <w:rPr>
          <w:b/>
        </w:rPr>
      </w:pPr>
    </w:p>
    <w:p w:rsidR="000C695F" w:rsidRPr="00A369B9" w:rsidRDefault="00252113" w:rsidP="00252113">
      <w:pPr>
        <w:pStyle w:val="1"/>
        <w:shd w:val="clear" w:color="auto" w:fill="auto"/>
        <w:tabs>
          <w:tab w:val="left" w:pos="1490"/>
        </w:tabs>
        <w:jc w:val="both"/>
        <w:rPr>
          <w:b/>
        </w:rPr>
      </w:pPr>
      <w:r>
        <w:rPr>
          <w:b/>
          <w:color w:val="000000"/>
          <w:lang w:eastAsia="ru-RU" w:bidi="ru-RU"/>
        </w:rPr>
        <w:lastRenderedPageBreak/>
        <w:t xml:space="preserve">3. </w:t>
      </w:r>
      <w:r w:rsidR="00A369B9" w:rsidRPr="00A369B9">
        <w:rPr>
          <w:b/>
          <w:color w:val="000000"/>
          <w:lang w:eastAsia="ru-RU" w:bidi="ru-RU"/>
        </w:rPr>
        <w:t>П</w:t>
      </w:r>
      <w:r w:rsidR="000C695F" w:rsidRPr="00A369B9">
        <w:rPr>
          <w:b/>
          <w:color w:val="000000"/>
          <w:lang w:eastAsia="ru-RU" w:bidi="ru-RU"/>
        </w:rPr>
        <w:t xml:space="preserve">роверить свои знания с использованием тестового контроля </w:t>
      </w:r>
    </w:p>
    <w:p w:rsidR="00515B78" w:rsidRPr="00C003FA" w:rsidRDefault="00515B78" w:rsidP="00515B78">
      <w:pPr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003F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Тестовые задания закрытой формы (ТЗ ЗФ)</w:t>
      </w:r>
    </w:p>
    <w:p w:rsidR="00515B78" w:rsidRPr="00C003FA" w:rsidRDefault="00515B78" w:rsidP="00515B78">
      <w:pPr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003FA">
        <w:rPr>
          <w:rFonts w:ascii="Times New Roman" w:eastAsia="Times New Roman" w:hAnsi="Times New Roman" w:cs="Times New Roman"/>
          <w:color w:val="auto"/>
          <w:sz w:val="28"/>
          <w:szCs w:val="28"/>
        </w:rPr>
        <w:t>Инструкция</w:t>
      </w:r>
      <w:r w:rsidRPr="00C003FA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: </w:t>
      </w:r>
      <w:r w:rsidRPr="00C003FA">
        <w:rPr>
          <w:rFonts w:ascii="Times New Roman" w:eastAsia="Times New Roman" w:hAnsi="Times New Roman" w:cs="Times New Roman"/>
          <w:color w:val="auto"/>
          <w:sz w:val="28"/>
          <w:szCs w:val="28"/>
        </w:rPr>
        <w:t>выберите один наиболее правильный ответ.</w:t>
      </w:r>
    </w:p>
    <w:p w:rsidR="00252113" w:rsidRPr="00252113" w:rsidRDefault="00515B78" w:rsidP="00252113">
      <w:pPr>
        <w:pStyle w:val="a8"/>
        <w:widowControl/>
        <w:spacing w:after="200" w:line="276" w:lineRule="auto"/>
        <w:ind w:left="785"/>
        <w:rPr>
          <w:rFonts w:ascii="Times New Roman" w:hAnsi="Times New Roman" w:cs="Times New Roman"/>
          <w:b/>
          <w:sz w:val="28"/>
          <w:szCs w:val="28"/>
        </w:rPr>
      </w:pPr>
      <w:r w:rsidRPr="00252113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x-none" w:eastAsia="x-none"/>
        </w:rPr>
        <w:t xml:space="preserve"> </w:t>
      </w:r>
      <w:r w:rsidR="00252113" w:rsidRPr="00252113">
        <w:rPr>
          <w:rFonts w:ascii="Times New Roman" w:hAnsi="Times New Roman" w:cs="Times New Roman"/>
          <w:sz w:val="28"/>
          <w:szCs w:val="28"/>
        </w:rPr>
        <w:t>1. ОСНОВНОЙ МЕХАНИЗМ ИНФИЦИРОВАНИЯ ЛЕГОЧНОЙ ТКАНИ ПРИ ПНЕВМОНИИ</w:t>
      </w:r>
      <w:r w:rsidR="004758D4">
        <w:rPr>
          <w:rFonts w:ascii="Times New Roman" w:hAnsi="Times New Roman" w:cs="Times New Roman"/>
          <w:sz w:val="28"/>
          <w:szCs w:val="28"/>
        </w:rPr>
        <w:t xml:space="preserve"> (ОПК-5, </w:t>
      </w:r>
      <w:r w:rsidR="006A6B92">
        <w:rPr>
          <w:rFonts w:ascii="Times New Roman" w:hAnsi="Times New Roman" w:cs="Times New Roman"/>
          <w:sz w:val="28"/>
          <w:szCs w:val="28"/>
        </w:rPr>
        <w:t>ПК-14</w:t>
      </w:r>
      <w:r w:rsidR="004758D4">
        <w:rPr>
          <w:rFonts w:ascii="Times New Roman" w:hAnsi="Times New Roman" w:cs="Times New Roman"/>
          <w:sz w:val="28"/>
          <w:szCs w:val="28"/>
        </w:rPr>
        <w:t>)</w:t>
      </w:r>
      <w:r w:rsidR="004758D4" w:rsidRPr="00252113">
        <w:rPr>
          <w:rFonts w:ascii="Times New Roman" w:hAnsi="Times New Roman" w:cs="Times New Roman"/>
          <w:b/>
          <w:sz w:val="28"/>
          <w:szCs w:val="28"/>
        </w:rPr>
        <w:t>:</w:t>
      </w:r>
    </w:p>
    <w:p w:rsidR="00252113" w:rsidRPr="00252113" w:rsidRDefault="00252113" w:rsidP="00667AC2">
      <w:pPr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52113">
        <w:rPr>
          <w:rFonts w:ascii="Times New Roman" w:hAnsi="Times New Roman" w:cs="Times New Roman"/>
          <w:sz w:val="28"/>
          <w:szCs w:val="28"/>
        </w:rPr>
        <w:t>1) Аспирация секрета ротоглотки</w:t>
      </w:r>
    </w:p>
    <w:p w:rsidR="00252113" w:rsidRPr="00252113" w:rsidRDefault="00252113" w:rsidP="00667AC2">
      <w:pPr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52113">
        <w:rPr>
          <w:rFonts w:ascii="Times New Roman" w:hAnsi="Times New Roman" w:cs="Times New Roman"/>
          <w:sz w:val="28"/>
          <w:szCs w:val="28"/>
        </w:rPr>
        <w:t>2) Ингаляция</w:t>
      </w:r>
    </w:p>
    <w:p w:rsidR="00252113" w:rsidRPr="00252113" w:rsidRDefault="00252113" w:rsidP="00667AC2">
      <w:pPr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52113">
        <w:rPr>
          <w:rFonts w:ascii="Times New Roman" w:hAnsi="Times New Roman" w:cs="Times New Roman"/>
          <w:sz w:val="28"/>
          <w:szCs w:val="28"/>
        </w:rPr>
        <w:t>3) Гематогенная диссеминация и непосредственное распространение инфекции с прилежащих очагов патологии</w:t>
      </w:r>
    </w:p>
    <w:p w:rsidR="00252113" w:rsidRPr="00252113" w:rsidRDefault="00252113" w:rsidP="00667AC2">
      <w:pPr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252113">
        <w:rPr>
          <w:rFonts w:ascii="Times New Roman" w:hAnsi="Times New Roman" w:cs="Times New Roman"/>
          <w:sz w:val="28"/>
          <w:szCs w:val="28"/>
        </w:rPr>
        <w:t>4) Реактивация латентной инфекции</w:t>
      </w:r>
    </w:p>
    <w:p w:rsidR="00252113" w:rsidRPr="00252113" w:rsidRDefault="00252113" w:rsidP="00252113">
      <w:pPr>
        <w:tabs>
          <w:tab w:val="left" w:pos="5245"/>
        </w:tabs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211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Эталон ответа: 1</w:t>
      </w:r>
    </w:p>
    <w:p w:rsidR="00515B78" w:rsidRDefault="00515B78" w:rsidP="00252113">
      <w:pPr>
        <w:spacing w:after="12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bidi="ar-SA"/>
        </w:rPr>
      </w:pPr>
    </w:p>
    <w:p w:rsidR="00515B78" w:rsidRPr="00252113" w:rsidRDefault="00252113" w:rsidP="00A369B9">
      <w:pPr>
        <w:widowControl/>
        <w:spacing w:line="360" w:lineRule="auto"/>
        <w:ind w:firstLine="709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5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АКТУАЛЬНЫЙ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2521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ИСТОЧНИК  ИНФЕКЦИИ </w:t>
      </w:r>
      <w:r w:rsidR="00B354F6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B354F6" w:rsidRPr="00716B06">
        <w:rPr>
          <w:rFonts w:ascii="Times New Roman" w:hAnsi="Times New Roman" w:cs="Times New Roman"/>
          <w:sz w:val="28"/>
          <w:szCs w:val="28"/>
        </w:rPr>
        <w:t>-</w:t>
      </w:r>
      <w:r w:rsidR="00B354F6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="00B354F6" w:rsidRPr="00716B06">
        <w:rPr>
          <w:rFonts w:ascii="Times New Roman" w:hAnsi="Times New Roman" w:cs="Times New Roman"/>
          <w:sz w:val="28"/>
          <w:szCs w:val="28"/>
        </w:rPr>
        <w:t>-2</w:t>
      </w:r>
      <w:r w:rsidR="004758D4">
        <w:rPr>
          <w:rFonts w:ascii="Times New Roman" w:hAnsi="Times New Roman" w:cs="Times New Roman"/>
          <w:sz w:val="28"/>
          <w:szCs w:val="28"/>
        </w:rPr>
        <w:t xml:space="preserve"> (ОПК-5, </w:t>
      </w:r>
      <w:r w:rsidR="006A6B92">
        <w:rPr>
          <w:rFonts w:ascii="Times New Roman" w:hAnsi="Times New Roman" w:cs="Times New Roman"/>
          <w:sz w:val="28"/>
          <w:szCs w:val="28"/>
        </w:rPr>
        <w:t>ПК-14</w:t>
      </w:r>
      <w:r w:rsidR="004758D4">
        <w:rPr>
          <w:rFonts w:ascii="Times New Roman" w:hAnsi="Times New Roman" w:cs="Times New Roman"/>
          <w:sz w:val="28"/>
          <w:szCs w:val="28"/>
        </w:rPr>
        <w:t>)</w:t>
      </w:r>
      <w:r w:rsidR="004758D4" w:rsidRPr="00252113">
        <w:rPr>
          <w:rFonts w:ascii="Times New Roman" w:hAnsi="Times New Roman" w:cs="Times New Roman"/>
          <w:b/>
          <w:sz w:val="28"/>
          <w:szCs w:val="28"/>
        </w:rPr>
        <w:t>:</w:t>
      </w:r>
    </w:p>
    <w:p w:rsidR="00A369B9" w:rsidRPr="00B354F6" w:rsidRDefault="00B354F6" w:rsidP="00B354F6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1) Птицы</w:t>
      </w:r>
    </w:p>
    <w:p w:rsidR="00A369B9" w:rsidRPr="00B354F6" w:rsidRDefault="00B354F6" w:rsidP="00B354F6">
      <w:pPr>
        <w:widowControl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Больной человек</w:t>
      </w:r>
    </w:p>
    <w:p w:rsidR="00A369B9" w:rsidRPr="00B354F6" w:rsidRDefault="00B354F6" w:rsidP="00B354F6">
      <w:pPr>
        <w:widowControl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Грызуны</w:t>
      </w:r>
    </w:p>
    <w:p w:rsidR="00A369B9" w:rsidRPr="00B354F6" w:rsidRDefault="00B354F6" w:rsidP="00B354F6">
      <w:pPr>
        <w:widowControl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Насекомые</w:t>
      </w:r>
    </w:p>
    <w:p w:rsidR="00A369B9" w:rsidRDefault="00A369B9" w:rsidP="00A369B9">
      <w:pPr>
        <w:widowControl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54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                             Эталон ответа: 2</w:t>
      </w:r>
    </w:p>
    <w:p w:rsidR="00B354F6" w:rsidRPr="00B354F6" w:rsidRDefault="00B354F6" w:rsidP="00A369B9">
      <w:pPr>
        <w:widowControl/>
        <w:spacing w:line="360" w:lineRule="auto"/>
        <w:ind w:left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ПРИ РЕНТГЕНОГРАФИИ ОРГАНОВ ГРУДНОЙ КЛЕТКИ У БОЛЬНЫХ С ВИРУСНОЙ ПНЕВМОНИЕЙ (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716B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716B06">
        <w:rPr>
          <w:rFonts w:ascii="Times New Roman" w:hAnsi="Times New Roman" w:cs="Times New Roman"/>
          <w:sz w:val="28"/>
          <w:szCs w:val="28"/>
        </w:rPr>
        <w:t>-2</w:t>
      </w:r>
      <w:r w:rsidR="004758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), ЧАЩЕ ВЫЯВЛЯЮТ </w:t>
      </w:r>
      <w:r w:rsidR="004758D4">
        <w:rPr>
          <w:rFonts w:ascii="Times New Roman" w:hAnsi="Times New Roman" w:cs="Times New Roman"/>
          <w:sz w:val="28"/>
          <w:szCs w:val="28"/>
        </w:rPr>
        <w:t>(ОПК-4,</w:t>
      </w:r>
      <w:r w:rsidR="006A6B92">
        <w:rPr>
          <w:rFonts w:ascii="Times New Roman" w:hAnsi="Times New Roman" w:cs="Times New Roman"/>
          <w:sz w:val="28"/>
          <w:szCs w:val="28"/>
        </w:rPr>
        <w:t>ПК-13</w:t>
      </w:r>
      <w:r w:rsidR="004758D4">
        <w:rPr>
          <w:rFonts w:ascii="Times New Roman" w:hAnsi="Times New Roman" w:cs="Times New Roman"/>
          <w:sz w:val="28"/>
          <w:szCs w:val="28"/>
        </w:rPr>
        <w:t>)</w:t>
      </w:r>
      <w:r w:rsidR="004758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B354F6" w:rsidRDefault="00B354F6" w:rsidP="00B354F6">
      <w:pPr>
        <w:widowControl/>
        <w:spacing w:line="360" w:lineRule="auto"/>
        <w:ind w:left="1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1) Одностороннее </w:t>
      </w: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абсцедирование</w:t>
      </w:r>
      <w:proofErr w:type="spellEnd"/>
    </w:p>
    <w:p w:rsidR="00A369B9" w:rsidRPr="00B354F6" w:rsidRDefault="00B354F6" w:rsidP="00B354F6">
      <w:pPr>
        <w:widowControl/>
        <w:spacing w:line="360" w:lineRule="auto"/>
        <w:ind w:left="1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Односторонние инфильтративные изменения</w:t>
      </w:r>
    </w:p>
    <w:p w:rsidR="00B354F6" w:rsidRDefault="00B354F6" w:rsidP="00B354F6">
      <w:pPr>
        <w:widowControl/>
        <w:spacing w:line="360" w:lineRule="auto"/>
        <w:ind w:left="1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Двусторонние сливные инфильтративные затемнения</w:t>
      </w:r>
    </w:p>
    <w:p w:rsidR="00A369B9" w:rsidRPr="00B354F6" w:rsidRDefault="00B354F6" w:rsidP="00B354F6">
      <w:pPr>
        <w:widowControl/>
        <w:spacing w:line="360" w:lineRule="auto"/>
        <w:ind w:left="18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Формирование каверн</w:t>
      </w:r>
    </w:p>
    <w:p w:rsidR="00A369B9" w:rsidRDefault="00A369B9" w:rsidP="00A369B9">
      <w:pPr>
        <w:widowControl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B354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                                     </w:t>
      </w:r>
      <w:r w:rsidR="00B354F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Эталон ответа: 3</w:t>
      </w:r>
    </w:p>
    <w:p w:rsidR="00A069BD" w:rsidRDefault="00A069BD" w:rsidP="00A369B9">
      <w:pPr>
        <w:widowControl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069BD" w:rsidRDefault="00A069BD" w:rsidP="00A369B9">
      <w:pPr>
        <w:widowControl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069BD" w:rsidRDefault="00A069BD" w:rsidP="00A369B9">
      <w:pPr>
        <w:widowControl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069BD" w:rsidRPr="00B354F6" w:rsidRDefault="00A069BD" w:rsidP="00A369B9">
      <w:pPr>
        <w:widowControl/>
        <w:spacing w:line="360" w:lineRule="auto"/>
        <w:ind w:left="108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4. ОСНОВНЫМ МЕТОДОМ ЛАБОРАТОРНОЙ ДИАГНОСТИКИ ДЛЯ ОПРЕДЕЛЕНИЯ ВИРУСНОЙ (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716B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716B06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ЭТИОЛОГИИ ПНЕВМОНИИ</w:t>
      </w:r>
      <w:r w:rsidR="004758D4">
        <w:rPr>
          <w:rFonts w:ascii="Times New Roman" w:hAnsi="Times New Roman" w:cs="Times New Roman"/>
          <w:sz w:val="28"/>
          <w:szCs w:val="28"/>
        </w:rPr>
        <w:t>, ЯВЛЯЕТСЯ (ОПК-4,</w:t>
      </w:r>
      <w:r w:rsidR="006A6B92">
        <w:rPr>
          <w:rFonts w:ascii="Times New Roman" w:hAnsi="Times New Roman" w:cs="Times New Roman"/>
          <w:sz w:val="28"/>
          <w:szCs w:val="28"/>
        </w:rPr>
        <w:t>ПК-13</w:t>
      </w:r>
      <w:r w:rsidR="004758D4">
        <w:rPr>
          <w:rFonts w:ascii="Times New Roman" w:hAnsi="Times New Roman" w:cs="Times New Roman"/>
          <w:sz w:val="28"/>
          <w:szCs w:val="28"/>
        </w:rPr>
        <w:t>)</w:t>
      </w:r>
      <w:r w:rsidR="004758D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A369B9" w:rsidRDefault="00A069BD" w:rsidP="00A069BD">
      <w:pPr>
        <w:pStyle w:val="1"/>
        <w:shd w:val="clear" w:color="auto" w:fill="auto"/>
        <w:tabs>
          <w:tab w:val="left" w:pos="1490"/>
        </w:tabs>
        <w:ind w:left="1080" w:firstLine="708"/>
        <w:jc w:val="both"/>
      </w:pPr>
      <w:r>
        <w:t xml:space="preserve">1) </w:t>
      </w:r>
      <w:proofErr w:type="spellStart"/>
      <w:r>
        <w:t>Иммунохроматографический</w:t>
      </w:r>
      <w:proofErr w:type="spellEnd"/>
    </w:p>
    <w:p w:rsidR="00A069BD" w:rsidRDefault="00A069BD" w:rsidP="00A069BD">
      <w:pPr>
        <w:pStyle w:val="1"/>
        <w:shd w:val="clear" w:color="auto" w:fill="auto"/>
        <w:tabs>
          <w:tab w:val="left" w:pos="1490"/>
        </w:tabs>
        <w:ind w:left="1080" w:firstLine="708"/>
        <w:jc w:val="both"/>
      </w:pPr>
      <w:r>
        <w:t>2) Серологический</w:t>
      </w:r>
    </w:p>
    <w:p w:rsidR="00A069BD" w:rsidRDefault="00A069BD" w:rsidP="00A069BD">
      <w:pPr>
        <w:pStyle w:val="1"/>
        <w:shd w:val="clear" w:color="auto" w:fill="auto"/>
        <w:tabs>
          <w:tab w:val="left" w:pos="1490"/>
        </w:tabs>
        <w:ind w:left="1080" w:firstLine="708"/>
        <w:jc w:val="both"/>
      </w:pPr>
      <w:r>
        <w:t>3) Молекулярно-генетический</w:t>
      </w:r>
    </w:p>
    <w:p w:rsidR="00A069BD" w:rsidRDefault="00A069BD" w:rsidP="00A069BD">
      <w:pPr>
        <w:pStyle w:val="1"/>
        <w:shd w:val="clear" w:color="auto" w:fill="auto"/>
        <w:tabs>
          <w:tab w:val="left" w:pos="1490"/>
        </w:tabs>
        <w:ind w:left="1080" w:firstLine="708"/>
        <w:jc w:val="both"/>
      </w:pPr>
      <w:r>
        <w:t>4) Вирусологический</w:t>
      </w:r>
    </w:p>
    <w:p w:rsidR="00A069BD" w:rsidRDefault="00A069BD" w:rsidP="00A069BD">
      <w:pPr>
        <w:pStyle w:val="1"/>
        <w:shd w:val="clear" w:color="auto" w:fill="auto"/>
        <w:tabs>
          <w:tab w:val="left" w:pos="1490"/>
          <w:tab w:val="left" w:pos="6690"/>
        </w:tabs>
        <w:ind w:left="1080" w:firstLine="708"/>
        <w:jc w:val="both"/>
      </w:pPr>
      <w:r>
        <w:tab/>
        <w:t>Эталон ответа: 3</w:t>
      </w:r>
    </w:p>
    <w:p w:rsidR="00167921" w:rsidRPr="00167921" w:rsidRDefault="00167921" w:rsidP="00167921">
      <w:pPr>
        <w:pStyle w:val="a9"/>
        <w:spacing w:line="312" w:lineRule="auto"/>
        <w:rPr>
          <w:rFonts w:ascii="Times New Roman" w:hAnsi="Times New Roman" w:cs="Times New Roman"/>
          <w:sz w:val="28"/>
          <w:szCs w:val="28"/>
        </w:rPr>
      </w:pPr>
      <w:r w:rsidRPr="00167921">
        <w:rPr>
          <w:rFonts w:ascii="Times New Roman" w:hAnsi="Times New Roman" w:cs="Times New Roman"/>
          <w:sz w:val="28"/>
          <w:szCs w:val="28"/>
        </w:rPr>
        <w:t xml:space="preserve">5. НАИБОЛЕЕ ЧАСТАЯ ПРИЧИНА БОЛИ В ГРУДНОЙ КЛЕТКЕ ПРИ ДОЛЕВОЙ ПНЕВМОНИИ  (ОПК-5, ПК- </w:t>
      </w:r>
      <w:r w:rsidR="006A6B92">
        <w:rPr>
          <w:rFonts w:ascii="Times New Roman" w:hAnsi="Times New Roman" w:cs="Times New Roman"/>
          <w:sz w:val="28"/>
          <w:szCs w:val="28"/>
        </w:rPr>
        <w:t>14</w:t>
      </w:r>
      <w:r w:rsidRPr="00167921">
        <w:rPr>
          <w:rFonts w:ascii="Times New Roman" w:hAnsi="Times New Roman" w:cs="Times New Roman"/>
          <w:sz w:val="28"/>
          <w:szCs w:val="28"/>
        </w:rPr>
        <w:t>)</w:t>
      </w:r>
    </w:p>
    <w:p w:rsidR="00167921" w:rsidRPr="00167921" w:rsidRDefault="00D84516" w:rsidP="00167921">
      <w:pPr>
        <w:pStyle w:val="a9"/>
        <w:spacing w:line="312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167921" w:rsidRPr="00167921">
        <w:rPr>
          <w:rFonts w:ascii="Times New Roman" w:hAnsi="Times New Roman" w:cs="Times New Roman"/>
          <w:sz w:val="28"/>
          <w:szCs w:val="28"/>
        </w:rPr>
        <w:t xml:space="preserve">оспалительный процесс   в легочной ткани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2) П</w:t>
      </w:r>
      <w:r w:rsidR="00167921" w:rsidRPr="00167921">
        <w:rPr>
          <w:rFonts w:ascii="Times New Roman" w:hAnsi="Times New Roman" w:cs="Times New Roman"/>
          <w:sz w:val="28"/>
          <w:szCs w:val="28"/>
        </w:rPr>
        <w:t xml:space="preserve">оражение  межреберных нервов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7921" w:rsidRPr="00167921" w:rsidRDefault="00D84516" w:rsidP="00167921">
      <w:pPr>
        <w:pStyle w:val="a9"/>
        <w:spacing w:line="312" w:lineRule="auto"/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="00167921" w:rsidRPr="00167921">
        <w:rPr>
          <w:rFonts w:ascii="Times New Roman" w:hAnsi="Times New Roman" w:cs="Times New Roman"/>
          <w:sz w:val="28"/>
          <w:szCs w:val="28"/>
        </w:rPr>
        <w:t xml:space="preserve">копление  экссудата в плевральной полости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7921" w:rsidRPr="00167921" w:rsidRDefault="00D84516" w:rsidP="00167921">
      <w:pPr>
        <w:pStyle w:val="a9"/>
        <w:spacing w:line="312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</w:t>
      </w:r>
      <w:r w:rsidR="00167921" w:rsidRPr="00167921">
        <w:rPr>
          <w:rFonts w:ascii="Times New Roman" w:hAnsi="Times New Roman" w:cs="Times New Roman"/>
          <w:sz w:val="28"/>
          <w:szCs w:val="28"/>
        </w:rPr>
        <w:t>азвитие фибринозного воспаления плевры</w:t>
      </w:r>
    </w:p>
    <w:p w:rsidR="00167921" w:rsidRDefault="00D84516" w:rsidP="00D84516">
      <w:pPr>
        <w:pStyle w:val="1"/>
        <w:shd w:val="clear" w:color="auto" w:fill="auto"/>
        <w:tabs>
          <w:tab w:val="left" w:pos="-2268"/>
          <w:tab w:val="left" w:pos="6300"/>
        </w:tabs>
        <w:ind w:left="1080" w:firstLine="54"/>
        <w:jc w:val="both"/>
      </w:pPr>
      <w:r>
        <w:tab/>
        <w:t>Эталон ответа: 4</w:t>
      </w:r>
    </w:p>
    <w:p w:rsidR="00167921" w:rsidRDefault="00167921" w:rsidP="00A069BD">
      <w:pPr>
        <w:pStyle w:val="1"/>
        <w:shd w:val="clear" w:color="auto" w:fill="auto"/>
        <w:tabs>
          <w:tab w:val="left" w:pos="1490"/>
          <w:tab w:val="left" w:pos="6690"/>
        </w:tabs>
        <w:ind w:left="1080" w:firstLine="708"/>
        <w:jc w:val="both"/>
      </w:pPr>
    </w:p>
    <w:p w:rsidR="00A069BD" w:rsidRPr="00A069BD" w:rsidRDefault="00A369B9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</w:pPr>
      <w:r>
        <w:rPr>
          <w:color w:val="000000"/>
          <w:lang w:eastAsia="ru-RU" w:bidi="ru-RU"/>
        </w:rPr>
        <w:t>В</w:t>
      </w:r>
      <w:r w:rsidR="000C695F">
        <w:rPr>
          <w:color w:val="000000"/>
          <w:lang w:eastAsia="ru-RU" w:bidi="ru-RU"/>
        </w:rPr>
        <w:t>ыполнить другие</w:t>
      </w:r>
    </w:p>
    <w:p w:rsidR="000C695F" w:rsidRPr="00A369B9" w:rsidRDefault="000C695F" w:rsidP="00A369B9">
      <w:pPr>
        <w:pStyle w:val="1"/>
        <w:numPr>
          <w:ilvl w:val="0"/>
          <w:numId w:val="1"/>
        </w:numPr>
        <w:shd w:val="clear" w:color="auto" w:fill="auto"/>
        <w:tabs>
          <w:tab w:val="left" w:pos="1490"/>
        </w:tabs>
        <w:ind w:left="360" w:firstLine="720"/>
        <w:jc w:val="both"/>
      </w:pPr>
      <w:r>
        <w:rPr>
          <w:color w:val="000000"/>
          <w:lang w:eastAsia="ru-RU" w:bidi="ru-RU"/>
        </w:rPr>
        <w:t xml:space="preserve"> задания, предусмотренные рабочей програм</w:t>
      </w:r>
      <w:r>
        <w:rPr>
          <w:color w:val="000000"/>
          <w:lang w:eastAsia="ru-RU" w:bidi="ru-RU"/>
        </w:rPr>
        <w:softHyphen/>
        <w:t>мой по дисциплине.</w:t>
      </w:r>
    </w:p>
    <w:p w:rsidR="00A369B9" w:rsidRPr="00A369B9" w:rsidRDefault="00A369B9" w:rsidP="00A369B9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9B9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контактной </w:t>
      </w:r>
      <w:r w:rsidR="00954771">
        <w:rPr>
          <w:rFonts w:ascii="Times New Roman" w:hAnsi="Times New Roman" w:cs="Times New Roman"/>
          <w:b/>
          <w:sz w:val="28"/>
          <w:szCs w:val="28"/>
        </w:rPr>
        <w:t xml:space="preserve">практической </w:t>
      </w:r>
      <w:r w:rsidRPr="00A369B9">
        <w:rPr>
          <w:rFonts w:ascii="Times New Roman" w:hAnsi="Times New Roman" w:cs="Times New Roman"/>
          <w:b/>
          <w:sz w:val="28"/>
          <w:szCs w:val="28"/>
        </w:rPr>
        <w:t xml:space="preserve">работы обучающихся по указанной теме </w:t>
      </w:r>
    </w:p>
    <w:p w:rsidR="00A369B9" w:rsidRPr="00F12F6B" w:rsidRDefault="00A369B9" w:rsidP="00A369B9">
      <w:pPr>
        <w:pStyle w:val="a8"/>
        <w:jc w:val="both"/>
        <w:rPr>
          <w:color w:val="auto"/>
          <w:sz w:val="28"/>
          <w:szCs w:val="28"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025"/>
        <w:gridCol w:w="4394"/>
      </w:tblGrid>
      <w:tr w:rsidR="00A369B9" w:rsidRPr="00F12F6B" w:rsidTr="00A369B9">
        <w:tc>
          <w:tcPr>
            <w:tcW w:w="720" w:type="dxa"/>
          </w:tcPr>
          <w:p w:rsidR="00A369B9" w:rsidRPr="00F12F6B" w:rsidRDefault="00A369B9" w:rsidP="003A5215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№ </w:t>
            </w:r>
          </w:p>
          <w:p w:rsidR="00A369B9" w:rsidRPr="00F12F6B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F12F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</w:t>
            </w:r>
            <w:proofErr w:type="gramEnd"/>
            <w:r w:rsidRPr="00F12F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/п</w:t>
            </w:r>
          </w:p>
        </w:tc>
        <w:tc>
          <w:tcPr>
            <w:tcW w:w="4025" w:type="dxa"/>
          </w:tcPr>
          <w:p w:rsidR="00A369B9" w:rsidRPr="00F12F6B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Содержание </w:t>
            </w:r>
          </w:p>
          <w:p w:rsidR="00A369B9" w:rsidRPr="00F12F6B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контактной  самостоятельной  работы </w:t>
            </w:r>
            <w:proofErr w:type="gramStart"/>
            <w:r w:rsidRPr="00F12F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обучающихся</w:t>
            </w:r>
            <w:proofErr w:type="gramEnd"/>
            <w:r w:rsidRPr="00F12F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A369B9" w:rsidRPr="00F12F6B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Цель </w:t>
            </w:r>
          </w:p>
          <w:p w:rsidR="00A369B9" w:rsidRPr="00F12F6B" w:rsidRDefault="00A369B9" w:rsidP="003A5215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и характер деятельности  </w:t>
            </w:r>
            <w:proofErr w:type="gramStart"/>
            <w:r w:rsidRPr="00F12F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обучающихся</w:t>
            </w:r>
            <w:proofErr w:type="gramEnd"/>
            <w:r w:rsidRPr="00F12F6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A369B9" w:rsidRPr="00F12F6B" w:rsidTr="00A369B9">
        <w:tc>
          <w:tcPr>
            <w:tcW w:w="720" w:type="dxa"/>
          </w:tcPr>
          <w:p w:rsidR="00A369B9" w:rsidRPr="00F12F6B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</w:t>
            </w:r>
          </w:p>
        </w:tc>
        <w:tc>
          <w:tcPr>
            <w:tcW w:w="4025" w:type="dxa"/>
          </w:tcPr>
          <w:p w:rsidR="00A369B9" w:rsidRPr="00F12F6B" w:rsidRDefault="00A369B9" w:rsidP="00FF07B4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Курация</w:t>
            </w:r>
            <w:proofErr w:type="spellEnd"/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тематических больных с </w:t>
            </w:r>
            <w:r w:rsidR="00FF07B4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пневмонией</w:t>
            </w:r>
          </w:p>
        </w:tc>
        <w:tc>
          <w:tcPr>
            <w:tcW w:w="4394" w:type="dxa"/>
          </w:tcPr>
          <w:p w:rsidR="00A369B9" w:rsidRPr="00F12F6B" w:rsidRDefault="00A369B9" w:rsidP="006A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Умение собрать анамнез, провести </w:t>
            </w:r>
            <w:proofErr w:type="spellStart"/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физикальное</w:t>
            </w:r>
            <w:proofErr w:type="spellEnd"/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обследование, сформулировать диагноз, назначить адекватное лечение (</w:t>
            </w:r>
            <w:r w:rsidR="00F12F6B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ОПК-4,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F12F6B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A369B9" w:rsidRPr="00F12F6B" w:rsidTr="00A369B9">
        <w:tc>
          <w:tcPr>
            <w:tcW w:w="720" w:type="dxa"/>
          </w:tcPr>
          <w:p w:rsidR="00A369B9" w:rsidRPr="00F12F6B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</w:t>
            </w:r>
          </w:p>
        </w:tc>
        <w:tc>
          <w:tcPr>
            <w:tcW w:w="4025" w:type="dxa"/>
          </w:tcPr>
          <w:p w:rsidR="00A369B9" w:rsidRPr="00F12F6B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Посещение с больными  лечебных и диагностических кабинетов и лабораторий. </w:t>
            </w:r>
          </w:p>
        </w:tc>
        <w:tc>
          <w:tcPr>
            <w:tcW w:w="4394" w:type="dxa"/>
          </w:tcPr>
          <w:p w:rsidR="00A369B9" w:rsidRPr="00F12F6B" w:rsidRDefault="00A369B9" w:rsidP="006A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Участие в обследовании и лечении курируемых больных (</w:t>
            </w:r>
            <w:r w:rsidR="00F12F6B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F12F6B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-7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</w:p>
        </w:tc>
      </w:tr>
      <w:tr w:rsidR="00A369B9" w:rsidRPr="00F12F6B" w:rsidTr="00A369B9">
        <w:tc>
          <w:tcPr>
            <w:tcW w:w="720" w:type="dxa"/>
          </w:tcPr>
          <w:p w:rsidR="00A369B9" w:rsidRPr="00F12F6B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</w:t>
            </w:r>
          </w:p>
        </w:tc>
        <w:tc>
          <w:tcPr>
            <w:tcW w:w="4025" w:type="dxa"/>
          </w:tcPr>
          <w:p w:rsidR="00A369B9" w:rsidRPr="00F12F6B" w:rsidRDefault="00A369B9" w:rsidP="00FF07B4">
            <w:pPr>
              <w:ind w:hanging="70"/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Анализ результатов дополнительных исследований </w:t>
            </w:r>
            <w:r w:rsidRPr="00F12F6B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lastRenderedPageBreak/>
              <w:t xml:space="preserve">больных с </w:t>
            </w:r>
            <w:r w:rsidR="00FF07B4" w:rsidRPr="00F12F6B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пневмонией, в том числе</w:t>
            </w:r>
            <w:r w:rsidR="00FF07B4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FF07B4" w:rsidRPr="00F12F6B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 xml:space="preserve">при пневмонии вирусной этиологии  </w:t>
            </w:r>
            <w:r w:rsidR="00FF07B4" w:rsidRPr="00F12F6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COVID</w:t>
            </w:r>
            <w:r w:rsidR="00FF07B4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-19</w:t>
            </w:r>
            <w:r w:rsidRPr="00F12F6B">
              <w:rPr>
                <w:rFonts w:ascii="Times New Roman" w:hAnsi="Times New Roman" w:cs="Times New Roman"/>
                <w:color w:val="auto"/>
                <w:spacing w:val="-12"/>
                <w:sz w:val="28"/>
                <w:szCs w:val="28"/>
              </w:rPr>
              <w:t>. Оформление истории болезни курируемого больного</w:t>
            </w:r>
          </w:p>
        </w:tc>
        <w:tc>
          <w:tcPr>
            <w:tcW w:w="4394" w:type="dxa"/>
          </w:tcPr>
          <w:p w:rsidR="00A369B9" w:rsidRPr="00F12F6B" w:rsidRDefault="00A369B9" w:rsidP="006A6B9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Умение интерпретировать результаты лабораторно-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инструментальных исследований (анализов крови,</w:t>
            </w:r>
            <w:r w:rsidR="00FF07B4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серологических, ПЦР, 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Эхо-КГ,  </w:t>
            </w:r>
            <w:r w:rsidR="00FF07B4" w:rsidRPr="00F12F6B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R</w:t>
            </w:r>
            <w:r w:rsidR="00FF07B4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-ОГК, КТ-легких,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ЭКГ, рентгенографии сердца) (</w:t>
            </w:r>
            <w:r w:rsidR="00F12F6B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ОПК-4,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ПК-13, ОПК-7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</w:tr>
      <w:tr w:rsidR="00F12F6B" w:rsidRPr="00F12F6B" w:rsidTr="00A369B9">
        <w:tc>
          <w:tcPr>
            <w:tcW w:w="720" w:type="dxa"/>
          </w:tcPr>
          <w:p w:rsidR="00A369B9" w:rsidRPr="00F12F6B" w:rsidRDefault="00A369B9" w:rsidP="003A5215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4.</w:t>
            </w:r>
          </w:p>
        </w:tc>
        <w:tc>
          <w:tcPr>
            <w:tcW w:w="4025" w:type="dxa"/>
          </w:tcPr>
          <w:p w:rsidR="00A369B9" w:rsidRPr="00F12F6B" w:rsidRDefault="00A369B9" w:rsidP="003A5215">
            <w:pPr>
              <w:ind w:hanging="7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Работа с компьютерными </w:t>
            </w:r>
            <w:proofErr w:type="spellStart"/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тренинговыми</w:t>
            </w:r>
            <w:proofErr w:type="spellEnd"/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программами, мультимедийным атласом, аудио- и видеоматериалами</w:t>
            </w:r>
          </w:p>
        </w:tc>
        <w:tc>
          <w:tcPr>
            <w:tcW w:w="4394" w:type="dxa"/>
          </w:tcPr>
          <w:p w:rsidR="00A369B9" w:rsidRPr="00F12F6B" w:rsidRDefault="00A369B9" w:rsidP="006A6B92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Закрепление знаний по теме, самопроверка уровня усвоения материала (</w:t>
            </w:r>
            <w:r w:rsidR="00F12F6B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ОПК-4,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ПК-13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F12F6B"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ОПК-5, 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ПК-14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, </w:t>
            </w:r>
            <w:r w:rsidR="006A6B9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ОПК-7</w:t>
            </w:r>
            <w:r w:rsidRPr="00F12F6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). </w:t>
            </w:r>
          </w:p>
        </w:tc>
      </w:tr>
    </w:tbl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внеаудиторной работы обучающихся по указанной теме </w:t>
      </w: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Письменные задания </w:t>
      </w:r>
    </w:p>
    <w:p w:rsidR="00954771" w:rsidRPr="00CF1436" w:rsidRDefault="00954771" w:rsidP="008578A0">
      <w:pPr>
        <w:spacing w:before="240"/>
        <w:ind w:left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1436">
        <w:rPr>
          <w:rFonts w:ascii="Times New Roman" w:hAnsi="Times New Roman" w:cs="Times New Roman"/>
          <w:color w:val="auto"/>
          <w:sz w:val="28"/>
          <w:szCs w:val="28"/>
        </w:rPr>
        <w:t>1. Нарисовать схему патогенеза</w:t>
      </w:r>
      <w:r w:rsidR="00C42834"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 пневмонии, в том числе схему патогенеза пневмонии при вирусной этиологии пневмонии</w:t>
      </w:r>
      <w:r w:rsidR="008578A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42834"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C42834" w:rsidRPr="00CF1436">
        <w:rPr>
          <w:rFonts w:ascii="Times New Roman" w:hAnsi="Times New Roman" w:cs="Times New Roman"/>
          <w:color w:val="auto"/>
          <w:sz w:val="28"/>
          <w:szCs w:val="28"/>
          <w:lang w:val="en-US"/>
        </w:rPr>
        <w:t>SARS</w:t>
      </w:r>
      <w:r w:rsidR="00C42834" w:rsidRPr="00CF143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42834" w:rsidRPr="00CF1436">
        <w:rPr>
          <w:rFonts w:ascii="Times New Roman" w:hAnsi="Times New Roman" w:cs="Times New Roman"/>
          <w:color w:val="auto"/>
          <w:sz w:val="28"/>
          <w:szCs w:val="28"/>
          <w:lang w:val="en-US"/>
        </w:rPr>
        <w:t>CoV</w:t>
      </w:r>
      <w:r w:rsidR="00C42834"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-2) </w:t>
      </w:r>
      <w:r w:rsidRPr="00CF14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4771" w:rsidRPr="00CF1436" w:rsidRDefault="00954771" w:rsidP="008578A0">
      <w:pPr>
        <w:ind w:left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2. Написать классификацию </w:t>
      </w:r>
      <w:r w:rsidR="00CF1436">
        <w:rPr>
          <w:rFonts w:ascii="Times New Roman" w:hAnsi="Times New Roman" w:cs="Times New Roman"/>
          <w:color w:val="auto"/>
          <w:sz w:val="28"/>
          <w:szCs w:val="28"/>
        </w:rPr>
        <w:t xml:space="preserve">пневмонии и классификацию степеней тяжести при пневмонии </w:t>
      </w:r>
      <w:r w:rsidR="00CF1436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CF1436" w:rsidRPr="00716B06">
        <w:rPr>
          <w:rFonts w:ascii="Times New Roman" w:hAnsi="Times New Roman" w:cs="Times New Roman"/>
          <w:sz w:val="28"/>
          <w:szCs w:val="28"/>
        </w:rPr>
        <w:t>-</w:t>
      </w:r>
      <w:r w:rsidR="00CF1436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="00CF1436" w:rsidRPr="00716B06">
        <w:rPr>
          <w:rFonts w:ascii="Times New Roman" w:hAnsi="Times New Roman" w:cs="Times New Roman"/>
          <w:sz w:val="28"/>
          <w:szCs w:val="28"/>
        </w:rPr>
        <w:t>-2</w:t>
      </w:r>
      <w:r w:rsidRPr="00CF14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4771" w:rsidRPr="00CF1436" w:rsidRDefault="00954771" w:rsidP="008578A0">
      <w:pPr>
        <w:ind w:left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3. Написать </w:t>
      </w:r>
      <w:r w:rsidR="00CF1436">
        <w:rPr>
          <w:rFonts w:ascii="Times New Roman" w:hAnsi="Times New Roman" w:cs="Times New Roman"/>
          <w:color w:val="auto"/>
          <w:sz w:val="28"/>
          <w:szCs w:val="28"/>
        </w:rPr>
        <w:t>патологоанатомическую картину ОРДС («шоковое легкое» или диффузное альвеолярное повреждение)</w:t>
      </w:r>
      <w:r w:rsidR="00A35A8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F14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F1436" w:rsidRDefault="00954771" w:rsidP="008578A0">
      <w:pPr>
        <w:ind w:left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CF1436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8578A0">
        <w:rPr>
          <w:rFonts w:ascii="Times New Roman" w:hAnsi="Times New Roman" w:cs="Times New Roman"/>
          <w:color w:val="auto"/>
          <w:sz w:val="28"/>
          <w:szCs w:val="28"/>
        </w:rPr>
        <w:t xml:space="preserve">писать </w:t>
      </w:r>
      <w:r w:rsidR="00CF1436">
        <w:rPr>
          <w:rFonts w:ascii="Times New Roman" w:hAnsi="Times New Roman" w:cs="Times New Roman"/>
          <w:color w:val="auto"/>
          <w:sz w:val="28"/>
          <w:szCs w:val="28"/>
        </w:rPr>
        <w:t xml:space="preserve">схему </w:t>
      </w:r>
      <w:proofErr w:type="spellStart"/>
      <w:r w:rsidR="00CF1436">
        <w:rPr>
          <w:rFonts w:ascii="Times New Roman" w:hAnsi="Times New Roman" w:cs="Times New Roman"/>
          <w:color w:val="auto"/>
          <w:sz w:val="28"/>
          <w:szCs w:val="28"/>
        </w:rPr>
        <w:t>цитокинового</w:t>
      </w:r>
      <w:proofErr w:type="spellEnd"/>
      <w:r w:rsidR="00CF1436">
        <w:rPr>
          <w:rFonts w:ascii="Times New Roman" w:hAnsi="Times New Roman" w:cs="Times New Roman"/>
          <w:color w:val="auto"/>
          <w:sz w:val="28"/>
          <w:szCs w:val="28"/>
        </w:rPr>
        <w:t xml:space="preserve"> шторма при пневмонии </w:t>
      </w:r>
      <w:r w:rsidR="00CF1436"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="00CF1436" w:rsidRPr="00716B06">
        <w:rPr>
          <w:rFonts w:ascii="Times New Roman" w:hAnsi="Times New Roman" w:cs="Times New Roman"/>
          <w:sz w:val="28"/>
          <w:szCs w:val="28"/>
        </w:rPr>
        <w:t>-</w:t>
      </w:r>
      <w:r w:rsidR="00CF1436"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="00CF1436" w:rsidRPr="00716B06">
        <w:rPr>
          <w:rFonts w:ascii="Times New Roman" w:hAnsi="Times New Roman" w:cs="Times New Roman"/>
          <w:sz w:val="28"/>
          <w:szCs w:val="28"/>
        </w:rPr>
        <w:t>-2</w:t>
      </w:r>
      <w:r w:rsidR="00CF1436">
        <w:rPr>
          <w:rFonts w:ascii="Times New Roman" w:hAnsi="Times New Roman" w:cs="Times New Roman"/>
          <w:sz w:val="28"/>
          <w:szCs w:val="28"/>
        </w:rPr>
        <w:t>.</w:t>
      </w:r>
    </w:p>
    <w:p w:rsidR="00954771" w:rsidRPr="00CF1436" w:rsidRDefault="008578A0" w:rsidP="008578A0">
      <w:pPr>
        <w:ind w:left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 Составить таблицу динамики изменений в легких по данным рентгенографии и компьютерной томографии при пневмонии и при пневмонии вирусной этиологии</w:t>
      </w:r>
      <w:r w:rsidRPr="008578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716B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716B06">
        <w:rPr>
          <w:rFonts w:ascii="Times New Roman" w:hAnsi="Times New Roman" w:cs="Times New Roman"/>
          <w:sz w:val="28"/>
          <w:szCs w:val="28"/>
        </w:rPr>
        <w:t>-2</w:t>
      </w:r>
      <w:r w:rsidRPr="00CF14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4771" w:rsidRPr="00CF1436" w:rsidRDefault="008578A0" w:rsidP="008578A0">
      <w:pPr>
        <w:ind w:left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954771"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. Перечислить основные осложнения </w:t>
      </w:r>
      <w:r>
        <w:rPr>
          <w:rFonts w:ascii="Times New Roman" w:hAnsi="Times New Roman" w:cs="Times New Roman"/>
          <w:color w:val="auto"/>
          <w:sz w:val="28"/>
          <w:szCs w:val="28"/>
        </w:rPr>
        <w:t>пневмонии</w:t>
      </w:r>
      <w:r w:rsidR="00954771" w:rsidRPr="00CF143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954771" w:rsidRPr="00CF1436" w:rsidRDefault="008578A0" w:rsidP="008578A0">
      <w:pPr>
        <w:ind w:left="567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954771"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proofErr w:type="gramStart"/>
      <w:r w:rsidR="00954771" w:rsidRPr="00CF1436">
        <w:rPr>
          <w:rFonts w:ascii="Times New Roman" w:hAnsi="Times New Roman" w:cs="Times New Roman"/>
          <w:color w:val="auto"/>
          <w:sz w:val="28"/>
          <w:szCs w:val="28"/>
        </w:rPr>
        <w:t>Написать рецепт</w:t>
      </w:r>
      <w:r w:rsidR="00B244D3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="00954771"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44D3">
        <w:rPr>
          <w:rFonts w:ascii="Times New Roman" w:hAnsi="Times New Roman" w:cs="Times New Roman"/>
          <w:color w:val="auto"/>
          <w:sz w:val="28"/>
          <w:szCs w:val="28"/>
        </w:rPr>
        <w:t xml:space="preserve">препаратов </w:t>
      </w:r>
      <w:r w:rsidR="00B244D3"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 для лечения </w:t>
      </w:r>
      <w:r w:rsidR="00B244D3">
        <w:rPr>
          <w:rFonts w:ascii="Times New Roman" w:hAnsi="Times New Roman" w:cs="Times New Roman"/>
          <w:color w:val="auto"/>
          <w:sz w:val="28"/>
          <w:szCs w:val="28"/>
        </w:rPr>
        <w:t>пневмонии, в том числе при пневмонии вирусной этиологии (</w:t>
      </w:r>
      <w:r w:rsidR="00B244D3">
        <w:rPr>
          <w:rFonts w:ascii="Times New Roman" w:hAnsi="Times New Roman" w:cs="Times New Roman"/>
          <w:color w:val="auto"/>
          <w:sz w:val="28"/>
          <w:szCs w:val="28"/>
          <w:lang w:val="en-US"/>
        </w:rPr>
        <w:t>COVID</w:t>
      </w:r>
      <w:r w:rsidR="00B244D3" w:rsidRPr="00B244D3">
        <w:rPr>
          <w:rFonts w:ascii="Times New Roman" w:hAnsi="Times New Roman" w:cs="Times New Roman"/>
          <w:color w:val="auto"/>
          <w:sz w:val="28"/>
          <w:szCs w:val="28"/>
        </w:rPr>
        <w:t>-19</w:t>
      </w:r>
      <w:r w:rsidR="00B244D3">
        <w:rPr>
          <w:rFonts w:ascii="Times New Roman" w:hAnsi="Times New Roman" w:cs="Times New Roman"/>
          <w:color w:val="auto"/>
          <w:sz w:val="28"/>
          <w:szCs w:val="28"/>
        </w:rPr>
        <w:t>) из следующих фармакологических групп)</w:t>
      </w:r>
      <w:r w:rsidR="00954771" w:rsidRPr="00CF1436"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 w:rsidR="00B244D3">
        <w:rPr>
          <w:rFonts w:ascii="Times New Roman" w:hAnsi="Times New Roman" w:cs="Times New Roman"/>
          <w:sz w:val="28"/>
          <w:szCs w:val="28"/>
        </w:rPr>
        <w:t xml:space="preserve">противовирусные, </w:t>
      </w:r>
      <w:r w:rsidR="00B244D3" w:rsidRPr="00A16E1B">
        <w:rPr>
          <w:rFonts w:ascii="Times New Roman" w:hAnsi="Times New Roman" w:cs="Times New Roman"/>
          <w:sz w:val="28"/>
          <w:szCs w:val="28"/>
        </w:rPr>
        <w:t xml:space="preserve">антибактериальные препараты, </w:t>
      </w:r>
      <w:proofErr w:type="spellStart"/>
      <w:r w:rsidR="00B244D3" w:rsidRPr="00A16E1B">
        <w:rPr>
          <w:rFonts w:ascii="Times New Roman" w:hAnsi="Times New Roman" w:cs="Times New Roman"/>
          <w:sz w:val="28"/>
          <w:szCs w:val="28"/>
        </w:rPr>
        <w:t>муколитики</w:t>
      </w:r>
      <w:proofErr w:type="spellEnd"/>
      <w:r w:rsidR="00B244D3" w:rsidRPr="00A16E1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44D3" w:rsidRPr="00A16E1B">
        <w:rPr>
          <w:rFonts w:ascii="Times New Roman" w:hAnsi="Times New Roman" w:cs="Times New Roman"/>
          <w:sz w:val="28"/>
          <w:szCs w:val="28"/>
        </w:rPr>
        <w:t>бронхолитики</w:t>
      </w:r>
      <w:proofErr w:type="spellEnd"/>
      <w:r w:rsidR="00B244D3" w:rsidRPr="00A16E1B">
        <w:rPr>
          <w:rFonts w:ascii="Times New Roman" w:hAnsi="Times New Roman" w:cs="Times New Roman"/>
          <w:sz w:val="28"/>
          <w:szCs w:val="28"/>
        </w:rPr>
        <w:t xml:space="preserve">, НПВС, иммуномодуляторы, </w:t>
      </w:r>
      <w:r w:rsidR="00B244D3">
        <w:rPr>
          <w:rFonts w:ascii="Times New Roman" w:hAnsi="Times New Roman" w:cs="Times New Roman"/>
          <w:sz w:val="28"/>
          <w:szCs w:val="28"/>
        </w:rPr>
        <w:t xml:space="preserve">антикоагулянты, </w:t>
      </w:r>
      <w:proofErr w:type="spellStart"/>
      <w:r w:rsidR="00B244D3">
        <w:rPr>
          <w:rFonts w:ascii="Times New Roman" w:hAnsi="Times New Roman" w:cs="Times New Roman"/>
          <w:sz w:val="28"/>
          <w:szCs w:val="28"/>
        </w:rPr>
        <w:t>дезагреганты</w:t>
      </w:r>
      <w:proofErr w:type="spellEnd"/>
      <w:r w:rsidR="00B24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44D3">
        <w:rPr>
          <w:rFonts w:ascii="Times New Roman" w:hAnsi="Times New Roman" w:cs="Times New Roman"/>
          <w:sz w:val="28"/>
          <w:szCs w:val="28"/>
        </w:rPr>
        <w:t>глюкокортикостероиды</w:t>
      </w:r>
      <w:proofErr w:type="spellEnd"/>
      <w:r w:rsidR="00B244D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44D3" w:rsidRPr="00A16E1B">
        <w:rPr>
          <w:rFonts w:ascii="Times New Roman" w:hAnsi="Times New Roman" w:cs="Times New Roman"/>
          <w:sz w:val="28"/>
          <w:szCs w:val="28"/>
        </w:rPr>
        <w:t>дезинтоксиканты</w:t>
      </w:r>
      <w:proofErr w:type="spellEnd"/>
      <w:r w:rsidR="00B244D3">
        <w:rPr>
          <w:rFonts w:ascii="Times New Roman" w:hAnsi="Times New Roman" w:cs="Times New Roman"/>
          <w:sz w:val="28"/>
          <w:szCs w:val="28"/>
        </w:rPr>
        <w:t>, антиоксиданты.</w:t>
      </w:r>
      <w:proofErr w:type="gramEnd"/>
    </w:p>
    <w:p w:rsidR="00954771" w:rsidRDefault="00954771" w:rsidP="00954771">
      <w:pPr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4771" w:rsidRDefault="00954771" w:rsidP="00954771">
      <w:pPr>
        <w:pStyle w:val="a8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4D3" w:rsidRPr="0029329D" w:rsidRDefault="00954771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 xml:space="preserve">Составить реферат </w:t>
      </w:r>
      <w:r w:rsidR="00B244D3">
        <w:t>по теме: «Антибактериальная терапия пневмонии в зависимости от возбудителя и при</w:t>
      </w:r>
      <w:r w:rsidR="00A35A8A">
        <w:t xml:space="preserve"> инфекции </w:t>
      </w:r>
      <w:r w:rsidR="00B244D3">
        <w:t xml:space="preserve"> </w:t>
      </w:r>
      <w:r w:rsidR="00B244D3">
        <w:rPr>
          <w:lang w:val="en-US"/>
        </w:rPr>
        <w:t>COVID</w:t>
      </w:r>
      <w:r w:rsidR="00B244D3" w:rsidRPr="00B244D3">
        <w:t>-19</w:t>
      </w:r>
      <w:r w:rsidR="00B244D3">
        <w:t>»</w:t>
      </w:r>
    </w:p>
    <w:p w:rsidR="00A369B9" w:rsidRDefault="00B244D3" w:rsidP="00954771">
      <w:pPr>
        <w:pStyle w:val="1"/>
        <w:shd w:val="clear" w:color="auto" w:fill="auto"/>
        <w:tabs>
          <w:tab w:val="left" w:pos="1490"/>
        </w:tabs>
        <w:ind w:left="1080"/>
        <w:jc w:val="both"/>
      </w:pPr>
      <w:r>
        <w:t>Составить</w:t>
      </w:r>
      <w:r w:rsidR="00954771">
        <w:t xml:space="preserve"> ситуационную</w:t>
      </w:r>
      <w:r>
        <w:t xml:space="preserve"> мультимедийную задачу</w:t>
      </w:r>
      <w:r w:rsidR="00954771">
        <w:t xml:space="preserve"> </w:t>
      </w:r>
      <w:r>
        <w:t>по теме Пневмония тяжелой степени тяжести</w:t>
      </w:r>
      <w:r w:rsidR="00F8439F">
        <w:t>.</w:t>
      </w:r>
    </w:p>
    <w:p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29329D" w:rsidRDefault="002932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29329D" w:rsidRDefault="002932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29329D" w:rsidRDefault="002932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Образец  ситуационной задачи</w:t>
      </w:r>
    </w:p>
    <w:p w:rsidR="00C1239D" w:rsidRPr="00C1239D" w:rsidRDefault="00C1239D" w:rsidP="00C1239D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</w:p>
    <w:p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Больной В., 36 лет, строитель, госпитализирован с жалобами на боли в грудной клетке справа, сухой кашель, одышку, по</w:t>
      </w:r>
      <w:r w:rsidR="00102D93">
        <w:rPr>
          <w:rFonts w:ascii="Times New Roman" w:hAnsi="Times New Roman" w:cs="Times New Roman"/>
          <w:sz w:val="28"/>
          <w:szCs w:val="28"/>
        </w:rPr>
        <w:t>вышение температуры тела до 39,</w:t>
      </w:r>
      <w:r w:rsidRPr="00F50E09">
        <w:rPr>
          <w:rFonts w:ascii="Times New Roman" w:hAnsi="Times New Roman" w:cs="Times New Roman"/>
          <w:sz w:val="28"/>
          <w:szCs w:val="28"/>
        </w:rPr>
        <w:t>8</w:t>
      </w:r>
      <w:r w:rsidRPr="00F50E09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Pr="00F50E09">
        <w:rPr>
          <w:rFonts w:ascii="Times New Roman" w:hAnsi="Times New Roman" w:cs="Times New Roman"/>
          <w:sz w:val="28"/>
          <w:szCs w:val="28"/>
        </w:rPr>
        <w:t>С, озноб, резкую слабость.</w:t>
      </w:r>
    </w:p>
    <w:p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Заболел остро после переохлаждения. Вчера вечером почувствовал озноб, слабость, повысилась температура до 38,5</w:t>
      </w:r>
      <w:r w:rsidR="00102D93" w:rsidRPr="00F50E09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="00102D93" w:rsidRPr="00F50E09">
        <w:rPr>
          <w:rFonts w:ascii="Times New Roman" w:hAnsi="Times New Roman" w:cs="Times New Roman"/>
          <w:sz w:val="28"/>
          <w:szCs w:val="28"/>
        </w:rPr>
        <w:t>С</w:t>
      </w:r>
      <w:r w:rsidRPr="00F50E09">
        <w:rPr>
          <w:rFonts w:ascii="Times New Roman" w:hAnsi="Times New Roman" w:cs="Times New Roman"/>
          <w:sz w:val="28"/>
          <w:szCs w:val="28"/>
        </w:rPr>
        <w:t>. Принял аспирин. После временного улучшения, утром состояние ухудшилось</w:t>
      </w:r>
      <w:r w:rsidR="00102D93">
        <w:rPr>
          <w:rFonts w:ascii="Times New Roman" w:hAnsi="Times New Roman" w:cs="Times New Roman"/>
          <w:sz w:val="28"/>
          <w:szCs w:val="28"/>
        </w:rPr>
        <w:t>:</w:t>
      </w:r>
      <w:r w:rsidR="00710314" w:rsidRPr="00710314">
        <w:rPr>
          <w:rFonts w:ascii="Times New Roman" w:hAnsi="Times New Roman" w:cs="Times New Roman"/>
          <w:sz w:val="28"/>
          <w:szCs w:val="28"/>
        </w:rPr>
        <w:t xml:space="preserve"> </w:t>
      </w:r>
      <w:r w:rsidR="00710314">
        <w:rPr>
          <w:rFonts w:ascii="Times New Roman" w:hAnsi="Times New Roman" w:cs="Times New Roman"/>
          <w:sz w:val="28"/>
          <w:szCs w:val="28"/>
        </w:rPr>
        <w:t>температуры тела</w:t>
      </w:r>
      <w:r w:rsidR="00B14A5C">
        <w:rPr>
          <w:rFonts w:ascii="Times New Roman" w:hAnsi="Times New Roman" w:cs="Times New Roman"/>
          <w:sz w:val="28"/>
          <w:szCs w:val="28"/>
        </w:rPr>
        <w:t xml:space="preserve"> повысилась до </w:t>
      </w:r>
      <w:r w:rsidR="00710314">
        <w:rPr>
          <w:rFonts w:ascii="Times New Roman" w:hAnsi="Times New Roman" w:cs="Times New Roman"/>
          <w:sz w:val="28"/>
          <w:szCs w:val="28"/>
        </w:rPr>
        <w:t>39,</w:t>
      </w:r>
      <w:r w:rsidR="00710314" w:rsidRPr="00F50E09">
        <w:rPr>
          <w:rFonts w:ascii="Times New Roman" w:hAnsi="Times New Roman" w:cs="Times New Roman"/>
          <w:sz w:val="28"/>
          <w:szCs w:val="28"/>
        </w:rPr>
        <w:t>8</w:t>
      </w:r>
      <w:r w:rsidR="00710314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proofErr w:type="gramStart"/>
      <w:r w:rsidR="00710314" w:rsidRPr="00F50E0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10314" w:rsidRPr="00F50E09">
        <w:rPr>
          <w:rFonts w:ascii="Times New Roman" w:hAnsi="Times New Roman" w:cs="Times New Roman"/>
          <w:sz w:val="28"/>
          <w:szCs w:val="28"/>
        </w:rPr>
        <w:t>, озноб,</w:t>
      </w:r>
      <w:r w:rsidR="00B14A5C">
        <w:rPr>
          <w:rFonts w:ascii="Times New Roman" w:hAnsi="Times New Roman" w:cs="Times New Roman"/>
          <w:sz w:val="28"/>
          <w:szCs w:val="28"/>
        </w:rPr>
        <w:t xml:space="preserve"> головная боль,</w:t>
      </w:r>
      <w:r w:rsidR="00710314" w:rsidRPr="00F50E09">
        <w:rPr>
          <w:rFonts w:ascii="Times New Roman" w:hAnsi="Times New Roman" w:cs="Times New Roman"/>
          <w:sz w:val="28"/>
          <w:szCs w:val="28"/>
        </w:rPr>
        <w:t xml:space="preserve"> резкую слабость</w:t>
      </w:r>
      <w:r w:rsidR="00B14A5C">
        <w:rPr>
          <w:rFonts w:ascii="Times New Roman" w:hAnsi="Times New Roman" w:cs="Times New Roman"/>
          <w:sz w:val="28"/>
          <w:szCs w:val="28"/>
        </w:rPr>
        <w:t>,</w:t>
      </w:r>
      <w:r w:rsidR="00102D93">
        <w:rPr>
          <w:rFonts w:ascii="Times New Roman" w:hAnsi="Times New Roman" w:cs="Times New Roman"/>
          <w:sz w:val="28"/>
          <w:szCs w:val="28"/>
        </w:rPr>
        <w:t xml:space="preserve"> </w:t>
      </w:r>
      <w:r w:rsidRPr="00F50E09">
        <w:rPr>
          <w:rFonts w:ascii="Times New Roman" w:hAnsi="Times New Roman" w:cs="Times New Roman"/>
          <w:sz w:val="28"/>
          <w:szCs w:val="28"/>
        </w:rPr>
        <w:t xml:space="preserve"> появился </w:t>
      </w:r>
      <w:r w:rsidR="00B14A5C">
        <w:rPr>
          <w:rFonts w:ascii="Times New Roman" w:hAnsi="Times New Roman" w:cs="Times New Roman"/>
          <w:sz w:val="28"/>
          <w:szCs w:val="28"/>
        </w:rPr>
        <w:t>надсадный,</w:t>
      </w:r>
      <w:r w:rsidR="00B14A5C" w:rsidRPr="00F50E09">
        <w:rPr>
          <w:rFonts w:ascii="Times New Roman" w:hAnsi="Times New Roman" w:cs="Times New Roman"/>
          <w:sz w:val="28"/>
          <w:szCs w:val="28"/>
        </w:rPr>
        <w:t xml:space="preserve"> </w:t>
      </w:r>
      <w:r w:rsidRPr="00F50E09">
        <w:rPr>
          <w:rFonts w:ascii="Times New Roman" w:hAnsi="Times New Roman" w:cs="Times New Roman"/>
          <w:sz w:val="28"/>
          <w:szCs w:val="28"/>
        </w:rPr>
        <w:t>болезненный</w:t>
      </w:r>
      <w:r w:rsidR="00B14A5C">
        <w:rPr>
          <w:rFonts w:ascii="Times New Roman" w:hAnsi="Times New Roman" w:cs="Times New Roman"/>
          <w:sz w:val="28"/>
          <w:szCs w:val="28"/>
        </w:rPr>
        <w:t xml:space="preserve"> </w:t>
      </w:r>
      <w:r w:rsidRPr="00F50E09">
        <w:rPr>
          <w:rFonts w:ascii="Times New Roman" w:hAnsi="Times New Roman" w:cs="Times New Roman"/>
          <w:sz w:val="28"/>
          <w:szCs w:val="28"/>
        </w:rPr>
        <w:t xml:space="preserve"> кашель.</w:t>
      </w:r>
    </w:p>
    <w:p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Объективно:</w:t>
      </w:r>
      <w:r w:rsidR="000D583E">
        <w:rPr>
          <w:rFonts w:ascii="Times New Roman" w:hAnsi="Times New Roman" w:cs="Times New Roman"/>
          <w:sz w:val="28"/>
          <w:szCs w:val="28"/>
        </w:rPr>
        <w:t xml:space="preserve"> о</w:t>
      </w:r>
      <w:r w:rsidRPr="00F50E09">
        <w:rPr>
          <w:rFonts w:ascii="Times New Roman" w:hAnsi="Times New Roman" w:cs="Times New Roman"/>
          <w:sz w:val="28"/>
          <w:szCs w:val="28"/>
        </w:rPr>
        <w:t xml:space="preserve">бщее состояние тяжелое. Правильного телосложения, пониженного питания. Кожные покровы горячие, влажные, гиперемия правой щеки, </w:t>
      </w:r>
      <w:proofErr w:type="spellStart"/>
      <w:r w:rsidRPr="00F50E09">
        <w:rPr>
          <w:rFonts w:ascii="Times New Roman" w:hAnsi="Times New Roman" w:cs="Times New Roman"/>
          <w:sz w:val="28"/>
          <w:szCs w:val="28"/>
        </w:rPr>
        <w:t>акроцианоз</w:t>
      </w:r>
      <w:proofErr w:type="spellEnd"/>
      <w:r w:rsidRPr="00F50E09">
        <w:rPr>
          <w:rFonts w:ascii="Times New Roman" w:hAnsi="Times New Roman" w:cs="Times New Roman"/>
          <w:sz w:val="28"/>
          <w:szCs w:val="28"/>
        </w:rPr>
        <w:t>. На губах</w:t>
      </w:r>
      <w:r w:rsidR="00B14A5C">
        <w:rPr>
          <w:rFonts w:ascii="Times New Roman" w:hAnsi="Times New Roman" w:cs="Times New Roman"/>
          <w:sz w:val="28"/>
          <w:szCs w:val="28"/>
        </w:rPr>
        <w:t xml:space="preserve"> -</w:t>
      </w:r>
      <w:r w:rsidRPr="00F50E09">
        <w:rPr>
          <w:rFonts w:ascii="Times New Roman" w:hAnsi="Times New Roman" w:cs="Times New Roman"/>
          <w:sz w:val="28"/>
          <w:szCs w:val="28"/>
        </w:rPr>
        <w:t xml:space="preserve"> герпетические высыпания. Отставание правой половины грудной клетки в акте дыхания.  Над нижнебоковой поверхностью правого легкого определяется усиление голосового дрожания, укорочение </w:t>
      </w:r>
      <w:proofErr w:type="spellStart"/>
      <w:r w:rsidRPr="00F50E09">
        <w:rPr>
          <w:rFonts w:ascii="Times New Roman" w:hAnsi="Times New Roman" w:cs="Times New Roman"/>
          <w:sz w:val="28"/>
          <w:szCs w:val="28"/>
        </w:rPr>
        <w:t>перкуторного</w:t>
      </w:r>
      <w:proofErr w:type="spellEnd"/>
      <w:r w:rsidRPr="00F50E09">
        <w:rPr>
          <w:rFonts w:ascii="Times New Roman" w:hAnsi="Times New Roman" w:cs="Times New Roman"/>
          <w:sz w:val="28"/>
          <w:szCs w:val="28"/>
        </w:rPr>
        <w:t xml:space="preserve"> звука,</w:t>
      </w:r>
      <w:r w:rsidR="0094551B">
        <w:rPr>
          <w:rFonts w:ascii="Times New Roman" w:hAnsi="Times New Roman" w:cs="Times New Roman"/>
          <w:sz w:val="28"/>
          <w:szCs w:val="28"/>
        </w:rPr>
        <w:t xml:space="preserve"> </w:t>
      </w:r>
      <w:r w:rsidRPr="00F50E09">
        <w:rPr>
          <w:rFonts w:ascii="Times New Roman" w:hAnsi="Times New Roman" w:cs="Times New Roman"/>
          <w:sz w:val="28"/>
          <w:szCs w:val="28"/>
        </w:rPr>
        <w:t xml:space="preserve"> дыхание с бронхиальным оттенком, крепитация. ЧД </w:t>
      </w:r>
      <w:r w:rsidR="00C06E48">
        <w:rPr>
          <w:rFonts w:ascii="Times New Roman" w:hAnsi="Times New Roman" w:cs="Times New Roman"/>
          <w:sz w:val="28"/>
          <w:szCs w:val="28"/>
        </w:rPr>
        <w:t>24</w:t>
      </w:r>
      <w:r w:rsidRPr="00F50E09">
        <w:rPr>
          <w:rFonts w:ascii="Times New Roman" w:hAnsi="Times New Roman" w:cs="Times New Roman"/>
          <w:sz w:val="28"/>
          <w:szCs w:val="28"/>
        </w:rPr>
        <w:t xml:space="preserve"> в минуту. </w:t>
      </w:r>
    </w:p>
    <w:p w:rsidR="00F50E09" w:rsidRDefault="00F50E09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 xml:space="preserve">Границы сердца не изменены. Тоны сердца приглушены, тахикардия, 110 уд/мин. АД – 85/60 мм рт. ст. </w:t>
      </w:r>
      <w:r w:rsidR="00B14A5C">
        <w:rPr>
          <w:rFonts w:ascii="Times New Roman" w:hAnsi="Times New Roman" w:cs="Times New Roman"/>
          <w:sz w:val="28"/>
          <w:szCs w:val="28"/>
        </w:rPr>
        <w:t xml:space="preserve">Язык  обложен белым налетом. </w:t>
      </w:r>
      <w:r w:rsidRPr="00F50E09">
        <w:rPr>
          <w:rFonts w:ascii="Times New Roman" w:hAnsi="Times New Roman" w:cs="Times New Roman"/>
          <w:sz w:val="28"/>
          <w:szCs w:val="28"/>
        </w:rPr>
        <w:t xml:space="preserve">Живот при поверхностной пальпации мягкий, </w:t>
      </w:r>
      <w:r w:rsidR="00B14A5C">
        <w:rPr>
          <w:rFonts w:ascii="Times New Roman" w:hAnsi="Times New Roman" w:cs="Times New Roman"/>
          <w:sz w:val="28"/>
          <w:szCs w:val="28"/>
        </w:rPr>
        <w:t xml:space="preserve"> слегка </w:t>
      </w:r>
      <w:r w:rsidRPr="00F50E09">
        <w:rPr>
          <w:rFonts w:ascii="Times New Roman" w:hAnsi="Times New Roman" w:cs="Times New Roman"/>
          <w:sz w:val="28"/>
          <w:szCs w:val="28"/>
        </w:rPr>
        <w:t>болезненный в правой подреберной области. Размеры печени по Курлову – 9 х 8 х 7 см.</w:t>
      </w:r>
    </w:p>
    <w:p w:rsidR="0094551B" w:rsidRPr="0094551B" w:rsidRDefault="0094551B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Пульоксиметрия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SpO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5D739B">
        <w:rPr>
          <w:rFonts w:ascii="Times New Roman" w:hAnsi="Times New Roman" w:cs="Times New Roman"/>
          <w:sz w:val="28"/>
          <w:szCs w:val="28"/>
        </w:rPr>
        <w:t>96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Общий анализ крови: Эритроциты 4,2 х 10</w:t>
      </w:r>
      <w:r w:rsidRPr="00F50E09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F50E09">
        <w:rPr>
          <w:rFonts w:ascii="Times New Roman" w:hAnsi="Times New Roman" w:cs="Times New Roman"/>
          <w:sz w:val="28"/>
          <w:szCs w:val="28"/>
        </w:rPr>
        <w:t>/л, гемоглобин – 126 г/л, лейкоциты – 12,9 х 10</w:t>
      </w:r>
      <w:r w:rsidRPr="00F50E09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F50E09">
        <w:rPr>
          <w:rFonts w:ascii="Times New Roman" w:hAnsi="Times New Roman" w:cs="Times New Roman"/>
          <w:sz w:val="28"/>
          <w:szCs w:val="28"/>
        </w:rPr>
        <w:t xml:space="preserve">/л, лейкоцитарная формула: э -1%, </w:t>
      </w:r>
      <w:proofErr w:type="gramStart"/>
      <w:r w:rsidRPr="00F50E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0E09">
        <w:rPr>
          <w:rFonts w:ascii="Times New Roman" w:hAnsi="Times New Roman" w:cs="Times New Roman"/>
          <w:sz w:val="28"/>
          <w:szCs w:val="28"/>
        </w:rPr>
        <w:t xml:space="preserve"> -16%, с -62%, л -15%, м - 6%, токсическая зернистость нейтрофилов +++, СОЭ – 58 мм/ч.</w:t>
      </w:r>
    </w:p>
    <w:p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Анализ мочи: уд. вес – 1012, белок – 0,66 %, лейкоциты – 3-4-5 в поле зрения, гиал</w:t>
      </w:r>
      <w:r w:rsidR="005D739B">
        <w:rPr>
          <w:rFonts w:ascii="Times New Roman" w:hAnsi="Times New Roman" w:cs="Times New Roman"/>
          <w:sz w:val="28"/>
          <w:szCs w:val="28"/>
        </w:rPr>
        <w:t xml:space="preserve">иновые </w:t>
      </w:r>
      <w:r w:rsidRPr="00F50E09">
        <w:rPr>
          <w:rFonts w:ascii="Times New Roman" w:hAnsi="Times New Roman" w:cs="Times New Roman"/>
          <w:sz w:val="28"/>
          <w:szCs w:val="28"/>
        </w:rPr>
        <w:t xml:space="preserve">цилиндры – 2-6 в </w:t>
      </w:r>
      <w:proofErr w:type="gramStart"/>
      <w:r w:rsidRPr="00F50E0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50E09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50E09">
        <w:rPr>
          <w:rFonts w:ascii="Times New Roman" w:hAnsi="Times New Roman" w:cs="Times New Roman"/>
          <w:sz w:val="28"/>
          <w:szCs w:val="28"/>
        </w:rPr>
        <w:t>зр</w:t>
      </w:r>
      <w:proofErr w:type="spellEnd"/>
      <w:r w:rsidR="005D739B">
        <w:rPr>
          <w:rFonts w:ascii="Times New Roman" w:hAnsi="Times New Roman" w:cs="Times New Roman"/>
          <w:sz w:val="28"/>
          <w:szCs w:val="28"/>
        </w:rPr>
        <w:t xml:space="preserve">, </w:t>
      </w:r>
      <w:r w:rsidR="00C06E48">
        <w:rPr>
          <w:rFonts w:ascii="Times New Roman" w:hAnsi="Times New Roman" w:cs="Times New Roman"/>
          <w:sz w:val="28"/>
          <w:szCs w:val="28"/>
        </w:rPr>
        <w:t xml:space="preserve"> </w:t>
      </w:r>
      <w:r w:rsidRPr="00F50E09">
        <w:rPr>
          <w:rFonts w:ascii="Times New Roman" w:hAnsi="Times New Roman" w:cs="Times New Roman"/>
          <w:sz w:val="28"/>
          <w:szCs w:val="28"/>
        </w:rPr>
        <w:t>эритроцитов нет.</w:t>
      </w:r>
    </w:p>
    <w:p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Рентгенография органов грудной клетки: справа средняя доля (</w:t>
      </w:r>
      <w:r w:rsidRPr="00F50E0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50E09">
        <w:rPr>
          <w:rFonts w:ascii="Times New Roman" w:hAnsi="Times New Roman" w:cs="Times New Roman"/>
          <w:sz w:val="28"/>
          <w:szCs w:val="28"/>
        </w:rPr>
        <w:t xml:space="preserve">4, </w:t>
      </w:r>
      <w:r w:rsidRPr="00F50E0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50E09">
        <w:rPr>
          <w:rFonts w:ascii="Times New Roman" w:hAnsi="Times New Roman" w:cs="Times New Roman"/>
          <w:sz w:val="28"/>
          <w:szCs w:val="28"/>
        </w:rPr>
        <w:t>5) гомогенно затемнена</w:t>
      </w:r>
      <w:r w:rsidR="00C06E48">
        <w:rPr>
          <w:rFonts w:ascii="Times New Roman" w:hAnsi="Times New Roman" w:cs="Times New Roman"/>
          <w:sz w:val="28"/>
          <w:szCs w:val="28"/>
        </w:rPr>
        <w:t>.</w:t>
      </w:r>
    </w:p>
    <w:p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ЭКГ: Синусовая тахикардия. Нарушение метаболических процес</w:t>
      </w:r>
      <w:r w:rsidR="005D739B">
        <w:rPr>
          <w:rFonts w:ascii="Times New Roman" w:hAnsi="Times New Roman" w:cs="Times New Roman"/>
          <w:sz w:val="28"/>
          <w:szCs w:val="28"/>
        </w:rPr>
        <w:t>с</w:t>
      </w:r>
      <w:r w:rsidRPr="00F50E09">
        <w:rPr>
          <w:rFonts w:ascii="Times New Roman" w:hAnsi="Times New Roman" w:cs="Times New Roman"/>
          <w:sz w:val="28"/>
          <w:szCs w:val="28"/>
        </w:rPr>
        <w:t>ов в миокарде.</w:t>
      </w:r>
    </w:p>
    <w:p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E09">
        <w:rPr>
          <w:rFonts w:ascii="Times New Roman" w:hAnsi="Times New Roman" w:cs="Times New Roman"/>
          <w:b/>
          <w:i/>
          <w:sz w:val="28"/>
          <w:szCs w:val="28"/>
        </w:rPr>
        <w:t>Вопросы к задаче:</w:t>
      </w:r>
    </w:p>
    <w:p w:rsidR="00F50E09" w:rsidRPr="00F50E09" w:rsidRDefault="00F50E09" w:rsidP="00F50E09">
      <w:pPr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1. Какое заболевание наиболее вероятно у больного?</w:t>
      </w:r>
      <w:r w:rsidR="000D583E">
        <w:rPr>
          <w:rFonts w:ascii="Times New Roman" w:hAnsi="Times New Roman" w:cs="Times New Roman"/>
          <w:sz w:val="28"/>
          <w:szCs w:val="28"/>
        </w:rPr>
        <w:t xml:space="preserve"> (ОПК-5, </w:t>
      </w:r>
      <w:r w:rsidR="006A6B92">
        <w:rPr>
          <w:rFonts w:ascii="Times New Roman" w:hAnsi="Times New Roman" w:cs="Times New Roman"/>
          <w:sz w:val="28"/>
          <w:szCs w:val="28"/>
        </w:rPr>
        <w:t>ПК-14</w:t>
      </w:r>
      <w:r w:rsidR="000D583E">
        <w:rPr>
          <w:rFonts w:ascii="Times New Roman" w:hAnsi="Times New Roman" w:cs="Times New Roman"/>
          <w:sz w:val="28"/>
          <w:szCs w:val="28"/>
        </w:rPr>
        <w:t>)</w:t>
      </w:r>
    </w:p>
    <w:p w:rsidR="00F50E09" w:rsidRPr="00F50E09" w:rsidRDefault="00F50E09" w:rsidP="00F50E09">
      <w:pPr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2. Оцените данные дополнительных методов обследования.</w:t>
      </w:r>
      <w:r w:rsidR="00FB7454">
        <w:rPr>
          <w:rFonts w:ascii="Times New Roman" w:hAnsi="Times New Roman" w:cs="Times New Roman"/>
          <w:sz w:val="28"/>
          <w:szCs w:val="28"/>
        </w:rPr>
        <w:t xml:space="preserve"> Какие дополнительные методы обследования следует назначить.</w:t>
      </w:r>
      <w:r w:rsidR="00F840BA">
        <w:rPr>
          <w:rFonts w:ascii="Times New Roman" w:hAnsi="Times New Roman" w:cs="Times New Roman"/>
          <w:sz w:val="28"/>
          <w:szCs w:val="28"/>
        </w:rPr>
        <w:t xml:space="preserve"> (ОПК-4,</w:t>
      </w:r>
      <w:r w:rsidR="006A6B92">
        <w:rPr>
          <w:rFonts w:ascii="Times New Roman" w:hAnsi="Times New Roman" w:cs="Times New Roman"/>
          <w:sz w:val="28"/>
          <w:szCs w:val="28"/>
        </w:rPr>
        <w:t>ПК-13</w:t>
      </w:r>
      <w:r w:rsidR="00F840BA">
        <w:rPr>
          <w:rFonts w:ascii="Times New Roman" w:hAnsi="Times New Roman" w:cs="Times New Roman"/>
          <w:sz w:val="28"/>
          <w:szCs w:val="28"/>
        </w:rPr>
        <w:t>)</w:t>
      </w:r>
    </w:p>
    <w:p w:rsidR="00F50E09" w:rsidRPr="00F50E09" w:rsidRDefault="00F50E09" w:rsidP="00F50E09">
      <w:pPr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3. Сформулируйте и обоснуйте диагноз.</w:t>
      </w:r>
      <w:r w:rsidR="00743BF1" w:rsidRPr="00743BF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Укажите наиболее вероятные этиологические факторы данного заболевания.</w:t>
      </w:r>
      <w:r w:rsidR="00F840BA" w:rsidRPr="00F840BA">
        <w:rPr>
          <w:rFonts w:ascii="Times New Roman" w:hAnsi="Times New Roman" w:cs="Times New Roman"/>
          <w:sz w:val="28"/>
          <w:szCs w:val="28"/>
        </w:rPr>
        <w:t xml:space="preserve"> </w:t>
      </w:r>
      <w:r w:rsidR="00F840BA">
        <w:rPr>
          <w:rFonts w:ascii="Times New Roman" w:hAnsi="Times New Roman" w:cs="Times New Roman"/>
          <w:sz w:val="28"/>
          <w:szCs w:val="28"/>
        </w:rPr>
        <w:t xml:space="preserve">(ОПК-5, </w:t>
      </w:r>
      <w:r w:rsidR="006A6B92">
        <w:rPr>
          <w:rFonts w:ascii="Times New Roman" w:hAnsi="Times New Roman" w:cs="Times New Roman"/>
          <w:sz w:val="28"/>
          <w:szCs w:val="28"/>
        </w:rPr>
        <w:t>ПК-14</w:t>
      </w:r>
      <w:r w:rsidR="00F840BA">
        <w:rPr>
          <w:rFonts w:ascii="Times New Roman" w:hAnsi="Times New Roman" w:cs="Times New Roman"/>
          <w:sz w:val="28"/>
          <w:szCs w:val="28"/>
        </w:rPr>
        <w:t>)</w:t>
      </w:r>
    </w:p>
    <w:p w:rsidR="00F50E09" w:rsidRDefault="00F50E09" w:rsidP="00F50E09">
      <w:pPr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 xml:space="preserve">4. </w:t>
      </w:r>
      <w:r w:rsidR="00FB7454">
        <w:rPr>
          <w:rFonts w:ascii="Times New Roman" w:hAnsi="Times New Roman" w:cs="Times New Roman"/>
          <w:sz w:val="28"/>
          <w:szCs w:val="28"/>
        </w:rPr>
        <w:t xml:space="preserve">Проведите дифференциальную диагностику данного заболевания с </w:t>
      </w:r>
      <w:r w:rsidR="00FB745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B7454" w:rsidRPr="00FB7454">
        <w:rPr>
          <w:rFonts w:ascii="Times New Roman" w:hAnsi="Times New Roman" w:cs="Times New Roman"/>
          <w:sz w:val="28"/>
          <w:szCs w:val="28"/>
        </w:rPr>
        <w:t>-19</w:t>
      </w:r>
      <w:r w:rsidRPr="00F50E09">
        <w:rPr>
          <w:rFonts w:ascii="Times New Roman" w:hAnsi="Times New Roman" w:cs="Times New Roman"/>
          <w:sz w:val="28"/>
          <w:szCs w:val="28"/>
        </w:rPr>
        <w:t>.</w:t>
      </w:r>
      <w:r w:rsidR="00F840BA" w:rsidRPr="00F840BA">
        <w:rPr>
          <w:rFonts w:ascii="Times New Roman" w:hAnsi="Times New Roman" w:cs="Times New Roman"/>
          <w:sz w:val="28"/>
          <w:szCs w:val="28"/>
        </w:rPr>
        <w:t xml:space="preserve"> </w:t>
      </w:r>
      <w:r w:rsidR="00F840BA">
        <w:rPr>
          <w:rFonts w:ascii="Times New Roman" w:hAnsi="Times New Roman" w:cs="Times New Roman"/>
          <w:sz w:val="28"/>
          <w:szCs w:val="28"/>
        </w:rPr>
        <w:t>(ОПК-4,</w:t>
      </w:r>
      <w:r w:rsidR="006A6B92">
        <w:rPr>
          <w:rFonts w:ascii="Times New Roman" w:hAnsi="Times New Roman" w:cs="Times New Roman"/>
          <w:sz w:val="28"/>
          <w:szCs w:val="28"/>
        </w:rPr>
        <w:t>ПК-13</w:t>
      </w:r>
      <w:r w:rsidR="00F840BA">
        <w:rPr>
          <w:rFonts w:ascii="Times New Roman" w:hAnsi="Times New Roman" w:cs="Times New Roman"/>
          <w:sz w:val="28"/>
          <w:szCs w:val="28"/>
        </w:rPr>
        <w:t>)</w:t>
      </w:r>
    </w:p>
    <w:p w:rsidR="00FB7454" w:rsidRDefault="00FB7454" w:rsidP="00F50E09">
      <w:pPr>
        <w:jc w:val="both"/>
        <w:rPr>
          <w:rFonts w:ascii="Times New Roman" w:hAnsi="Times New Roman" w:cs="Times New Roman"/>
          <w:sz w:val="28"/>
          <w:szCs w:val="28"/>
        </w:rPr>
      </w:pPr>
      <w:r w:rsidRPr="00FB7454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Опишите типичную картину поражения легких на </w:t>
      </w:r>
      <w:r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B74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ОГК и </w:t>
      </w:r>
      <w:r w:rsidR="002B440D">
        <w:rPr>
          <w:rFonts w:ascii="Times New Roman" w:hAnsi="Times New Roman" w:cs="Times New Roman"/>
          <w:sz w:val="28"/>
          <w:szCs w:val="28"/>
        </w:rPr>
        <w:t>на компьютерной томографии (</w:t>
      </w:r>
      <w:r>
        <w:rPr>
          <w:rFonts w:ascii="Times New Roman" w:hAnsi="Times New Roman" w:cs="Times New Roman"/>
          <w:sz w:val="28"/>
          <w:szCs w:val="28"/>
        </w:rPr>
        <w:t>КТ</w:t>
      </w:r>
      <w:r w:rsidR="0094551B">
        <w:rPr>
          <w:rFonts w:ascii="Times New Roman" w:hAnsi="Times New Roman" w:cs="Times New Roman"/>
          <w:sz w:val="28"/>
          <w:szCs w:val="28"/>
        </w:rPr>
        <w:t>) - г</w:t>
      </w:r>
      <w:r w:rsidR="002B440D">
        <w:rPr>
          <w:rFonts w:ascii="Times New Roman" w:hAnsi="Times New Roman" w:cs="Times New Roman"/>
          <w:sz w:val="28"/>
          <w:szCs w:val="28"/>
        </w:rPr>
        <w:t>рудной клетки</w:t>
      </w:r>
      <w:r>
        <w:rPr>
          <w:rFonts w:ascii="Times New Roman" w:hAnsi="Times New Roman" w:cs="Times New Roman"/>
          <w:sz w:val="28"/>
          <w:szCs w:val="28"/>
        </w:rPr>
        <w:t>, характерную</w:t>
      </w:r>
      <w:r w:rsidR="002B440D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B7454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15E49" w:rsidRPr="00A15E49">
        <w:rPr>
          <w:rFonts w:ascii="Times New Roman" w:hAnsi="Times New Roman" w:cs="Times New Roman"/>
          <w:sz w:val="28"/>
          <w:szCs w:val="28"/>
        </w:rPr>
        <w:t xml:space="preserve"> </w:t>
      </w:r>
      <w:r w:rsidR="00A15E49">
        <w:rPr>
          <w:rFonts w:ascii="Times New Roman" w:hAnsi="Times New Roman" w:cs="Times New Roman"/>
          <w:sz w:val="28"/>
          <w:szCs w:val="28"/>
        </w:rPr>
        <w:t>(ОПК-4,</w:t>
      </w:r>
      <w:r w:rsidR="006A6B92">
        <w:rPr>
          <w:rFonts w:ascii="Times New Roman" w:hAnsi="Times New Roman" w:cs="Times New Roman"/>
          <w:sz w:val="28"/>
          <w:szCs w:val="28"/>
        </w:rPr>
        <w:t>ПК-13</w:t>
      </w:r>
      <w:r w:rsidR="00A15E49">
        <w:rPr>
          <w:rFonts w:ascii="Times New Roman" w:hAnsi="Times New Roman" w:cs="Times New Roman"/>
          <w:sz w:val="28"/>
          <w:szCs w:val="28"/>
        </w:rPr>
        <w:t>)</w:t>
      </w:r>
    </w:p>
    <w:p w:rsidR="00F50E09" w:rsidRDefault="00FB7454" w:rsidP="003645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50E09" w:rsidRPr="00F50E09">
        <w:rPr>
          <w:rFonts w:ascii="Times New Roman" w:hAnsi="Times New Roman" w:cs="Times New Roman"/>
          <w:sz w:val="28"/>
          <w:szCs w:val="28"/>
        </w:rPr>
        <w:t>. Назначьте и обоснуйте лекарственную терапию.</w:t>
      </w:r>
      <w:r w:rsidR="00A15E49" w:rsidRPr="00A15E49">
        <w:rPr>
          <w:rFonts w:ascii="Times New Roman" w:hAnsi="Times New Roman" w:cs="Times New Roman"/>
          <w:sz w:val="28"/>
          <w:szCs w:val="28"/>
        </w:rPr>
        <w:t xml:space="preserve"> </w:t>
      </w:r>
      <w:r w:rsidR="006A6B92">
        <w:rPr>
          <w:rFonts w:ascii="Times New Roman" w:hAnsi="Times New Roman" w:cs="Times New Roman"/>
          <w:sz w:val="28"/>
          <w:szCs w:val="28"/>
        </w:rPr>
        <w:t>(ОПК-7</w:t>
      </w:r>
      <w:r w:rsidR="00A15E49">
        <w:rPr>
          <w:rFonts w:ascii="Times New Roman" w:hAnsi="Times New Roman" w:cs="Times New Roman"/>
          <w:sz w:val="28"/>
          <w:szCs w:val="28"/>
        </w:rPr>
        <w:t>)</w:t>
      </w:r>
    </w:p>
    <w:p w:rsidR="00FB7454" w:rsidRDefault="00FB7454" w:rsidP="00F50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Охарактеризуйте понятие</w:t>
      </w:r>
      <w:r w:rsidR="000133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«цитокиновый шторм» </w:t>
      </w:r>
      <w:r w:rsidR="00013369">
        <w:rPr>
          <w:rFonts w:ascii="Times New Roman" w:hAnsi="Times New Roman" w:cs="Times New Roman"/>
          <w:sz w:val="28"/>
          <w:szCs w:val="28"/>
        </w:rPr>
        <w:t xml:space="preserve">и особенности его </w:t>
      </w:r>
      <w:r w:rsidR="00013369">
        <w:rPr>
          <w:rFonts w:ascii="Times New Roman" w:hAnsi="Times New Roman" w:cs="Times New Roman"/>
          <w:sz w:val="28"/>
          <w:szCs w:val="28"/>
        </w:rPr>
        <w:lastRenderedPageBreak/>
        <w:t xml:space="preserve">течения 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="00F21DD4">
        <w:rPr>
          <w:rFonts w:ascii="Times New Roman" w:hAnsi="Times New Roman" w:cs="Times New Roman"/>
          <w:sz w:val="28"/>
          <w:szCs w:val="28"/>
        </w:rPr>
        <w:t xml:space="preserve"> </w:t>
      </w:r>
      <w:r w:rsidR="00F21DD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21DD4" w:rsidRPr="00FB7454">
        <w:rPr>
          <w:rFonts w:ascii="Times New Roman" w:hAnsi="Times New Roman" w:cs="Times New Roman"/>
          <w:sz w:val="28"/>
          <w:szCs w:val="28"/>
        </w:rPr>
        <w:t>-19</w:t>
      </w:r>
      <w:r w:rsidR="00F21DD4">
        <w:rPr>
          <w:rFonts w:ascii="Times New Roman" w:hAnsi="Times New Roman" w:cs="Times New Roman"/>
          <w:sz w:val="28"/>
          <w:szCs w:val="28"/>
        </w:rPr>
        <w:t>.</w:t>
      </w:r>
      <w:r w:rsidR="002F2DA2" w:rsidRPr="002F2DA2">
        <w:rPr>
          <w:rFonts w:ascii="Times New Roman" w:hAnsi="Times New Roman" w:cs="Times New Roman"/>
          <w:sz w:val="28"/>
          <w:szCs w:val="28"/>
        </w:rPr>
        <w:t xml:space="preserve"> </w:t>
      </w:r>
      <w:r w:rsidR="002F2DA2">
        <w:rPr>
          <w:rFonts w:ascii="Times New Roman" w:hAnsi="Times New Roman" w:cs="Times New Roman"/>
          <w:sz w:val="28"/>
          <w:szCs w:val="28"/>
        </w:rPr>
        <w:t xml:space="preserve">(ОПК-5, </w:t>
      </w:r>
      <w:r w:rsidR="006A6B92">
        <w:rPr>
          <w:rFonts w:ascii="Times New Roman" w:hAnsi="Times New Roman" w:cs="Times New Roman"/>
          <w:sz w:val="28"/>
          <w:szCs w:val="28"/>
        </w:rPr>
        <w:t>ПК-14</w:t>
      </w:r>
      <w:r w:rsidR="002F2DA2">
        <w:rPr>
          <w:rFonts w:ascii="Times New Roman" w:hAnsi="Times New Roman" w:cs="Times New Roman"/>
          <w:sz w:val="28"/>
          <w:szCs w:val="28"/>
        </w:rPr>
        <w:t>)</w:t>
      </w:r>
    </w:p>
    <w:p w:rsidR="00F50E09" w:rsidRPr="00F50E09" w:rsidRDefault="00F21DD4" w:rsidP="00F50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50E09" w:rsidRPr="00F50E09">
        <w:rPr>
          <w:rFonts w:ascii="Times New Roman" w:hAnsi="Times New Roman" w:cs="Times New Roman"/>
          <w:sz w:val="28"/>
          <w:szCs w:val="28"/>
        </w:rPr>
        <w:t>. Какие осложнения основного заболевания имеются у данного пациента?</w:t>
      </w:r>
      <w:r w:rsidR="002F2DA2">
        <w:rPr>
          <w:rFonts w:ascii="Times New Roman" w:hAnsi="Times New Roman" w:cs="Times New Roman"/>
          <w:sz w:val="28"/>
          <w:szCs w:val="28"/>
        </w:rPr>
        <w:t xml:space="preserve"> Неотложная помощь.</w:t>
      </w:r>
      <w:r w:rsidR="002F2DA2">
        <w:rPr>
          <w:sz w:val="28"/>
          <w:szCs w:val="28"/>
        </w:rPr>
        <w:t xml:space="preserve"> </w:t>
      </w:r>
      <w:r w:rsidR="006A6B92">
        <w:rPr>
          <w:rFonts w:ascii="Times New Roman" w:hAnsi="Times New Roman" w:cs="Times New Roman"/>
          <w:sz w:val="28"/>
          <w:szCs w:val="28"/>
        </w:rPr>
        <w:t>(ОПК-7</w:t>
      </w:r>
      <w:r w:rsidR="002F2DA2" w:rsidRPr="002F2DA2">
        <w:rPr>
          <w:rFonts w:ascii="Times New Roman" w:hAnsi="Times New Roman" w:cs="Times New Roman"/>
          <w:sz w:val="28"/>
          <w:szCs w:val="28"/>
        </w:rPr>
        <w:t>)</w:t>
      </w:r>
    </w:p>
    <w:p w:rsidR="00F50E09" w:rsidRPr="00F50E09" w:rsidRDefault="00F50E09" w:rsidP="00F50E0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0E09">
        <w:rPr>
          <w:rFonts w:ascii="Times New Roman" w:hAnsi="Times New Roman" w:cs="Times New Roman"/>
          <w:b/>
          <w:i/>
          <w:sz w:val="28"/>
          <w:szCs w:val="28"/>
        </w:rPr>
        <w:t>Эталоны ответов к задаче:</w:t>
      </w:r>
    </w:p>
    <w:p w:rsidR="00F50E09" w:rsidRPr="00F50E09" w:rsidRDefault="00F50E09" w:rsidP="00F50E09">
      <w:pPr>
        <w:widowControl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>Внебольничная пневмония.</w:t>
      </w:r>
    </w:p>
    <w:p w:rsidR="00F50E09" w:rsidRDefault="00102D93" w:rsidP="00F50E09">
      <w:pPr>
        <w:widowControl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50E09" w:rsidRPr="00F50E09">
        <w:rPr>
          <w:rFonts w:ascii="Times New Roman" w:hAnsi="Times New Roman" w:cs="Times New Roman"/>
          <w:sz w:val="28"/>
          <w:szCs w:val="28"/>
        </w:rPr>
        <w:t xml:space="preserve">Нейтрофильный лейкоцитоз со сдвигом влево, токсическая зернистость нейтрофилов, повышение СОЭ, протеинурия свидетельствуют о наличии острого инфекционно-воспалительного </w:t>
      </w:r>
      <w:r>
        <w:rPr>
          <w:rFonts w:ascii="Times New Roman" w:hAnsi="Times New Roman" w:cs="Times New Roman"/>
          <w:sz w:val="28"/>
          <w:szCs w:val="28"/>
        </w:rPr>
        <w:t>процесса</w:t>
      </w:r>
      <w:r w:rsidR="00F50E09" w:rsidRPr="00F50E09">
        <w:rPr>
          <w:rFonts w:ascii="Times New Roman" w:hAnsi="Times New Roman" w:cs="Times New Roman"/>
          <w:sz w:val="28"/>
          <w:szCs w:val="28"/>
        </w:rPr>
        <w:t>; данные рентгенографии органов грудной клетки – о правосторонней средне</w:t>
      </w:r>
      <w:r w:rsidR="005D739B">
        <w:rPr>
          <w:rFonts w:ascii="Times New Roman" w:hAnsi="Times New Roman" w:cs="Times New Roman"/>
          <w:sz w:val="28"/>
          <w:szCs w:val="28"/>
        </w:rPr>
        <w:t>-</w:t>
      </w:r>
      <w:r w:rsidR="00F50E09" w:rsidRPr="00F50E09">
        <w:rPr>
          <w:rFonts w:ascii="Times New Roman" w:hAnsi="Times New Roman" w:cs="Times New Roman"/>
          <w:sz w:val="28"/>
          <w:szCs w:val="28"/>
        </w:rPr>
        <w:t>долевой пневмонии</w:t>
      </w:r>
      <w:r w:rsidR="005D739B">
        <w:rPr>
          <w:rFonts w:ascii="Times New Roman" w:hAnsi="Times New Roman" w:cs="Times New Roman"/>
          <w:sz w:val="28"/>
          <w:szCs w:val="28"/>
        </w:rPr>
        <w:t>;</w:t>
      </w:r>
    </w:p>
    <w:p w:rsidR="007950EA" w:rsidRDefault="00102D93" w:rsidP="00102D9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739B">
        <w:rPr>
          <w:rFonts w:ascii="Times New Roman" w:hAnsi="Times New Roman" w:cs="Times New Roman"/>
          <w:sz w:val="28"/>
          <w:szCs w:val="28"/>
        </w:rPr>
        <w:t>Биохимический анализ крови (общий белок, α</w:t>
      </w:r>
      <w:r w:rsidR="005D739B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="005D739B">
        <w:rPr>
          <w:rFonts w:ascii="Times New Roman" w:hAnsi="Times New Roman" w:cs="Times New Roman"/>
          <w:sz w:val="28"/>
          <w:szCs w:val="28"/>
        </w:rPr>
        <w:t>–глобулины,</w:t>
      </w:r>
      <w:r>
        <w:rPr>
          <w:rFonts w:ascii="Times New Roman" w:hAnsi="Times New Roman" w:cs="Times New Roman"/>
          <w:sz w:val="28"/>
          <w:szCs w:val="28"/>
        </w:rPr>
        <w:t xml:space="preserve"> сиаловые кислоты, серомукоид, СРБ, </w:t>
      </w:r>
      <w:r w:rsidR="005D739B">
        <w:rPr>
          <w:rFonts w:ascii="Times New Roman" w:hAnsi="Times New Roman" w:cs="Times New Roman"/>
          <w:sz w:val="28"/>
          <w:szCs w:val="28"/>
        </w:rPr>
        <w:t xml:space="preserve"> общий билирубин, </w:t>
      </w:r>
      <w:proofErr w:type="spellStart"/>
      <w:r w:rsidR="005D739B">
        <w:rPr>
          <w:rFonts w:ascii="Times New Roman" w:hAnsi="Times New Roman" w:cs="Times New Roman"/>
          <w:sz w:val="28"/>
          <w:szCs w:val="28"/>
        </w:rPr>
        <w:t>креатинин</w:t>
      </w:r>
      <w:proofErr w:type="spellEnd"/>
      <w:r w:rsidR="005D739B">
        <w:rPr>
          <w:rFonts w:ascii="Times New Roman" w:hAnsi="Times New Roman" w:cs="Times New Roman"/>
          <w:sz w:val="28"/>
          <w:szCs w:val="28"/>
        </w:rPr>
        <w:t>, мочевина, глюкоза, АЛТ, АСТ</w:t>
      </w:r>
      <w:r>
        <w:rPr>
          <w:rFonts w:ascii="Times New Roman" w:hAnsi="Times New Roman" w:cs="Times New Roman"/>
          <w:sz w:val="28"/>
          <w:szCs w:val="28"/>
        </w:rPr>
        <w:t xml:space="preserve">); коагулограмма, общий анализ мокроты, анализ мокроты на чувствительность к антибиотикам; ЭХОКГ, УЗИ плевральных полостей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КТ-грудной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клетки по показаниям.</w:t>
      </w:r>
    </w:p>
    <w:p w:rsidR="005D739B" w:rsidRPr="00F50E09" w:rsidRDefault="007950EA" w:rsidP="00102D9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уточнения диагноза (в плане дифференциальной диагностики с ОРВИ 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B7454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) можно назначить ПЦР на ОРВИ и ПЦР на выявление РНК </w:t>
      </w:r>
      <w:r>
        <w:rPr>
          <w:rFonts w:ascii="Times New Roman" w:hAnsi="Times New Roman" w:cs="Times New Roman"/>
          <w:sz w:val="28"/>
          <w:szCs w:val="28"/>
          <w:lang w:val="en-US"/>
        </w:rPr>
        <w:t>SARS</w:t>
      </w:r>
      <w:r w:rsidRPr="00716B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CoV</w:t>
      </w:r>
      <w:r w:rsidRPr="00716B06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0E09" w:rsidRDefault="00F50E09" w:rsidP="00F50E09">
      <w:pPr>
        <w:widowControl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 xml:space="preserve">Внебольничная бактериальная правосторонняя среднедолевая пневмония,  тяжелой степени тяжести. Осл.: ИТШ </w:t>
      </w:r>
      <w:r w:rsidRPr="00F50E0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D739B">
        <w:rPr>
          <w:rFonts w:ascii="Times New Roman" w:hAnsi="Times New Roman" w:cs="Times New Roman"/>
          <w:sz w:val="28"/>
          <w:szCs w:val="28"/>
        </w:rPr>
        <w:t xml:space="preserve"> </w:t>
      </w:r>
      <w:r w:rsidRPr="00F50E09">
        <w:rPr>
          <w:rFonts w:ascii="Times New Roman" w:hAnsi="Times New Roman" w:cs="Times New Roman"/>
          <w:sz w:val="28"/>
          <w:szCs w:val="28"/>
        </w:rPr>
        <w:t xml:space="preserve"> ст. ДН </w:t>
      </w:r>
      <w:r w:rsidR="005D739B">
        <w:rPr>
          <w:rFonts w:ascii="Times New Roman" w:hAnsi="Times New Roman" w:cs="Times New Roman"/>
          <w:sz w:val="28"/>
          <w:szCs w:val="28"/>
        </w:rPr>
        <w:t>1</w:t>
      </w:r>
      <w:r w:rsidRPr="00F50E09">
        <w:rPr>
          <w:rFonts w:ascii="Times New Roman" w:hAnsi="Times New Roman" w:cs="Times New Roman"/>
          <w:sz w:val="28"/>
          <w:szCs w:val="28"/>
        </w:rPr>
        <w:t xml:space="preserve"> ст.</w:t>
      </w:r>
    </w:p>
    <w:p w:rsidR="008B267A" w:rsidRPr="00F50E09" w:rsidRDefault="008B267A" w:rsidP="008B267A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B267A">
        <w:rPr>
          <w:rFonts w:ascii="Times New Roman" w:hAnsi="Times New Roman" w:cs="Times New Roman"/>
          <w:sz w:val="28"/>
          <w:szCs w:val="28"/>
        </w:rPr>
        <w:t xml:space="preserve">наиболее вероятный этиологический фактор </w:t>
      </w:r>
      <w:proofErr w:type="gramStart"/>
      <w:r w:rsidRPr="008B267A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 w:rsidRPr="008B267A">
        <w:rPr>
          <w:rFonts w:ascii="Times New Roman" w:hAnsi="Times New Roman" w:cs="Times New Roman"/>
          <w:sz w:val="28"/>
          <w:szCs w:val="28"/>
        </w:rPr>
        <w:t xml:space="preserve"> заболевания-пневмококк</w:t>
      </w:r>
      <w:r w:rsidRPr="002760B9">
        <w:rPr>
          <w:sz w:val="28"/>
          <w:szCs w:val="28"/>
        </w:rPr>
        <w:t>.</w:t>
      </w:r>
    </w:p>
    <w:p w:rsidR="003D1EA4" w:rsidRPr="003D1EA4" w:rsidRDefault="003D1EA4" w:rsidP="003D1EA4">
      <w:pPr>
        <w:pStyle w:val="a8"/>
        <w:numPr>
          <w:ilvl w:val="0"/>
          <w:numId w:val="21"/>
        </w:numPr>
        <w:tabs>
          <w:tab w:val="clear" w:pos="72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D1EA4">
        <w:rPr>
          <w:rFonts w:ascii="Times New Roman" w:hAnsi="Times New Roman" w:cs="Times New Roman"/>
          <w:sz w:val="28"/>
          <w:szCs w:val="28"/>
        </w:rPr>
        <w:t>Заболевание началось остро. Есть прямая связь с переохлаждением. Из анамнеза жизни известно, что работает строителем, следовательно, есть постоянный риск переохлаждений.</w:t>
      </w:r>
    </w:p>
    <w:p w:rsidR="003D1EA4" w:rsidRPr="003D1EA4" w:rsidRDefault="003D1EA4" w:rsidP="003D1EA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1EA4">
        <w:rPr>
          <w:rFonts w:ascii="Times New Roman" w:hAnsi="Times New Roman" w:cs="Times New Roman"/>
          <w:sz w:val="28"/>
          <w:szCs w:val="28"/>
        </w:rPr>
        <w:t>Эпид</w:t>
      </w:r>
      <w:proofErr w:type="spellEnd"/>
      <w:r w:rsidRPr="003D1EA4">
        <w:rPr>
          <w:rFonts w:ascii="Times New Roman" w:hAnsi="Times New Roman" w:cs="Times New Roman"/>
          <w:sz w:val="28"/>
          <w:szCs w:val="28"/>
        </w:rPr>
        <w:t>. анамнез-за границу не выезжал, командировок в предшествующие 6-14 дней в другие регионы России не было.</w:t>
      </w:r>
    </w:p>
    <w:p w:rsidR="003D1EA4" w:rsidRPr="003D1EA4" w:rsidRDefault="003D1EA4" w:rsidP="003D1EA4">
      <w:pPr>
        <w:jc w:val="both"/>
        <w:rPr>
          <w:rFonts w:ascii="Times New Roman" w:hAnsi="Times New Roman" w:cs="Times New Roman"/>
          <w:sz w:val="28"/>
          <w:szCs w:val="28"/>
        </w:rPr>
      </w:pPr>
      <w:r w:rsidRPr="003D1EA4">
        <w:rPr>
          <w:rFonts w:ascii="Times New Roman" w:hAnsi="Times New Roman" w:cs="Times New Roman"/>
          <w:sz w:val="28"/>
          <w:szCs w:val="28"/>
        </w:rPr>
        <w:t>Тем не менее, присутствует сухой кашель и одышка, но при этом нет чувства заложенности в груди и сатурация кислорода - 96%;</w:t>
      </w:r>
    </w:p>
    <w:p w:rsidR="003D1EA4" w:rsidRPr="003D1EA4" w:rsidRDefault="003D1EA4" w:rsidP="003D1EA4">
      <w:pPr>
        <w:jc w:val="both"/>
        <w:rPr>
          <w:rFonts w:ascii="Times New Roman" w:hAnsi="Times New Roman" w:cs="Times New Roman"/>
          <w:sz w:val="28"/>
          <w:szCs w:val="28"/>
        </w:rPr>
      </w:pPr>
      <w:r w:rsidRPr="003D1EA4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3D1EA4">
        <w:rPr>
          <w:rFonts w:ascii="Times New Roman" w:hAnsi="Times New Roman" w:cs="Times New Roman"/>
          <w:sz w:val="28"/>
          <w:szCs w:val="28"/>
        </w:rPr>
        <w:t>физикальном</w:t>
      </w:r>
      <w:proofErr w:type="spellEnd"/>
      <w:r w:rsidRPr="003D1EA4">
        <w:rPr>
          <w:rFonts w:ascii="Times New Roman" w:hAnsi="Times New Roman" w:cs="Times New Roman"/>
          <w:sz w:val="28"/>
          <w:szCs w:val="28"/>
        </w:rPr>
        <w:t xml:space="preserve"> обследовании определяется одностороннее поражение правого легкого (усиление голосового дрожания, укорочение </w:t>
      </w:r>
      <w:proofErr w:type="spellStart"/>
      <w:r w:rsidRPr="003D1EA4">
        <w:rPr>
          <w:rFonts w:ascii="Times New Roman" w:hAnsi="Times New Roman" w:cs="Times New Roman"/>
          <w:sz w:val="28"/>
          <w:szCs w:val="28"/>
        </w:rPr>
        <w:t>перкуторного</w:t>
      </w:r>
      <w:proofErr w:type="spellEnd"/>
      <w:r w:rsidRPr="003D1EA4">
        <w:rPr>
          <w:rFonts w:ascii="Times New Roman" w:hAnsi="Times New Roman" w:cs="Times New Roman"/>
          <w:sz w:val="28"/>
          <w:szCs w:val="28"/>
        </w:rPr>
        <w:t xml:space="preserve"> звука,  дыхание с бронхиальным оттенком, крепитация), что не характерно для поражения легких вирусной этиологии в первые дни заболевания (двустороннее поражение, могут быть сухие хрипы, жесткое дыхание);</w:t>
      </w:r>
    </w:p>
    <w:p w:rsidR="003D1EA4" w:rsidRPr="003D1EA4" w:rsidRDefault="003D1EA4" w:rsidP="003D1EA4">
      <w:pPr>
        <w:jc w:val="both"/>
        <w:rPr>
          <w:rFonts w:ascii="Times New Roman" w:hAnsi="Times New Roman" w:cs="Times New Roman"/>
          <w:sz w:val="28"/>
          <w:szCs w:val="28"/>
        </w:rPr>
      </w:pPr>
      <w:r w:rsidRPr="003D1EA4">
        <w:rPr>
          <w:rFonts w:ascii="Times New Roman" w:hAnsi="Times New Roman" w:cs="Times New Roman"/>
          <w:sz w:val="28"/>
          <w:szCs w:val="28"/>
        </w:rPr>
        <w:t xml:space="preserve">На </w:t>
      </w:r>
      <w:r w:rsidRPr="003D1EA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3D1EA4">
        <w:rPr>
          <w:rFonts w:ascii="Times New Roman" w:hAnsi="Times New Roman" w:cs="Times New Roman"/>
          <w:sz w:val="28"/>
          <w:szCs w:val="28"/>
        </w:rPr>
        <w:t>-ОГ</w:t>
      </w:r>
      <w:proofErr w:type="gramStart"/>
      <w:r w:rsidRPr="003D1EA4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3D1EA4">
        <w:rPr>
          <w:rFonts w:ascii="Times New Roman" w:hAnsi="Times New Roman" w:cs="Times New Roman"/>
          <w:sz w:val="28"/>
          <w:szCs w:val="28"/>
        </w:rPr>
        <w:t xml:space="preserve"> справа средняя доля (</w:t>
      </w:r>
      <w:r w:rsidRPr="003D1EA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D1EA4">
        <w:rPr>
          <w:rFonts w:ascii="Times New Roman" w:hAnsi="Times New Roman" w:cs="Times New Roman"/>
          <w:sz w:val="28"/>
          <w:szCs w:val="28"/>
        </w:rPr>
        <w:t xml:space="preserve">4, </w:t>
      </w:r>
      <w:r w:rsidRPr="003D1EA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D1EA4">
        <w:rPr>
          <w:rFonts w:ascii="Times New Roman" w:hAnsi="Times New Roman" w:cs="Times New Roman"/>
          <w:sz w:val="28"/>
          <w:szCs w:val="28"/>
        </w:rPr>
        <w:t xml:space="preserve">5) гомогенно затемнена (при </w:t>
      </w:r>
      <w:r w:rsidRPr="003D1EA4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3D1EA4">
        <w:rPr>
          <w:rFonts w:ascii="Times New Roman" w:hAnsi="Times New Roman" w:cs="Times New Roman"/>
          <w:sz w:val="28"/>
          <w:szCs w:val="28"/>
        </w:rPr>
        <w:t>-19 типичное расположение в нижних долях легких, сливающиеся между собой ).</w:t>
      </w:r>
    </w:p>
    <w:p w:rsidR="0066296F" w:rsidRPr="0066296F" w:rsidRDefault="0066296F" w:rsidP="0066296F">
      <w:pPr>
        <w:pStyle w:val="a8"/>
        <w:numPr>
          <w:ilvl w:val="0"/>
          <w:numId w:val="21"/>
        </w:numPr>
        <w:tabs>
          <w:tab w:val="clear" w:pos="720"/>
          <w:tab w:val="num" w:pos="-2127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6296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6296F">
        <w:rPr>
          <w:rFonts w:ascii="Times New Roman" w:hAnsi="Times New Roman" w:cs="Times New Roman"/>
          <w:sz w:val="28"/>
          <w:szCs w:val="28"/>
        </w:rPr>
        <w:t>-ОГК: множественные периферические округлые затемнения в нижних долях легких, сливающиеся между собой;</w:t>
      </w:r>
    </w:p>
    <w:p w:rsidR="0066296F" w:rsidRPr="0066296F" w:rsidRDefault="0066296F" w:rsidP="0066296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296F">
        <w:rPr>
          <w:rFonts w:ascii="Times New Roman" w:hAnsi="Times New Roman" w:cs="Times New Roman"/>
          <w:sz w:val="28"/>
          <w:szCs w:val="28"/>
        </w:rPr>
        <w:t>КТ-грудной</w:t>
      </w:r>
      <w:proofErr w:type="gramEnd"/>
      <w:r w:rsidRPr="0066296F">
        <w:rPr>
          <w:rFonts w:ascii="Times New Roman" w:hAnsi="Times New Roman" w:cs="Times New Roman"/>
          <w:sz w:val="28"/>
          <w:szCs w:val="28"/>
        </w:rPr>
        <w:t xml:space="preserve"> клетки: многочисленные выраженные двухсторонние </w:t>
      </w:r>
      <w:proofErr w:type="spellStart"/>
      <w:r w:rsidRPr="0066296F">
        <w:rPr>
          <w:rFonts w:ascii="Times New Roman" w:hAnsi="Times New Roman" w:cs="Times New Roman"/>
          <w:sz w:val="28"/>
          <w:szCs w:val="28"/>
        </w:rPr>
        <w:t>субплевральные</w:t>
      </w:r>
      <w:proofErr w:type="spellEnd"/>
      <w:r w:rsidRPr="0066296F">
        <w:rPr>
          <w:rFonts w:ascii="Times New Roman" w:hAnsi="Times New Roman" w:cs="Times New Roman"/>
          <w:sz w:val="28"/>
          <w:szCs w:val="28"/>
        </w:rPr>
        <w:t xml:space="preserve"> уплотнения легочной ткани по типу «матового стекла». Участки уплотнения по типу «матового стекла» округлой формы периферического и перибронхиального расположения с консолидацией. Двухсторонние, преимущественно периферические, </w:t>
      </w:r>
      <w:proofErr w:type="spellStart"/>
      <w:r w:rsidRPr="0066296F">
        <w:rPr>
          <w:rFonts w:ascii="Times New Roman" w:hAnsi="Times New Roman" w:cs="Times New Roman"/>
          <w:sz w:val="28"/>
          <w:szCs w:val="28"/>
        </w:rPr>
        <w:t>субплевральные</w:t>
      </w:r>
      <w:proofErr w:type="spellEnd"/>
      <w:r w:rsidRPr="0066296F">
        <w:rPr>
          <w:rFonts w:ascii="Times New Roman" w:hAnsi="Times New Roman" w:cs="Times New Roman"/>
          <w:sz w:val="28"/>
          <w:szCs w:val="28"/>
        </w:rPr>
        <w:t xml:space="preserve"> уплотнения легочной ткани по типу «матового стекла» с утолщением </w:t>
      </w:r>
      <w:r w:rsidRPr="0066296F">
        <w:rPr>
          <w:rFonts w:ascii="Times New Roman" w:hAnsi="Times New Roman" w:cs="Times New Roman"/>
          <w:sz w:val="28"/>
          <w:szCs w:val="28"/>
        </w:rPr>
        <w:lastRenderedPageBreak/>
        <w:t xml:space="preserve">перегородок (симптом «булыжной мостовой»). </w:t>
      </w:r>
    </w:p>
    <w:p w:rsidR="004C4F52" w:rsidRPr="00F50E09" w:rsidRDefault="004C4F52" w:rsidP="004C4F52">
      <w:pPr>
        <w:widowControl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Этиотропную терапию до купирования осложнения, имеющегося у пациента, следует проводить антибиотиками с бактериостатическим действием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макролиды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либо бактерицидными препаратами с низким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эндотоксиновым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потенциалом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амикацин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карбапенемы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фторхинолоны</w:t>
      </w:r>
      <w:proofErr w:type="spellEnd"/>
      <w:r>
        <w:rPr>
          <w:rFonts w:ascii="Times New Roman" w:hAnsi="Times New Roman" w:cs="Times New Roman"/>
          <w:sz w:val="28"/>
          <w:szCs w:val="28"/>
        </w:rPr>
        <w:t>). После купировани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F50E09">
        <w:rPr>
          <w:rFonts w:ascii="Times New Roman" w:hAnsi="Times New Roman" w:cs="Times New Roman"/>
          <w:sz w:val="28"/>
          <w:szCs w:val="28"/>
        </w:rPr>
        <w:t xml:space="preserve">нтибиотики бактерицидного действия (пенициллины, </w:t>
      </w:r>
      <w:proofErr w:type="spellStart"/>
      <w:r w:rsidRPr="00F50E09">
        <w:rPr>
          <w:rFonts w:ascii="Times New Roman" w:hAnsi="Times New Roman" w:cs="Times New Roman"/>
          <w:sz w:val="28"/>
          <w:szCs w:val="28"/>
        </w:rPr>
        <w:t>цепалоспорины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F50E0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F50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0E09">
        <w:rPr>
          <w:rFonts w:ascii="Times New Roman" w:hAnsi="Times New Roman" w:cs="Times New Roman"/>
          <w:sz w:val="28"/>
          <w:szCs w:val="28"/>
        </w:rPr>
        <w:t>муколитики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F50E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десенсебилизирующие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антиоксиданты, </w:t>
      </w:r>
      <w:proofErr w:type="spellStart"/>
      <w:r w:rsidRPr="00F50E09">
        <w:rPr>
          <w:rFonts w:ascii="Times New Roman" w:hAnsi="Times New Roman" w:cs="Times New Roman"/>
          <w:sz w:val="28"/>
          <w:szCs w:val="28"/>
        </w:rPr>
        <w:t>дезинтоксикационная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терапия,  симптоматическая терапия </w:t>
      </w:r>
      <w:r w:rsidRPr="00F50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50E09">
        <w:rPr>
          <w:rFonts w:ascii="Times New Roman" w:hAnsi="Times New Roman" w:cs="Times New Roman"/>
          <w:sz w:val="28"/>
          <w:szCs w:val="28"/>
        </w:rPr>
        <w:t>жаронижающ</w:t>
      </w:r>
      <w:r>
        <w:rPr>
          <w:rFonts w:ascii="Times New Roman" w:hAnsi="Times New Roman" w:cs="Times New Roman"/>
          <w:sz w:val="28"/>
          <w:szCs w:val="28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противовоспалительные)</w:t>
      </w:r>
      <w:r w:rsidRPr="00F50E09">
        <w:rPr>
          <w:rFonts w:ascii="Times New Roman" w:hAnsi="Times New Roman" w:cs="Times New Roman"/>
          <w:sz w:val="28"/>
          <w:szCs w:val="28"/>
        </w:rPr>
        <w:t>.</w:t>
      </w:r>
    </w:p>
    <w:p w:rsidR="001D3F9B" w:rsidRPr="001D3F9B" w:rsidRDefault="001D3F9B" w:rsidP="001D3F9B">
      <w:pPr>
        <w:pStyle w:val="Default"/>
        <w:numPr>
          <w:ilvl w:val="0"/>
          <w:numId w:val="21"/>
        </w:numPr>
        <w:tabs>
          <w:tab w:val="clear" w:pos="720"/>
          <w:tab w:val="num" w:pos="-2268"/>
        </w:tabs>
        <w:ind w:left="0" w:firstLine="0"/>
        <w:rPr>
          <w:sz w:val="28"/>
          <w:szCs w:val="28"/>
        </w:rPr>
      </w:pPr>
      <w:r w:rsidRPr="001D3F9B">
        <w:rPr>
          <w:sz w:val="28"/>
          <w:szCs w:val="28"/>
        </w:rPr>
        <w:t xml:space="preserve">Критическая форма COVID-19 является разновидностью </w:t>
      </w:r>
      <w:proofErr w:type="spellStart"/>
      <w:r w:rsidRPr="001D3F9B">
        <w:rPr>
          <w:sz w:val="28"/>
          <w:szCs w:val="28"/>
        </w:rPr>
        <w:t>цитокинового</w:t>
      </w:r>
      <w:proofErr w:type="spellEnd"/>
      <w:r w:rsidRPr="001D3F9B">
        <w:rPr>
          <w:sz w:val="28"/>
          <w:szCs w:val="28"/>
        </w:rPr>
        <w:t xml:space="preserve"> шторма, а ее проявления сходны с течением первичного и вторичного </w:t>
      </w:r>
      <w:proofErr w:type="spellStart"/>
      <w:r w:rsidRPr="001D3F9B">
        <w:rPr>
          <w:sz w:val="28"/>
          <w:szCs w:val="28"/>
        </w:rPr>
        <w:t>гемофагоцитарного</w:t>
      </w:r>
      <w:proofErr w:type="spellEnd"/>
      <w:r w:rsidRPr="001D3F9B">
        <w:rPr>
          <w:sz w:val="28"/>
          <w:szCs w:val="28"/>
        </w:rPr>
        <w:t xml:space="preserve"> </w:t>
      </w:r>
      <w:proofErr w:type="spellStart"/>
      <w:r w:rsidRPr="001D3F9B">
        <w:rPr>
          <w:sz w:val="28"/>
          <w:szCs w:val="28"/>
        </w:rPr>
        <w:t>лимфогистиоцитоза</w:t>
      </w:r>
      <w:proofErr w:type="spellEnd"/>
      <w:r w:rsidRPr="001D3F9B">
        <w:rPr>
          <w:sz w:val="28"/>
          <w:szCs w:val="28"/>
        </w:rPr>
        <w:t xml:space="preserve"> (ГЛГ) или синдрома активации макрофагов (САМ). При критическом течении COVID-19 развивается патологическая активация врожденного и приобретенного (Th1- и Th17-типы) иммунитета, «</w:t>
      </w:r>
      <w:proofErr w:type="spellStart"/>
      <w:r w:rsidRPr="001D3F9B">
        <w:rPr>
          <w:sz w:val="28"/>
          <w:szCs w:val="28"/>
        </w:rPr>
        <w:t>дисрегуляция</w:t>
      </w:r>
      <w:proofErr w:type="spellEnd"/>
      <w:r w:rsidRPr="001D3F9B">
        <w:rPr>
          <w:sz w:val="28"/>
          <w:szCs w:val="28"/>
        </w:rPr>
        <w:t>» синтеза «</w:t>
      </w:r>
      <w:proofErr w:type="spellStart"/>
      <w:r w:rsidRPr="001D3F9B">
        <w:rPr>
          <w:sz w:val="28"/>
          <w:szCs w:val="28"/>
        </w:rPr>
        <w:t>провоспалительных</w:t>
      </w:r>
      <w:proofErr w:type="spellEnd"/>
      <w:r w:rsidRPr="001D3F9B">
        <w:rPr>
          <w:sz w:val="28"/>
          <w:szCs w:val="28"/>
        </w:rPr>
        <w:t xml:space="preserve">», </w:t>
      </w:r>
      <w:proofErr w:type="spellStart"/>
      <w:r w:rsidRPr="001D3F9B">
        <w:rPr>
          <w:sz w:val="28"/>
          <w:szCs w:val="28"/>
        </w:rPr>
        <w:t>иммунорегуляторных</w:t>
      </w:r>
      <w:proofErr w:type="spellEnd"/>
      <w:r w:rsidRPr="001D3F9B">
        <w:rPr>
          <w:sz w:val="28"/>
          <w:szCs w:val="28"/>
        </w:rPr>
        <w:t>, «</w:t>
      </w:r>
      <w:proofErr w:type="spellStart"/>
      <w:r w:rsidRPr="001D3F9B">
        <w:rPr>
          <w:sz w:val="28"/>
          <w:szCs w:val="28"/>
        </w:rPr>
        <w:t>антивоспалительных</w:t>
      </w:r>
      <w:proofErr w:type="spellEnd"/>
      <w:r w:rsidRPr="001D3F9B">
        <w:rPr>
          <w:sz w:val="28"/>
          <w:szCs w:val="28"/>
        </w:rPr>
        <w:t xml:space="preserve">» цитокинов и </w:t>
      </w:r>
      <w:proofErr w:type="spellStart"/>
      <w:r w:rsidRPr="001D3F9B">
        <w:rPr>
          <w:sz w:val="28"/>
          <w:szCs w:val="28"/>
        </w:rPr>
        <w:t>хемокинов</w:t>
      </w:r>
      <w:proofErr w:type="spellEnd"/>
      <w:r w:rsidRPr="001D3F9B">
        <w:rPr>
          <w:sz w:val="28"/>
          <w:szCs w:val="28"/>
        </w:rPr>
        <w:t xml:space="preserve">: ИЛ1, ИЛ2, ИЛ6, ИЛ7, ИЛ8, ИЛ9, ИЛ10, ИЛ12, ИЛ17, ИЛ18, </w:t>
      </w:r>
      <w:proofErr w:type="spellStart"/>
      <w:r w:rsidRPr="001D3F9B">
        <w:rPr>
          <w:sz w:val="28"/>
          <w:szCs w:val="28"/>
        </w:rPr>
        <w:t>гранулоцитарный</w:t>
      </w:r>
      <w:proofErr w:type="spellEnd"/>
      <w:r w:rsidRPr="001D3F9B">
        <w:rPr>
          <w:sz w:val="28"/>
          <w:szCs w:val="28"/>
        </w:rPr>
        <w:t xml:space="preserve"> </w:t>
      </w:r>
      <w:proofErr w:type="spellStart"/>
      <w:r w:rsidRPr="001D3F9B">
        <w:rPr>
          <w:sz w:val="28"/>
          <w:szCs w:val="28"/>
        </w:rPr>
        <w:t>колониестимулирующий</w:t>
      </w:r>
      <w:proofErr w:type="spellEnd"/>
      <w:r w:rsidRPr="001D3F9B">
        <w:rPr>
          <w:sz w:val="28"/>
          <w:szCs w:val="28"/>
        </w:rPr>
        <w:t xml:space="preserve"> фактор (Г-КСФ), </w:t>
      </w:r>
      <w:proofErr w:type="spellStart"/>
      <w:r w:rsidRPr="001D3F9B">
        <w:rPr>
          <w:sz w:val="28"/>
          <w:szCs w:val="28"/>
        </w:rPr>
        <w:t>гранулоцитарно</w:t>
      </w:r>
      <w:proofErr w:type="spellEnd"/>
      <w:r w:rsidRPr="001D3F9B">
        <w:rPr>
          <w:sz w:val="28"/>
          <w:szCs w:val="28"/>
        </w:rPr>
        <w:t xml:space="preserve">-макрофагальный </w:t>
      </w:r>
      <w:proofErr w:type="spellStart"/>
      <w:r w:rsidRPr="001D3F9B">
        <w:rPr>
          <w:sz w:val="28"/>
          <w:szCs w:val="28"/>
        </w:rPr>
        <w:t>колониестимулирующий</w:t>
      </w:r>
      <w:proofErr w:type="spellEnd"/>
      <w:r w:rsidRPr="001D3F9B">
        <w:rPr>
          <w:sz w:val="28"/>
          <w:szCs w:val="28"/>
        </w:rPr>
        <w:t xml:space="preserve"> фактор (ГМ-КСФ), фактор некроза опухоли α (ФНОα), </w:t>
      </w:r>
      <w:proofErr w:type="spellStart"/>
      <w:r w:rsidRPr="001D3F9B">
        <w:rPr>
          <w:sz w:val="28"/>
          <w:szCs w:val="28"/>
        </w:rPr>
        <w:t>ИФН</w:t>
      </w:r>
      <w:proofErr w:type="gramStart"/>
      <w:r w:rsidRPr="001D3F9B">
        <w:rPr>
          <w:sz w:val="28"/>
          <w:szCs w:val="28"/>
        </w:rPr>
        <w:t>γ</w:t>
      </w:r>
      <w:proofErr w:type="spellEnd"/>
      <w:r w:rsidRPr="001D3F9B">
        <w:rPr>
          <w:sz w:val="28"/>
          <w:szCs w:val="28"/>
        </w:rPr>
        <w:t>-</w:t>
      </w:r>
      <w:proofErr w:type="gramEnd"/>
      <w:r w:rsidRPr="001D3F9B">
        <w:rPr>
          <w:sz w:val="28"/>
          <w:szCs w:val="28"/>
        </w:rPr>
        <w:t xml:space="preserve">индуцируемый белок 10, ИФНα и ИФНβ, моноцитарный </w:t>
      </w:r>
      <w:proofErr w:type="spellStart"/>
      <w:r w:rsidRPr="001D3F9B">
        <w:rPr>
          <w:sz w:val="28"/>
          <w:szCs w:val="28"/>
        </w:rPr>
        <w:t>хемоаттрактантный</w:t>
      </w:r>
      <w:proofErr w:type="spellEnd"/>
      <w:r w:rsidRPr="001D3F9B">
        <w:rPr>
          <w:sz w:val="28"/>
          <w:szCs w:val="28"/>
        </w:rPr>
        <w:t xml:space="preserve"> белок 1 (МХБ1), макрофагальный воспалительный белок 1α (МВБ1α), а также маркеров воспаления (СРБ, </w:t>
      </w:r>
      <w:proofErr w:type="spellStart"/>
      <w:r w:rsidRPr="001D3F9B">
        <w:rPr>
          <w:sz w:val="28"/>
          <w:szCs w:val="28"/>
        </w:rPr>
        <w:t>ферритин</w:t>
      </w:r>
      <w:proofErr w:type="spellEnd"/>
      <w:r w:rsidRPr="001D3F9B">
        <w:rPr>
          <w:sz w:val="28"/>
          <w:szCs w:val="28"/>
        </w:rPr>
        <w:t xml:space="preserve">). </w:t>
      </w:r>
    </w:p>
    <w:p w:rsidR="001D3F9B" w:rsidRPr="001D3F9B" w:rsidRDefault="001D3F9B" w:rsidP="001D3F9B">
      <w:pPr>
        <w:rPr>
          <w:rFonts w:ascii="Times New Roman" w:hAnsi="Times New Roman" w:cs="Times New Roman"/>
          <w:sz w:val="28"/>
          <w:szCs w:val="28"/>
        </w:rPr>
      </w:pPr>
      <w:r w:rsidRPr="001D3F9B">
        <w:rPr>
          <w:rFonts w:ascii="Times New Roman" w:hAnsi="Times New Roman" w:cs="Times New Roman"/>
          <w:sz w:val="28"/>
          <w:szCs w:val="28"/>
        </w:rPr>
        <w:t xml:space="preserve">Отличие COVID-19-индуцированного вторичного ГЛГ от других форм вирус-индуцированного </w:t>
      </w:r>
      <w:proofErr w:type="spellStart"/>
      <w:r w:rsidRPr="001D3F9B">
        <w:rPr>
          <w:rFonts w:ascii="Times New Roman" w:hAnsi="Times New Roman" w:cs="Times New Roman"/>
          <w:sz w:val="28"/>
          <w:szCs w:val="28"/>
        </w:rPr>
        <w:t>цитокинового</w:t>
      </w:r>
      <w:proofErr w:type="spellEnd"/>
      <w:r w:rsidRPr="001D3F9B">
        <w:rPr>
          <w:rFonts w:ascii="Times New Roman" w:hAnsi="Times New Roman" w:cs="Times New Roman"/>
          <w:sz w:val="28"/>
          <w:szCs w:val="28"/>
        </w:rPr>
        <w:t xml:space="preserve"> шторма заключается в том, что органом-мишенью при этом варианте </w:t>
      </w:r>
      <w:proofErr w:type="spellStart"/>
      <w:r w:rsidRPr="001D3F9B">
        <w:rPr>
          <w:rFonts w:ascii="Times New Roman" w:hAnsi="Times New Roman" w:cs="Times New Roman"/>
          <w:sz w:val="28"/>
          <w:szCs w:val="28"/>
        </w:rPr>
        <w:t>цитокинового</w:t>
      </w:r>
      <w:proofErr w:type="spellEnd"/>
      <w:r w:rsidRPr="001D3F9B">
        <w:rPr>
          <w:rFonts w:ascii="Times New Roman" w:hAnsi="Times New Roman" w:cs="Times New Roman"/>
          <w:sz w:val="28"/>
          <w:szCs w:val="28"/>
        </w:rPr>
        <w:t xml:space="preserve"> шторма являются легкие, что связано с тропизмом </w:t>
      </w:r>
      <w:proofErr w:type="spellStart"/>
      <w:r w:rsidRPr="001D3F9B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1D3F9B">
        <w:rPr>
          <w:rFonts w:ascii="Times New Roman" w:hAnsi="Times New Roman" w:cs="Times New Roman"/>
          <w:sz w:val="28"/>
          <w:szCs w:val="28"/>
        </w:rPr>
        <w:t xml:space="preserve"> к легочной ткани, а также в более умеренном повышении уровня </w:t>
      </w:r>
      <w:proofErr w:type="spellStart"/>
      <w:r w:rsidRPr="001D3F9B">
        <w:rPr>
          <w:rFonts w:ascii="Times New Roman" w:hAnsi="Times New Roman" w:cs="Times New Roman"/>
          <w:sz w:val="28"/>
          <w:szCs w:val="28"/>
        </w:rPr>
        <w:t>ферритина</w:t>
      </w:r>
      <w:proofErr w:type="spellEnd"/>
      <w:r w:rsidRPr="001D3F9B">
        <w:rPr>
          <w:rFonts w:ascii="Times New Roman" w:hAnsi="Times New Roman" w:cs="Times New Roman"/>
          <w:sz w:val="28"/>
          <w:szCs w:val="28"/>
        </w:rPr>
        <w:t xml:space="preserve"> сыворотки крови. </w:t>
      </w:r>
      <w:proofErr w:type="spellStart"/>
      <w:r w:rsidRPr="001D3F9B">
        <w:rPr>
          <w:rFonts w:ascii="Times New Roman" w:hAnsi="Times New Roman" w:cs="Times New Roman"/>
          <w:sz w:val="28"/>
          <w:szCs w:val="28"/>
        </w:rPr>
        <w:t>Гиперактивация</w:t>
      </w:r>
      <w:proofErr w:type="spellEnd"/>
      <w:r w:rsidRPr="001D3F9B">
        <w:rPr>
          <w:rFonts w:ascii="Times New Roman" w:hAnsi="Times New Roman" w:cs="Times New Roman"/>
          <w:sz w:val="28"/>
          <w:szCs w:val="28"/>
        </w:rPr>
        <w:t xml:space="preserve"> иммунного ответа при COVID-19 часто ограничивается легочной паренхимой, прилегающей бронхиальной и альвеолярной лимфоидной тканью, и ассоциируется с развитием ОРДС.</w:t>
      </w:r>
    </w:p>
    <w:p w:rsidR="00771833" w:rsidRDefault="00771833" w:rsidP="00771833">
      <w:pPr>
        <w:pStyle w:val="a8"/>
        <w:widowControl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771833">
        <w:rPr>
          <w:rFonts w:ascii="Times New Roman" w:hAnsi="Times New Roman" w:cs="Times New Roman"/>
          <w:sz w:val="28"/>
          <w:szCs w:val="28"/>
        </w:rPr>
        <w:t>Инфекционно-токсический шок. Дыхательная недостаточность.</w:t>
      </w:r>
    </w:p>
    <w:p w:rsidR="0012166C" w:rsidRPr="0012166C" w:rsidRDefault="0012166C" w:rsidP="0012166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166C">
        <w:rPr>
          <w:rFonts w:ascii="Times New Roman" w:hAnsi="Times New Roman" w:cs="Times New Roman"/>
          <w:sz w:val="28"/>
          <w:szCs w:val="28"/>
        </w:rPr>
        <w:t xml:space="preserve">ИТШ: Немедленная </w:t>
      </w:r>
      <w:proofErr w:type="spellStart"/>
      <w:r w:rsidRPr="0012166C">
        <w:rPr>
          <w:rFonts w:ascii="Times New Roman" w:hAnsi="Times New Roman" w:cs="Times New Roman"/>
          <w:sz w:val="28"/>
          <w:szCs w:val="28"/>
        </w:rPr>
        <w:t>катеризация</w:t>
      </w:r>
      <w:proofErr w:type="spellEnd"/>
      <w:r w:rsidRPr="0012166C">
        <w:rPr>
          <w:rFonts w:ascii="Times New Roman" w:hAnsi="Times New Roman" w:cs="Times New Roman"/>
          <w:sz w:val="28"/>
          <w:szCs w:val="28"/>
        </w:rPr>
        <w:t xml:space="preserve"> магистральной вены с непрерывной </w:t>
      </w:r>
      <w:proofErr w:type="spellStart"/>
      <w:r w:rsidRPr="0012166C">
        <w:rPr>
          <w:rFonts w:ascii="Times New Roman" w:hAnsi="Times New Roman" w:cs="Times New Roman"/>
          <w:sz w:val="28"/>
          <w:szCs w:val="28"/>
        </w:rPr>
        <w:t>инфузионной</w:t>
      </w:r>
      <w:proofErr w:type="spellEnd"/>
      <w:r w:rsidRPr="0012166C">
        <w:rPr>
          <w:rFonts w:ascii="Times New Roman" w:hAnsi="Times New Roman" w:cs="Times New Roman"/>
          <w:sz w:val="28"/>
          <w:szCs w:val="28"/>
        </w:rPr>
        <w:t xml:space="preserve"> терапией; временное прекращение применения антибиотиков бактерицидного действия (применяют бактериостатические или </w:t>
      </w:r>
      <w:proofErr w:type="spellStart"/>
      <w:r w:rsidRPr="0012166C">
        <w:rPr>
          <w:rFonts w:ascii="Times New Roman" w:hAnsi="Times New Roman" w:cs="Times New Roman"/>
          <w:sz w:val="28"/>
          <w:szCs w:val="28"/>
        </w:rPr>
        <w:t>бактериоцидные</w:t>
      </w:r>
      <w:proofErr w:type="spellEnd"/>
      <w:r w:rsidRPr="0012166C">
        <w:rPr>
          <w:rFonts w:ascii="Times New Roman" w:hAnsi="Times New Roman" w:cs="Times New Roman"/>
          <w:sz w:val="28"/>
          <w:szCs w:val="28"/>
        </w:rPr>
        <w:t xml:space="preserve"> препараты  с низким </w:t>
      </w:r>
      <w:proofErr w:type="spellStart"/>
      <w:r w:rsidRPr="0012166C">
        <w:rPr>
          <w:rFonts w:ascii="Times New Roman" w:hAnsi="Times New Roman" w:cs="Times New Roman"/>
          <w:sz w:val="28"/>
          <w:szCs w:val="28"/>
        </w:rPr>
        <w:t>эндотоксиновым</w:t>
      </w:r>
      <w:proofErr w:type="spellEnd"/>
      <w:r w:rsidRPr="0012166C">
        <w:rPr>
          <w:rFonts w:ascii="Times New Roman" w:hAnsi="Times New Roman" w:cs="Times New Roman"/>
          <w:sz w:val="28"/>
          <w:szCs w:val="28"/>
        </w:rPr>
        <w:t xml:space="preserve"> потенциалом); применение ГКС в больших дозах; ингибиторы протеаз; коррекция водно-электролитного баланса; борьба с ДВС-синдромом; для стабилизации гемодинамики-</w:t>
      </w:r>
      <w:proofErr w:type="spellStart"/>
      <w:r w:rsidRPr="0012166C">
        <w:rPr>
          <w:rFonts w:ascii="Times New Roman" w:hAnsi="Times New Roman" w:cs="Times New Roman"/>
          <w:sz w:val="28"/>
          <w:szCs w:val="28"/>
        </w:rPr>
        <w:t>инфузия</w:t>
      </w:r>
      <w:proofErr w:type="spellEnd"/>
      <w:r w:rsidRPr="001216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166C">
        <w:rPr>
          <w:rFonts w:ascii="Times New Roman" w:hAnsi="Times New Roman" w:cs="Times New Roman"/>
          <w:sz w:val="28"/>
          <w:szCs w:val="28"/>
        </w:rPr>
        <w:t>прессорных</w:t>
      </w:r>
      <w:proofErr w:type="spellEnd"/>
      <w:r w:rsidRPr="0012166C">
        <w:rPr>
          <w:rFonts w:ascii="Times New Roman" w:hAnsi="Times New Roman" w:cs="Times New Roman"/>
          <w:sz w:val="28"/>
          <w:szCs w:val="28"/>
        </w:rPr>
        <w:t xml:space="preserve"> аминов; увлажненный кислород-борьба с тканевой гипоксией; при острой сердечной недостаточности-сердечные гликозиды;</w:t>
      </w:r>
      <w:proofErr w:type="gramEnd"/>
      <w:r w:rsidRPr="0012166C">
        <w:rPr>
          <w:rFonts w:ascii="Times New Roman" w:hAnsi="Times New Roman" w:cs="Times New Roman"/>
          <w:sz w:val="28"/>
          <w:szCs w:val="28"/>
        </w:rPr>
        <w:t xml:space="preserve"> в ряде случаев применяют методы экстракорпоральной </w:t>
      </w:r>
      <w:proofErr w:type="spellStart"/>
      <w:r w:rsidRPr="0012166C">
        <w:rPr>
          <w:rFonts w:ascii="Times New Roman" w:hAnsi="Times New Roman" w:cs="Times New Roman"/>
          <w:sz w:val="28"/>
          <w:szCs w:val="28"/>
        </w:rPr>
        <w:t>детоксикации</w:t>
      </w:r>
      <w:proofErr w:type="spellEnd"/>
      <w:r w:rsidRPr="0012166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2166C">
        <w:rPr>
          <w:rFonts w:ascii="Times New Roman" w:hAnsi="Times New Roman" w:cs="Times New Roman"/>
          <w:sz w:val="28"/>
          <w:szCs w:val="28"/>
        </w:rPr>
        <w:t>плазмаферез</w:t>
      </w:r>
      <w:proofErr w:type="spellEnd"/>
      <w:r w:rsidRPr="001216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2166C">
        <w:rPr>
          <w:rFonts w:ascii="Times New Roman" w:hAnsi="Times New Roman" w:cs="Times New Roman"/>
          <w:sz w:val="28"/>
          <w:szCs w:val="28"/>
        </w:rPr>
        <w:t>гемосорбция</w:t>
      </w:r>
      <w:proofErr w:type="spellEnd"/>
      <w:r w:rsidRPr="0012166C">
        <w:rPr>
          <w:rFonts w:ascii="Times New Roman" w:hAnsi="Times New Roman" w:cs="Times New Roman"/>
          <w:sz w:val="28"/>
          <w:szCs w:val="28"/>
        </w:rPr>
        <w:t>, УФО крови); при прогрессировании дыхательной недостаточности применяют ИВЛ.</w:t>
      </w:r>
    </w:p>
    <w:p w:rsidR="0012166C" w:rsidRPr="00771833" w:rsidRDefault="0012166C" w:rsidP="00771833">
      <w:pPr>
        <w:pStyle w:val="a8"/>
        <w:widowControl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D1EA4" w:rsidRDefault="003D1EA4" w:rsidP="0077183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:rsidR="00C1239D" w:rsidRPr="00C1239D" w:rsidRDefault="00C1239D" w:rsidP="00C1239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Формы контроля освоения заданий по самостоятельной контактной  работе по данной теме.</w:t>
      </w:r>
    </w:p>
    <w:p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Демонстрация преподавателю приобретенных самостоятельно практических умений и навыков, результатов интерпретации данных лабораторных и инструментальных исследований, результатов курации тематических больных, формулировку клинического диагноза, составление плана обследования и лечения курируемого больного.</w:t>
      </w:r>
    </w:p>
    <w:p w:rsidR="00C1239D" w:rsidRPr="00C1239D" w:rsidRDefault="00C1239D" w:rsidP="00C1239D">
      <w:pPr>
        <w:widowControl/>
        <w:numPr>
          <w:ilvl w:val="0"/>
          <w:numId w:val="15"/>
        </w:numPr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 тестовых заданий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(открытой формы</w:t>
      </w:r>
      <w:r w:rsidR="00B820A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закрытой формы с одним или несколькими вариантами ответов, </w:t>
      </w:r>
      <w:r w:rsidR="00515B7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соответствие) </w:t>
      </w:r>
      <w:r w:rsidRPr="00C1239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 ситуационных задач. </w:t>
      </w:r>
    </w:p>
    <w:p w:rsidR="00C1239D" w:rsidRDefault="00C1239D" w:rsidP="000C695F">
      <w:pPr>
        <w:pStyle w:val="1"/>
        <w:shd w:val="clear" w:color="auto" w:fill="auto"/>
        <w:ind w:left="360" w:firstLine="720"/>
        <w:jc w:val="both"/>
        <w:rPr>
          <w:b/>
          <w:bCs/>
          <w:color w:val="000000"/>
          <w:lang w:eastAsia="ru-RU" w:bidi="ru-RU"/>
        </w:rPr>
      </w:pPr>
    </w:p>
    <w:p w:rsidR="00F50E09" w:rsidRDefault="000C695F" w:rsidP="00F50E09">
      <w:pPr>
        <w:pStyle w:val="a6"/>
        <w:ind w:left="720" w:right="-1" w:firstLine="0"/>
        <w:rPr>
          <w:b/>
          <w:bCs/>
          <w:szCs w:val="28"/>
          <w:lang w:val="ru-RU"/>
        </w:rPr>
      </w:pPr>
      <w:r w:rsidRPr="00C1239D">
        <w:rPr>
          <w:b/>
          <w:bCs/>
          <w:szCs w:val="28"/>
        </w:rPr>
        <w:t xml:space="preserve">Рекомендуемая литература </w:t>
      </w:r>
    </w:p>
    <w:p w:rsidR="00F50E09" w:rsidRPr="00F50E09" w:rsidRDefault="00F50E09" w:rsidP="00F50E09">
      <w:pPr>
        <w:pStyle w:val="a6"/>
        <w:ind w:left="720" w:right="-1" w:firstLine="0"/>
        <w:rPr>
          <w:b/>
          <w:bCs/>
          <w:szCs w:val="28"/>
          <w:lang w:val="ru-RU"/>
        </w:rPr>
      </w:pPr>
    </w:p>
    <w:p w:rsidR="00F50E09" w:rsidRPr="008649E9" w:rsidRDefault="00F50E09" w:rsidP="00F50E09">
      <w:pPr>
        <w:pStyle w:val="a6"/>
        <w:ind w:left="720" w:right="-1" w:firstLine="0"/>
        <w:rPr>
          <w:b/>
          <w:szCs w:val="28"/>
        </w:rPr>
      </w:pPr>
      <w:r>
        <w:rPr>
          <w:b/>
          <w:lang w:val="ru-RU"/>
        </w:rPr>
        <w:t>О</w:t>
      </w:r>
      <w:proofErr w:type="spellStart"/>
      <w:r w:rsidRPr="008649E9">
        <w:rPr>
          <w:b/>
        </w:rPr>
        <w:t>сновная</w:t>
      </w:r>
      <w:proofErr w:type="spellEnd"/>
      <w:r w:rsidRPr="008649E9">
        <w:rPr>
          <w:b/>
        </w:rPr>
        <w:t xml:space="preserve"> литература: </w:t>
      </w:r>
      <w:r w:rsidRPr="008649E9">
        <w:rPr>
          <w:b/>
          <w:szCs w:val="28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F50E09" w:rsidRPr="00F50E09" w:rsidTr="00506A1B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proofErr w:type="gramStart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  <w:proofErr w:type="gramEnd"/>
          </w:p>
        </w:tc>
      </w:tr>
      <w:tr w:rsidR="00F50E09" w:rsidRPr="00F50E09" w:rsidTr="00506A1B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bookmarkStart w:id="1" w:name="_Toc357578153"/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Сулимов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. - 6-е изд.,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испр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. и доп. Электрон. текстовые дан</w:t>
            </w: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. - - 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Режим доступа: : ЭБС «Консультант студента» </w:t>
            </w:r>
            <w:hyperlink r:id="rId18" w:history="1"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, В. И.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2015.  -on-line.</w:t>
            </w:r>
          </w:p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Неограниченный доступ </w:t>
            </w:r>
          </w:p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, С. И. Овчаренко, В. А.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Сулимов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. - 6-е изд.,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перераб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Маколкин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, Владимир Иванович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[Электронный ресурс]: в 2-х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т. Электрон</w:t>
            </w: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екстовые дан.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Т.1.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</w:t>
            </w:r>
            <w:hyperlink r:id="rId19" w:history="1"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В. С. Моисеев,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</w:t>
            </w: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ГЭОТАР-Медиа,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Неограниченный доступ </w:t>
            </w:r>
          </w:p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</w:t>
            </w: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в 2 т.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в 2 т. - 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[Электронный ресурс]: в 2-х т. Электрон</w:t>
            </w: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екстовые дан.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Т.2.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ЭБС «Консультант студента»  </w:t>
            </w:r>
            <w:hyperlink r:id="rId20" w:history="1"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: учебник с компакт-диском : в 2 т.-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Т. 2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. - 581 с. + 1 эл. опт</w:t>
            </w: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под ред. Н. А. Мухина, В. С. Моисеева, А. И.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М.</w:t>
            </w: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в 2 т.-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2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50E09" w:rsidRPr="00F50E09" w:rsidRDefault="00F50E09" w:rsidP="00F50E09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0E09" w:rsidRPr="00F50E09" w:rsidRDefault="00F50E09" w:rsidP="00F50E09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E09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F50E09" w:rsidRPr="00F50E09" w:rsidTr="00506A1B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F50E09" w:rsidRPr="00F50E09" w:rsidTr="00506A1B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болезни. Тесты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и ситуационные задачи [Электронный ресурс]: учеб. пособи</w:t>
            </w: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Электрон. текстовые дан. - Режим доступа: ЭБС «Консультант студента» </w:t>
            </w:r>
            <w:hyperlink r:id="rId21" w:history="1"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Маколкин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болезни: руководство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к практическим занятиям по факультетской терапии [Электронный ресурс] : учеб. пособи</w:t>
            </w: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Электрон. текстовые дан. Режим доступа: ЭБС «Консультант студента» </w:t>
            </w:r>
            <w:hyperlink r:id="rId22" w:history="1">
              <w:r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В. И.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Подзолкова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А. А. Абрамова, О. Л. Белая [и др.] /под ред. В. И.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Медиа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2010. -on-line.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Междисциплинарные клинические задачи [Электронный ресурс]: сборник. Электрон</w:t>
            </w: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екстовые дан. -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50E0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line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. - Режим доступа: Режим доступа: ЭБС «Консультант студента» </w:t>
            </w:r>
            <w:hyperlink r:id="rId23" w:history="1"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болезни. Система органов пищеварения [Электронный ресурс] - Электрон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proofErr w:type="gram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екстовые дан.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. - Режим доступа: ЭБС «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Букап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hyperlink r:id="rId24" w:history="1">
              <w:r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https://www.books-up.ru/ru/book/vnutrennie-bolezni-sistema-organov-picshevareniya-216050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Г.Е.Ройтберг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А.В.Струтынский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, 2016.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50E09" w:rsidRPr="00F50E09" w:rsidRDefault="00F50E09" w:rsidP="00F50E09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E09">
        <w:rPr>
          <w:rFonts w:ascii="Times New Roman" w:hAnsi="Times New Roman" w:cs="Times New Roman"/>
          <w:b/>
          <w:sz w:val="28"/>
          <w:szCs w:val="28"/>
        </w:rPr>
        <w:t>Мультимедиа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F50E09" w:rsidRPr="00F50E09" w:rsidTr="00506A1B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F50E09" w:rsidRPr="00F50E09" w:rsidTr="00506A1B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тургора кожи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:[</w:t>
            </w:r>
            <w:proofErr w:type="gram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видеоматериалы] // Практические умения для выпускника медицинского вуза [Электронный ресурс]: Раздел 1: Терапи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я-</w:t>
            </w:r>
            <w:proofErr w:type="gram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Электрон. дан. - Казань.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5" w:history="1">
              <w:r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</w:t>
              </w:r>
              <w:r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lastRenderedPageBreak/>
                <w:t>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 С.А. Булатов, О.Г. Анисимов, Д.И.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Пальпация лимфатических узлов: [видеоматериалы] // Практические умения для выпускника медицинского вуза [Электронный ресурс]: Раздел 1: Терапия - Электрон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6" w:history="1">
              <w:r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/ С.А. Булатов, О.Г. Анисимов, Д.И.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резистентности грудной клетки и голосового дрожания: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7" w:history="1">
              <w:r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Сравнительная перкуссия легких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28" w:history="1">
              <w:r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С.А. Булатов, О.Г. Анисимов, Д.И.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Топографическая перкуссия легких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ЭБС «Консультант студента»</w:t>
            </w:r>
          </w:p>
          <w:p w:rsidR="00F50E09" w:rsidRPr="00F50E09" w:rsidRDefault="002F331C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29" w:history="1">
              <w:r w:rsidR="00F50E09"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Аускультация легких</w:t>
            </w: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: [видеоматериалы] // Практические умения для выпускника медицинского вуза [Электронный ресурс]: Раздел 1: Терапия / - Электрон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ЭБС «Консультант студента»</w:t>
            </w:r>
          </w:p>
          <w:p w:rsidR="00F50E09" w:rsidRPr="00F50E09" w:rsidRDefault="002F331C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hyperlink r:id="rId30" w:history="1">
              <w:r w:rsidR="00F50E09"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С.А. Булатов, О.Г. Анисимов, Д.И.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Определение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бронхофонии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: [видеоматериалы] // Практические умения для выпускника медицинского вуза [Электронный ресурс]: Раздел 1: Терапия/ - Электрон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студента»</w:t>
            </w:r>
          </w:p>
          <w:p w:rsidR="00F50E09" w:rsidRPr="00F50E09" w:rsidRDefault="002F331C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hyperlink r:id="rId31" w:history="1">
              <w:r w:rsidR="00F50E09" w:rsidRPr="00F50E09">
                <w:rPr>
                  <w:rStyle w:val="ab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С.А. Булатов, О.Г. Анисимов, Д.И.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подвижности нижнего легочного края: [видеоматериалы] // Практические умения для выпускника медицинского вуза [Электронный ресурс]: Раздел 1: Терапия/ - Электрон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ан. - Казань. - </w:t>
            </w:r>
            <w:proofErr w:type="spellStart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F5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- Режим доступа: </w:t>
            </w: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ЭБС «Консультант студента»</w:t>
            </w:r>
          </w:p>
          <w:p w:rsidR="00F50E09" w:rsidRPr="00F50E09" w:rsidRDefault="002F331C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http://www.studmedlib.ru/ru/doc/SKILLS-3-A.html</w:t>
              </w:r>
            </w:hyperlink>
          </w:p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Булатов, О.Г. Анисимов, Д.И. 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Абдулганиева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«Консультант студента» для ВПО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2F331C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studmedlib</w:t>
              </w:r>
              <w:proofErr w:type="spellEnd"/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База данных «Электронная учебная библиотека»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2F331C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library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bashgmu</w:t>
              </w:r>
              <w:proofErr w:type="spellEnd"/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Электронно-библиотечная система «</w:t>
            </w:r>
            <w:proofErr w:type="spellStart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Букап</w:t>
            </w:r>
            <w:proofErr w:type="spellEnd"/>
            <w:r w:rsidRPr="00F50E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2F331C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https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://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www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books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-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up</w:t>
              </w:r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</w:rPr>
                <w:t>.</w:t>
              </w:r>
              <w:proofErr w:type="spellStart"/>
              <w:r w:rsidR="00F50E09" w:rsidRPr="00F50E09">
                <w:rPr>
                  <w:rStyle w:val="ab"/>
                  <w:rFonts w:ascii="Times New Roman" w:hAnsi="Times New Roman" w:cs="Times New Roman"/>
                  <w:color w:val="0070C0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F50E09" w:rsidRPr="00F50E09" w:rsidTr="00506A1B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50E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E09">
              <w:rPr>
                <w:rFonts w:ascii="Times New Roman" w:hAnsi="Times New Roman" w:cs="Times New Roman"/>
                <w:b/>
                <w:sz w:val="28"/>
                <w:szCs w:val="28"/>
              </w:rPr>
              <w:t>База данных электронных журналов ИВИС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2F331C" w:rsidP="00506A1B">
            <w:pPr>
              <w:jc w:val="center"/>
              <w:rPr>
                <w:rStyle w:val="ad"/>
                <w:rFonts w:ascii="Times New Roman" w:hAnsi="Times New Roman" w:cs="Times New Roman"/>
                <w:b w:val="0"/>
                <w:sz w:val="28"/>
                <w:szCs w:val="28"/>
                <w:shd w:val="clear" w:color="auto" w:fill="F9F9F9"/>
              </w:rPr>
            </w:pPr>
            <w:hyperlink r:id="rId36" w:history="1">
              <w:r w:rsidR="00F50E09" w:rsidRPr="00F50E09">
                <w:rPr>
                  <w:rStyle w:val="ab"/>
                  <w:rFonts w:ascii="Times New Roman" w:hAnsi="Times New Roman" w:cs="Times New Roman"/>
                  <w:sz w:val="28"/>
                  <w:szCs w:val="28"/>
                  <w:shd w:val="clear" w:color="auto" w:fill="F9F9F9"/>
                </w:rPr>
                <w:t>https://dlib.eastview.com/</w:t>
              </w:r>
            </w:hyperlink>
          </w:p>
          <w:p w:rsidR="00F50E09" w:rsidRPr="00F50E09" w:rsidRDefault="00F50E09" w:rsidP="00506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09" w:rsidRPr="00F50E09" w:rsidRDefault="00F50E09" w:rsidP="00506A1B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1007B" w:rsidRDefault="0021007B" w:rsidP="00F50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1007B" w:rsidRDefault="0021007B" w:rsidP="00F50E0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0E09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61312" behindDoc="1" locked="0" layoutInCell="1" allowOverlap="1" wp14:anchorId="36CCB2F5" wp14:editId="65FA29AF">
            <wp:simplePos x="0" y="0"/>
            <wp:positionH relativeFrom="column">
              <wp:posOffset>3927475</wp:posOffset>
            </wp:positionH>
            <wp:positionV relativeFrom="paragraph">
              <wp:posOffset>26035</wp:posOffset>
            </wp:positionV>
            <wp:extent cx="435610" cy="478155"/>
            <wp:effectExtent l="0" t="0" r="2540" b="0"/>
            <wp:wrapTight wrapText="bothSides">
              <wp:wrapPolygon edited="0">
                <wp:start x="0" y="0"/>
                <wp:lineTo x="0" y="20653"/>
                <wp:lineTo x="20781" y="20653"/>
                <wp:lineTo x="2078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10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E09" w:rsidRPr="00F50E09" w:rsidRDefault="00F50E09" w:rsidP="00F50E09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50E09">
        <w:rPr>
          <w:rFonts w:ascii="Times New Roman" w:hAnsi="Times New Roman" w:cs="Times New Roman"/>
          <w:sz w:val="28"/>
          <w:szCs w:val="28"/>
        </w:rPr>
        <w:t xml:space="preserve">Подпись автора методической разработки:               </w:t>
      </w:r>
      <w:r w:rsidRPr="00F50E09">
        <w:rPr>
          <w:rFonts w:ascii="Times New Roman" w:hAnsi="Times New Roman" w:cs="Times New Roman"/>
          <w:noProof/>
          <w:sz w:val="28"/>
          <w:szCs w:val="28"/>
        </w:rPr>
        <w:t>Э.</w:t>
      </w:r>
      <w:r w:rsidR="001004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0E09">
        <w:rPr>
          <w:rFonts w:ascii="Times New Roman" w:hAnsi="Times New Roman" w:cs="Times New Roman"/>
          <w:noProof/>
          <w:sz w:val="28"/>
          <w:szCs w:val="28"/>
        </w:rPr>
        <w:t>Р.</w:t>
      </w:r>
      <w:r w:rsidR="0010047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50E09">
        <w:rPr>
          <w:rFonts w:ascii="Times New Roman" w:hAnsi="Times New Roman" w:cs="Times New Roman"/>
          <w:noProof/>
          <w:sz w:val="28"/>
          <w:szCs w:val="28"/>
        </w:rPr>
        <w:t>Камаева</w:t>
      </w:r>
    </w:p>
    <w:p w:rsidR="00F50E09" w:rsidRPr="00F50E09" w:rsidRDefault="00F50E09" w:rsidP="00F50E09">
      <w:pPr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332E7A" w:rsidRPr="005D6EE9" w:rsidRDefault="00F50E09" w:rsidP="0089527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0E09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100472">
        <w:rPr>
          <w:rFonts w:ascii="Times New Roman" w:hAnsi="Times New Roman" w:cs="Times New Roman"/>
          <w:sz w:val="28"/>
          <w:szCs w:val="28"/>
        </w:rPr>
        <w:t xml:space="preserve">     </w:t>
      </w:r>
      <w:r w:rsidRPr="00F50E09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32E7A" w:rsidRPr="00C1239D" w:rsidRDefault="00332E7A" w:rsidP="000C695F">
      <w:pPr>
        <w:rPr>
          <w:rFonts w:ascii="Times New Roman" w:hAnsi="Times New Roman" w:cs="Times New Roman"/>
          <w:sz w:val="28"/>
          <w:szCs w:val="28"/>
        </w:rPr>
      </w:pPr>
    </w:p>
    <w:p w:rsidR="004C36E0" w:rsidRPr="00C1239D" w:rsidRDefault="004C36E0">
      <w:pPr>
        <w:rPr>
          <w:rFonts w:ascii="Times New Roman" w:hAnsi="Times New Roman" w:cs="Times New Roman"/>
          <w:sz w:val="28"/>
          <w:szCs w:val="28"/>
        </w:rPr>
      </w:pPr>
    </w:p>
    <w:sectPr w:rsidR="004C36E0" w:rsidRPr="00C1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31C" w:rsidRDefault="002F331C">
      <w:r>
        <w:separator/>
      </w:r>
    </w:p>
  </w:endnote>
  <w:endnote w:type="continuationSeparator" w:id="0">
    <w:p w:rsidR="002F331C" w:rsidRDefault="002F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1B" w:rsidRDefault="00506A1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6EFC840" wp14:editId="47E2236E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9" name="Shape 16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6A1B" w:rsidRDefault="00506A1B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9" o:spid="_x0000_s1027" type="#_x0000_t202" style="position:absolute;margin-left:294.3pt;margin-top:766.05pt;width:11.05pt;height:7.9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" filled="f" stroked="f">
              <v:textbox style="mso-fit-shape-to-text:t" inset="0,0,0,0">
                <w:txbxContent>
                  <w:p w:rsidR="00506A1B" w:rsidRDefault="00506A1B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1B" w:rsidRDefault="00506A1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976072E" wp14:editId="4FFE4FD8">
              <wp:simplePos x="0" y="0"/>
              <wp:positionH relativeFrom="page">
                <wp:posOffset>3737610</wp:posOffset>
              </wp:positionH>
              <wp:positionV relativeFrom="page">
                <wp:posOffset>9728835</wp:posOffset>
              </wp:positionV>
              <wp:extent cx="140335" cy="100330"/>
              <wp:effectExtent l="0" t="0" r="0" b="0"/>
              <wp:wrapNone/>
              <wp:docPr id="164" name="Shape 1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6A1B" w:rsidRDefault="00506A1B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76A7" w:rsidRPr="004376A7">
                            <w:rPr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4" o:spid="_x0000_s1028" type="#_x0000_t202" style="position:absolute;margin-left:294.3pt;margin-top:766.05pt;width:11.05pt;height:7.9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" filled="f" stroked="f">
              <v:textbox style="mso-fit-shape-to-text:t" inset="0,0,0,0">
                <w:txbxContent>
                  <w:p w:rsidR="00506A1B" w:rsidRDefault="00506A1B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76A7" w:rsidRPr="004376A7">
                      <w:rPr>
                        <w:noProof/>
                        <w:sz w:val="24"/>
                        <w:szCs w:val="24"/>
                      </w:rPr>
                      <w:t>3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1B" w:rsidRDefault="00506A1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5FDC2463" wp14:editId="1B6CC0CF">
              <wp:simplePos x="0" y="0"/>
              <wp:positionH relativeFrom="page">
                <wp:posOffset>3684270</wp:posOffset>
              </wp:positionH>
              <wp:positionV relativeFrom="page">
                <wp:posOffset>10307320</wp:posOffset>
              </wp:positionV>
              <wp:extent cx="137160" cy="100330"/>
              <wp:effectExtent l="0" t="0" r="0" b="0"/>
              <wp:wrapNone/>
              <wp:docPr id="173" name="Shape 17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6A1B" w:rsidRDefault="00506A1B">
                          <w:pPr>
                            <w:pStyle w:val="a5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376A7" w:rsidRPr="004376A7">
                            <w:rPr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73" o:spid="_x0000_s1029" type="#_x0000_t202" style="position:absolute;margin-left:290.1pt;margin-top:811.6pt;width:10.8pt;height:7.9pt;z-index:-2516500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" filled="f" stroked="f">
              <v:textbox style="mso-fit-shape-to-text:t" inset="0,0,0,0">
                <w:txbxContent>
                  <w:p w:rsidR="00506A1B" w:rsidRDefault="00506A1B">
                    <w:pPr>
                      <w:pStyle w:val="a5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376A7" w:rsidRPr="004376A7">
                      <w:rPr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31C" w:rsidRDefault="002F331C">
      <w:r>
        <w:separator/>
      </w:r>
    </w:p>
  </w:footnote>
  <w:footnote w:type="continuationSeparator" w:id="0">
    <w:p w:rsidR="002F331C" w:rsidRDefault="002F3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1B" w:rsidRDefault="00506A1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04B80866" wp14:editId="2326DB17">
              <wp:simplePos x="0" y="0"/>
              <wp:positionH relativeFrom="page">
                <wp:posOffset>967105</wp:posOffset>
              </wp:positionH>
              <wp:positionV relativeFrom="page">
                <wp:posOffset>777240</wp:posOffset>
              </wp:positionV>
              <wp:extent cx="5544185" cy="158750"/>
              <wp:effectExtent l="0" t="0" r="0" b="0"/>
              <wp:wrapNone/>
              <wp:docPr id="166" name="Shape 1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44185" cy="158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06A1B" w:rsidRDefault="00506A1B">
                          <w:pPr>
                            <w:pStyle w:val="a5"/>
                            <w:shd w:val="clear" w:color="auto" w:fill="auto"/>
                            <w:tabs>
                              <w:tab w:val="right" w:pos="8731"/>
                            </w:tabs>
                          </w:pPr>
                          <w:r>
                            <w:rPr>
                              <w:color w:val="000000"/>
                              <w:lang w:eastAsia="ru-RU" w:bidi="ru-RU"/>
                            </w:rPr>
                            <w:t xml:space="preserve">Т </w:t>
                          </w:r>
                          <w:proofErr w:type="spellStart"/>
                          <w:r>
                            <w:rPr>
                              <w:color w:val="000000"/>
                              <w:lang w:eastAsia="ru-RU" w:bidi="ru-RU"/>
                            </w:rPr>
                            <w:t>ема</w:t>
                          </w:r>
                          <w:proofErr w:type="spellEnd"/>
                          <w:r>
                            <w:rPr>
                              <w:color w:val="000000"/>
                              <w:lang w:eastAsia="ru-RU" w:bidi="ru-RU"/>
                            </w:rPr>
                            <w:t>:</w:t>
                          </w:r>
                          <w:r>
                            <w:rPr>
                              <w:color w:val="000000"/>
                              <w:lang w:eastAsia="ru-RU" w:bidi="ru-RU"/>
                            </w:rPr>
                            <w:tab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66" o:spid="_x0000_s1026" type="#_x0000_t202" style="position:absolute;margin-left:76.15pt;margin-top:61.2pt;width:436.55pt;height:12.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" filled="f" stroked="f">
              <v:textbox style="mso-fit-shape-to-text:t" inset="0,0,0,0">
                <w:txbxContent>
                  <w:p w:rsidR="00506A1B" w:rsidRDefault="00506A1B">
                    <w:pPr>
                      <w:pStyle w:val="a5"/>
                      <w:shd w:val="clear" w:color="auto" w:fill="auto"/>
                      <w:tabs>
                        <w:tab w:val="right" w:pos="8731"/>
                      </w:tabs>
                    </w:pPr>
                    <w:r>
                      <w:rPr>
                        <w:color w:val="000000"/>
                        <w:lang w:eastAsia="ru-RU" w:bidi="ru-RU"/>
                      </w:rPr>
                      <w:t xml:space="preserve">Т </w:t>
                    </w:r>
                    <w:proofErr w:type="spellStart"/>
                    <w:r>
                      <w:rPr>
                        <w:color w:val="000000"/>
                        <w:lang w:eastAsia="ru-RU" w:bidi="ru-RU"/>
                      </w:rPr>
                      <w:t>ема</w:t>
                    </w:r>
                    <w:proofErr w:type="spellEnd"/>
                    <w:r>
                      <w:rPr>
                        <w:color w:val="000000"/>
                        <w:lang w:eastAsia="ru-RU" w:bidi="ru-RU"/>
                      </w:rPr>
                      <w:t>:</w:t>
                    </w:r>
                    <w:r>
                      <w:rPr>
                        <w:color w:val="000000"/>
                        <w:lang w:eastAsia="ru-RU" w:bidi="ru-RU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4AFD760" wp14:editId="08E6456F">
              <wp:simplePos x="0" y="0"/>
              <wp:positionH relativeFrom="page">
                <wp:posOffset>1439545</wp:posOffset>
              </wp:positionH>
              <wp:positionV relativeFrom="page">
                <wp:posOffset>932815</wp:posOffset>
              </wp:positionV>
              <wp:extent cx="5071745" cy="0"/>
              <wp:effectExtent l="0" t="0" r="0" b="0"/>
              <wp:wrapNone/>
              <wp:docPr id="168" name="Shape 1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7174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w14:anchorId="35DE76FD" id="_x0000_t32" coordsize="21600,21600" o:spt="32" o:oned="t" path="m,l21600,21600e" filled="f">
              <v:path arrowok="t" fillok="f" o:connecttype="none"/>
              <o:lock v:ext="edit" shapetype="t"/>
            </v:shapetype>
            <v:shape id="Shape 168" o:spid="_x0000_s1026" type="#_x0000_t32" style="position:absolute;margin-left:113.35pt;margin-top:73.45pt;width:399.3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" strokeweight="1pt"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1B" w:rsidRDefault="00506A1B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A1B" w:rsidRDefault="00506A1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33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606116"/>
    <w:multiLevelType w:val="hybridMultilevel"/>
    <w:tmpl w:val="B368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311B3"/>
    <w:multiLevelType w:val="hybridMultilevel"/>
    <w:tmpl w:val="8B04A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D653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1573927"/>
    <w:multiLevelType w:val="multilevel"/>
    <w:tmpl w:val="9BDA8A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E51323"/>
    <w:multiLevelType w:val="hybridMultilevel"/>
    <w:tmpl w:val="ABBE1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FE1E30"/>
    <w:multiLevelType w:val="hybridMultilevel"/>
    <w:tmpl w:val="99248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2C0034"/>
    <w:multiLevelType w:val="hybridMultilevel"/>
    <w:tmpl w:val="0E645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4740F31"/>
    <w:multiLevelType w:val="hybridMultilevel"/>
    <w:tmpl w:val="191CAC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B2C21"/>
    <w:multiLevelType w:val="hybridMultilevel"/>
    <w:tmpl w:val="3A82F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B7CF1"/>
    <w:multiLevelType w:val="hybridMultilevel"/>
    <w:tmpl w:val="13F4E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7C1207D"/>
    <w:multiLevelType w:val="hybridMultilevel"/>
    <w:tmpl w:val="E5F8E006"/>
    <w:lvl w:ilvl="0" w:tplc="F6B059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5512C"/>
    <w:multiLevelType w:val="hybridMultilevel"/>
    <w:tmpl w:val="AE686506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>
    <w:nsid w:val="46DB731D"/>
    <w:multiLevelType w:val="multilevel"/>
    <w:tmpl w:val="D88069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AD3181"/>
    <w:multiLevelType w:val="hybridMultilevel"/>
    <w:tmpl w:val="B30ECB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E46418"/>
    <w:multiLevelType w:val="hybridMultilevel"/>
    <w:tmpl w:val="62BE7D5C"/>
    <w:lvl w:ilvl="0" w:tplc="F1F25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42460B"/>
    <w:multiLevelType w:val="hybridMultilevel"/>
    <w:tmpl w:val="AAF88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30052"/>
    <w:multiLevelType w:val="hybridMultilevel"/>
    <w:tmpl w:val="09BE2022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8">
    <w:nsid w:val="6225615F"/>
    <w:multiLevelType w:val="hybridMultilevel"/>
    <w:tmpl w:val="3D08EC70"/>
    <w:lvl w:ilvl="0" w:tplc="21ECB8E0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  <w:rPr>
        <w:rFonts w:cs="Times New Roman"/>
      </w:rPr>
    </w:lvl>
  </w:abstractNum>
  <w:abstractNum w:abstractNumId="19">
    <w:nsid w:val="62A76B12"/>
    <w:multiLevelType w:val="hybridMultilevel"/>
    <w:tmpl w:val="DF66FB3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6CCB6AC8"/>
    <w:multiLevelType w:val="hybridMultilevel"/>
    <w:tmpl w:val="6F601F72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2"/>
  </w:num>
  <w:num w:numId="5">
    <w:abstractNumId w:val="17"/>
  </w:num>
  <w:num w:numId="6">
    <w:abstractNumId w:val="14"/>
  </w:num>
  <w:num w:numId="7">
    <w:abstractNumId w:val="5"/>
  </w:num>
  <w:num w:numId="8">
    <w:abstractNumId w:val="9"/>
  </w:num>
  <w:num w:numId="9">
    <w:abstractNumId w:va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9"/>
  </w:num>
  <w:num w:numId="13">
    <w:abstractNumId w:val="20"/>
  </w:num>
  <w:num w:numId="14">
    <w:abstractNumId w:val="0"/>
  </w:num>
  <w:num w:numId="15">
    <w:abstractNumId w:val="16"/>
  </w:num>
  <w:num w:numId="16">
    <w:abstractNumId w:val="3"/>
  </w:num>
  <w:num w:numId="17">
    <w:abstractNumId w:val="1"/>
  </w:num>
  <w:num w:numId="18">
    <w:abstractNumId w:val="7"/>
  </w:num>
  <w:num w:numId="19">
    <w:abstractNumId w:val="15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BB0"/>
    <w:rsid w:val="00007E33"/>
    <w:rsid w:val="00013369"/>
    <w:rsid w:val="00062588"/>
    <w:rsid w:val="00091807"/>
    <w:rsid w:val="000A5E62"/>
    <w:rsid w:val="000C695F"/>
    <w:rsid w:val="000D583E"/>
    <w:rsid w:val="00100472"/>
    <w:rsid w:val="00102BE0"/>
    <w:rsid w:val="00102D93"/>
    <w:rsid w:val="0012166C"/>
    <w:rsid w:val="001276CC"/>
    <w:rsid w:val="00142430"/>
    <w:rsid w:val="00161B82"/>
    <w:rsid w:val="00167921"/>
    <w:rsid w:val="00176A7C"/>
    <w:rsid w:val="001A5A47"/>
    <w:rsid w:val="001D2CC2"/>
    <w:rsid w:val="001D3F9B"/>
    <w:rsid w:val="001F13B8"/>
    <w:rsid w:val="00205486"/>
    <w:rsid w:val="0021007B"/>
    <w:rsid w:val="00252113"/>
    <w:rsid w:val="00272663"/>
    <w:rsid w:val="0029329D"/>
    <w:rsid w:val="00297A3A"/>
    <w:rsid w:val="002A5E7F"/>
    <w:rsid w:val="002B440D"/>
    <w:rsid w:val="002B7AF0"/>
    <w:rsid w:val="002C1BB0"/>
    <w:rsid w:val="002C4942"/>
    <w:rsid w:val="002D261F"/>
    <w:rsid w:val="002D34CA"/>
    <w:rsid w:val="002F2DA2"/>
    <w:rsid w:val="002F331C"/>
    <w:rsid w:val="00300BED"/>
    <w:rsid w:val="00332E7A"/>
    <w:rsid w:val="00364534"/>
    <w:rsid w:val="00382E1F"/>
    <w:rsid w:val="003867E6"/>
    <w:rsid w:val="00386B58"/>
    <w:rsid w:val="003879E0"/>
    <w:rsid w:val="003A5215"/>
    <w:rsid w:val="003A55EB"/>
    <w:rsid w:val="003A723C"/>
    <w:rsid w:val="003D1EA4"/>
    <w:rsid w:val="003D5D60"/>
    <w:rsid w:val="004376A7"/>
    <w:rsid w:val="00440D02"/>
    <w:rsid w:val="00455C0C"/>
    <w:rsid w:val="004758D4"/>
    <w:rsid w:val="004946D9"/>
    <w:rsid w:val="004B3247"/>
    <w:rsid w:val="004C36E0"/>
    <w:rsid w:val="004C4F52"/>
    <w:rsid w:val="00506A1B"/>
    <w:rsid w:val="00514463"/>
    <w:rsid w:val="005148D0"/>
    <w:rsid w:val="00515B78"/>
    <w:rsid w:val="005335A6"/>
    <w:rsid w:val="00585CD5"/>
    <w:rsid w:val="00594DBC"/>
    <w:rsid w:val="005A76FF"/>
    <w:rsid w:val="005D739B"/>
    <w:rsid w:val="006444AC"/>
    <w:rsid w:val="0066296F"/>
    <w:rsid w:val="00667AC2"/>
    <w:rsid w:val="006A6B92"/>
    <w:rsid w:val="006E37B6"/>
    <w:rsid w:val="00710314"/>
    <w:rsid w:val="00716461"/>
    <w:rsid w:val="00716B06"/>
    <w:rsid w:val="0072142F"/>
    <w:rsid w:val="0073035A"/>
    <w:rsid w:val="00743BF1"/>
    <w:rsid w:val="007704C5"/>
    <w:rsid w:val="00771833"/>
    <w:rsid w:val="007950EA"/>
    <w:rsid w:val="00800F99"/>
    <w:rsid w:val="00802834"/>
    <w:rsid w:val="008154DE"/>
    <w:rsid w:val="00817EBD"/>
    <w:rsid w:val="008256C9"/>
    <w:rsid w:val="008578A0"/>
    <w:rsid w:val="00857A0D"/>
    <w:rsid w:val="0089527F"/>
    <w:rsid w:val="008B0472"/>
    <w:rsid w:val="008B267A"/>
    <w:rsid w:val="0090228A"/>
    <w:rsid w:val="009379B7"/>
    <w:rsid w:val="0094551B"/>
    <w:rsid w:val="0094609F"/>
    <w:rsid w:val="00954771"/>
    <w:rsid w:val="00960AEB"/>
    <w:rsid w:val="009D1E7D"/>
    <w:rsid w:val="009D5756"/>
    <w:rsid w:val="009F1112"/>
    <w:rsid w:val="00A069BD"/>
    <w:rsid w:val="00A15E49"/>
    <w:rsid w:val="00A16E1B"/>
    <w:rsid w:val="00A225FA"/>
    <w:rsid w:val="00A22665"/>
    <w:rsid w:val="00A35A8A"/>
    <w:rsid w:val="00A369B9"/>
    <w:rsid w:val="00A46DEA"/>
    <w:rsid w:val="00A503BF"/>
    <w:rsid w:val="00A531D4"/>
    <w:rsid w:val="00A724DE"/>
    <w:rsid w:val="00A91BEE"/>
    <w:rsid w:val="00B14A5C"/>
    <w:rsid w:val="00B2175C"/>
    <w:rsid w:val="00B244D3"/>
    <w:rsid w:val="00B354F6"/>
    <w:rsid w:val="00B820AC"/>
    <w:rsid w:val="00B87A62"/>
    <w:rsid w:val="00C003FA"/>
    <w:rsid w:val="00C06E48"/>
    <w:rsid w:val="00C1239D"/>
    <w:rsid w:val="00C25865"/>
    <w:rsid w:val="00C2672B"/>
    <w:rsid w:val="00C26742"/>
    <w:rsid w:val="00C42834"/>
    <w:rsid w:val="00CA69A3"/>
    <w:rsid w:val="00CF1436"/>
    <w:rsid w:val="00D25596"/>
    <w:rsid w:val="00D627C7"/>
    <w:rsid w:val="00D84516"/>
    <w:rsid w:val="00D9367D"/>
    <w:rsid w:val="00DD7E2E"/>
    <w:rsid w:val="00DE7B97"/>
    <w:rsid w:val="00E01726"/>
    <w:rsid w:val="00E11B47"/>
    <w:rsid w:val="00E428A7"/>
    <w:rsid w:val="00E56F88"/>
    <w:rsid w:val="00E57F66"/>
    <w:rsid w:val="00E67C04"/>
    <w:rsid w:val="00E9045E"/>
    <w:rsid w:val="00EB0C47"/>
    <w:rsid w:val="00F05609"/>
    <w:rsid w:val="00F12B54"/>
    <w:rsid w:val="00F12F6B"/>
    <w:rsid w:val="00F21DD4"/>
    <w:rsid w:val="00F50E09"/>
    <w:rsid w:val="00F80AF0"/>
    <w:rsid w:val="00F840BA"/>
    <w:rsid w:val="00F8439F"/>
    <w:rsid w:val="00FB7454"/>
    <w:rsid w:val="00FE0152"/>
    <w:rsid w:val="00FE0CDD"/>
    <w:rsid w:val="00FF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960AEB"/>
    <w:pPr>
      <w:keepNext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spacing w:val="11"/>
      <w:sz w:val="34"/>
      <w:szCs w:val="3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50E09"/>
    <w:rPr>
      <w:b/>
      <w:bCs/>
    </w:rPr>
  </w:style>
  <w:style w:type="paragraph" w:customStyle="1" w:styleId="Default">
    <w:name w:val="Default"/>
    <w:rsid w:val="00F21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960AEB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C695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next w:val="a"/>
    <w:link w:val="30"/>
    <w:qFormat/>
    <w:rsid w:val="00960AEB"/>
    <w:pPr>
      <w:keepNext/>
      <w:shd w:val="clear" w:color="auto" w:fill="FFFFFF"/>
      <w:autoSpaceDE w:val="0"/>
      <w:autoSpaceDN w:val="0"/>
      <w:adjustRightInd w:val="0"/>
      <w:spacing w:line="326" w:lineRule="atLeast"/>
      <w:ind w:right="10"/>
      <w:jc w:val="center"/>
      <w:outlineLvl w:val="2"/>
    </w:pPr>
    <w:rPr>
      <w:rFonts w:ascii="Times New Roman" w:eastAsia="Times New Roman" w:hAnsi="Times New Roman" w:cs="Times New Roman"/>
      <w:b/>
      <w:bCs/>
      <w:spacing w:val="11"/>
      <w:sz w:val="34"/>
      <w:szCs w:val="3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Заголовок №4_"/>
    <w:basedOn w:val="a0"/>
    <w:link w:val="40"/>
    <w:rsid w:val="000C695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0C695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0C695F"/>
    <w:pPr>
      <w:shd w:val="clear" w:color="auto" w:fill="FFFFFF"/>
      <w:spacing w:line="360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40">
    <w:name w:val="Заголовок №4"/>
    <w:basedOn w:val="a"/>
    <w:link w:val="4"/>
    <w:rsid w:val="000C695F"/>
    <w:pPr>
      <w:shd w:val="clear" w:color="auto" w:fill="FFFFFF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0C695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6">
    <w:name w:val="Body Text Indent"/>
    <w:basedOn w:val="a"/>
    <w:link w:val="a7"/>
    <w:uiPriority w:val="99"/>
    <w:rsid w:val="00DD7E2E"/>
    <w:pPr>
      <w:widowControl/>
      <w:ind w:left="5245" w:hanging="4678"/>
      <w:jc w:val="both"/>
    </w:pPr>
    <w:rPr>
      <w:rFonts w:ascii="Times New Roman" w:eastAsia="Times New Roman" w:hAnsi="Times New Roman" w:cs="Times New Roman"/>
      <w:color w:val="auto"/>
      <w:sz w:val="28"/>
      <w:szCs w:val="20"/>
      <w:lang w:val="x-none" w:bidi="ar-SA"/>
    </w:rPr>
  </w:style>
  <w:style w:type="character" w:customStyle="1" w:styleId="a7">
    <w:name w:val="Основной текст с отступом Знак"/>
    <w:basedOn w:val="a0"/>
    <w:link w:val="a6"/>
    <w:uiPriority w:val="99"/>
    <w:rsid w:val="00DD7E2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8">
    <w:name w:val="List Paragraph"/>
    <w:basedOn w:val="a"/>
    <w:uiPriority w:val="34"/>
    <w:qFormat/>
    <w:rsid w:val="00A369B9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369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369B9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2">
    <w:name w:val="Body Text Indent 2"/>
    <w:basedOn w:val="a"/>
    <w:link w:val="20"/>
    <w:uiPriority w:val="99"/>
    <w:semiHidden/>
    <w:unhideWhenUsed/>
    <w:rsid w:val="00C123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239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b">
    <w:name w:val="Hyperlink"/>
    <w:uiPriority w:val="99"/>
    <w:unhideWhenUsed/>
    <w:rsid w:val="00332E7A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332E7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d">
    <w:name w:val="Strong"/>
    <w:uiPriority w:val="22"/>
    <w:qFormat/>
    <w:rsid w:val="00F50E09"/>
    <w:rPr>
      <w:b/>
      <w:bCs/>
    </w:rPr>
  </w:style>
  <w:style w:type="paragraph" w:customStyle="1" w:styleId="Default">
    <w:name w:val="Default"/>
    <w:rsid w:val="00F21D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960AEB"/>
    <w:rPr>
      <w:rFonts w:ascii="Times New Roman" w:eastAsia="Times New Roman" w:hAnsi="Times New Roman" w:cs="Times New Roman"/>
      <w:b/>
      <w:bCs/>
      <w:color w:val="000000"/>
      <w:spacing w:val="11"/>
      <w:sz w:val="34"/>
      <w:szCs w:val="34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studmedlib.ru/ru/book/ISBN9785970433355.html" TargetMode="External"/><Relationship Id="rId26" Type="http://schemas.openxmlformats.org/officeDocument/2006/relationships/hyperlink" Target="http://www.studmedlib.ru/ru/doc/SKILLS-3-A.html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studmedlib.ru/book/ISBN9785970423912.html" TargetMode="External"/><Relationship Id="rId34" Type="http://schemas.openxmlformats.org/officeDocument/2006/relationships/hyperlink" Target="http://library.bashgmu.ru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yperlink" Target="http://www.studmedlib.ru/ru/doc/SKILLS-3-A.html" TargetMode="External"/><Relationship Id="rId33" Type="http://schemas.openxmlformats.org/officeDocument/2006/relationships/hyperlink" Target="http://www.studmedlib.ru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studmedlib.ru/book/ISBN9785970425800.html" TargetMode="External"/><Relationship Id="rId29" Type="http://schemas.openxmlformats.org/officeDocument/2006/relationships/hyperlink" Target="http://www.studmedlib.ru/ru/doc/SKILLS-3-A.html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hyperlink" Target="https://www.books-up.ru/ru/book/vnutrennie-bolezni-sistema-organov-picshevareniya-216050" TargetMode="External"/><Relationship Id="rId32" Type="http://schemas.openxmlformats.org/officeDocument/2006/relationships/hyperlink" Target="http://www.studmedlib.ru/ru/doc/SKILLS-3-A.html" TargetMode="External"/><Relationship Id="rId37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http://www.studmedlib.ru/book/06-COS-2330.html" TargetMode="External"/><Relationship Id="rId28" Type="http://schemas.openxmlformats.org/officeDocument/2006/relationships/hyperlink" Target="http://www.studmedlib.ru/ru/doc/SKILLS-3-A.html" TargetMode="External"/><Relationship Id="rId36" Type="http://schemas.openxmlformats.org/officeDocument/2006/relationships/hyperlink" Target="https://dlib.eastview.com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studmedlib.ru/ru/book/ISBN9785970425794.html" TargetMode="External"/><Relationship Id="rId31" Type="http://schemas.openxmlformats.org/officeDocument/2006/relationships/hyperlink" Target="http://www.studmedlib.ru/ru/doc/SKILLS-3-A.html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://www.studmedlib.ru/book/ISBN9785970411544.html" TargetMode="External"/><Relationship Id="rId27" Type="http://schemas.openxmlformats.org/officeDocument/2006/relationships/hyperlink" Target="http://www.studmedlib.ru/ru/doc/SKILLS-3-A.html" TargetMode="External"/><Relationship Id="rId30" Type="http://schemas.openxmlformats.org/officeDocument/2006/relationships/hyperlink" Target="http://www.studmedlib.ru/ru/doc/SKILLS-3-A.html" TargetMode="External"/><Relationship Id="rId35" Type="http://schemas.openxmlformats.org/officeDocument/2006/relationships/hyperlink" Target="https://www.books-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0" ma:contentTypeDescription="Создание документа." ma:contentTypeScope="" ma:versionID="415a716becb19da59756851bc31413ff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d5ba957fc0bb5ddedde560a361deab0d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AC7DE-4BAF-4021-81FA-23588FD5A1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D4BF9-F87D-4410-8C2E-96D82D03C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6D15C1-51C4-4E29-B685-C1E00C1401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4631</Words>
  <Characters>26400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nefr</dc:creator>
  <cp:keywords/>
  <dc:description/>
  <cp:lastModifiedBy>NAVIGATOR</cp:lastModifiedBy>
  <cp:revision>105</cp:revision>
  <dcterms:created xsi:type="dcterms:W3CDTF">2021-06-19T02:16:00Z</dcterms:created>
  <dcterms:modified xsi:type="dcterms:W3CDTF">2022-02-28T11:11:00Z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