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7A5F" w14:textId="77777777" w:rsidR="008E5961" w:rsidRPr="003F3B8B" w:rsidRDefault="008E5961" w:rsidP="00613FF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F3B8B">
        <w:rPr>
          <w:sz w:val="26"/>
          <w:szCs w:val="26"/>
        </w:rPr>
        <w:t>ФЕДЕРАЛЬНОЕ ГОСУДАРСТВЕННОЕ БЮДЖЕТНОЕ ОБРАЗОВАТЕЛЬНОЕ УЧРЕЖДЕНИЕ</w:t>
      </w:r>
      <w:r w:rsidR="001E5B4F">
        <w:rPr>
          <w:sz w:val="26"/>
          <w:szCs w:val="26"/>
        </w:rPr>
        <w:t xml:space="preserve"> </w:t>
      </w:r>
      <w:r w:rsidRPr="003F3B8B">
        <w:rPr>
          <w:sz w:val="26"/>
          <w:szCs w:val="26"/>
        </w:rPr>
        <w:t>ВЫСШЕГО ОБРАЗОВАНИЯ</w:t>
      </w:r>
    </w:p>
    <w:p w14:paraId="1CE95ADA" w14:textId="77777777" w:rsidR="008E5961" w:rsidRPr="003F3B8B" w:rsidRDefault="008E5961" w:rsidP="00613FF6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3F3B8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079378C5" w14:textId="77777777" w:rsidR="008E5961" w:rsidRPr="003F3B8B" w:rsidRDefault="008E5961" w:rsidP="00613FF6">
      <w:pPr>
        <w:jc w:val="center"/>
        <w:rPr>
          <w:b/>
          <w:sz w:val="26"/>
          <w:szCs w:val="26"/>
        </w:rPr>
      </w:pPr>
      <w:r w:rsidRPr="003F3B8B">
        <w:rPr>
          <w:sz w:val="26"/>
          <w:szCs w:val="26"/>
        </w:rPr>
        <w:t>МИНИСТЕРСТВА ЗДРАВООХРАНЕНИЯ РОССИЙСКОЙ ФЕДЕРАЦИИ</w:t>
      </w:r>
    </w:p>
    <w:p w14:paraId="672A6659" w14:textId="77777777" w:rsidR="008E5961" w:rsidRPr="003F3B8B" w:rsidRDefault="008E5961" w:rsidP="00613FF6">
      <w:pPr>
        <w:pStyle w:val="a5"/>
        <w:spacing w:line="240" w:lineRule="auto"/>
        <w:rPr>
          <w:b/>
          <w:sz w:val="26"/>
          <w:szCs w:val="26"/>
        </w:rPr>
      </w:pPr>
    </w:p>
    <w:p w14:paraId="34D301E9" w14:textId="77777777" w:rsidR="008E5961" w:rsidRPr="003F3B8B" w:rsidRDefault="008E5961" w:rsidP="00613FF6">
      <w:pPr>
        <w:pStyle w:val="a5"/>
        <w:spacing w:line="240" w:lineRule="auto"/>
        <w:rPr>
          <w:szCs w:val="28"/>
        </w:rPr>
      </w:pPr>
      <w:r>
        <w:rPr>
          <w:szCs w:val="28"/>
        </w:rPr>
        <w:t>К</w:t>
      </w:r>
      <w:r w:rsidRPr="003F3B8B">
        <w:rPr>
          <w:szCs w:val="28"/>
        </w:rPr>
        <w:t>афедра факультетской терапии</w:t>
      </w:r>
    </w:p>
    <w:p w14:paraId="0A37501D" w14:textId="77777777" w:rsidR="008E5961" w:rsidRPr="003F3B8B" w:rsidRDefault="008E5961" w:rsidP="00613FF6">
      <w:pPr>
        <w:pStyle w:val="a3"/>
        <w:ind w:firstLine="0"/>
        <w:rPr>
          <w:b/>
          <w:szCs w:val="28"/>
        </w:rPr>
      </w:pPr>
    </w:p>
    <w:p w14:paraId="5DAB6C7B" w14:textId="77777777" w:rsidR="008E5961" w:rsidRPr="003F3B8B" w:rsidRDefault="008E5961" w:rsidP="00613FF6">
      <w:pPr>
        <w:pStyle w:val="a3"/>
        <w:ind w:firstLine="0"/>
        <w:rPr>
          <w:b/>
          <w:szCs w:val="28"/>
        </w:rPr>
      </w:pPr>
    </w:p>
    <w:p w14:paraId="12C8E2AE" w14:textId="77777777" w:rsidR="008E5961" w:rsidRPr="003F3B8B" w:rsidRDefault="00204008" w:rsidP="00613FF6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BF468FC" wp14:editId="07777777">
            <wp:simplePos x="0" y="0"/>
            <wp:positionH relativeFrom="column">
              <wp:posOffset>3814445</wp:posOffset>
            </wp:positionH>
            <wp:positionV relativeFrom="paragraph">
              <wp:posOffset>125095</wp:posOffset>
            </wp:positionV>
            <wp:extent cx="953770" cy="358775"/>
            <wp:effectExtent l="0" t="0" r="0" b="3175"/>
            <wp:wrapNone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961" w:rsidRPr="003F3B8B">
        <w:rPr>
          <w:szCs w:val="28"/>
        </w:rPr>
        <w:t xml:space="preserve">                                                   УТВЕРЖДАЮ</w:t>
      </w:r>
    </w:p>
    <w:p w14:paraId="0ECFE864" w14:textId="77777777" w:rsidR="008E5961" w:rsidRPr="003F3B8B" w:rsidRDefault="008E5961" w:rsidP="00613FF6">
      <w:pPr>
        <w:pStyle w:val="a3"/>
        <w:rPr>
          <w:szCs w:val="28"/>
        </w:rPr>
      </w:pPr>
      <w:r w:rsidRPr="003F3B8B">
        <w:rPr>
          <w:szCs w:val="28"/>
        </w:rPr>
        <w:t xml:space="preserve">                                                   Зав. кафедрой ________Г.Х. </w:t>
      </w:r>
      <w:proofErr w:type="spellStart"/>
      <w:r w:rsidRPr="003F3B8B">
        <w:rPr>
          <w:szCs w:val="28"/>
        </w:rPr>
        <w:t>Мирсаева</w:t>
      </w:r>
      <w:proofErr w:type="spellEnd"/>
    </w:p>
    <w:p w14:paraId="0B038DB2" w14:textId="77777777" w:rsidR="008E5961" w:rsidRPr="003F3B8B" w:rsidRDefault="008E5961" w:rsidP="00613FF6">
      <w:pPr>
        <w:pStyle w:val="a3"/>
        <w:rPr>
          <w:szCs w:val="28"/>
        </w:rPr>
      </w:pPr>
      <w:r w:rsidRPr="003F3B8B">
        <w:rPr>
          <w:szCs w:val="28"/>
        </w:rPr>
        <w:t xml:space="preserve">                                                   </w:t>
      </w:r>
      <w:r w:rsidR="00B432D4">
        <w:rPr>
          <w:szCs w:val="28"/>
        </w:rPr>
        <w:t>03</w:t>
      </w:r>
      <w:r w:rsidR="002C0E14" w:rsidRPr="002C0E14">
        <w:rPr>
          <w:szCs w:val="28"/>
        </w:rPr>
        <w:t xml:space="preserve"> </w:t>
      </w:r>
      <w:r w:rsidR="009A4445">
        <w:rPr>
          <w:szCs w:val="28"/>
        </w:rPr>
        <w:t xml:space="preserve">июня </w:t>
      </w:r>
      <w:r w:rsidR="002C0E14" w:rsidRPr="002C0E14">
        <w:rPr>
          <w:szCs w:val="28"/>
        </w:rPr>
        <w:t>2021г</w:t>
      </w:r>
    </w:p>
    <w:p w14:paraId="02EB378F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6A05A809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5A39BBE3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41C8F396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72A3D3EC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0D0B940D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0E27B00A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60061E4C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44EAFD9C" w14:textId="77777777" w:rsidR="008E5961" w:rsidRPr="003F3B8B" w:rsidRDefault="008E5961" w:rsidP="00613FF6">
      <w:pPr>
        <w:pStyle w:val="a3"/>
        <w:ind w:left="0" w:right="-1" w:firstLine="0"/>
        <w:rPr>
          <w:szCs w:val="28"/>
        </w:rPr>
      </w:pPr>
    </w:p>
    <w:p w14:paraId="4B94D5A5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3DEEC669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09FDBB1E" w14:textId="77777777" w:rsidR="008E5961" w:rsidRPr="003F3B8B" w:rsidRDefault="008E5961" w:rsidP="2F83FF43">
      <w:pPr>
        <w:pStyle w:val="a3"/>
        <w:ind w:left="0" w:right="-1" w:firstLine="0"/>
        <w:rPr>
          <w:b/>
          <w:bCs/>
        </w:rPr>
      </w:pPr>
      <w:r w:rsidRPr="2F83FF43">
        <w:rPr>
          <w:b/>
          <w:bCs/>
        </w:rPr>
        <w:t>МЕТОДИЧЕСКИЕ РЕКОМЕНДАЦИИ</w:t>
      </w:r>
      <w:r w:rsidR="00A1645B" w:rsidRPr="2F83FF43">
        <w:rPr>
          <w:b/>
          <w:bCs/>
        </w:rPr>
        <w:t xml:space="preserve">  </w:t>
      </w:r>
      <w:r w:rsidRPr="2F83FF43">
        <w:rPr>
          <w:b/>
          <w:bCs/>
        </w:rPr>
        <w:t xml:space="preserve">ДЛЯ ПРЕПОДАВАТЕЛЕЙ </w:t>
      </w:r>
    </w:p>
    <w:p w14:paraId="7A55BD2B" w14:textId="77777777" w:rsidR="008E5961" w:rsidRPr="003F3B8B" w:rsidRDefault="008E5961" w:rsidP="2F83FF43">
      <w:pPr>
        <w:pStyle w:val="a3"/>
        <w:ind w:left="0" w:right="-1" w:firstLine="0"/>
        <w:jc w:val="center"/>
      </w:pPr>
      <w:r w:rsidRPr="2F83FF43">
        <w:t>к практическому занятию на тему</w:t>
      </w:r>
    </w:p>
    <w:p w14:paraId="345DDC2F" w14:textId="77777777" w:rsidR="008E5961" w:rsidRPr="003F3B8B" w:rsidRDefault="008E5961" w:rsidP="2F83FF43">
      <w:pPr>
        <w:pStyle w:val="a3"/>
        <w:ind w:left="0" w:right="-1" w:firstLine="0"/>
        <w:jc w:val="center"/>
        <w:rPr>
          <w:b/>
          <w:bCs/>
        </w:rPr>
      </w:pPr>
      <w:r w:rsidRPr="2F83FF43">
        <w:rPr>
          <w:b/>
          <w:bCs/>
        </w:rPr>
        <w:t xml:space="preserve"> «Хронический гастрит. Язвенная болезнь желудка и двенадцатиперс</w:t>
      </w:r>
      <w:r w:rsidRPr="2F83FF43">
        <w:rPr>
          <w:b/>
          <w:bCs/>
        </w:rPr>
        <w:t>т</w:t>
      </w:r>
      <w:r w:rsidRPr="2F83FF43">
        <w:rPr>
          <w:b/>
          <w:bCs/>
        </w:rPr>
        <w:t xml:space="preserve">ной кишки» </w:t>
      </w:r>
    </w:p>
    <w:p w14:paraId="3656B9AB" w14:textId="77777777" w:rsidR="008E5961" w:rsidRPr="003F3B8B" w:rsidRDefault="008E5961" w:rsidP="2F83FF43">
      <w:pPr>
        <w:pStyle w:val="a3"/>
        <w:ind w:left="0" w:right="-1" w:firstLine="0"/>
        <w:rPr>
          <w:b/>
          <w:bCs/>
        </w:rPr>
      </w:pPr>
    </w:p>
    <w:p w14:paraId="24C44225" w14:textId="77777777" w:rsidR="008E5961" w:rsidRDefault="008E5961" w:rsidP="2F83FF43">
      <w:pPr>
        <w:pStyle w:val="a3"/>
        <w:ind w:left="0" w:right="-1" w:firstLine="0"/>
      </w:pPr>
      <w:r w:rsidRPr="2F83FF43">
        <w:t>Дисциплина «Факультетская терапия»</w:t>
      </w:r>
    </w:p>
    <w:p w14:paraId="319B068E" w14:textId="77777777" w:rsidR="008E5961" w:rsidRPr="003F3B8B" w:rsidRDefault="008E5961" w:rsidP="2F83FF43">
      <w:pPr>
        <w:pStyle w:val="a3"/>
        <w:ind w:left="0" w:right="-1" w:firstLine="0"/>
      </w:pPr>
      <w:r w:rsidRPr="2F83FF43">
        <w:t>Специальность  31.05.02 Педиатрия</w:t>
      </w:r>
    </w:p>
    <w:p w14:paraId="0EC1CF1C" w14:textId="77777777" w:rsidR="008E5961" w:rsidRPr="003F3B8B" w:rsidRDefault="008E5961" w:rsidP="2F83FF43">
      <w:pPr>
        <w:pStyle w:val="a3"/>
        <w:ind w:left="0" w:right="-1" w:firstLine="0"/>
      </w:pPr>
      <w:r w:rsidRPr="2F83FF43">
        <w:t>Курс  4</w:t>
      </w:r>
    </w:p>
    <w:p w14:paraId="532D2053" w14:textId="77777777" w:rsidR="008E5961" w:rsidRPr="00EC554A" w:rsidRDefault="008E5961" w:rsidP="2F83FF43">
      <w:pPr>
        <w:pStyle w:val="a3"/>
        <w:ind w:left="0" w:right="-1" w:firstLine="0"/>
      </w:pPr>
      <w:r w:rsidRPr="2F83FF43">
        <w:t xml:space="preserve">Семестр </w:t>
      </w:r>
      <w:r w:rsidRPr="2F83FF43">
        <w:rPr>
          <w:lang w:val="en-US"/>
        </w:rPr>
        <w:t>VII</w:t>
      </w:r>
      <w:r w:rsidRPr="2F83FF43">
        <w:t xml:space="preserve"> </w:t>
      </w:r>
    </w:p>
    <w:p w14:paraId="734B57F2" w14:textId="77777777" w:rsidR="008E5961" w:rsidRPr="003F3B8B" w:rsidRDefault="008E5961" w:rsidP="2F83FF43">
      <w:pPr>
        <w:pStyle w:val="a3"/>
        <w:ind w:left="0" w:right="-1" w:firstLine="0"/>
      </w:pPr>
      <w:r w:rsidRPr="2F83FF43">
        <w:t>Количество часов 4</w:t>
      </w:r>
    </w:p>
    <w:p w14:paraId="45FB0818" w14:textId="77777777" w:rsidR="008E5961" w:rsidRPr="003F3B8B" w:rsidRDefault="008E5961" w:rsidP="2F83FF43">
      <w:pPr>
        <w:pStyle w:val="a3"/>
        <w:ind w:left="0" w:right="-1" w:firstLine="0"/>
      </w:pPr>
    </w:p>
    <w:p w14:paraId="049F31CB" w14:textId="77777777" w:rsidR="008E5961" w:rsidRPr="003F3B8B" w:rsidRDefault="008E5961" w:rsidP="2F83FF43">
      <w:pPr>
        <w:pStyle w:val="a3"/>
        <w:ind w:left="0" w:right="-1" w:firstLine="0"/>
      </w:pPr>
    </w:p>
    <w:p w14:paraId="53128261" w14:textId="77777777" w:rsidR="008E5961" w:rsidRPr="003F3B8B" w:rsidRDefault="008E5961" w:rsidP="2F83FF43">
      <w:pPr>
        <w:pStyle w:val="a3"/>
        <w:ind w:left="0" w:right="-1" w:firstLine="0"/>
      </w:pPr>
    </w:p>
    <w:p w14:paraId="62486C05" w14:textId="77777777" w:rsidR="008E5961" w:rsidRPr="003F3B8B" w:rsidRDefault="008E5961" w:rsidP="2F83FF43">
      <w:pPr>
        <w:pStyle w:val="a3"/>
        <w:ind w:left="0" w:right="-1" w:firstLine="0"/>
      </w:pPr>
    </w:p>
    <w:p w14:paraId="4101652C" w14:textId="77777777" w:rsidR="008E5961" w:rsidRPr="003F3B8B" w:rsidRDefault="008E5961" w:rsidP="2F83FF43">
      <w:pPr>
        <w:pStyle w:val="a3"/>
        <w:ind w:left="0" w:right="-1" w:firstLine="0"/>
      </w:pPr>
    </w:p>
    <w:p w14:paraId="4B99056E" w14:textId="77777777" w:rsidR="008E5961" w:rsidRPr="003F3B8B" w:rsidRDefault="008E5961" w:rsidP="2F83FF43">
      <w:pPr>
        <w:pStyle w:val="a3"/>
        <w:ind w:left="0" w:right="-1" w:firstLine="0"/>
      </w:pPr>
    </w:p>
    <w:p w14:paraId="1299C43A" w14:textId="77777777" w:rsidR="008E5961" w:rsidRPr="003F3B8B" w:rsidRDefault="008E5961" w:rsidP="2F83FF43">
      <w:pPr>
        <w:pStyle w:val="a3"/>
        <w:ind w:left="0" w:right="-1" w:firstLine="0"/>
      </w:pPr>
    </w:p>
    <w:p w14:paraId="4DDBEF00" w14:textId="77777777" w:rsidR="008E5961" w:rsidRPr="003F3B8B" w:rsidRDefault="008E5961" w:rsidP="2F83FF43">
      <w:pPr>
        <w:pStyle w:val="a3"/>
        <w:ind w:left="0" w:right="-1" w:firstLine="0"/>
      </w:pPr>
    </w:p>
    <w:p w14:paraId="3461D779" w14:textId="77777777" w:rsidR="008E5961" w:rsidRPr="003F3B8B" w:rsidRDefault="008E5961" w:rsidP="2F83FF43">
      <w:pPr>
        <w:pStyle w:val="a3"/>
        <w:ind w:left="0" w:right="-1" w:firstLine="0"/>
      </w:pPr>
    </w:p>
    <w:p w14:paraId="60C83CBD" w14:textId="77777777" w:rsidR="008E5961" w:rsidRPr="003F3B8B" w:rsidRDefault="008E5961" w:rsidP="2F83FF43">
      <w:pPr>
        <w:pStyle w:val="a3"/>
        <w:ind w:right="-1"/>
        <w:jc w:val="center"/>
      </w:pPr>
      <w:r w:rsidRPr="2F83FF43">
        <w:t xml:space="preserve">Уфа </w:t>
      </w:r>
    </w:p>
    <w:p w14:paraId="3DEAFBBC" w14:textId="77777777" w:rsidR="008E5961" w:rsidRPr="003F3B8B" w:rsidRDefault="00A1645B" w:rsidP="2F83FF43">
      <w:pPr>
        <w:pStyle w:val="a3"/>
        <w:ind w:right="-1"/>
        <w:jc w:val="center"/>
      </w:pPr>
      <w:r w:rsidRPr="2F83FF43">
        <w:t xml:space="preserve"> 2021</w:t>
      </w:r>
    </w:p>
    <w:p w14:paraId="3CF2D8B6" w14:textId="77777777" w:rsidR="008E5961" w:rsidRPr="003F3B8B" w:rsidRDefault="008E5961" w:rsidP="2F83FF43">
      <w:pPr>
        <w:pStyle w:val="a3"/>
        <w:ind w:right="-1"/>
        <w:jc w:val="center"/>
      </w:pPr>
    </w:p>
    <w:p w14:paraId="0FB78278" w14:textId="77777777" w:rsidR="008E5961" w:rsidRPr="003F3B8B" w:rsidRDefault="008E5961" w:rsidP="2F83FF43">
      <w:pPr>
        <w:pStyle w:val="a3"/>
        <w:ind w:right="-1"/>
      </w:pPr>
    </w:p>
    <w:p w14:paraId="1FC39945" w14:textId="77777777" w:rsidR="008E5961" w:rsidRPr="003F3B8B" w:rsidRDefault="008E5961" w:rsidP="2F83FF43">
      <w:pPr>
        <w:pStyle w:val="a3"/>
        <w:ind w:right="-1"/>
      </w:pPr>
    </w:p>
    <w:p w14:paraId="4D4FACB7" w14:textId="77777777" w:rsidR="008E5961" w:rsidRDefault="008E5961" w:rsidP="2F83FF43">
      <w:pPr>
        <w:pStyle w:val="a3"/>
        <w:ind w:left="0" w:right="-1" w:firstLine="567"/>
        <w:jc w:val="left"/>
        <w:rPr>
          <w:b/>
          <w:bCs/>
        </w:rPr>
      </w:pPr>
      <w:r w:rsidRPr="2F83FF43">
        <w:rPr>
          <w:b/>
          <w:bCs/>
        </w:rPr>
        <w:t xml:space="preserve">Тема:  </w:t>
      </w:r>
      <w:r w:rsidR="00B113F4" w:rsidRPr="2F83FF43">
        <w:rPr>
          <w:b/>
          <w:bCs/>
        </w:rPr>
        <w:t xml:space="preserve">Хронический гастрит. </w:t>
      </w:r>
      <w:r w:rsidRPr="2F83FF43">
        <w:rPr>
          <w:b/>
          <w:bCs/>
        </w:rPr>
        <w:t>Язвенная болезнь желу</w:t>
      </w:r>
      <w:r w:rsidR="0019473A" w:rsidRPr="2F83FF43">
        <w:rPr>
          <w:b/>
          <w:bCs/>
        </w:rPr>
        <w:t>дка и двенадц</w:t>
      </w:r>
      <w:r w:rsidR="0019473A" w:rsidRPr="2F83FF43">
        <w:rPr>
          <w:b/>
          <w:bCs/>
        </w:rPr>
        <w:t>а</w:t>
      </w:r>
      <w:r w:rsidR="0019473A" w:rsidRPr="2F83FF43">
        <w:rPr>
          <w:b/>
          <w:bCs/>
        </w:rPr>
        <w:t>типерстной кишки</w:t>
      </w:r>
      <w:r w:rsidR="009A4445" w:rsidRPr="2F83FF43">
        <w:rPr>
          <w:b/>
          <w:bCs/>
        </w:rPr>
        <w:t xml:space="preserve"> </w:t>
      </w:r>
    </w:p>
    <w:p w14:paraId="7C15AC80" w14:textId="77777777" w:rsidR="000E5C7D" w:rsidRPr="00B705AF" w:rsidRDefault="000E5C7D" w:rsidP="2F83FF43">
      <w:pPr>
        <w:spacing w:after="120"/>
        <w:ind w:right="-1"/>
        <w:rPr>
          <w:sz w:val="27"/>
          <w:szCs w:val="27"/>
          <w:lang w:eastAsia="x-none"/>
        </w:rPr>
      </w:pPr>
      <w:r w:rsidRPr="2F83FF43">
        <w:rPr>
          <w:sz w:val="27"/>
          <w:szCs w:val="27"/>
        </w:rPr>
        <w:t>на основании рабочей программы учебной дисциплины «Факультетская тер</w:t>
      </w:r>
      <w:r w:rsidRPr="2F83FF43">
        <w:rPr>
          <w:sz w:val="27"/>
          <w:szCs w:val="27"/>
        </w:rPr>
        <w:t>а</w:t>
      </w:r>
      <w:r w:rsidRPr="2F83FF43">
        <w:rPr>
          <w:sz w:val="27"/>
          <w:szCs w:val="27"/>
        </w:rPr>
        <w:t>пия», утвержденной  30 июня 2021 г., протокол №11</w:t>
      </w:r>
    </w:p>
    <w:p w14:paraId="0562CB0E" w14:textId="77777777" w:rsidR="000E5C7D" w:rsidRPr="003F3B8B" w:rsidRDefault="000E5C7D" w:rsidP="2F83FF43">
      <w:pPr>
        <w:pStyle w:val="a3"/>
        <w:ind w:left="0" w:right="-1" w:firstLine="567"/>
        <w:jc w:val="left"/>
      </w:pPr>
    </w:p>
    <w:p w14:paraId="3094EE0A" w14:textId="77777777" w:rsidR="008E5961" w:rsidRPr="003F3B8B" w:rsidRDefault="008E5961" w:rsidP="2F83FF43">
      <w:pPr>
        <w:rPr>
          <w:sz w:val="28"/>
          <w:szCs w:val="28"/>
        </w:rPr>
      </w:pPr>
      <w:r w:rsidRPr="2F83FF43">
        <w:rPr>
          <w:sz w:val="28"/>
          <w:szCs w:val="28"/>
        </w:rPr>
        <w:t>Рецензенты:</w:t>
      </w:r>
    </w:p>
    <w:p w14:paraId="673D10D4" w14:textId="77777777" w:rsidR="00C74C08" w:rsidRPr="00C74C08" w:rsidRDefault="00C74C08" w:rsidP="00C74C08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74C08">
        <w:rPr>
          <w:rFonts w:eastAsia="Calibri"/>
          <w:sz w:val="28"/>
          <w:szCs w:val="28"/>
          <w:lang w:eastAsia="en-US"/>
        </w:rPr>
        <w:t>1. А.Я. Кравченко  доктор медицинских наук,  профессор кафедры факул</w:t>
      </w:r>
      <w:r w:rsidRPr="00C74C08">
        <w:rPr>
          <w:rFonts w:eastAsia="Calibri"/>
          <w:sz w:val="28"/>
          <w:szCs w:val="28"/>
          <w:lang w:eastAsia="en-US"/>
        </w:rPr>
        <w:t>ь</w:t>
      </w:r>
      <w:r w:rsidRPr="00C74C08">
        <w:rPr>
          <w:rFonts w:eastAsia="Calibri"/>
          <w:sz w:val="28"/>
          <w:szCs w:val="28"/>
          <w:lang w:eastAsia="en-US"/>
        </w:rPr>
        <w:t xml:space="preserve">тетской терапии ФГБОУ </w:t>
      </w:r>
      <w:proofErr w:type="gramStart"/>
      <w:r w:rsidRPr="00C74C08">
        <w:rPr>
          <w:rFonts w:eastAsia="Calibri"/>
          <w:sz w:val="28"/>
          <w:szCs w:val="28"/>
          <w:lang w:eastAsia="en-US"/>
        </w:rPr>
        <w:t>ВО</w:t>
      </w:r>
      <w:proofErr w:type="gramEnd"/>
      <w:r w:rsidRPr="00C74C08">
        <w:rPr>
          <w:rFonts w:eastAsia="Calibri"/>
          <w:sz w:val="28"/>
          <w:szCs w:val="28"/>
          <w:lang w:eastAsia="en-US"/>
        </w:rPr>
        <w:t xml:space="preserve">  Воронежский государственный медицинский университет им. Н.Н. Бурденко Минздрава России. </w:t>
      </w:r>
    </w:p>
    <w:p w14:paraId="2CBB8CC1" w14:textId="77777777" w:rsidR="00C74C08" w:rsidRPr="00C74C08" w:rsidRDefault="00C74C08" w:rsidP="00C74C0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b/>
          <w:sz w:val="28"/>
          <w:szCs w:val="28"/>
          <w:lang w:eastAsia="en-US"/>
        </w:rPr>
      </w:pPr>
      <w:r w:rsidRPr="00C74C08">
        <w:rPr>
          <w:rFonts w:ascii="Calibri" w:hAnsi="Calibri"/>
          <w:sz w:val="28"/>
          <w:szCs w:val="28"/>
          <w:lang w:eastAsia="en-US"/>
        </w:rPr>
        <w:t xml:space="preserve">2. </w:t>
      </w:r>
      <w:r w:rsidRPr="00C74C08">
        <w:rPr>
          <w:sz w:val="28"/>
          <w:szCs w:val="28"/>
          <w:lang w:eastAsia="en-US"/>
        </w:rPr>
        <w:t>И.А. Казакова  заведующий кафедрой внутренних болезней с курсами л</w:t>
      </w:r>
      <w:r w:rsidRPr="00C74C08">
        <w:rPr>
          <w:sz w:val="28"/>
          <w:szCs w:val="28"/>
          <w:lang w:eastAsia="en-US"/>
        </w:rPr>
        <w:t>у</w:t>
      </w:r>
      <w:r w:rsidRPr="00C74C08">
        <w:rPr>
          <w:sz w:val="28"/>
          <w:szCs w:val="28"/>
          <w:lang w:eastAsia="en-US"/>
        </w:rPr>
        <w:t>чевых методов диагностики и лечения, ВПТ ФГБОУ «Ижевская госуда</w:t>
      </w:r>
      <w:r w:rsidRPr="00C74C08">
        <w:rPr>
          <w:sz w:val="28"/>
          <w:szCs w:val="28"/>
          <w:lang w:eastAsia="en-US"/>
        </w:rPr>
        <w:t>р</w:t>
      </w:r>
      <w:r w:rsidRPr="00C74C08">
        <w:rPr>
          <w:sz w:val="28"/>
          <w:szCs w:val="28"/>
          <w:lang w:eastAsia="en-US"/>
        </w:rPr>
        <w:t>ственная медицинская академия» Минздрава России, доктор медицинских наук,  профессор.</w:t>
      </w:r>
      <w:r w:rsidRPr="00C74C08">
        <w:rPr>
          <w:rFonts w:ascii="Calibri" w:hAnsi="Calibri"/>
          <w:sz w:val="28"/>
          <w:szCs w:val="28"/>
          <w:lang w:eastAsia="en-US"/>
        </w:rPr>
        <w:t xml:space="preserve"> </w:t>
      </w:r>
    </w:p>
    <w:p w14:paraId="34CE0A41" w14:textId="77777777" w:rsidR="008E5961" w:rsidRPr="003F3B8B" w:rsidRDefault="008E5961" w:rsidP="2F83FF43">
      <w:pPr>
        <w:pStyle w:val="a3"/>
        <w:ind w:left="0" w:right="-1" w:firstLine="0"/>
      </w:pPr>
    </w:p>
    <w:p w14:paraId="62EBF3C5" w14:textId="77777777" w:rsidR="008E5961" w:rsidRPr="003F3B8B" w:rsidRDefault="008E5961" w:rsidP="2F83FF43">
      <w:pPr>
        <w:pStyle w:val="a3"/>
        <w:ind w:left="0" w:right="-1" w:firstLine="0"/>
      </w:pPr>
    </w:p>
    <w:p w14:paraId="49A96B7D" w14:textId="77777777" w:rsidR="008E5961" w:rsidRPr="003F3B8B" w:rsidRDefault="008E5961" w:rsidP="2F83FF43">
      <w:pPr>
        <w:pStyle w:val="a3"/>
        <w:ind w:left="0" w:right="-1" w:firstLine="0"/>
      </w:pPr>
      <w:r w:rsidRPr="2F83FF43">
        <w:t xml:space="preserve"> Автор: </w:t>
      </w:r>
      <w:r w:rsidR="00672BF5" w:rsidRPr="2F83FF43">
        <w:t xml:space="preserve">ассистент </w:t>
      </w:r>
      <w:proofErr w:type="spellStart"/>
      <w:r w:rsidR="00672BF5" w:rsidRPr="2F83FF43">
        <w:t>Уразаева</w:t>
      </w:r>
      <w:proofErr w:type="spellEnd"/>
      <w:r w:rsidR="00672BF5" w:rsidRPr="2F83FF43">
        <w:t xml:space="preserve"> А.И.</w:t>
      </w:r>
    </w:p>
    <w:p w14:paraId="6D98A12B" w14:textId="77777777" w:rsidR="008E5961" w:rsidRPr="003F3B8B" w:rsidRDefault="008E5961" w:rsidP="2F83FF43">
      <w:pPr>
        <w:pStyle w:val="a3"/>
        <w:ind w:left="0" w:right="-1" w:firstLine="0"/>
      </w:pPr>
    </w:p>
    <w:p w14:paraId="2946DB82" w14:textId="77777777" w:rsidR="008E5961" w:rsidRPr="003F3B8B" w:rsidRDefault="008E5961" w:rsidP="2F83FF43">
      <w:pPr>
        <w:pStyle w:val="a3"/>
        <w:ind w:left="0" w:right="-1" w:firstLine="0"/>
      </w:pPr>
    </w:p>
    <w:p w14:paraId="40EABE8F" w14:textId="77777777" w:rsidR="008E5961" w:rsidRPr="003F3B8B" w:rsidRDefault="00400320" w:rsidP="2F83FF43">
      <w:pPr>
        <w:spacing w:after="120"/>
        <w:ind w:right="-1"/>
        <w:rPr>
          <w:sz w:val="28"/>
          <w:szCs w:val="28"/>
        </w:rPr>
      </w:pPr>
      <w:r w:rsidRPr="2F83FF43">
        <w:rPr>
          <w:sz w:val="28"/>
          <w:szCs w:val="28"/>
        </w:rPr>
        <w:t xml:space="preserve">Утверждено на заседании  кафедры №  </w:t>
      </w:r>
      <w:r w:rsidR="009A4445" w:rsidRPr="2F83FF43">
        <w:rPr>
          <w:sz w:val="28"/>
          <w:szCs w:val="28"/>
        </w:rPr>
        <w:t xml:space="preserve">13 </w:t>
      </w:r>
      <w:r w:rsidRPr="2F83FF43">
        <w:rPr>
          <w:sz w:val="28"/>
          <w:szCs w:val="28"/>
        </w:rPr>
        <w:t xml:space="preserve">кафедры </w:t>
      </w:r>
      <w:r w:rsidR="008E5961" w:rsidRPr="2F83FF43">
        <w:rPr>
          <w:sz w:val="28"/>
          <w:szCs w:val="28"/>
        </w:rPr>
        <w:t>факультетской терапии</w:t>
      </w:r>
    </w:p>
    <w:p w14:paraId="341A8ADC" w14:textId="77777777" w:rsidR="008E5961" w:rsidRPr="003F3B8B" w:rsidRDefault="00400320" w:rsidP="2F83FF43">
      <w:pPr>
        <w:tabs>
          <w:tab w:val="left" w:pos="2800"/>
        </w:tabs>
        <w:spacing w:after="120"/>
        <w:ind w:right="-1"/>
        <w:rPr>
          <w:sz w:val="28"/>
          <w:szCs w:val="28"/>
        </w:rPr>
      </w:pPr>
      <w:r w:rsidRPr="2F83FF43">
        <w:rPr>
          <w:sz w:val="28"/>
          <w:szCs w:val="28"/>
        </w:rPr>
        <w:t xml:space="preserve">от </w:t>
      </w:r>
      <w:r w:rsidR="009A4445" w:rsidRPr="2F83FF43">
        <w:rPr>
          <w:sz w:val="28"/>
          <w:szCs w:val="28"/>
        </w:rPr>
        <w:t xml:space="preserve">3 июня </w:t>
      </w:r>
      <w:r w:rsidRPr="2F83FF43">
        <w:rPr>
          <w:sz w:val="28"/>
          <w:szCs w:val="28"/>
        </w:rPr>
        <w:t>2021г.</w:t>
      </w:r>
      <w:r>
        <w:tab/>
      </w:r>
    </w:p>
    <w:p w14:paraId="5997CC1D" w14:textId="77777777" w:rsidR="008E5961" w:rsidRPr="003F3B8B" w:rsidRDefault="008E5961" w:rsidP="2F83FF43">
      <w:pPr>
        <w:spacing w:line="360" w:lineRule="auto"/>
        <w:jc w:val="both"/>
        <w:rPr>
          <w:b/>
          <w:bCs/>
          <w:sz w:val="28"/>
          <w:szCs w:val="28"/>
        </w:rPr>
      </w:pPr>
    </w:p>
    <w:p w14:paraId="110FFD37" w14:textId="77777777" w:rsidR="008E5961" w:rsidRPr="003F3B8B" w:rsidRDefault="008E5961" w:rsidP="2F83FF43">
      <w:pPr>
        <w:pStyle w:val="a3"/>
        <w:ind w:left="0" w:right="-1" w:firstLine="8819"/>
      </w:pPr>
    </w:p>
    <w:p w14:paraId="6B699379" w14:textId="77777777" w:rsidR="008E5961" w:rsidRPr="003F3B8B" w:rsidRDefault="008E5961" w:rsidP="2F83FF43">
      <w:pPr>
        <w:pStyle w:val="a3"/>
        <w:ind w:left="0" w:right="-1" w:firstLine="8819"/>
      </w:pPr>
    </w:p>
    <w:p w14:paraId="3FE9F23F" w14:textId="77777777" w:rsidR="008E5961" w:rsidRPr="003F3B8B" w:rsidRDefault="008E5961" w:rsidP="2F83FF43">
      <w:pPr>
        <w:pStyle w:val="a3"/>
        <w:ind w:left="0" w:right="-1" w:firstLine="8819"/>
      </w:pPr>
    </w:p>
    <w:p w14:paraId="1F72F646" w14:textId="77777777" w:rsidR="008E5961" w:rsidRPr="003F3B8B" w:rsidRDefault="008E5961" w:rsidP="2F83FF43">
      <w:pPr>
        <w:pStyle w:val="a3"/>
        <w:ind w:left="0" w:right="-1" w:firstLine="8819"/>
      </w:pPr>
    </w:p>
    <w:p w14:paraId="08CE6F91" w14:textId="77777777" w:rsidR="008E5961" w:rsidRPr="003F3B8B" w:rsidRDefault="008E5961" w:rsidP="2F83FF43">
      <w:pPr>
        <w:pStyle w:val="a3"/>
        <w:ind w:left="0" w:right="-1" w:firstLine="8819"/>
      </w:pPr>
    </w:p>
    <w:p w14:paraId="61CDCEAD" w14:textId="77777777" w:rsidR="008E5961" w:rsidRPr="003F3B8B" w:rsidRDefault="008E5961" w:rsidP="2F83FF43">
      <w:pPr>
        <w:pStyle w:val="a3"/>
        <w:ind w:left="0" w:right="-1" w:firstLine="8819"/>
      </w:pPr>
    </w:p>
    <w:p w14:paraId="6BB9E253" w14:textId="77777777" w:rsidR="008E5961" w:rsidRPr="003F3B8B" w:rsidRDefault="008E5961" w:rsidP="2F83FF43">
      <w:pPr>
        <w:pStyle w:val="a3"/>
        <w:ind w:left="0" w:right="-1" w:firstLine="8819"/>
      </w:pPr>
    </w:p>
    <w:p w14:paraId="23DE523C" w14:textId="77777777" w:rsidR="008E5961" w:rsidRPr="003F3B8B" w:rsidRDefault="008E5961" w:rsidP="2F83FF43">
      <w:pPr>
        <w:pStyle w:val="a3"/>
        <w:ind w:left="0" w:right="-1" w:firstLine="8819"/>
      </w:pPr>
    </w:p>
    <w:p w14:paraId="52E56223" w14:textId="77777777" w:rsidR="008E5961" w:rsidRPr="003F3B8B" w:rsidRDefault="008E5961" w:rsidP="2F83FF43">
      <w:pPr>
        <w:pStyle w:val="a3"/>
        <w:ind w:left="0" w:right="-1" w:firstLine="8819"/>
      </w:pPr>
    </w:p>
    <w:p w14:paraId="07547A01" w14:textId="77777777" w:rsidR="008E5961" w:rsidRPr="003F3B8B" w:rsidRDefault="008E5961" w:rsidP="2F83FF43">
      <w:pPr>
        <w:pStyle w:val="a3"/>
        <w:ind w:left="0" w:right="-1" w:firstLine="8819"/>
      </w:pPr>
    </w:p>
    <w:p w14:paraId="5043CB0F" w14:textId="77777777" w:rsidR="008E5961" w:rsidRPr="003F3B8B" w:rsidRDefault="008E5961" w:rsidP="2F83FF43">
      <w:pPr>
        <w:pStyle w:val="a3"/>
        <w:ind w:left="0" w:right="-1" w:firstLine="8819"/>
      </w:pPr>
    </w:p>
    <w:p w14:paraId="07459315" w14:textId="77777777" w:rsidR="008E5961" w:rsidRPr="003F3B8B" w:rsidRDefault="008E5961" w:rsidP="2F83FF43">
      <w:pPr>
        <w:pStyle w:val="a3"/>
        <w:ind w:left="0" w:right="-1" w:firstLine="8819"/>
      </w:pPr>
    </w:p>
    <w:p w14:paraId="6537F28F" w14:textId="77777777" w:rsidR="008E5961" w:rsidRPr="003F3B8B" w:rsidRDefault="008E5961" w:rsidP="2F83FF43">
      <w:pPr>
        <w:pStyle w:val="a3"/>
        <w:ind w:left="0" w:right="-1" w:firstLine="8819"/>
      </w:pPr>
    </w:p>
    <w:p w14:paraId="6DFB9E20" w14:textId="77777777" w:rsidR="008E5961" w:rsidRPr="003F3B8B" w:rsidRDefault="008E5961" w:rsidP="2F83FF43">
      <w:pPr>
        <w:pStyle w:val="a3"/>
        <w:ind w:left="0" w:right="-1" w:firstLine="8819"/>
      </w:pPr>
    </w:p>
    <w:p w14:paraId="70DF9E56" w14:textId="77777777" w:rsidR="008E5961" w:rsidRPr="003F3B8B" w:rsidRDefault="008E5961" w:rsidP="2F83FF43">
      <w:pPr>
        <w:pStyle w:val="a3"/>
        <w:ind w:left="0" w:right="-1" w:firstLine="8819"/>
      </w:pPr>
    </w:p>
    <w:p w14:paraId="44E871BC" w14:textId="77777777" w:rsidR="008E5961" w:rsidRPr="003F3B8B" w:rsidRDefault="008E5961" w:rsidP="2F83FF43">
      <w:pPr>
        <w:pStyle w:val="a3"/>
        <w:ind w:left="0" w:right="-1" w:firstLine="8819"/>
      </w:pPr>
    </w:p>
    <w:p w14:paraId="144A5D23" w14:textId="77777777" w:rsidR="008E5961" w:rsidRPr="003F3B8B" w:rsidRDefault="008E5961" w:rsidP="2F83FF43">
      <w:pPr>
        <w:pStyle w:val="a3"/>
        <w:ind w:left="0" w:right="-1" w:firstLine="8819"/>
      </w:pPr>
    </w:p>
    <w:p w14:paraId="738610EB" w14:textId="77777777" w:rsidR="008E5961" w:rsidRPr="003F3B8B" w:rsidRDefault="008E5961" w:rsidP="2F83FF43">
      <w:pPr>
        <w:pStyle w:val="a3"/>
        <w:ind w:left="0" w:right="-1" w:firstLine="8819"/>
      </w:pPr>
    </w:p>
    <w:p w14:paraId="637805D2" w14:textId="77777777" w:rsidR="008E5961" w:rsidRPr="003F3B8B" w:rsidRDefault="008E5961" w:rsidP="2F83FF43">
      <w:pPr>
        <w:pStyle w:val="a3"/>
        <w:ind w:left="0" w:right="-1" w:firstLine="8819"/>
      </w:pPr>
    </w:p>
    <w:p w14:paraId="2BA226A1" w14:textId="77777777" w:rsidR="008E5961" w:rsidRPr="00C74C08" w:rsidRDefault="008E5961" w:rsidP="00C74C08">
      <w:pPr>
        <w:pStyle w:val="a3"/>
        <w:ind w:left="0" w:right="-1" w:firstLine="0"/>
        <w:rPr>
          <w:lang w:val="en-US"/>
        </w:rPr>
      </w:pPr>
      <w:bookmarkStart w:id="0" w:name="_GoBack"/>
      <w:bookmarkEnd w:id="0"/>
    </w:p>
    <w:p w14:paraId="17AD93B2" w14:textId="77777777" w:rsidR="008E5961" w:rsidRPr="003F3B8B" w:rsidRDefault="008E5961" w:rsidP="2F83FF43">
      <w:pPr>
        <w:pStyle w:val="a3"/>
        <w:ind w:left="0" w:right="-1" w:firstLine="8819"/>
      </w:pPr>
    </w:p>
    <w:p w14:paraId="012437EA" w14:textId="77777777" w:rsidR="00C24FE3" w:rsidRDefault="008E5961" w:rsidP="2F83FF43">
      <w:pPr>
        <w:numPr>
          <w:ilvl w:val="0"/>
          <w:numId w:val="7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2F83FF43">
        <w:rPr>
          <w:b/>
          <w:bCs/>
          <w:sz w:val="28"/>
          <w:szCs w:val="28"/>
        </w:rPr>
        <w:t>Тема и ее актуальность.</w:t>
      </w:r>
      <w:r w:rsidRPr="2F83FF43">
        <w:rPr>
          <w:sz w:val="28"/>
          <w:szCs w:val="28"/>
        </w:rPr>
        <w:t xml:space="preserve"> </w:t>
      </w:r>
    </w:p>
    <w:p w14:paraId="166E4BCD" w14:textId="77777777" w:rsidR="008E5961" w:rsidRPr="005D2982" w:rsidRDefault="00C24FE3" w:rsidP="2F83FF43">
      <w:pPr>
        <w:spacing w:line="276" w:lineRule="auto"/>
        <w:jc w:val="both"/>
        <w:rPr>
          <w:sz w:val="28"/>
          <w:szCs w:val="28"/>
        </w:rPr>
      </w:pPr>
      <w:r w:rsidRPr="2F83FF43">
        <w:rPr>
          <w:sz w:val="28"/>
          <w:szCs w:val="28"/>
        </w:rPr>
        <w:t xml:space="preserve">         </w:t>
      </w:r>
      <w:r w:rsidR="008E5961" w:rsidRPr="2F83FF43">
        <w:rPr>
          <w:b/>
          <w:bCs/>
          <w:sz w:val="28"/>
          <w:szCs w:val="28"/>
        </w:rPr>
        <w:t>Хронический гастрит (ХГ)</w:t>
      </w:r>
      <w:r w:rsidR="008E5961" w:rsidRPr="2F83FF43">
        <w:rPr>
          <w:sz w:val="28"/>
          <w:szCs w:val="28"/>
        </w:rPr>
        <w:t xml:space="preserve"> – хроническое воспаление слизистой об</w:t>
      </w:r>
      <w:r w:rsidR="008E5961" w:rsidRPr="2F83FF43">
        <w:rPr>
          <w:sz w:val="28"/>
          <w:szCs w:val="28"/>
        </w:rPr>
        <w:t>о</w:t>
      </w:r>
      <w:r w:rsidR="008E5961" w:rsidRPr="2F83FF43">
        <w:rPr>
          <w:sz w:val="28"/>
          <w:szCs w:val="28"/>
        </w:rPr>
        <w:t>лочки желудка, проявляющееся нарушением физиологической регенерации и вследствие этого атрофией железистого эпителия, расстройством секрето</w:t>
      </w:r>
      <w:r w:rsidR="008E5961" w:rsidRPr="2F83FF43">
        <w:rPr>
          <w:sz w:val="28"/>
          <w:szCs w:val="28"/>
        </w:rPr>
        <w:t>р</w:t>
      </w:r>
      <w:r w:rsidR="008E5961" w:rsidRPr="2F83FF43">
        <w:rPr>
          <w:sz w:val="28"/>
          <w:szCs w:val="28"/>
        </w:rPr>
        <w:t>ной, моторной и нередко инкреторной функции желудка. ХГ – широко ра</w:t>
      </w:r>
      <w:r w:rsidR="008E5961" w:rsidRPr="2F83FF43">
        <w:rPr>
          <w:sz w:val="28"/>
          <w:szCs w:val="28"/>
        </w:rPr>
        <w:t>с</w:t>
      </w:r>
      <w:r w:rsidR="008E5961" w:rsidRPr="2F83FF43">
        <w:rPr>
          <w:sz w:val="28"/>
          <w:szCs w:val="28"/>
        </w:rPr>
        <w:t>пространенное заболевание среди хронических болезней органов пищевар</w:t>
      </w:r>
      <w:r w:rsidR="008E5961" w:rsidRPr="2F83FF43">
        <w:rPr>
          <w:sz w:val="28"/>
          <w:szCs w:val="28"/>
        </w:rPr>
        <w:t>е</w:t>
      </w:r>
      <w:r w:rsidR="008E5961" w:rsidRPr="2F83FF43">
        <w:rPr>
          <w:sz w:val="28"/>
          <w:szCs w:val="28"/>
        </w:rPr>
        <w:t>ния. Примерно 50% трудоспособного населения развитых стран страдает ХГ. Заболевание отличается прогрессирующим течением, может способствовать развитию язвенной болезни и раку желудка,  что определяет его актуал</w:t>
      </w:r>
      <w:r w:rsidR="008E5961" w:rsidRPr="2F83FF43">
        <w:rPr>
          <w:sz w:val="28"/>
          <w:szCs w:val="28"/>
        </w:rPr>
        <w:t>ь</w:t>
      </w:r>
      <w:r w:rsidR="008E5961" w:rsidRPr="2F83FF43">
        <w:rPr>
          <w:sz w:val="28"/>
          <w:szCs w:val="28"/>
        </w:rPr>
        <w:t>ность.</w:t>
      </w:r>
    </w:p>
    <w:p w14:paraId="7BD39332" w14:textId="77777777" w:rsidR="008E5961" w:rsidRPr="003F3B8B" w:rsidRDefault="008E5961" w:rsidP="2F83FF43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2F83FF43">
        <w:rPr>
          <w:rFonts w:ascii="Times New Roman" w:hAnsi="Times New Roman"/>
          <w:b/>
          <w:bCs/>
          <w:sz w:val="28"/>
          <w:szCs w:val="28"/>
        </w:rPr>
        <w:t>Язвенная болезнь (ЯБ)</w:t>
      </w:r>
      <w:r w:rsidRPr="2F83FF43">
        <w:rPr>
          <w:rFonts w:ascii="Times New Roman" w:hAnsi="Times New Roman"/>
          <w:sz w:val="28"/>
          <w:szCs w:val="28"/>
        </w:rPr>
        <w:t xml:space="preserve"> – это хроническое циклически протекающее  заболевание, при котором в результате нарушения регулирующих нервных и гормональных механизмов, нарушении баланса факторов агрессии и защиты образуется пептическая язва в желудке или 12-ти перстной кишке. Язвенная болезнь желудка (ЯБЖ)  и 12-перстной кишки (ДПК) является одной из це</w:t>
      </w:r>
      <w:r w:rsidRPr="2F83FF43">
        <w:rPr>
          <w:rFonts w:ascii="Times New Roman" w:hAnsi="Times New Roman"/>
          <w:sz w:val="28"/>
          <w:szCs w:val="28"/>
        </w:rPr>
        <w:t>н</w:t>
      </w:r>
      <w:r w:rsidRPr="2F83FF43">
        <w:rPr>
          <w:rFonts w:ascii="Times New Roman" w:hAnsi="Times New Roman"/>
          <w:sz w:val="28"/>
          <w:szCs w:val="28"/>
        </w:rPr>
        <w:t>тральных проблем современной гастроэнтерологии. Это обусловлено шир</w:t>
      </w:r>
      <w:r w:rsidRPr="2F83FF43">
        <w:rPr>
          <w:rFonts w:ascii="Times New Roman" w:hAnsi="Times New Roman"/>
          <w:sz w:val="28"/>
          <w:szCs w:val="28"/>
        </w:rPr>
        <w:t>о</w:t>
      </w:r>
      <w:r w:rsidRPr="2F83FF43">
        <w:rPr>
          <w:rFonts w:ascii="Times New Roman" w:hAnsi="Times New Roman"/>
          <w:sz w:val="28"/>
          <w:szCs w:val="28"/>
        </w:rPr>
        <w:t>ким, не проявляющим тенденции к снижению, распространением язвенной болезни, частым поражением лиц молодого трудоспособного возраста, хр</w:t>
      </w:r>
      <w:r w:rsidRPr="2F83FF43">
        <w:rPr>
          <w:rFonts w:ascii="Times New Roman" w:hAnsi="Times New Roman"/>
          <w:sz w:val="28"/>
          <w:szCs w:val="28"/>
        </w:rPr>
        <w:t>о</w:t>
      </w:r>
      <w:r w:rsidRPr="2F83FF43">
        <w:rPr>
          <w:rFonts w:ascii="Times New Roman" w:hAnsi="Times New Roman"/>
          <w:sz w:val="28"/>
          <w:szCs w:val="28"/>
        </w:rPr>
        <w:t>ническим рецидивирующим течением заболевания с длительной потерей трудоспособности, склонностью к развитию тяжёлых осложнений, нередко угрожающих жизни больного.</w:t>
      </w:r>
    </w:p>
    <w:p w14:paraId="29D6B04F" w14:textId="77777777" w:rsidR="008E5961" w:rsidRPr="003F3B8B" w:rsidRDefault="008E5961" w:rsidP="2F83FF43">
      <w:pPr>
        <w:spacing w:line="276" w:lineRule="auto"/>
        <w:jc w:val="both"/>
        <w:rPr>
          <w:sz w:val="28"/>
          <w:szCs w:val="28"/>
        </w:rPr>
      </w:pPr>
      <w:r w:rsidRPr="2F83FF43">
        <w:rPr>
          <w:b/>
          <w:bCs/>
          <w:sz w:val="28"/>
          <w:szCs w:val="28"/>
        </w:rPr>
        <w:t xml:space="preserve"> </w:t>
      </w:r>
    </w:p>
    <w:p w14:paraId="05A19325" w14:textId="7DDA5DB1" w:rsidR="008E5961" w:rsidRDefault="008E5961" w:rsidP="2F83FF43">
      <w:pPr>
        <w:pStyle w:val="a3"/>
        <w:spacing w:line="312" w:lineRule="auto"/>
        <w:ind w:left="0" w:right="-1" w:firstLine="0"/>
        <w:rPr>
          <w:b/>
          <w:bCs/>
          <w:szCs w:val="28"/>
        </w:rPr>
      </w:pPr>
      <w:r w:rsidRPr="2F83FF43">
        <w:rPr>
          <w:b/>
          <w:bCs/>
        </w:rPr>
        <w:t xml:space="preserve">2. </w:t>
      </w:r>
      <w:r w:rsidR="00FE6FAF" w:rsidRPr="2F83FF43">
        <w:rPr>
          <w:b/>
          <w:bCs/>
        </w:rPr>
        <w:t xml:space="preserve">Учебные цели: </w:t>
      </w:r>
      <w:r w:rsidR="00FE6FAF" w:rsidRPr="2F83FF43">
        <w:t>и</w:t>
      </w:r>
      <w:r w:rsidRPr="2F83FF43">
        <w:t>зучение этиологии, патогенеза, клиники, классификации, современных методов диагностики, лечения и профилактики ХГ и ЯБ, овл</w:t>
      </w:r>
      <w:r w:rsidRPr="2F83FF43">
        <w:t>а</w:t>
      </w:r>
      <w:r w:rsidRPr="2F83FF43">
        <w:t xml:space="preserve">дение практическими умениями и навыками диагностики, лечения ХГ и  ЯБ, диагностики и оказания неотложной и экстренной медицинской помощи при осложнениях ХГ и ЯБ,  формирование </w:t>
      </w:r>
      <w:r w:rsidR="7D86807D" w:rsidRPr="2F83FF43">
        <w:t>обще</w:t>
      </w:r>
      <w:r w:rsidRPr="2F83FF43">
        <w:t>профессиональных компетенций</w:t>
      </w:r>
      <w:r w:rsidR="5112ACE9" w:rsidRPr="2F83FF43">
        <w:t xml:space="preserve"> ОПК-4, ОПК-5, ОПК-7 и</w:t>
      </w:r>
      <w:r w:rsidRPr="2F83FF43">
        <w:t xml:space="preserve"> </w:t>
      </w:r>
      <w:r w:rsidR="0A4BDB29" w:rsidRPr="2F83FF43">
        <w:t>профессиональных компетенций</w:t>
      </w:r>
      <w:r w:rsidR="005973F2" w:rsidRPr="2F83FF43">
        <w:t>ПК-13</w:t>
      </w:r>
      <w:r w:rsidRPr="2F83FF43">
        <w:t xml:space="preserve">, </w:t>
      </w:r>
      <w:r w:rsidR="00BB11F1">
        <w:t>ПК-14</w:t>
      </w:r>
      <w:r w:rsidRPr="2F83FF43">
        <w:t>.</w:t>
      </w:r>
      <w:r w:rsidR="00A71ED6" w:rsidRPr="2F83FF43">
        <w:t xml:space="preserve"> </w:t>
      </w:r>
    </w:p>
    <w:p w14:paraId="6F0383DD" w14:textId="77777777" w:rsidR="008E5961" w:rsidRPr="003F3B8B" w:rsidRDefault="008E5961" w:rsidP="2F83FF43">
      <w:pPr>
        <w:spacing w:line="276" w:lineRule="auto"/>
        <w:jc w:val="both"/>
        <w:outlineLvl w:val="0"/>
        <w:rPr>
          <w:sz w:val="28"/>
          <w:szCs w:val="28"/>
        </w:rPr>
      </w:pPr>
      <w:r w:rsidRPr="2F83FF43">
        <w:rPr>
          <w:b/>
          <w:bCs/>
          <w:sz w:val="28"/>
          <w:szCs w:val="28"/>
        </w:rPr>
        <w:t xml:space="preserve">Для формирования </w:t>
      </w:r>
      <w:r w:rsidR="00A71ED6" w:rsidRPr="2F83FF43">
        <w:rPr>
          <w:b/>
          <w:bCs/>
          <w:sz w:val="28"/>
          <w:szCs w:val="28"/>
        </w:rPr>
        <w:t xml:space="preserve">общепрофессиональных и </w:t>
      </w:r>
      <w:r w:rsidRPr="2F83FF43">
        <w:rPr>
          <w:b/>
          <w:bCs/>
          <w:sz w:val="28"/>
          <w:szCs w:val="28"/>
        </w:rPr>
        <w:t>профессиональных ко</w:t>
      </w:r>
      <w:r w:rsidRPr="2F83FF43">
        <w:rPr>
          <w:b/>
          <w:bCs/>
          <w:sz w:val="28"/>
          <w:szCs w:val="28"/>
        </w:rPr>
        <w:t>м</w:t>
      </w:r>
      <w:r w:rsidRPr="2F83FF43">
        <w:rPr>
          <w:b/>
          <w:bCs/>
          <w:sz w:val="28"/>
          <w:szCs w:val="28"/>
        </w:rPr>
        <w:t>петенций обучающийся должен знать:</w:t>
      </w:r>
      <w:r w:rsidRPr="2F83FF43">
        <w:rPr>
          <w:sz w:val="28"/>
          <w:szCs w:val="28"/>
        </w:rPr>
        <w:t xml:space="preserve"> </w:t>
      </w:r>
    </w:p>
    <w:p w14:paraId="340A0E15" w14:textId="77777777" w:rsidR="008E5961" w:rsidRPr="003F3B8B" w:rsidRDefault="008E5961" w:rsidP="2F83FF43">
      <w:pPr>
        <w:pStyle w:val="a9"/>
        <w:numPr>
          <w:ilvl w:val="0"/>
          <w:numId w:val="1"/>
        </w:numPr>
        <w:ind w:left="0" w:right="-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2F83FF43">
        <w:rPr>
          <w:rFonts w:ascii="Times New Roman" w:hAnsi="Times New Roman"/>
          <w:sz w:val="28"/>
          <w:szCs w:val="28"/>
        </w:rPr>
        <w:t>современную этиологию и патогенез ХГ и ЯБ;</w:t>
      </w:r>
    </w:p>
    <w:p w14:paraId="151675A8" w14:textId="77777777" w:rsidR="008E5961" w:rsidRPr="003F3B8B" w:rsidRDefault="008E5961" w:rsidP="2F83FF43">
      <w:pPr>
        <w:pStyle w:val="a9"/>
        <w:numPr>
          <w:ilvl w:val="0"/>
          <w:numId w:val="1"/>
        </w:numPr>
        <w:ind w:left="0" w:right="-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2F83FF43">
        <w:rPr>
          <w:rFonts w:ascii="Times New Roman" w:hAnsi="Times New Roman"/>
          <w:sz w:val="28"/>
          <w:szCs w:val="28"/>
        </w:rPr>
        <w:t>классификацию ХГ и ЯБ;</w:t>
      </w:r>
    </w:p>
    <w:p w14:paraId="16545E6C" w14:textId="77777777" w:rsidR="008E5961" w:rsidRDefault="008E5961" w:rsidP="2F83FF43">
      <w:pPr>
        <w:pStyle w:val="a9"/>
        <w:numPr>
          <w:ilvl w:val="0"/>
          <w:numId w:val="1"/>
        </w:numPr>
        <w:ind w:left="0" w:right="-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2F83FF43">
        <w:rPr>
          <w:rFonts w:ascii="Times New Roman" w:hAnsi="Times New Roman"/>
          <w:sz w:val="28"/>
          <w:szCs w:val="28"/>
        </w:rPr>
        <w:t>методы диагностики ХГ и ЯБ;</w:t>
      </w:r>
    </w:p>
    <w:p w14:paraId="3D20B963" w14:textId="77777777" w:rsidR="008E5961" w:rsidRPr="003F3B8B" w:rsidRDefault="008E5961" w:rsidP="2F83FF43">
      <w:pPr>
        <w:pStyle w:val="a9"/>
        <w:numPr>
          <w:ilvl w:val="0"/>
          <w:numId w:val="1"/>
        </w:numPr>
        <w:ind w:left="0" w:right="-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2F83FF43">
        <w:rPr>
          <w:rFonts w:ascii="Times New Roman" w:hAnsi="Times New Roman"/>
          <w:sz w:val="28"/>
          <w:szCs w:val="28"/>
        </w:rPr>
        <w:t>клинику сходных с ХГ и ЯБ болезней для проведения дифференциал</w:t>
      </w:r>
      <w:r w:rsidRPr="2F83FF43">
        <w:rPr>
          <w:rFonts w:ascii="Times New Roman" w:hAnsi="Times New Roman"/>
          <w:sz w:val="28"/>
          <w:szCs w:val="28"/>
        </w:rPr>
        <w:t>ь</w:t>
      </w:r>
      <w:r w:rsidRPr="2F83FF43">
        <w:rPr>
          <w:rFonts w:ascii="Times New Roman" w:hAnsi="Times New Roman"/>
          <w:sz w:val="28"/>
          <w:szCs w:val="28"/>
        </w:rPr>
        <w:t>ного диагноза;</w:t>
      </w:r>
    </w:p>
    <w:p w14:paraId="075B7E66" w14:textId="77777777" w:rsidR="008E5961" w:rsidRPr="003F3B8B" w:rsidRDefault="008E5961" w:rsidP="2F83FF43">
      <w:pPr>
        <w:pStyle w:val="a9"/>
        <w:numPr>
          <w:ilvl w:val="0"/>
          <w:numId w:val="1"/>
        </w:numPr>
        <w:ind w:left="0" w:right="-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2F83FF43">
        <w:rPr>
          <w:rFonts w:ascii="Times New Roman" w:hAnsi="Times New Roman"/>
          <w:sz w:val="28"/>
          <w:szCs w:val="28"/>
        </w:rPr>
        <w:t>возрастные особенности течения ХГ и ЯБ;</w:t>
      </w:r>
    </w:p>
    <w:p w14:paraId="4B7046B4" w14:textId="77777777" w:rsidR="008E5961" w:rsidRPr="003F3B8B" w:rsidRDefault="008E5961" w:rsidP="2F83FF43">
      <w:pPr>
        <w:pStyle w:val="a9"/>
        <w:numPr>
          <w:ilvl w:val="0"/>
          <w:numId w:val="1"/>
        </w:numPr>
        <w:ind w:left="0" w:right="-7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2F83FF43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препаратов;</w:t>
      </w:r>
    </w:p>
    <w:p w14:paraId="308C362C" w14:textId="77777777" w:rsidR="008E5961" w:rsidRPr="003F3B8B" w:rsidRDefault="008E5961" w:rsidP="2F83FF43">
      <w:pPr>
        <w:pStyle w:val="a7"/>
        <w:numPr>
          <w:ilvl w:val="0"/>
          <w:numId w:val="1"/>
        </w:numPr>
        <w:spacing w:line="276" w:lineRule="auto"/>
        <w:ind w:left="0" w:firstLine="0"/>
        <w:jc w:val="both"/>
        <w:outlineLvl w:val="0"/>
        <w:rPr>
          <w:color w:val="000000" w:themeColor="text1"/>
          <w:sz w:val="28"/>
          <w:szCs w:val="28"/>
        </w:rPr>
      </w:pPr>
      <w:r w:rsidRPr="2F83FF43">
        <w:rPr>
          <w:sz w:val="28"/>
          <w:szCs w:val="28"/>
        </w:rPr>
        <w:lastRenderedPageBreak/>
        <w:t>меры первичной и вторичной профилактики.</w:t>
      </w:r>
    </w:p>
    <w:p w14:paraId="1558794D" w14:textId="77777777" w:rsidR="008E5961" w:rsidRPr="003F3B8B" w:rsidRDefault="008E5961" w:rsidP="2F83FF43">
      <w:pPr>
        <w:spacing w:line="276" w:lineRule="auto"/>
        <w:jc w:val="both"/>
        <w:outlineLvl w:val="0"/>
        <w:rPr>
          <w:sz w:val="28"/>
          <w:szCs w:val="28"/>
        </w:rPr>
      </w:pPr>
      <w:r w:rsidRPr="2F83FF43">
        <w:rPr>
          <w:b/>
          <w:bCs/>
          <w:sz w:val="28"/>
          <w:szCs w:val="28"/>
        </w:rPr>
        <w:t xml:space="preserve">Для формирования </w:t>
      </w:r>
      <w:r w:rsidR="00A71ED6" w:rsidRPr="2F83FF43">
        <w:rPr>
          <w:b/>
          <w:bCs/>
          <w:sz w:val="28"/>
          <w:szCs w:val="28"/>
        </w:rPr>
        <w:t xml:space="preserve">общепрофессиональных и </w:t>
      </w:r>
      <w:r w:rsidRPr="2F83FF43">
        <w:rPr>
          <w:b/>
          <w:bCs/>
          <w:sz w:val="28"/>
          <w:szCs w:val="28"/>
        </w:rPr>
        <w:t>профессиональных ко</w:t>
      </w:r>
      <w:r w:rsidRPr="2F83FF43">
        <w:rPr>
          <w:b/>
          <w:bCs/>
          <w:sz w:val="28"/>
          <w:szCs w:val="28"/>
        </w:rPr>
        <w:t>м</w:t>
      </w:r>
      <w:r w:rsidRPr="2F83FF43">
        <w:rPr>
          <w:b/>
          <w:bCs/>
          <w:sz w:val="28"/>
          <w:szCs w:val="28"/>
        </w:rPr>
        <w:t>петенций обучающийся должен уметь:</w:t>
      </w:r>
      <w:r w:rsidRPr="2F83FF43">
        <w:rPr>
          <w:sz w:val="28"/>
          <w:szCs w:val="28"/>
        </w:rPr>
        <w:t xml:space="preserve"> </w:t>
      </w:r>
    </w:p>
    <w:p w14:paraId="0DE4B5B7" w14:textId="77777777" w:rsidR="008E5961" w:rsidRPr="003F3B8B" w:rsidRDefault="008E5961" w:rsidP="2F83FF43">
      <w:pPr>
        <w:pStyle w:val="a3"/>
        <w:ind w:left="720" w:right="-1" w:hanging="720"/>
        <w:rPr>
          <w:b/>
          <w:bCs/>
          <w:i/>
          <w:iCs/>
        </w:rPr>
      </w:pPr>
    </w:p>
    <w:p w14:paraId="3A0D264F" w14:textId="62FA1846" w:rsidR="008E5961" w:rsidRPr="003F3B8B" w:rsidRDefault="008E5961" w:rsidP="2F83FF43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2F83FF43">
        <w:rPr>
          <w:rFonts w:ascii="Times New Roman" w:hAnsi="Times New Roman"/>
          <w:sz w:val="28"/>
          <w:szCs w:val="28"/>
        </w:rPr>
        <w:t xml:space="preserve"> собрать анамнез у больного ХГ и ЯБ;</w:t>
      </w:r>
      <w:r w:rsidR="00A71ED6" w:rsidRPr="2F83FF43">
        <w:rPr>
          <w:rFonts w:ascii="Times New Roman" w:hAnsi="Times New Roman"/>
          <w:sz w:val="28"/>
          <w:szCs w:val="28"/>
        </w:rPr>
        <w:t xml:space="preserve"> (</w:t>
      </w:r>
      <w:r w:rsidR="00BB11F1" w:rsidRPr="2F83FF43">
        <w:rPr>
          <w:rFonts w:ascii="Times New Roman" w:hAnsi="Times New Roman"/>
          <w:sz w:val="28"/>
          <w:szCs w:val="28"/>
        </w:rPr>
        <w:t>ОПК-4</w:t>
      </w:r>
      <w:r w:rsidR="00BB11F1">
        <w:rPr>
          <w:rFonts w:ascii="Times New Roman" w:hAnsi="Times New Roman"/>
          <w:sz w:val="28"/>
          <w:szCs w:val="28"/>
        </w:rPr>
        <w:t>,</w:t>
      </w:r>
      <w:r w:rsidR="00A71ED6" w:rsidRPr="2F83FF43">
        <w:rPr>
          <w:rFonts w:ascii="Times New Roman" w:hAnsi="Times New Roman"/>
          <w:sz w:val="28"/>
          <w:szCs w:val="28"/>
        </w:rPr>
        <w:t>ПК</w:t>
      </w:r>
      <w:r w:rsidR="0FB7921B" w:rsidRPr="2F83FF43">
        <w:rPr>
          <w:rFonts w:ascii="Times New Roman" w:hAnsi="Times New Roman"/>
          <w:sz w:val="28"/>
          <w:szCs w:val="28"/>
        </w:rPr>
        <w:t>-13</w:t>
      </w:r>
      <w:r w:rsidR="00A71ED6" w:rsidRPr="2F83FF43">
        <w:rPr>
          <w:rFonts w:ascii="Times New Roman" w:hAnsi="Times New Roman"/>
          <w:sz w:val="28"/>
          <w:szCs w:val="28"/>
        </w:rPr>
        <w:t>)</w:t>
      </w:r>
    </w:p>
    <w:p w14:paraId="4380D98A" w14:textId="77777777" w:rsidR="00BB11F1" w:rsidRPr="00BB11F1" w:rsidRDefault="008E5961" w:rsidP="2F83FF43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BB11F1">
        <w:rPr>
          <w:rFonts w:ascii="Times New Roman" w:hAnsi="Times New Roman"/>
          <w:sz w:val="28"/>
          <w:szCs w:val="28"/>
        </w:rPr>
        <w:t xml:space="preserve"> выявить этиологические и патогенетические звенья ХГ и ЯБ; </w:t>
      </w:r>
      <w:r w:rsidR="00BB11F1" w:rsidRPr="2F83FF43">
        <w:rPr>
          <w:rFonts w:ascii="Times New Roman" w:hAnsi="Times New Roman"/>
          <w:sz w:val="28"/>
          <w:szCs w:val="28"/>
        </w:rPr>
        <w:t>(ОПК-5</w:t>
      </w:r>
      <w:r w:rsidR="00BB11F1">
        <w:rPr>
          <w:rFonts w:ascii="Times New Roman" w:hAnsi="Times New Roman"/>
          <w:sz w:val="28"/>
          <w:szCs w:val="28"/>
        </w:rPr>
        <w:t>, ПК-14</w:t>
      </w:r>
      <w:r w:rsidR="00BB11F1" w:rsidRPr="2F83FF43">
        <w:rPr>
          <w:rFonts w:ascii="Times New Roman" w:hAnsi="Times New Roman"/>
          <w:sz w:val="28"/>
          <w:szCs w:val="28"/>
        </w:rPr>
        <w:t>)</w:t>
      </w:r>
    </w:p>
    <w:p w14:paraId="56FCF031" w14:textId="41266763" w:rsidR="008E5961" w:rsidRPr="00BB11F1" w:rsidRDefault="008E5961" w:rsidP="2F83FF43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BB11F1">
        <w:rPr>
          <w:rFonts w:ascii="Times New Roman" w:hAnsi="Times New Roman"/>
          <w:sz w:val="28"/>
          <w:szCs w:val="28"/>
        </w:rPr>
        <w:t xml:space="preserve">провести общий осмотр и </w:t>
      </w:r>
      <w:proofErr w:type="spellStart"/>
      <w:r w:rsidRPr="00BB11F1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BB11F1">
        <w:rPr>
          <w:rFonts w:ascii="Times New Roman" w:hAnsi="Times New Roman"/>
          <w:sz w:val="28"/>
          <w:szCs w:val="28"/>
        </w:rPr>
        <w:t xml:space="preserve"> обследование органов желудочно-кишечного тракта больного ХГ и ЯБ (осмотр, пальпацию, перкуссию),</w:t>
      </w:r>
    </w:p>
    <w:p w14:paraId="05041B07" w14:textId="4998B370" w:rsidR="008E5961" w:rsidRPr="003F3B8B" w:rsidRDefault="008E5961" w:rsidP="2F83FF43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2F83FF43">
        <w:rPr>
          <w:rFonts w:ascii="Times New Roman" w:hAnsi="Times New Roman"/>
          <w:sz w:val="28"/>
          <w:szCs w:val="28"/>
        </w:rPr>
        <w:t>выявить клинические признаки ХГ и ЯБ;</w:t>
      </w:r>
      <w:r w:rsidR="00A71ED6" w:rsidRPr="2F83FF43">
        <w:rPr>
          <w:rFonts w:ascii="Times New Roman" w:hAnsi="Times New Roman"/>
          <w:sz w:val="28"/>
          <w:szCs w:val="28"/>
        </w:rPr>
        <w:t xml:space="preserve"> (</w:t>
      </w:r>
      <w:r w:rsidR="00BB11F1" w:rsidRPr="2F83FF43">
        <w:rPr>
          <w:rFonts w:ascii="Times New Roman" w:hAnsi="Times New Roman"/>
          <w:sz w:val="28"/>
          <w:szCs w:val="28"/>
        </w:rPr>
        <w:t>ОПК-5</w:t>
      </w:r>
      <w:r w:rsidR="00BB11F1">
        <w:rPr>
          <w:rFonts w:ascii="Times New Roman" w:hAnsi="Times New Roman"/>
          <w:sz w:val="28"/>
          <w:szCs w:val="28"/>
        </w:rPr>
        <w:t>, ПК-14</w:t>
      </w:r>
      <w:r w:rsidR="00A71ED6" w:rsidRPr="2F83FF43">
        <w:rPr>
          <w:rFonts w:ascii="Times New Roman" w:hAnsi="Times New Roman"/>
          <w:sz w:val="28"/>
          <w:szCs w:val="28"/>
        </w:rPr>
        <w:t>)</w:t>
      </w:r>
    </w:p>
    <w:p w14:paraId="4E0C8D17" w14:textId="6A99E02D" w:rsidR="008E5961" w:rsidRPr="003F3B8B" w:rsidRDefault="008E5961" w:rsidP="2F83FF43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2F83FF43">
        <w:rPr>
          <w:rFonts w:ascii="Times New Roman" w:hAnsi="Times New Roman"/>
          <w:sz w:val="28"/>
          <w:szCs w:val="28"/>
        </w:rPr>
        <w:t xml:space="preserve">назначить целенаправленное лабораторно-инструментальное и </w:t>
      </w:r>
      <w:r w:rsidRPr="2F83FF43">
        <w:rPr>
          <w:rFonts w:ascii="Times New Roman" w:hAnsi="Times New Roman"/>
          <w:sz w:val="28"/>
          <w:szCs w:val="28"/>
          <w:lang w:val="en-US"/>
        </w:rPr>
        <w:t>R</w:t>
      </w:r>
      <w:r w:rsidRPr="2F83FF43">
        <w:rPr>
          <w:rFonts w:ascii="Times New Roman" w:hAnsi="Times New Roman"/>
          <w:sz w:val="28"/>
          <w:szCs w:val="28"/>
        </w:rPr>
        <w:t xml:space="preserve">-логическое исследование, интерпретировать его результаты; </w:t>
      </w:r>
      <w:r w:rsidR="00BB11F1" w:rsidRPr="2F83FF43">
        <w:rPr>
          <w:rFonts w:ascii="Times New Roman" w:hAnsi="Times New Roman"/>
          <w:sz w:val="28"/>
          <w:szCs w:val="28"/>
        </w:rPr>
        <w:t>(ОПК-5</w:t>
      </w:r>
      <w:r w:rsidR="00BB11F1">
        <w:rPr>
          <w:rFonts w:ascii="Times New Roman" w:hAnsi="Times New Roman"/>
          <w:sz w:val="28"/>
          <w:szCs w:val="28"/>
        </w:rPr>
        <w:t>, ПК-14</w:t>
      </w:r>
      <w:r w:rsidR="00BB11F1" w:rsidRPr="2F83FF43">
        <w:rPr>
          <w:rFonts w:ascii="Times New Roman" w:hAnsi="Times New Roman"/>
          <w:sz w:val="28"/>
          <w:szCs w:val="28"/>
        </w:rPr>
        <w:t>)</w:t>
      </w:r>
    </w:p>
    <w:p w14:paraId="41C2BEBA" w14:textId="77777777" w:rsidR="00BB11F1" w:rsidRPr="00BB11F1" w:rsidRDefault="008E5961" w:rsidP="2F83FF43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BB11F1">
        <w:rPr>
          <w:rFonts w:ascii="Times New Roman" w:hAnsi="Times New Roman"/>
          <w:sz w:val="28"/>
          <w:szCs w:val="28"/>
        </w:rPr>
        <w:t xml:space="preserve">сформулировать и обосновать клинический диагноз;  </w:t>
      </w:r>
      <w:r w:rsidR="00BB11F1" w:rsidRPr="2F83FF43">
        <w:rPr>
          <w:rFonts w:ascii="Times New Roman" w:hAnsi="Times New Roman"/>
          <w:sz w:val="28"/>
          <w:szCs w:val="28"/>
        </w:rPr>
        <w:t>(ОПК-5</w:t>
      </w:r>
      <w:r w:rsidR="00BB11F1">
        <w:rPr>
          <w:rFonts w:ascii="Times New Roman" w:hAnsi="Times New Roman"/>
          <w:sz w:val="28"/>
          <w:szCs w:val="28"/>
        </w:rPr>
        <w:t>, ПК-14</w:t>
      </w:r>
      <w:r w:rsidR="00BB11F1" w:rsidRPr="2F83FF43">
        <w:rPr>
          <w:rFonts w:ascii="Times New Roman" w:hAnsi="Times New Roman"/>
          <w:sz w:val="28"/>
          <w:szCs w:val="28"/>
        </w:rPr>
        <w:t>)</w:t>
      </w:r>
    </w:p>
    <w:p w14:paraId="09E3F634" w14:textId="4D793631" w:rsidR="008E5961" w:rsidRPr="00BB11F1" w:rsidRDefault="008E5961" w:rsidP="2F83FF43">
      <w:pPr>
        <w:pStyle w:val="a9"/>
        <w:numPr>
          <w:ilvl w:val="0"/>
          <w:numId w:val="2"/>
        </w:numPr>
        <w:overflowPunct/>
        <w:autoSpaceDE/>
        <w:autoSpaceDN/>
        <w:adjustRightInd/>
        <w:ind w:left="0" w:right="-7" w:firstLine="0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BB11F1">
        <w:rPr>
          <w:rFonts w:ascii="Times New Roman" w:hAnsi="Times New Roman"/>
          <w:sz w:val="28"/>
          <w:szCs w:val="28"/>
        </w:rPr>
        <w:t xml:space="preserve">своевременно диагностировать осложнения (кровотечение, перфорацию, </w:t>
      </w:r>
      <w:proofErr w:type="spellStart"/>
      <w:r w:rsidRPr="00BB11F1">
        <w:rPr>
          <w:rFonts w:ascii="Times New Roman" w:hAnsi="Times New Roman"/>
          <w:sz w:val="28"/>
          <w:szCs w:val="28"/>
        </w:rPr>
        <w:t>пенетрацию</w:t>
      </w:r>
      <w:proofErr w:type="spellEnd"/>
      <w:r w:rsidRPr="00BB11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11F1">
        <w:rPr>
          <w:rFonts w:ascii="Times New Roman" w:hAnsi="Times New Roman"/>
          <w:sz w:val="28"/>
          <w:szCs w:val="28"/>
        </w:rPr>
        <w:t>стенозирование</w:t>
      </w:r>
      <w:proofErr w:type="spellEnd"/>
      <w:r w:rsidRPr="00BB11F1">
        <w:rPr>
          <w:rFonts w:ascii="Times New Roman" w:hAnsi="Times New Roman"/>
          <w:sz w:val="28"/>
          <w:szCs w:val="28"/>
        </w:rPr>
        <w:t>, малигнизацию) и определить показания для п</w:t>
      </w:r>
      <w:r w:rsidRPr="00BB11F1">
        <w:rPr>
          <w:rFonts w:ascii="Times New Roman" w:hAnsi="Times New Roman"/>
          <w:sz w:val="28"/>
          <w:szCs w:val="28"/>
        </w:rPr>
        <w:t>е</w:t>
      </w:r>
      <w:r w:rsidRPr="00BB11F1">
        <w:rPr>
          <w:rFonts w:ascii="Times New Roman" w:hAnsi="Times New Roman"/>
          <w:sz w:val="28"/>
          <w:szCs w:val="28"/>
        </w:rPr>
        <w:t xml:space="preserve">ревода больного в отделение абдоминальной хирургии; </w:t>
      </w:r>
      <w:r w:rsidR="00A71ED6" w:rsidRPr="00BB11F1">
        <w:rPr>
          <w:rFonts w:ascii="Times New Roman" w:hAnsi="Times New Roman"/>
          <w:sz w:val="28"/>
          <w:szCs w:val="28"/>
        </w:rPr>
        <w:t>(</w:t>
      </w:r>
      <w:r w:rsidR="00BB11F1">
        <w:rPr>
          <w:rFonts w:ascii="Times New Roman" w:hAnsi="Times New Roman"/>
          <w:sz w:val="28"/>
          <w:szCs w:val="28"/>
        </w:rPr>
        <w:t>О</w:t>
      </w:r>
      <w:r w:rsidR="00A71ED6" w:rsidRPr="00BB11F1">
        <w:rPr>
          <w:rFonts w:ascii="Times New Roman" w:hAnsi="Times New Roman"/>
          <w:sz w:val="28"/>
          <w:szCs w:val="28"/>
        </w:rPr>
        <w:t>ПК</w:t>
      </w:r>
      <w:r w:rsidR="62A0F901" w:rsidRPr="00BB11F1">
        <w:rPr>
          <w:rFonts w:ascii="Times New Roman" w:hAnsi="Times New Roman"/>
          <w:sz w:val="28"/>
          <w:szCs w:val="28"/>
        </w:rPr>
        <w:t>-5</w:t>
      </w:r>
      <w:r w:rsidR="00BB11F1">
        <w:rPr>
          <w:rFonts w:ascii="Times New Roman" w:hAnsi="Times New Roman"/>
          <w:sz w:val="28"/>
          <w:szCs w:val="28"/>
        </w:rPr>
        <w:t xml:space="preserve">, </w:t>
      </w:r>
      <w:r w:rsidR="00A71ED6" w:rsidRPr="00BB11F1">
        <w:rPr>
          <w:rFonts w:ascii="Times New Roman" w:hAnsi="Times New Roman"/>
          <w:sz w:val="28"/>
          <w:szCs w:val="28"/>
        </w:rPr>
        <w:t>ПК</w:t>
      </w:r>
      <w:r w:rsidR="00BB11F1">
        <w:rPr>
          <w:rFonts w:ascii="Times New Roman" w:hAnsi="Times New Roman"/>
          <w:sz w:val="28"/>
          <w:szCs w:val="28"/>
        </w:rPr>
        <w:t>-14</w:t>
      </w:r>
      <w:r w:rsidR="00A71ED6" w:rsidRPr="00BB11F1">
        <w:rPr>
          <w:rFonts w:ascii="Times New Roman" w:hAnsi="Times New Roman"/>
          <w:sz w:val="28"/>
          <w:szCs w:val="28"/>
        </w:rPr>
        <w:t>)</w:t>
      </w:r>
    </w:p>
    <w:p w14:paraId="1D3C747A" w14:textId="3E20D8A2" w:rsidR="008E5961" w:rsidRPr="003F3B8B" w:rsidRDefault="008E5961" w:rsidP="2F83FF43">
      <w:pPr>
        <w:pStyle w:val="a9"/>
        <w:numPr>
          <w:ilvl w:val="0"/>
          <w:numId w:val="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2F83FF43">
        <w:rPr>
          <w:rFonts w:ascii="Times New Roman" w:hAnsi="Times New Roman"/>
          <w:sz w:val="28"/>
          <w:szCs w:val="28"/>
        </w:rPr>
        <w:t xml:space="preserve">назначить адекватное медикаментозное лечение (антибактериальное, </w:t>
      </w:r>
      <w:proofErr w:type="spellStart"/>
      <w:r w:rsidRPr="2F83FF43">
        <w:rPr>
          <w:rFonts w:ascii="Times New Roman" w:hAnsi="Times New Roman"/>
          <w:sz w:val="28"/>
          <w:szCs w:val="28"/>
        </w:rPr>
        <w:t>пр</w:t>
      </w:r>
      <w:r w:rsidRPr="2F83FF43">
        <w:rPr>
          <w:rFonts w:ascii="Times New Roman" w:hAnsi="Times New Roman"/>
          <w:sz w:val="28"/>
          <w:szCs w:val="28"/>
        </w:rPr>
        <w:t>о</w:t>
      </w:r>
      <w:r w:rsidRPr="2F83FF43">
        <w:rPr>
          <w:rFonts w:ascii="Times New Roman" w:hAnsi="Times New Roman"/>
          <w:sz w:val="28"/>
          <w:szCs w:val="28"/>
        </w:rPr>
        <w:t>тивосекреторное</w:t>
      </w:r>
      <w:proofErr w:type="spellEnd"/>
      <w:r w:rsidRPr="2F83FF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2F83FF43">
        <w:rPr>
          <w:rFonts w:ascii="Times New Roman" w:hAnsi="Times New Roman"/>
          <w:sz w:val="28"/>
          <w:szCs w:val="28"/>
        </w:rPr>
        <w:t>гастропротективное</w:t>
      </w:r>
      <w:proofErr w:type="spellEnd"/>
      <w:r w:rsidRPr="2F83FF43">
        <w:rPr>
          <w:rFonts w:ascii="Times New Roman" w:hAnsi="Times New Roman"/>
          <w:sz w:val="28"/>
          <w:szCs w:val="28"/>
        </w:rPr>
        <w:t xml:space="preserve">); назначить лечебное питание; </w:t>
      </w:r>
      <w:r w:rsidR="00A71ED6" w:rsidRPr="2F83FF43">
        <w:rPr>
          <w:rFonts w:ascii="Times New Roman" w:hAnsi="Times New Roman"/>
          <w:sz w:val="28"/>
          <w:szCs w:val="28"/>
        </w:rPr>
        <w:t>(ОПК</w:t>
      </w:r>
      <w:r w:rsidR="1B55CE6B" w:rsidRPr="2F83FF43">
        <w:rPr>
          <w:rFonts w:ascii="Times New Roman" w:hAnsi="Times New Roman"/>
          <w:sz w:val="28"/>
          <w:szCs w:val="28"/>
        </w:rPr>
        <w:t>-7</w:t>
      </w:r>
      <w:r w:rsidR="00A71ED6" w:rsidRPr="2F83FF43">
        <w:rPr>
          <w:rFonts w:ascii="Times New Roman" w:hAnsi="Times New Roman"/>
          <w:sz w:val="28"/>
          <w:szCs w:val="28"/>
        </w:rPr>
        <w:t>)</w:t>
      </w:r>
    </w:p>
    <w:p w14:paraId="5E601BB2" w14:textId="0D2388BC" w:rsidR="008E5961" w:rsidRPr="003F3B8B" w:rsidRDefault="008E5961" w:rsidP="2F83FF43">
      <w:pPr>
        <w:pStyle w:val="a9"/>
        <w:numPr>
          <w:ilvl w:val="0"/>
          <w:numId w:val="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2F83FF43">
        <w:rPr>
          <w:rFonts w:ascii="Times New Roman" w:hAnsi="Times New Roman"/>
          <w:sz w:val="28"/>
          <w:szCs w:val="28"/>
        </w:rPr>
        <w:t xml:space="preserve">назначить санаторно-курортное лечение; </w:t>
      </w:r>
      <w:r w:rsidR="00A71ED6" w:rsidRPr="2F83FF43">
        <w:rPr>
          <w:rFonts w:ascii="Times New Roman" w:hAnsi="Times New Roman"/>
          <w:sz w:val="28"/>
          <w:szCs w:val="28"/>
        </w:rPr>
        <w:t>(ОПК</w:t>
      </w:r>
      <w:r w:rsidR="155C19F8" w:rsidRPr="2F83FF43">
        <w:rPr>
          <w:rFonts w:ascii="Times New Roman" w:hAnsi="Times New Roman"/>
          <w:sz w:val="28"/>
          <w:szCs w:val="28"/>
        </w:rPr>
        <w:t>-7</w:t>
      </w:r>
      <w:r w:rsidR="00A71ED6" w:rsidRPr="2F83FF43">
        <w:rPr>
          <w:rFonts w:ascii="Times New Roman" w:hAnsi="Times New Roman"/>
          <w:sz w:val="28"/>
          <w:szCs w:val="28"/>
        </w:rPr>
        <w:t>)</w:t>
      </w:r>
    </w:p>
    <w:p w14:paraId="639D949D" w14:textId="27414B85" w:rsidR="008E5961" w:rsidRPr="003F3B8B" w:rsidRDefault="008E5961" w:rsidP="2F83FF43">
      <w:pPr>
        <w:pStyle w:val="a9"/>
        <w:numPr>
          <w:ilvl w:val="0"/>
          <w:numId w:val="2"/>
        </w:numPr>
        <w:overflowPunct/>
        <w:autoSpaceDE/>
        <w:autoSpaceDN/>
        <w:adjustRightInd/>
        <w:ind w:right="-7"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2F83FF43">
        <w:rPr>
          <w:rFonts w:ascii="Times New Roman" w:hAnsi="Times New Roman"/>
          <w:sz w:val="28"/>
          <w:szCs w:val="28"/>
        </w:rPr>
        <w:t>определить меры первичной и вторичной профилактики заболевания.</w:t>
      </w:r>
      <w:r w:rsidR="00A71ED6" w:rsidRPr="2F83FF43">
        <w:rPr>
          <w:rFonts w:ascii="Times New Roman" w:hAnsi="Times New Roman"/>
          <w:sz w:val="28"/>
          <w:szCs w:val="28"/>
        </w:rPr>
        <w:t xml:space="preserve"> (ОПК</w:t>
      </w:r>
      <w:r w:rsidR="0B3B927C" w:rsidRPr="2F83FF43">
        <w:rPr>
          <w:rFonts w:ascii="Times New Roman" w:hAnsi="Times New Roman"/>
          <w:sz w:val="28"/>
          <w:szCs w:val="28"/>
        </w:rPr>
        <w:t>-7</w:t>
      </w:r>
      <w:r w:rsidR="00A71ED6" w:rsidRPr="2F83FF43">
        <w:rPr>
          <w:rFonts w:ascii="Times New Roman" w:hAnsi="Times New Roman"/>
          <w:sz w:val="28"/>
          <w:szCs w:val="28"/>
        </w:rPr>
        <w:t>)</w:t>
      </w:r>
    </w:p>
    <w:p w14:paraId="66204FF1" w14:textId="77777777" w:rsidR="008E5961" w:rsidRPr="003F3B8B" w:rsidRDefault="008E5961" w:rsidP="2F83FF43">
      <w:pPr>
        <w:spacing w:line="276" w:lineRule="auto"/>
        <w:jc w:val="both"/>
        <w:outlineLvl w:val="0"/>
        <w:rPr>
          <w:sz w:val="28"/>
          <w:szCs w:val="28"/>
        </w:rPr>
      </w:pPr>
    </w:p>
    <w:p w14:paraId="0A32B6BE" w14:textId="19164CC9" w:rsidR="008E5961" w:rsidRPr="00A71ED6" w:rsidRDefault="008E5961" w:rsidP="3F778608">
      <w:pPr>
        <w:pStyle w:val="a3"/>
        <w:ind w:left="720" w:right="-1" w:hanging="720"/>
        <w:rPr>
          <w:b/>
          <w:bCs/>
        </w:rPr>
      </w:pPr>
      <w:r w:rsidRPr="2F83FF43">
        <w:rPr>
          <w:b/>
          <w:bCs/>
        </w:rPr>
        <w:t xml:space="preserve">Для формирования </w:t>
      </w:r>
      <w:r w:rsidR="00A71ED6" w:rsidRPr="2F83FF43">
        <w:rPr>
          <w:b/>
          <w:bCs/>
        </w:rPr>
        <w:t xml:space="preserve">общепрофессиональных и  </w:t>
      </w:r>
      <w:r w:rsidRPr="2F83FF43">
        <w:rPr>
          <w:b/>
          <w:bCs/>
        </w:rPr>
        <w:t>профессиональных ко</w:t>
      </w:r>
      <w:r w:rsidRPr="2F83FF43">
        <w:rPr>
          <w:b/>
          <w:bCs/>
        </w:rPr>
        <w:t>м</w:t>
      </w:r>
      <w:r w:rsidRPr="2F83FF43">
        <w:rPr>
          <w:b/>
          <w:bCs/>
        </w:rPr>
        <w:t>петенций обучающийся должен уметь</w:t>
      </w:r>
      <w:r w:rsidRPr="2F83FF43">
        <w:rPr>
          <w:b/>
          <w:bCs/>
          <w:i/>
          <w:iCs/>
        </w:rPr>
        <w:t xml:space="preserve">  </w:t>
      </w:r>
      <w:r w:rsidRPr="2F83FF43">
        <w:rPr>
          <w:b/>
          <w:bCs/>
        </w:rPr>
        <w:t>владеть:</w:t>
      </w:r>
      <w:r w:rsidR="00A71ED6" w:rsidRPr="2F83FF43">
        <w:rPr>
          <w:b/>
          <w:bCs/>
        </w:rPr>
        <w:t xml:space="preserve"> </w:t>
      </w:r>
    </w:p>
    <w:p w14:paraId="2DBF0D7D" w14:textId="77777777" w:rsidR="008E5961" w:rsidRPr="003F3B8B" w:rsidRDefault="008E5961" w:rsidP="2F83FF43">
      <w:pPr>
        <w:pStyle w:val="a3"/>
        <w:ind w:left="720" w:right="-1" w:hanging="720"/>
        <w:rPr>
          <w:b/>
          <w:bCs/>
          <w:i/>
          <w:iCs/>
        </w:rPr>
      </w:pPr>
    </w:p>
    <w:tbl>
      <w:tblPr>
        <w:tblW w:w="489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8E5961" w:rsidRPr="003F3B8B" w14:paraId="752F8ABD" w14:textId="77777777" w:rsidTr="2F83FF43">
        <w:trPr>
          <w:trHeight w:val="340"/>
        </w:trPr>
        <w:tc>
          <w:tcPr>
            <w:tcW w:w="9360" w:type="dxa"/>
          </w:tcPr>
          <w:p w14:paraId="575C9B8C" w14:textId="11FC37BA" w:rsidR="008E5961" w:rsidRPr="00A71ED6" w:rsidRDefault="008E5961" w:rsidP="2F83FF43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2F83FF43">
              <w:rPr>
                <w:sz w:val="28"/>
                <w:szCs w:val="28"/>
              </w:rPr>
              <w:t>методами общеклинического обследования больных с ХГ и ЯБ</w:t>
            </w:r>
            <w:proofErr w:type="gramStart"/>
            <w:r w:rsidR="474FA2D6" w:rsidRPr="2F83FF43">
              <w:rPr>
                <w:sz w:val="28"/>
                <w:szCs w:val="28"/>
              </w:rPr>
              <w:t>;</w:t>
            </w:r>
            <w:r w:rsidRPr="2F83FF43">
              <w:rPr>
                <w:sz w:val="28"/>
                <w:szCs w:val="28"/>
              </w:rPr>
              <w:t>;</w:t>
            </w:r>
            <w:proofErr w:type="gramEnd"/>
          </w:p>
          <w:p w14:paraId="54E7A17E" w14:textId="2229E76D" w:rsidR="008E5961" w:rsidRPr="003F3B8B" w:rsidRDefault="008E5961" w:rsidP="2F83FF43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2F83FF43">
              <w:rPr>
                <w:sz w:val="28"/>
                <w:szCs w:val="28"/>
              </w:rPr>
              <w:t>интерпретацией результатов лабораторных и инструментальных   м</w:t>
            </w:r>
            <w:r w:rsidRPr="2F83FF43">
              <w:rPr>
                <w:sz w:val="28"/>
                <w:szCs w:val="28"/>
              </w:rPr>
              <w:t>е</w:t>
            </w:r>
            <w:r w:rsidRPr="2F83FF43">
              <w:rPr>
                <w:sz w:val="28"/>
                <w:szCs w:val="28"/>
              </w:rPr>
              <w:t>тодов диагностики;</w:t>
            </w:r>
          </w:p>
          <w:p w14:paraId="4D0A3164" w14:textId="02EB502F" w:rsidR="008E5961" w:rsidRPr="003F3B8B" w:rsidRDefault="008E5961" w:rsidP="2F83FF43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2F83FF43">
              <w:rPr>
                <w:sz w:val="28"/>
                <w:szCs w:val="28"/>
              </w:rPr>
              <w:t>алгоритмом развернутого клинического диагноза по современным классификациям;</w:t>
            </w:r>
          </w:p>
          <w:p w14:paraId="6E7EA9D7" w14:textId="1611DCBA" w:rsidR="008E5961" w:rsidRPr="003F3B8B" w:rsidRDefault="008E5961" w:rsidP="2F83FF43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2F83FF43">
              <w:rPr>
                <w:sz w:val="28"/>
                <w:szCs w:val="28"/>
              </w:rPr>
              <w:t>алгоритмом постановки предварительного диагноза с последующим направлением пациента к соответствующему врачу-специалисту;</w:t>
            </w:r>
          </w:p>
          <w:p w14:paraId="18CA51B2" w14:textId="47EB2C80" w:rsidR="008E5961" w:rsidRPr="003F3B8B" w:rsidRDefault="008E5961" w:rsidP="2F83FF43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2F83FF43">
              <w:rPr>
                <w:sz w:val="28"/>
                <w:szCs w:val="28"/>
              </w:rPr>
              <w:t xml:space="preserve">основными врачебными  лечебными мероприятиями при ХГ и ЯБ (антибактериальными, </w:t>
            </w:r>
            <w:proofErr w:type="spellStart"/>
            <w:r w:rsidRPr="2F83FF43">
              <w:rPr>
                <w:sz w:val="28"/>
                <w:szCs w:val="28"/>
              </w:rPr>
              <w:t>противосекреторными</w:t>
            </w:r>
            <w:proofErr w:type="spellEnd"/>
            <w:r w:rsidRPr="2F83FF43">
              <w:rPr>
                <w:sz w:val="28"/>
                <w:szCs w:val="28"/>
              </w:rPr>
              <w:t xml:space="preserve">. </w:t>
            </w:r>
            <w:proofErr w:type="spellStart"/>
            <w:r w:rsidRPr="2F83FF43">
              <w:rPr>
                <w:sz w:val="28"/>
                <w:szCs w:val="28"/>
              </w:rPr>
              <w:t>гастропротктивными</w:t>
            </w:r>
            <w:proofErr w:type="spellEnd"/>
            <w:r w:rsidRPr="2F83FF43">
              <w:rPr>
                <w:sz w:val="28"/>
                <w:szCs w:val="28"/>
              </w:rPr>
              <w:t>);</w:t>
            </w:r>
          </w:p>
          <w:p w14:paraId="535DC2EA" w14:textId="620C5735" w:rsidR="008E5961" w:rsidRPr="003F3B8B" w:rsidRDefault="008E5961" w:rsidP="2F83FF43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2F83FF43">
              <w:rPr>
                <w:sz w:val="28"/>
                <w:szCs w:val="28"/>
              </w:rPr>
              <w:t>алгоритмом диагностики и интенсивной терапии, неотложной и эк</w:t>
            </w:r>
            <w:r w:rsidRPr="2F83FF43">
              <w:rPr>
                <w:sz w:val="28"/>
                <w:szCs w:val="28"/>
              </w:rPr>
              <w:t>с</w:t>
            </w:r>
            <w:r w:rsidRPr="2F83FF43">
              <w:rPr>
                <w:sz w:val="28"/>
                <w:szCs w:val="28"/>
              </w:rPr>
              <w:t xml:space="preserve">тренной помощи  при неотложных и угрожающих жизни состояниях при ЯБ; </w:t>
            </w:r>
          </w:p>
          <w:p w14:paraId="69CBBCEB" w14:textId="0B33F176" w:rsidR="008E5961" w:rsidRPr="003F3B8B" w:rsidRDefault="008E5961" w:rsidP="2F83FF43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2F83FF43">
              <w:rPr>
                <w:sz w:val="28"/>
                <w:szCs w:val="28"/>
              </w:rPr>
              <w:t>правильным  ведением медицинской документации (медицинская карта стационарного больного);</w:t>
            </w:r>
          </w:p>
          <w:p w14:paraId="1BC90453" w14:textId="77777777" w:rsidR="008E5961" w:rsidRPr="003F3B8B" w:rsidRDefault="008E5961" w:rsidP="2F83FF43">
            <w:pPr>
              <w:numPr>
                <w:ilvl w:val="0"/>
                <w:numId w:val="4"/>
              </w:numPr>
              <w:spacing w:line="276" w:lineRule="auto"/>
              <w:ind w:left="709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2F83FF43">
              <w:rPr>
                <w:sz w:val="28"/>
                <w:szCs w:val="28"/>
              </w:rPr>
              <w:t>навыками  врачебной этики и медицинской деонтологии.</w:t>
            </w:r>
          </w:p>
          <w:p w14:paraId="6B62F1B3" w14:textId="77777777" w:rsidR="008E5961" w:rsidRPr="003F3B8B" w:rsidRDefault="008E5961" w:rsidP="3F778608">
            <w:pPr>
              <w:pStyle w:val="a3"/>
              <w:ind w:left="360" w:right="-1" w:firstLine="0"/>
            </w:pPr>
          </w:p>
        </w:tc>
      </w:tr>
    </w:tbl>
    <w:p w14:paraId="02F2C34E" w14:textId="77777777" w:rsidR="008E5961" w:rsidRPr="003F3B8B" w:rsidRDefault="008E5961" w:rsidP="00613FF6">
      <w:pPr>
        <w:tabs>
          <w:tab w:val="left" w:pos="6285"/>
        </w:tabs>
        <w:jc w:val="both"/>
        <w:rPr>
          <w:sz w:val="28"/>
          <w:szCs w:val="28"/>
        </w:rPr>
      </w:pPr>
    </w:p>
    <w:p w14:paraId="5A0ACB06" w14:textId="77777777" w:rsidR="008E5961" w:rsidRPr="003F3B8B" w:rsidRDefault="008E5961" w:rsidP="00613FF6">
      <w:pPr>
        <w:tabs>
          <w:tab w:val="left" w:pos="6285"/>
        </w:tabs>
        <w:jc w:val="both"/>
        <w:rPr>
          <w:b/>
          <w:sz w:val="28"/>
          <w:szCs w:val="28"/>
        </w:rPr>
      </w:pPr>
      <w:r w:rsidRPr="003F3B8B">
        <w:rPr>
          <w:sz w:val="28"/>
          <w:szCs w:val="28"/>
        </w:rPr>
        <w:t xml:space="preserve"> </w:t>
      </w:r>
      <w:r w:rsidRPr="003F3B8B">
        <w:rPr>
          <w:b/>
          <w:bCs/>
          <w:sz w:val="28"/>
          <w:szCs w:val="28"/>
        </w:rPr>
        <w:t xml:space="preserve">3. </w:t>
      </w:r>
      <w:r w:rsidRPr="003F3B8B">
        <w:rPr>
          <w:b/>
          <w:sz w:val="28"/>
          <w:szCs w:val="28"/>
        </w:rPr>
        <w:t>Исходные базисные знания и умения:</w:t>
      </w:r>
    </w:p>
    <w:p w14:paraId="680A4E5D" w14:textId="77777777" w:rsidR="008E5961" w:rsidRPr="003F3B8B" w:rsidRDefault="008E5961" w:rsidP="00613FF6">
      <w:pPr>
        <w:tabs>
          <w:tab w:val="left" w:pos="6285"/>
        </w:tabs>
        <w:jc w:val="both"/>
        <w:rPr>
          <w:b/>
          <w:sz w:val="28"/>
          <w:szCs w:val="28"/>
        </w:rPr>
      </w:pPr>
      <w:r w:rsidRPr="003F3B8B">
        <w:rPr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8E5961" w:rsidRPr="003F3B8B" w14:paraId="6EEE6236" w14:textId="77777777" w:rsidTr="004325E3">
        <w:trPr>
          <w:trHeight w:val="426"/>
        </w:trPr>
        <w:tc>
          <w:tcPr>
            <w:tcW w:w="2580" w:type="dxa"/>
          </w:tcPr>
          <w:p w14:paraId="346107E9" w14:textId="77777777" w:rsidR="008E5961" w:rsidRPr="003F3B8B" w:rsidRDefault="008E5961" w:rsidP="004325E3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5AEE01BD" w14:textId="77777777" w:rsidR="008E5961" w:rsidRPr="003F3B8B" w:rsidRDefault="008E5961" w:rsidP="004325E3">
            <w:pPr>
              <w:rPr>
                <w:b/>
                <w:sz w:val="28"/>
                <w:szCs w:val="28"/>
              </w:rPr>
            </w:pPr>
            <w:r w:rsidRPr="003F3B8B">
              <w:rPr>
                <w:b/>
                <w:sz w:val="28"/>
                <w:szCs w:val="28"/>
              </w:rPr>
              <w:t>Содержание знаний</w:t>
            </w:r>
          </w:p>
        </w:tc>
      </w:tr>
      <w:tr w:rsidR="008E5961" w:rsidRPr="003F3B8B" w14:paraId="7311D99A" w14:textId="77777777" w:rsidTr="004325E3">
        <w:tc>
          <w:tcPr>
            <w:tcW w:w="2580" w:type="dxa"/>
          </w:tcPr>
          <w:p w14:paraId="21AA196F" w14:textId="77777777"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Анатомия</w:t>
            </w:r>
          </w:p>
        </w:tc>
        <w:tc>
          <w:tcPr>
            <w:tcW w:w="6946" w:type="dxa"/>
          </w:tcPr>
          <w:p w14:paraId="5830EF24" w14:textId="77777777" w:rsidR="008E5961" w:rsidRPr="003F3B8B" w:rsidRDefault="008E5961" w:rsidP="004325E3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Анатомо-физиологические особенности желудка и 12ПК Строение стенки желудка и ДПК</w:t>
            </w:r>
          </w:p>
        </w:tc>
      </w:tr>
      <w:tr w:rsidR="008E5961" w:rsidRPr="003F3B8B" w14:paraId="00B1E8FC" w14:textId="77777777" w:rsidTr="004325E3">
        <w:tc>
          <w:tcPr>
            <w:tcW w:w="2580" w:type="dxa"/>
          </w:tcPr>
          <w:p w14:paraId="32B575E4" w14:textId="77777777"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proofErr w:type="spellStart"/>
            <w:r w:rsidRPr="003F3B8B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3F3B8B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</w:tcPr>
          <w:p w14:paraId="5DA282D9" w14:textId="77777777" w:rsidR="008E5961" w:rsidRPr="003F3B8B" w:rsidRDefault="008E5961" w:rsidP="004325E3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Патоморфологические проявления ЯБЖ и 12ПК</w:t>
            </w:r>
          </w:p>
        </w:tc>
      </w:tr>
      <w:tr w:rsidR="008E5961" w:rsidRPr="003F3B8B" w14:paraId="2A5BB33A" w14:textId="77777777" w:rsidTr="004325E3">
        <w:tc>
          <w:tcPr>
            <w:tcW w:w="2580" w:type="dxa"/>
          </w:tcPr>
          <w:p w14:paraId="4634DBF5" w14:textId="77777777"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14:paraId="616DF7C6" w14:textId="77777777" w:rsidR="008E5961" w:rsidRPr="003F3B8B" w:rsidRDefault="008E5961" w:rsidP="004325E3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Регуляция деятельности пищеварительной системы в норме и при патологии.</w:t>
            </w:r>
          </w:p>
        </w:tc>
      </w:tr>
      <w:tr w:rsidR="008E5961" w:rsidRPr="003F3B8B" w14:paraId="6353616E" w14:textId="77777777" w:rsidTr="004325E3">
        <w:tc>
          <w:tcPr>
            <w:tcW w:w="2580" w:type="dxa"/>
          </w:tcPr>
          <w:p w14:paraId="6967846D" w14:textId="77777777"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Пропедевтика</w:t>
            </w:r>
          </w:p>
          <w:p w14:paraId="74F94AB1" w14:textId="77777777"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внутренних</w:t>
            </w:r>
          </w:p>
          <w:p w14:paraId="2F9D4D71" w14:textId="77777777"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586E5577" w14:textId="77777777" w:rsidR="008E5961" w:rsidRDefault="008E5961" w:rsidP="004325E3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 xml:space="preserve">Методика </w:t>
            </w:r>
            <w:proofErr w:type="spellStart"/>
            <w:r w:rsidRPr="003F3B8B">
              <w:rPr>
                <w:sz w:val="28"/>
                <w:szCs w:val="28"/>
              </w:rPr>
              <w:t>физикального</w:t>
            </w:r>
            <w:proofErr w:type="spellEnd"/>
            <w:r w:rsidRPr="003F3B8B">
              <w:rPr>
                <w:sz w:val="28"/>
                <w:szCs w:val="28"/>
              </w:rPr>
              <w:t xml:space="preserve"> исследования желудка и 12ПК. Методы лабораторной и инструментальной диагност</w:t>
            </w:r>
            <w:r w:rsidRPr="003F3B8B">
              <w:rPr>
                <w:sz w:val="28"/>
                <w:szCs w:val="28"/>
              </w:rPr>
              <w:t>и</w:t>
            </w:r>
            <w:r w:rsidRPr="003F3B8B">
              <w:rPr>
                <w:sz w:val="28"/>
                <w:szCs w:val="28"/>
              </w:rPr>
              <w:t>ки секреции ж</w:t>
            </w:r>
            <w:r>
              <w:rPr>
                <w:sz w:val="28"/>
                <w:szCs w:val="28"/>
              </w:rPr>
              <w:t>елудочного и дуоденального сока,</w:t>
            </w:r>
          </w:p>
          <w:p w14:paraId="049BB55D" w14:textId="77777777" w:rsidR="008E5961" w:rsidRPr="003F3B8B" w:rsidRDefault="008E5961" w:rsidP="00432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ФГДС.</w:t>
            </w:r>
          </w:p>
        </w:tc>
      </w:tr>
      <w:tr w:rsidR="008E5961" w:rsidRPr="003F3B8B" w14:paraId="32F47439" w14:textId="77777777" w:rsidTr="004325E3">
        <w:tc>
          <w:tcPr>
            <w:tcW w:w="2580" w:type="dxa"/>
          </w:tcPr>
          <w:p w14:paraId="6FD16F0A" w14:textId="77777777" w:rsidR="008E5961" w:rsidRPr="003F3B8B" w:rsidRDefault="008E5961" w:rsidP="004325E3">
            <w:pPr>
              <w:rPr>
                <w:i/>
                <w:sz w:val="28"/>
                <w:szCs w:val="28"/>
              </w:rPr>
            </w:pPr>
            <w:r w:rsidRPr="003F3B8B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49594563" w14:textId="77777777" w:rsidR="008E5961" w:rsidRPr="003F3B8B" w:rsidRDefault="008E5961" w:rsidP="004325E3">
            <w:pPr>
              <w:rPr>
                <w:sz w:val="28"/>
                <w:szCs w:val="28"/>
              </w:rPr>
            </w:pPr>
            <w:r w:rsidRPr="003F3B8B">
              <w:rPr>
                <w:sz w:val="28"/>
                <w:szCs w:val="28"/>
              </w:rPr>
              <w:t>Фармакологическое действие лекарственных сре</w:t>
            </w:r>
            <w:proofErr w:type="gramStart"/>
            <w:r w:rsidRPr="003F3B8B">
              <w:rPr>
                <w:sz w:val="28"/>
                <w:szCs w:val="28"/>
              </w:rPr>
              <w:t>дств дл</w:t>
            </w:r>
            <w:proofErr w:type="gramEnd"/>
            <w:r w:rsidRPr="003F3B8B">
              <w:rPr>
                <w:sz w:val="28"/>
                <w:szCs w:val="28"/>
              </w:rPr>
              <w:t xml:space="preserve">я лечения ЯБЖ и 12ПК. Схемы </w:t>
            </w:r>
            <w:proofErr w:type="spellStart"/>
            <w:r w:rsidRPr="003F3B8B">
              <w:rPr>
                <w:sz w:val="28"/>
                <w:szCs w:val="28"/>
              </w:rPr>
              <w:t>эрадикационной</w:t>
            </w:r>
            <w:proofErr w:type="spellEnd"/>
            <w:r w:rsidRPr="003F3B8B">
              <w:rPr>
                <w:sz w:val="28"/>
                <w:szCs w:val="28"/>
              </w:rPr>
              <w:t xml:space="preserve"> т</w:t>
            </w:r>
            <w:r w:rsidRPr="003F3B8B">
              <w:rPr>
                <w:sz w:val="28"/>
                <w:szCs w:val="28"/>
              </w:rPr>
              <w:t>е</w:t>
            </w:r>
            <w:r w:rsidRPr="003F3B8B">
              <w:rPr>
                <w:sz w:val="28"/>
                <w:szCs w:val="28"/>
              </w:rPr>
              <w:t>рапии. Умение выписать рецепты.</w:t>
            </w:r>
          </w:p>
        </w:tc>
      </w:tr>
    </w:tbl>
    <w:p w14:paraId="19219836" w14:textId="77777777" w:rsidR="008E5961" w:rsidRPr="003F3B8B" w:rsidRDefault="008E5961" w:rsidP="00613FF6">
      <w:pPr>
        <w:pStyle w:val="a3"/>
        <w:tabs>
          <w:tab w:val="num" w:pos="420"/>
        </w:tabs>
        <w:ind w:left="720" w:right="-1" w:hanging="1080"/>
        <w:rPr>
          <w:szCs w:val="28"/>
        </w:rPr>
      </w:pPr>
    </w:p>
    <w:p w14:paraId="60CEB20C" w14:textId="77777777" w:rsidR="008E5961" w:rsidRPr="003F3B8B" w:rsidRDefault="008E5961" w:rsidP="00613FF6">
      <w:pPr>
        <w:pStyle w:val="a3"/>
        <w:ind w:left="0" w:right="-1" w:firstLine="0"/>
        <w:rPr>
          <w:szCs w:val="28"/>
        </w:rPr>
      </w:pPr>
      <w:r w:rsidRPr="003F3B8B">
        <w:rPr>
          <w:b/>
          <w:bCs/>
          <w:szCs w:val="28"/>
        </w:rPr>
        <w:t xml:space="preserve">4. Вид занятия: </w:t>
      </w:r>
      <w:r w:rsidRPr="003F3B8B">
        <w:rPr>
          <w:szCs w:val="28"/>
        </w:rPr>
        <w:t>практическое занятие.</w:t>
      </w:r>
    </w:p>
    <w:p w14:paraId="1537C46A" w14:textId="77777777" w:rsidR="008E5961" w:rsidRPr="003F3B8B" w:rsidRDefault="008E5961" w:rsidP="00613FF6">
      <w:pPr>
        <w:pStyle w:val="a3"/>
        <w:ind w:right="-1" w:hanging="5245"/>
        <w:rPr>
          <w:szCs w:val="28"/>
        </w:rPr>
      </w:pPr>
      <w:r w:rsidRPr="003F3B8B">
        <w:rPr>
          <w:b/>
          <w:bCs/>
          <w:szCs w:val="28"/>
        </w:rPr>
        <w:t xml:space="preserve">5. Продолжительность занятия: </w:t>
      </w:r>
      <w:r w:rsidR="0048388E" w:rsidRPr="0048388E">
        <w:rPr>
          <w:bCs/>
          <w:szCs w:val="28"/>
        </w:rPr>
        <w:t xml:space="preserve">4 </w:t>
      </w:r>
      <w:proofErr w:type="gramStart"/>
      <w:r w:rsidR="0048388E" w:rsidRPr="0048388E">
        <w:rPr>
          <w:bCs/>
          <w:szCs w:val="28"/>
        </w:rPr>
        <w:t>академических</w:t>
      </w:r>
      <w:proofErr w:type="gramEnd"/>
      <w:r w:rsidR="0048388E" w:rsidRPr="0048388E">
        <w:rPr>
          <w:bCs/>
          <w:szCs w:val="28"/>
        </w:rPr>
        <w:t xml:space="preserve"> </w:t>
      </w:r>
      <w:r w:rsidR="0048388E" w:rsidRPr="0048388E">
        <w:rPr>
          <w:szCs w:val="28"/>
        </w:rPr>
        <w:t xml:space="preserve"> часа</w:t>
      </w:r>
    </w:p>
    <w:p w14:paraId="34505121" w14:textId="77777777" w:rsidR="008E5961" w:rsidRPr="003F3B8B" w:rsidRDefault="008E5961" w:rsidP="00613FF6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3F3B8B">
        <w:rPr>
          <w:b/>
          <w:bCs/>
          <w:szCs w:val="28"/>
        </w:rPr>
        <w:t xml:space="preserve">6. Оснащение: </w:t>
      </w:r>
    </w:p>
    <w:p w14:paraId="72808EC9" w14:textId="77777777" w:rsidR="008E5961" w:rsidRPr="003F3B8B" w:rsidRDefault="008E5961" w:rsidP="00613FF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F3B8B">
        <w:rPr>
          <w:b/>
          <w:sz w:val="28"/>
          <w:szCs w:val="28"/>
        </w:rPr>
        <w:t>6.1.</w:t>
      </w:r>
      <w:r w:rsidRPr="002F1FBF">
        <w:rPr>
          <w:sz w:val="28"/>
          <w:szCs w:val="28"/>
        </w:rPr>
        <w:t xml:space="preserve">Дидактический материал: </w:t>
      </w:r>
      <w:r w:rsidRPr="003F3B8B">
        <w:rPr>
          <w:sz w:val="28"/>
          <w:szCs w:val="28"/>
        </w:rPr>
        <w:t xml:space="preserve">таблицы, схемы, наборы R-грамм, ЭКГ,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3F3B8B">
        <w:rPr>
          <w:sz w:val="28"/>
          <w:szCs w:val="28"/>
        </w:rPr>
        <w:t>тренинговая</w:t>
      </w:r>
      <w:proofErr w:type="spellEnd"/>
      <w:r w:rsidRPr="003F3B8B">
        <w:rPr>
          <w:sz w:val="28"/>
          <w:szCs w:val="28"/>
        </w:rPr>
        <w:t xml:space="preserve"> компьютерная программа «</w:t>
      </w:r>
      <w:r w:rsidRPr="003F3B8B">
        <w:rPr>
          <w:bCs/>
          <w:sz w:val="28"/>
          <w:szCs w:val="28"/>
        </w:rPr>
        <w:t>Диагностика внутренних болезней</w:t>
      </w:r>
      <w:r w:rsidRPr="003F3B8B">
        <w:rPr>
          <w:sz w:val="28"/>
          <w:szCs w:val="28"/>
        </w:rPr>
        <w:t>», мультимедийный атлас, контролирующая компьютерная пр</w:t>
      </w:r>
      <w:r w:rsidRPr="003F3B8B">
        <w:rPr>
          <w:sz w:val="28"/>
          <w:szCs w:val="28"/>
        </w:rPr>
        <w:t>о</w:t>
      </w:r>
      <w:r w:rsidRPr="003F3B8B">
        <w:rPr>
          <w:sz w:val="28"/>
          <w:szCs w:val="28"/>
        </w:rPr>
        <w:t>грамма «ФАКТЕР», наборы контролирующих тестов по теме, ситуационных задач.</w:t>
      </w:r>
      <w:proofErr w:type="gramEnd"/>
    </w:p>
    <w:p w14:paraId="6E6616FC" w14:textId="77777777" w:rsidR="008E5961" w:rsidRPr="003F3B8B" w:rsidRDefault="008E5961" w:rsidP="00613FF6">
      <w:pPr>
        <w:spacing w:line="276" w:lineRule="auto"/>
        <w:ind w:firstLine="709"/>
        <w:jc w:val="both"/>
        <w:rPr>
          <w:sz w:val="28"/>
          <w:szCs w:val="28"/>
        </w:rPr>
      </w:pPr>
      <w:r w:rsidRPr="003F3B8B">
        <w:rPr>
          <w:b/>
          <w:sz w:val="28"/>
          <w:szCs w:val="28"/>
        </w:rPr>
        <w:t>6.2.</w:t>
      </w:r>
      <w:r w:rsidRPr="003F3B8B">
        <w:rPr>
          <w:sz w:val="28"/>
          <w:szCs w:val="28"/>
        </w:rPr>
        <w:t xml:space="preserve"> </w:t>
      </w:r>
      <w:r w:rsidRPr="002F1FBF">
        <w:rPr>
          <w:sz w:val="28"/>
          <w:szCs w:val="28"/>
        </w:rPr>
        <w:t>ТСО:</w:t>
      </w:r>
      <w:r w:rsidRPr="003F3B8B">
        <w:rPr>
          <w:sz w:val="28"/>
          <w:szCs w:val="28"/>
        </w:rPr>
        <w:t xml:space="preserve"> </w:t>
      </w:r>
      <w:proofErr w:type="spellStart"/>
      <w:r w:rsidRPr="003F3B8B">
        <w:rPr>
          <w:sz w:val="28"/>
          <w:szCs w:val="28"/>
        </w:rPr>
        <w:t>негатоскоп</w:t>
      </w:r>
      <w:proofErr w:type="spellEnd"/>
      <w:r w:rsidRPr="003F3B8B">
        <w:rPr>
          <w:sz w:val="28"/>
          <w:szCs w:val="28"/>
        </w:rPr>
        <w:t>, электрокардиограф, ПК с аудиовизуальными з</w:t>
      </w:r>
      <w:r w:rsidRPr="003F3B8B">
        <w:rPr>
          <w:sz w:val="28"/>
          <w:szCs w:val="28"/>
        </w:rPr>
        <w:t>а</w:t>
      </w:r>
      <w:r w:rsidRPr="003F3B8B">
        <w:rPr>
          <w:sz w:val="28"/>
          <w:szCs w:val="28"/>
        </w:rPr>
        <w:t xml:space="preserve">писями, </w:t>
      </w:r>
      <w:r w:rsidRPr="003F3B8B">
        <w:rPr>
          <w:sz w:val="28"/>
          <w:szCs w:val="28"/>
          <w:lang w:val="en-US"/>
        </w:rPr>
        <w:t>DVD</w:t>
      </w:r>
      <w:r w:rsidRPr="003F3B8B">
        <w:rPr>
          <w:sz w:val="28"/>
          <w:szCs w:val="28"/>
        </w:rPr>
        <w:t xml:space="preserve"> – плеер, мультимедийный проектор и др.</w:t>
      </w:r>
    </w:p>
    <w:p w14:paraId="296FEF7D" w14:textId="77777777" w:rsidR="008E5961" w:rsidRPr="003F3B8B" w:rsidRDefault="008E5961" w:rsidP="00613FF6">
      <w:pPr>
        <w:pStyle w:val="a3"/>
        <w:spacing w:line="276" w:lineRule="auto"/>
        <w:ind w:right="-1" w:hanging="5245"/>
        <w:rPr>
          <w:bCs/>
          <w:szCs w:val="28"/>
        </w:rPr>
      </w:pPr>
    </w:p>
    <w:p w14:paraId="35E888F9" w14:textId="26F63751" w:rsidR="008E5961" w:rsidRPr="003F3B8B" w:rsidRDefault="008E5961" w:rsidP="6680C576">
      <w:pPr>
        <w:pStyle w:val="a3"/>
        <w:spacing w:line="276" w:lineRule="auto"/>
        <w:ind w:right="-1" w:hanging="5245"/>
        <w:rPr>
          <w:b/>
          <w:bCs/>
          <w:color w:val="FF0000"/>
        </w:rPr>
      </w:pPr>
      <w:r>
        <w:t>7.</w:t>
      </w:r>
      <w:r w:rsidRPr="6680C576">
        <w:rPr>
          <w:b/>
          <w:bCs/>
        </w:rPr>
        <w:t xml:space="preserve"> Структура занятия</w:t>
      </w:r>
      <w:r w:rsidR="00672BF5" w:rsidRPr="6680C576">
        <w:rPr>
          <w:b/>
          <w:bCs/>
        </w:rPr>
        <w:t xml:space="preserve"> </w:t>
      </w:r>
      <w:r>
        <w:t xml:space="preserve">             </w:t>
      </w:r>
    </w:p>
    <w:p w14:paraId="1380BE68" w14:textId="0766434F" w:rsidR="6680C576" w:rsidRDefault="6680C576" w:rsidP="6680C576">
      <w:pPr>
        <w:rPr>
          <w:b/>
          <w:bCs/>
          <w:sz w:val="28"/>
          <w:szCs w:val="28"/>
        </w:rPr>
      </w:pPr>
    </w:p>
    <w:p w14:paraId="36BC1760" w14:textId="0E451E43" w:rsidR="6680C576" w:rsidRDefault="6680C576" w:rsidP="6680C576">
      <w:pPr>
        <w:rPr>
          <w:b/>
          <w:bCs/>
          <w:sz w:val="28"/>
          <w:szCs w:val="28"/>
        </w:rPr>
      </w:pPr>
    </w:p>
    <w:p w14:paraId="67580105" w14:textId="35F5F64D" w:rsidR="6680C576" w:rsidRDefault="6680C576" w:rsidP="6680C576">
      <w:pPr>
        <w:rPr>
          <w:b/>
          <w:bCs/>
          <w:sz w:val="28"/>
          <w:szCs w:val="28"/>
        </w:rPr>
      </w:pPr>
    </w:p>
    <w:p w14:paraId="612C279E" w14:textId="7A44E3E9" w:rsidR="6680C576" w:rsidRDefault="6680C576" w:rsidP="6680C576">
      <w:pPr>
        <w:rPr>
          <w:b/>
          <w:bCs/>
          <w:sz w:val="28"/>
          <w:szCs w:val="28"/>
        </w:rPr>
      </w:pPr>
    </w:p>
    <w:p w14:paraId="7CEFF6F7" w14:textId="65B8DC4A" w:rsidR="6680C576" w:rsidRDefault="6680C576" w:rsidP="6680C576">
      <w:pPr>
        <w:rPr>
          <w:b/>
          <w:bCs/>
          <w:sz w:val="28"/>
          <w:szCs w:val="28"/>
        </w:rPr>
      </w:pPr>
    </w:p>
    <w:p w14:paraId="58BEAFC5" w14:textId="3925486D" w:rsidR="6680C576" w:rsidRDefault="6680C576" w:rsidP="6680C576">
      <w:pPr>
        <w:rPr>
          <w:b/>
          <w:bCs/>
          <w:sz w:val="28"/>
          <w:szCs w:val="28"/>
        </w:rPr>
      </w:pPr>
    </w:p>
    <w:p w14:paraId="496C8E39" w14:textId="48D770CD" w:rsidR="6680C576" w:rsidRDefault="6680C576" w:rsidP="6680C576">
      <w:pPr>
        <w:rPr>
          <w:b/>
          <w:bCs/>
          <w:sz w:val="28"/>
          <w:szCs w:val="28"/>
        </w:rPr>
      </w:pPr>
    </w:p>
    <w:p w14:paraId="7B620712" w14:textId="6E31C9D4" w:rsidR="6680C576" w:rsidRDefault="6680C576" w:rsidP="6680C576">
      <w:pPr>
        <w:rPr>
          <w:b/>
          <w:bCs/>
          <w:sz w:val="28"/>
          <w:szCs w:val="28"/>
        </w:rPr>
      </w:pPr>
    </w:p>
    <w:p w14:paraId="3FAE7A0B" w14:textId="6616422E" w:rsidR="008E5961" w:rsidRPr="003F3B8B" w:rsidRDefault="002D0BD6" w:rsidP="00613FF6">
      <w:pPr>
        <w:rPr>
          <w:sz w:val="28"/>
          <w:szCs w:val="28"/>
        </w:rPr>
      </w:pPr>
      <w:r w:rsidRPr="2F83FF43">
        <w:rPr>
          <w:b/>
          <w:bCs/>
          <w:sz w:val="28"/>
          <w:szCs w:val="28"/>
        </w:rPr>
        <w:lastRenderedPageBreak/>
        <w:t>Технологическая карта 4-часового занятия (180 минут) с хронограммой</w:t>
      </w:r>
    </w:p>
    <w:p w14:paraId="4FDFE335" w14:textId="77777777" w:rsidR="008E5961" w:rsidRPr="003F3B8B" w:rsidRDefault="008E5961" w:rsidP="00613FF6">
      <w:pPr>
        <w:pStyle w:val="a3"/>
        <w:tabs>
          <w:tab w:val="left" w:pos="900"/>
        </w:tabs>
        <w:spacing w:line="276" w:lineRule="auto"/>
        <w:ind w:left="0" w:right="-1" w:hanging="3238"/>
        <w:rPr>
          <w:szCs w:val="28"/>
        </w:rPr>
      </w:pPr>
      <w:r w:rsidRPr="003F3B8B">
        <w:rPr>
          <w:szCs w:val="28"/>
        </w:rPr>
        <w:t xml:space="preserve">  с </w:t>
      </w:r>
      <w:proofErr w:type="spellStart"/>
      <w:r w:rsidRPr="003F3B8B">
        <w:rPr>
          <w:szCs w:val="28"/>
        </w:rPr>
        <w:t>хроногр</w:t>
      </w:r>
      <w:proofErr w:type="spellEnd"/>
      <w:r>
        <w:rPr>
          <w:szCs w:val="28"/>
        </w:rPr>
        <w:t xml:space="preserve"> </w:t>
      </w:r>
    </w:p>
    <w:p w14:paraId="7194DBDC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769D0D3C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54CD245A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1231BE67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36FEB5B0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30D7AA69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7196D064" w14:textId="77777777" w:rsidR="008E5961" w:rsidRPr="003F3B8B" w:rsidRDefault="008E5961" w:rsidP="00613FF6">
      <w:pPr>
        <w:spacing w:line="360" w:lineRule="auto"/>
        <w:jc w:val="both"/>
        <w:rPr>
          <w:b/>
          <w:sz w:val="28"/>
          <w:szCs w:val="28"/>
        </w:rPr>
        <w:sectPr w:rsidR="008E5961" w:rsidRPr="003F3B8B" w:rsidSect="006072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8E5961" w:rsidRPr="00E264F0" w14:paraId="29490F42" w14:textId="77777777" w:rsidTr="6680C576">
        <w:trPr>
          <w:trHeight w:val="970"/>
        </w:trPr>
        <w:tc>
          <w:tcPr>
            <w:tcW w:w="745" w:type="dxa"/>
            <w:vMerge w:val="restart"/>
          </w:tcPr>
          <w:p w14:paraId="25B3B835" w14:textId="77777777" w:rsidR="008E5961" w:rsidRPr="005667D7" w:rsidRDefault="008E5961" w:rsidP="00C948A7">
            <w:pPr>
              <w:jc w:val="center"/>
              <w:rPr>
                <w:b/>
                <w:sz w:val="28"/>
                <w:szCs w:val="28"/>
              </w:rPr>
            </w:pPr>
            <w:r w:rsidRPr="005667D7">
              <w:rPr>
                <w:b/>
                <w:sz w:val="28"/>
                <w:szCs w:val="28"/>
              </w:rPr>
              <w:lastRenderedPageBreak/>
              <w:t>№№</w:t>
            </w:r>
          </w:p>
          <w:p w14:paraId="6422E88F" w14:textId="77777777" w:rsidR="008E5961" w:rsidRPr="005667D7" w:rsidRDefault="008E5961" w:rsidP="00C948A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667D7">
              <w:rPr>
                <w:b/>
                <w:sz w:val="28"/>
                <w:szCs w:val="28"/>
              </w:rPr>
              <w:t>п</w:t>
            </w:r>
            <w:proofErr w:type="gramEnd"/>
            <w:r w:rsidRPr="005667D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56" w:type="dxa"/>
            <w:vMerge w:val="restart"/>
          </w:tcPr>
          <w:p w14:paraId="2161401E" w14:textId="77777777" w:rsidR="008E5961" w:rsidRPr="005667D7" w:rsidRDefault="008E5961" w:rsidP="00C948A7">
            <w:pPr>
              <w:jc w:val="center"/>
              <w:rPr>
                <w:b/>
                <w:sz w:val="28"/>
                <w:szCs w:val="28"/>
              </w:rPr>
            </w:pPr>
            <w:r w:rsidRPr="005667D7">
              <w:rPr>
                <w:b/>
                <w:sz w:val="28"/>
                <w:szCs w:val="28"/>
              </w:rPr>
              <w:t xml:space="preserve">Этапы занятия, </w:t>
            </w:r>
          </w:p>
          <w:p w14:paraId="328C88C1" w14:textId="77777777" w:rsidR="008E5961" w:rsidRPr="005667D7" w:rsidRDefault="008E5961" w:rsidP="00C948A7">
            <w:pPr>
              <w:jc w:val="center"/>
              <w:rPr>
                <w:b/>
                <w:sz w:val="28"/>
                <w:szCs w:val="28"/>
              </w:rPr>
            </w:pPr>
            <w:r w:rsidRPr="005667D7">
              <w:rPr>
                <w:b/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</w:tcPr>
          <w:p w14:paraId="33F99D32" w14:textId="77777777" w:rsidR="008E5961" w:rsidRPr="005667D7" w:rsidRDefault="008E5961" w:rsidP="00C948A7">
            <w:pPr>
              <w:jc w:val="center"/>
              <w:rPr>
                <w:b/>
                <w:sz w:val="28"/>
                <w:szCs w:val="28"/>
              </w:rPr>
            </w:pPr>
            <w:r w:rsidRPr="005667D7">
              <w:rPr>
                <w:b/>
                <w:sz w:val="28"/>
                <w:szCs w:val="28"/>
              </w:rPr>
              <w:t>Вр</w:t>
            </w:r>
            <w:r w:rsidRPr="005667D7">
              <w:rPr>
                <w:b/>
                <w:sz w:val="28"/>
                <w:szCs w:val="28"/>
              </w:rPr>
              <w:t>е</w:t>
            </w:r>
            <w:r w:rsidRPr="005667D7">
              <w:rPr>
                <w:b/>
                <w:sz w:val="28"/>
                <w:szCs w:val="28"/>
              </w:rPr>
              <w:t>мя</w:t>
            </w:r>
          </w:p>
          <w:p w14:paraId="6D5B6B5A" w14:textId="77777777" w:rsidR="008E5961" w:rsidRPr="005667D7" w:rsidRDefault="008E5961" w:rsidP="00C948A7">
            <w:pPr>
              <w:jc w:val="center"/>
              <w:rPr>
                <w:b/>
                <w:sz w:val="28"/>
                <w:szCs w:val="28"/>
              </w:rPr>
            </w:pPr>
            <w:r w:rsidRPr="005667D7">
              <w:rPr>
                <w:b/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</w:tcPr>
          <w:p w14:paraId="2F24A72C" w14:textId="77777777" w:rsidR="008E5961" w:rsidRPr="005667D7" w:rsidRDefault="008E5961" w:rsidP="00C948A7">
            <w:pPr>
              <w:jc w:val="center"/>
              <w:rPr>
                <w:b/>
                <w:sz w:val="28"/>
                <w:szCs w:val="28"/>
              </w:rPr>
            </w:pPr>
            <w:r w:rsidRPr="005667D7">
              <w:rPr>
                <w:b/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460" w:type="dxa"/>
            <w:gridSpan w:val="2"/>
          </w:tcPr>
          <w:p w14:paraId="25171A7A" w14:textId="77777777" w:rsidR="008E5961" w:rsidRPr="005667D7" w:rsidRDefault="008E5961" w:rsidP="00C948A7">
            <w:pPr>
              <w:jc w:val="center"/>
              <w:rPr>
                <w:b/>
                <w:sz w:val="28"/>
                <w:szCs w:val="28"/>
              </w:rPr>
            </w:pPr>
            <w:r w:rsidRPr="005667D7">
              <w:rPr>
                <w:b/>
                <w:sz w:val="28"/>
                <w:szCs w:val="28"/>
              </w:rPr>
              <w:t>Цель и характер действий</w:t>
            </w:r>
          </w:p>
        </w:tc>
      </w:tr>
      <w:tr w:rsidR="008E5961" w:rsidRPr="00E264F0" w14:paraId="5C064A55" w14:textId="77777777" w:rsidTr="6680C576">
        <w:trPr>
          <w:trHeight w:val="363"/>
        </w:trPr>
        <w:tc>
          <w:tcPr>
            <w:tcW w:w="745" w:type="dxa"/>
            <w:vMerge/>
            <w:vAlign w:val="center"/>
          </w:tcPr>
          <w:p w14:paraId="34FF1C98" w14:textId="77777777" w:rsidR="008E5961" w:rsidRPr="005667D7" w:rsidRDefault="008E5961" w:rsidP="00C948A7">
            <w:pPr>
              <w:rPr>
                <w:b/>
                <w:sz w:val="28"/>
                <w:szCs w:val="28"/>
              </w:rPr>
            </w:pPr>
          </w:p>
        </w:tc>
        <w:tc>
          <w:tcPr>
            <w:tcW w:w="2456" w:type="dxa"/>
            <w:vMerge/>
            <w:vAlign w:val="center"/>
          </w:tcPr>
          <w:p w14:paraId="6D072C0D" w14:textId="77777777" w:rsidR="008E5961" w:rsidRPr="005667D7" w:rsidRDefault="008E5961" w:rsidP="00C948A7">
            <w:pPr>
              <w:rPr>
                <w:b/>
                <w:sz w:val="28"/>
                <w:szCs w:val="28"/>
              </w:rPr>
            </w:pPr>
          </w:p>
        </w:tc>
        <w:tc>
          <w:tcPr>
            <w:tcW w:w="977" w:type="dxa"/>
            <w:vMerge/>
            <w:vAlign w:val="center"/>
          </w:tcPr>
          <w:p w14:paraId="48A21919" w14:textId="77777777" w:rsidR="008E5961" w:rsidRPr="005667D7" w:rsidRDefault="008E5961" w:rsidP="00C948A7">
            <w:pPr>
              <w:rPr>
                <w:b/>
                <w:sz w:val="28"/>
                <w:szCs w:val="28"/>
              </w:rPr>
            </w:pPr>
          </w:p>
        </w:tc>
        <w:tc>
          <w:tcPr>
            <w:tcW w:w="2330" w:type="dxa"/>
            <w:vMerge/>
            <w:vAlign w:val="center"/>
          </w:tcPr>
          <w:p w14:paraId="6BD18F9B" w14:textId="77777777" w:rsidR="008E5961" w:rsidRPr="005667D7" w:rsidRDefault="008E5961" w:rsidP="00C948A7">
            <w:pPr>
              <w:rPr>
                <w:b/>
                <w:sz w:val="28"/>
                <w:szCs w:val="28"/>
              </w:rPr>
            </w:pPr>
          </w:p>
        </w:tc>
        <w:tc>
          <w:tcPr>
            <w:tcW w:w="4220" w:type="dxa"/>
          </w:tcPr>
          <w:p w14:paraId="1FFF2C46" w14:textId="77777777" w:rsidR="008E5961" w:rsidRPr="005667D7" w:rsidRDefault="005667D7" w:rsidP="00C948A7">
            <w:pPr>
              <w:jc w:val="center"/>
              <w:rPr>
                <w:b/>
                <w:sz w:val="28"/>
                <w:szCs w:val="28"/>
              </w:rPr>
            </w:pPr>
            <w:r w:rsidRPr="005667D7">
              <w:rPr>
                <w:b/>
                <w:sz w:val="28"/>
                <w:szCs w:val="28"/>
              </w:rPr>
              <w:t>Обучающийся</w:t>
            </w:r>
          </w:p>
        </w:tc>
        <w:tc>
          <w:tcPr>
            <w:tcW w:w="3240" w:type="dxa"/>
          </w:tcPr>
          <w:p w14:paraId="5922B100" w14:textId="77777777" w:rsidR="008E5961" w:rsidRPr="005667D7" w:rsidRDefault="005667D7" w:rsidP="00C948A7">
            <w:pPr>
              <w:jc w:val="center"/>
              <w:rPr>
                <w:b/>
                <w:sz w:val="28"/>
                <w:szCs w:val="28"/>
              </w:rPr>
            </w:pPr>
            <w:r w:rsidRPr="005667D7"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8E5961" w:rsidRPr="00E264F0" w14:paraId="5BCE67E0" w14:textId="77777777" w:rsidTr="6680C576">
        <w:tc>
          <w:tcPr>
            <w:tcW w:w="745" w:type="dxa"/>
          </w:tcPr>
          <w:p w14:paraId="649841BE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</w:tcPr>
          <w:p w14:paraId="18F999B5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14:paraId="5FCD5EC4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</w:tcPr>
          <w:p w14:paraId="2598DEE6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</w:tcPr>
          <w:p w14:paraId="78941E47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14:paraId="29B4EA11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6</w:t>
            </w:r>
          </w:p>
        </w:tc>
      </w:tr>
      <w:tr w:rsidR="008E5961" w:rsidRPr="00E264F0" w14:paraId="7B3258E0" w14:textId="77777777" w:rsidTr="6680C576">
        <w:tc>
          <w:tcPr>
            <w:tcW w:w="745" w:type="dxa"/>
          </w:tcPr>
          <w:p w14:paraId="0135CBF0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</w:tcPr>
          <w:p w14:paraId="580C50B4" w14:textId="77777777" w:rsidR="008E5961" w:rsidRPr="00E264F0" w:rsidRDefault="008E5961" w:rsidP="00C948A7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</w:tcPr>
          <w:p w14:paraId="5D369756" w14:textId="77777777" w:rsidR="008E5961" w:rsidRPr="00E264F0" w:rsidRDefault="008E5961" w:rsidP="00C948A7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</w:tcPr>
          <w:p w14:paraId="38F5E071" w14:textId="77777777" w:rsidR="008E5961" w:rsidRPr="00E264F0" w:rsidRDefault="008E5961" w:rsidP="00C948A7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пос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бия, рабочие те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t>ради, компьютер, дидактические материалы</w:t>
            </w:r>
          </w:p>
        </w:tc>
        <w:tc>
          <w:tcPr>
            <w:tcW w:w="4220" w:type="dxa"/>
          </w:tcPr>
          <w:p w14:paraId="66EE9D02" w14:textId="77777777" w:rsidR="008E5961" w:rsidRPr="00E264F0" w:rsidRDefault="008E5961" w:rsidP="00C948A7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Уточнение   цели и задач пра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>тического занятия, содержания этапов занятия, наименование формируемых профессионал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ных  компетенций </w:t>
            </w:r>
          </w:p>
        </w:tc>
        <w:tc>
          <w:tcPr>
            <w:tcW w:w="3240" w:type="dxa"/>
          </w:tcPr>
          <w:p w14:paraId="75C3473A" w14:textId="21C951AE" w:rsidR="008E5961" w:rsidRPr="00E264F0" w:rsidRDefault="008E5961" w:rsidP="00C948A7">
            <w:pPr>
              <w:rPr>
                <w:sz w:val="28"/>
                <w:szCs w:val="28"/>
              </w:rPr>
            </w:pPr>
            <w:r w:rsidRPr="6680C576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</w:t>
            </w:r>
            <w:r w:rsidRPr="6680C576">
              <w:rPr>
                <w:sz w:val="28"/>
                <w:szCs w:val="28"/>
              </w:rPr>
              <w:t>т</w:t>
            </w:r>
            <w:r w:rsidRPr="6680C576">
              <w:rPr>
                <w:sz w:val="28"/>
                <w:szCs w:val="28"/>
              </w:rPr>
              <w:t>ка присутствующих,  ознакомление с планом работы). Наименование формируемых при из</w:t>
            </w:r>
            <w:r w:rsidRPr="6680C576">
              <w:rPr>
                <w:sz w:val="28"/>
                <w:szCs w:val="28"/>
              </w:rPr>
              <w:t>у</w:t>
            </w:r>
            <w:r w:rsidRPr="6680C576">
              <w:rPr>
                <w:sz w:val="28"/>
                <w:szCs w:val="28"/>
              </w:rPr>
              <w:t xml:space="preserve">чении данной учебной темы профессиональных  </w:t>
            </w:r>
            <w:r w:rsidRPr="00BB11F1">
              <w:rPr>
                <w:color w:val="000000" w:themeColor="text1"/>
                <w:sz w:val="28"/>
                <w:szCs w:val="28"/>
              </w:rPr>
              <w:t>компетенций (</w:t>
            </w:r>
            <w:r w:rsidR="00672BF5" w:rsidRPr="00BB11F1">
              <w:rPr>
                <w:color w:val="000000" w:themeColor="text1"/>
                <w:sz w:val="28"/>
                <w:szCs w:val="28"/>
              </w:rPr>
              <w:t xml:space="preserve">ОПК-4, </w:t>
            </w:r>
            <w:r w:rsidR="005973F2" w:rsidRPr="00BB11F1">
              <w:rPr>
                <w:color w:val="000000" w:themeColor="text1"/>
                <w:sz w:val="28"/>
                <w:szCs w:val="28"/>
              </w:rPr>
              <w:t>ПК-13</w:t>
            </w:r>
            <w:r w:rsidRPr="00BB11F1">
              <w:rPr>
                <w:color w:val="000000" w:themeColor="text1"/>
                <w:sz w:val="28"/>
                <w:szCs w:val="28"/>
              </w:rPr>
              <w:t xml:space="preserve">, </w:t>
            </w:r>
            <w:r w:rsidR="00672BF5" w:rsidRPr="00BB11F1">
              <w:rPr>
                <w:color w:val="000000" w:themeColor="text1"/>
                <w:sz w:val="28"/>
                <w:szCs w:val="28"/>
              </w:rPr>
              <w:t xml:space="preserve">ОПК-5, </w:t>
            </w:r>
            <w:r w:rsidR="005973F2" w:rsidRPr="00BB11F1">
              <w:rPr>
                <w:color w:val="000000" w:themeColor="text1"/>
                <w:sz w:val="28"/>
                <w:szCs w:val="28"/>
              </w:rPr>
              <w:t>ПК-14</w:t>
            </w:r>
            <w:r w:rsidRPr="00BB11F1">
              <w:rPr>
                <w:color w:val="000000" w:themeColor="text1"/>
                <w:sz w:val="28"/>
                <w:szCs w:val="28"/>
              </w:rPr>
              <w:t>,</w:t>
            </w:r>
            <w:r w:rsidR="00672BF5" w:rsidRPr="00BB11F1">
              <w:rPr>
                <w:color w:val="000000" w:themeColor="text1"/>
                <w:sz w:val="28"/>
                <w:szCs w:val="28"/>
              </w:rPr>
              <w:t>ОПК-7</w:t>
            </w:r>
            <w:r w:rsidR="41C1E841" w:rsidRPr="00BB11F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E5961" w:rsidRPr="00E264F0" w14:paraId="26A05433" w14:textId="77777777" w:rsidTr="6680C576">
        <w:tc>
          <w:tcPr>
            <w:tcW w:w="745" w:type="dxa"/>
          </w:tcPr>
          <w:p w14:paraId="47886996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</w:tcPr>
          <w:p w14:paraId="4123F9B6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исхо</w:t>
            </w:r>
            <w:r w:rsidRPr="00E264F0">
              <w:rPr>
                <w:sz w:val="28"/>
                <w:szCs w:val="28"/>
              </w:rPr>
              <w:t>д</w:t>
            </w:r>
            <w:r w:rsidRPr="00E264F0">
              <w:rPr>
                <w:sz w:val="28"/>
                <w:szCs w:val="28"/>
              </w:rPr>
              <w:t>ного уровня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 с применен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ем типовых тест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вых заданий.</w:t>
            </w:r>
          </w:p>
        </w:tc>
        <w:tc>
          <w:tcPr>
            <w:tcW w:w="977" w:type="dxa"/>
          </w:tcPr>
          <w:p w14:paraId="5007C906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14:paraId="1EECAF5A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Комплекты  т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 xml:space="preserve">стовых заданий   </w:t>
            </w:r>
            <w:r w:rsidRPr="00E264F0">
              <w:rPr>
                <w:sz w:val="28"/>
                <w:szCs w:val="28"/>
                <w:lang w:val="en-US"/>
              </w:rPr>
              <w:t>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</w:t>
            </w:r>
            <w:r w:rsidRPr="00E264F0">
              <w:rPr>
                <w:sz w:val="28"/>
                <w:szCs w:val="28"/>
              </w:rPr>
              <w:t xml:space="preserve">, </w:t>
            </w:r>
            <w:r w:rsidRPr="00E264F0">
              <w:rPr>
                <w:sz w:val="28"/>
                <w:szCs w:val="28"/>
                <w:lang w:val="en-US"/>
              </w:rPr>
              <w:t>III</w:t>
            </w:r>
            <w:r w:rsidRPr="00E264F0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</w:tcPr>
          <w:p w14:paraId="092A1B90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усвоения   теоретич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ского материала  по учебной т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ме</w:t>
            </w:r>
          </w:p>
        </w:tc>
        <w:tc>
          <w:tcPr>
            <w:tcW w:w="3240" w:type="dxa"/>
          </w:tcPr>
          <w:p w14:paraId="6DB68F11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8E5961" w:rsidRPr="00E264F0" w14:paraId="32FCB9B1" w14:textId="77777777" w:rsidTr="6680C576">
        <w:tc>
          <w:tcPr>
            <w:tcW w:w="745" w:type="dxa"/>
          </w:tcPr>
          <w:p w14:paraId="1F75A9DD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</w:tcPr>
          <w:p w14:paraId="62731F1E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E264F0">
              <w:rPr>
                <w:sz w:val="28"/>
                <w:szCs w:val="28"/>
              </w:rPr>
              <w:t>обучающихся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 с  содержанием з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 xml:space="preserve">нятия (узловые вопросы учебной </w:t>
            </w:r>
            <w:r w:rsidRPr="00E264F0">
              <w:rPr>
                <w:sz w:val="28"/>
                <w:szCs w:val="28"/>
              </w:rPr>
              <w:lastRenderedPageBreak/>
              <w:t>темы,  формиру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мые професси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нальные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тенции).  Демо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страция препод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вателем практич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ских приемов по данной теме. Те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ретический разбор темы. Опрос </w:t>
            </w:r>
            <w:proofErr w:type="gramStart"/>
            <w:r w:rsidRPr="00E264F0">
              <w:rPr>
                <w:sz w:val="28"/>
                <w:szCs w:val="28"/>
              </w:rPr>
              <w:t>об</w:t>
            </w:r>
            <w:r w:rsidRPr="00E264F0">
              <w:rPr>
                <w:sz w:val="28"/>
                <w:szCs w:val="28"/>
              </w:rPr>
              <w:t>у</w:t>
            </w:r>
            <w:r w:rsidRPr="00E264F0">
              <w:rPr>
                <w:sz w:val="28"/>
                <w:szCs w:val="28"/>
              </w:rPr>
              <w:t>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</w:tcPr>
          <w:p w14:paraId="3D5C510C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30" w:type="dxa"/>
          </w:tcPr>
          <w:p w14:paraId="43789113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Учебные табл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цы, слайды,  мультимедийные атласы</w:t>
            </w:r>
          </w:p>
        </w:tc>
        <w:tc>
          <w:tcPr>
            <w:tcW w:w="4220" w:type="dxa"/>
          </w:tcPr>
          <w:p w14:paraId="78E541AB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Усвоение узловых вопросов учебной темы. Формирование профессиональных  компете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ций на уровне знаний.</w:t>
            </w:r>
          </w:p>
        </w:tc>
        <w:tc>
          <w:tcPr>
            <w:tcW w:w="3240" w:type="dxa"/>
          </w:tcPr>
          <w:p w14:paraId="30EE3851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Определение узловых вопросов учебной темы,     этапов диагностического поиска, современных методов лечения   заб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lastRenderedPageBreak/>
              <w:t xml:space="preserve">левания, неотложной </w:t>
            </w:r>
            <w:r>
              <w:rPr>
                <w:sz w:val="28"/>
                <w:szCs w:val="28"/>
              </w:rPr>
              <w:t>и экстренной  медици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ской  </w:t>
            </w:r>
            <w:r w:rsidRPr="00E264F0">
              <w:rPr>
                <w:sz w:val="28"/>
                <w:szCs w:val="28"/>
              </w:rPr>
              <w:t>помощи при разв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тии осложнений боле</w:t>
            </w:r>
            <w:r w:rsidRPr="00E264F0">
              <w:rPr>
                <w:sz w:val="28"/>
                <w:szCs w:val="28"/>
              </w:rPr>
              <w:t>з</w:t>
            </w:r>
            <w:r w:rsidRPr="00E264F0">
              <w:rPr>
                <w:sz w:val="28"/>
                <w:szCs w:val="28"/>
              </w:rPr>
              <w:t xml:space="preserve">ни.  </w:t>
            </w:r>
          </w:p>
        </w:tc>
      </w:tr>
      <w:tr w:rsidR="008E5961" w:rsidRPr="00E264F0" w14:paraId="414F7435" w14:textId="77777777" w:rsidTr="6680C576">
        <w:tc>
          <w:tcPr>
            <w:tcW w:w="745" w:type="dxa"/>
          </w:tcPr>
          <w:p w14:paraId="0F9ABB3F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</w:tcPr>
          <w:p w14:paraId="721339E0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 xml:space="preserve">работа </w:t>
            </w:r>
            <w:proofErr w:type="gramStart"/>
            <w:r w:rsidRPr="00E264F0">
              <w:rPr>
                <w:sz w:val="28"/>
                <w:szCs w:val="28"/>
              </w:rPr>
              <w:t>обучающихся</w:t>
            </w:r>
            <w:proofErr w:type="gramEnd"/>
            <w:r w:rsidRPr="00E264F0">
              <w:rPr>
                <w:sz w:val="28"/>
                <w:szCs w:val="28"/>
              </w:rPr>
              <w:t xml:space="preserve">  под руководством преподавателя:</w:t>
            </w:r>
          </w:p>
          <w:p w14:paraId="0AC43FEF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а) </w:t>
            </w:r>
            <w:proofErr w:type="spellStart"/>
            <w:r w:rsidRPr="00E264F0">
              <w:rPr>
                <w:sz w:val="28"/>
                <w:szCs w:val="28"/>
              </w:rPr>
              <w:t>курация</w:t>
            </w:r>
            <w:proofErr w:type="spellEnd"/>
            <w:r w:rsidRPr="00E264F0">
              <w:rPr>
                <w:sz w:val="28"/>
                <w:szCs w:val="28"/>
              </w:rPr>
              <w:t xml:space="preserve"> тем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тических пацие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тов, посещение  диагностических кабинетов,  лаб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раторий, блока палат интенси</w:t>
            </w:r>
            <w:r w:rsidRPr="00E264F0">
              <w:rPr>
                <w:sz w:val="28"/>
                <w:szCs w:val="28"/>
              </w:rPr>
              <w:t>в</w:t>
            </w:r>
            <w:r w:rsidRPr="00E264F0">
              <w:rPr>
                <w:sz w:val="28"/>
                <w:szCs w:val="28"/>
              </w:rPr>
              <w:t>ной терапии.</w:t>
            </w:r>
          </w:p>
        </w:tc>
        <w:tc>
          <w:tcPr>
            <w:tcW w:w="977" w:type="dxa"/>
          </w:tcPr>
          <w:p w14:paraId="5096F158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Всего 95, </w:t>
            </w:r>
          </w:p>
          <w:p w14:paraId="1A803FB5" w14:textId="77777777" w:rsidR="008E5961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в том числе   </w:t>
            </w:r>
          </w:p>
          <w:p w14:paraId="238601FE" w14:textId="77777777" w:rsidR="008E5961" w:rsidRDefault="008E5961" w:rsidP="00C948A7">
            <w:pPr>
              <w:jc w:val="center"/>
              <w:rPr>
                <w:sz w:val="28"/>
                <w:szCs w:val="28"/>
              </w:rPr>
            </w:pPr>
          </w:p>
          <w:p w14:paraId="219897CE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14:paraId="7AE7D301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Пациенты, ф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нендоскоп, т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нометр, диагн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стическое   об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рудование каб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нетов и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торий.</w:t>
            </w:r>
          </w:p>
        </w:tc>
        <w:tc>
          <w:tcPr>
            <w:tcW w:w="4220" w:type="dxa"/>
          </w:tcPr>
          <w:p w14:paraId="5E6CFE6A" w14:textId="0C447FCB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E264F0">
              <w:rPr>
                <w:sz w:val="28"/>
                <w:szCs w:val="28"/>
              </w:rPr>
              <w:t>физикальное</w:t>
            </w:r>
            <w:proofErr w:type="spellEnd"/>
            <w:r w:rsidRPr="00E264F0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нии курируемых больных, обх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де тяжелых больных с палатным врачом и врачом блока инте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 xml:space="preserve">сивной терапии. Формирование </w:t>
            </w:r>
            <w:r w:rsidR="00BB11F1" w:rsidRPr="00BB11F1">
              <w:rPr>
                <w:color w:val="000000" w:themeColor="text1"/>
                <w:sz w:val="28"/>
                <w:szCs w:val="28"/>
              </w:rPr>
              <w:t>(ОПК-4, ПК-13, ОПК-5, ПК-14,ОПК-7)</w:t>
            </w:r>
          </w:p>
        </w:tc>
        <w:tc>
          <w:tcPr>
            <w:tcW w:w="3240" w:type="dxa"/>
          </w:tcPr>
          <w:p w14:paraId="3399CE1E" w14:textId="27AAA1CC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за коммуник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 xml:space="preserve">тивной деятельностью </w:t>
            </w:r>
            <w:proofErr w:type="gramStart"/>
            <w:r w:rsidRPr="00E264F0">
              <w:rPr>
                <w:sz w:val="28"/>
                <w:szCs w:val="28"/>
              </w:rPr>
              <w:t>обучающегося</w:t>
            </w:r>
            <w:proofErr w:type="gramEnd"/>
            <w:r w:rsidRPr="00E264F0">
              <w:rPr>
                <w:sz w:val="28"/>
                <w:szCs w:val="28"/>
              </w:rPr>
              <w:t>,  пров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димыми </w:t>
            </w:r>
            <w:proofErr w:type="spellStart"/>
            <w:r w:rsidRPr="00E264F0">
              <w:rPr>
                <w:sz w:val="28"/>
                <w:szCs w:val="28"/>
              </w:rPr>
              <w:t>физикальными</w:t>
            </w:r>
            <w:proofErr w:type="spellEnd"/>
            <w:r w:rsidRPr="00E264F0">
              <w:rPr>
                <w:sz w:val="28"/>
                <w:szCs w:val="28"/>
              </w:rPr>
              <w:t xml:space="preserve"> исследованиями,  за 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блюдением техники бе</w:t>
            </w:r>
            <w:r w:rsidRPr="00E264F0">
              <w:rPr>
                <w:sz w:val="28"/>
                <w:szCs w:val="28"/>
              </w:rPr>
              <w:t>з</w:t>
            </w:r>
            <w:r w:rsidRPr="00E264F0">
              <w:rPr>
                <w:sz w:val="28"/>
                <w:szCs w:val="28"/>
              </w:rPr>
              <w:t>опасности в диагност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ческих кабинетах  с электрическими приб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рами. </w:t>
            </w: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фо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 xml:space="preserve">мированием  </w:t>
            </w:r>
            <w:r w:rsidR="00BB11F1" w:rsidRPr="00BB11F1">
              <w:rPr>
                <w:color w:val="000000" w:themeColor="text1"/>
                <w:sz w:val="28"/>
                <w:szCs w:val="28"/>
              </w:rPr>
              <w:t>(ОПК-4, ПК-13, ОПК-5, ПК-14,ОПК-7)</w:t>
            </w:r>
          </w:p>
        </w:tc>
      </w:tr>
      <w:tr w:rsidR="008E5961" w:rsidRPr="00E264F0" w14:paraId="5C4383FE" w14:textId="77777777" w:rsidTr="6680C576">
        <w:tc>
          <w:tcPr>
            <w:tcW w:w="745" w:type="dxa"/>
          </w:tcPr>
          <w:p w14:paraId="0F3CABC7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0CAD05F4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б) анализ резул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>татов дополн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тельных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торных, рентген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lastRenderedPageBreak/>
              <w:t>логических, функциональных исследований  п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циентов.</w:t>
            </w:r>
          </w:p>
        </w:tc>
        <w:tc>
          <w:tcPr>
            <w:tcW w:w="977" w:type="dxa"/>
          </w:tcPr>
          <w:p w14:paraId="33CFEC6B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330" w:type="dxa"/>
          </w:tcPr>
          <w:p w14:paraId="36C07705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</w:tcPr>
          <w:p w14:paraId="0D9741FB" w14:textId="40AA9830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Интерпретировать анализы кр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ви и мочи, рентгенограмм, ЭКГ, </w:t>
            </w:r>
            <w:proofErr w:type="spellStart"/>
            <w:r w:rsidRPr="00E264F0">
              <w:rPr>
                <w:sz w:val="28"/>
                <w:szCs w:val="28"/>
              </w:rPr>
              <w:t>ЭхоКГ</w:t>
            </w:r>
            <w:proofErr w:type="spellEnd"/>
            <w:r w:rsidRPr="00E264F0">
              <w:rPr>
                <w:sz w:val="28"/>
                <w:szCs w:val="28"/>
              </w:rPr>
              <w:t>, ФГС  и др. (</w:t>
            </w:r>
            <w:r w:rsidR="00BB11F1">
              <w:rPr>
                <w:sz w:val="28"/>
                <w:szCs w:val="28"/>
              </w:rPr>
              <w:t>ОПК-4, ПК-13</w:t>
            </w:r>
            <w:r w:rsidRPr="00E264F0">
              <w:rPr>
                <w:sz w:val="28"/>
                <w:szCs w:val="28"/>
              </w:rPr>
              <w:t>)</w:t>
            </w:r>
          </w:p>
        </w:tc>
        <w:tc>
          <w:tcPr>
            <w:tcW w:w="3240" w:type="dxa"/>
          </w:tcPr>
          <w:p w14:paraId="0C0D86BF" w14:textId="580DE0A1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Оценка правильности трактовки данных лаб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раторных и инструме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 xml:space="preserve">тальных исследований </w:t>
            </w:r>
            <w:r w:rsidRPr="00E264F0">
              <w:rPr>
                <w:sz w:val="28"/>
                <w:szCs w:val="28"/>
              </w:rPr>
              <w:lastRenderedPageBreak/>
              <w:t>(</w:t>
            </w:r>
            <w:r w:rsidR="00BB11F1">
              <w:rPr>
                <w:sz w:val="28"/>
                <w:szCs w:val="28"/>
              </w:rPr>
              <w:t xml:space="preserve">ОПК-5, </w:t>
            </w:r>
            <w:r w:rsidR="005973F2">
              <w:rPr>
                <w:sz w:val="28"/>
                <w:szCs w:val="28"/>
              </w:rPr>
              <w:t>ПК-14</w:t>
            </w:r>
            <w:r w:rsidRPr="00E264F0">
              <w:rPr>
                <w:sz w:val="28"/>
                <w:szCs w:val="28"/>
              </w:rPr>
              <w:t>).</w:t>
            </w:r>
          </w:p>
        </w:tc>
      </w:tr>
      <w:tr w:rsidR="008E5961" w:rsidRPr="00E264F0" w14:paraId="372BEFA5" w14:textId="77777777" w:rsidTr="6680C576">
        <w:tc>
          <w:tcPr>
            <w:tcW w:w="745" w:type="dxa"/>
          </w:tcPr>
          <w:p w14:paraId="5B08B5D1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551CEF50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в) самостоятел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E264F0">
              <w:rPr>
                <w:sz w:val="28"/>
                <w:szCs w:val="28"/>
              </w:rPr>
              <w:t>работа    с обуч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ющими компь</w:t>
            </w:r>
            <w:r w:rsidRPr="00E264F0">
              <w:rPr>
                <w:sz w:val="28"/>
                <w:szCs w:val="28"/>
              </w:rPr>
              <w:t>ю</w:t>
            </w:r>
            <w:r w:rsidRPr="00E264F0">
              <w:rPr>
                <w:sz w:val="28"/>
                <w:szCs w:val="28"/>
              </w:rPr>
              <w:t>терными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граммами,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смотр учебных видеофильмов, прослушивание электронных </w:t>
            </w:r>
            <w:proofErr w:type="spellStart"/>
            <w:r w:rsidRPr="00E264F0">
              <w:rPr>
                <w:sz w:val="28"/>
                <w:szCs w:val="28"/>
              </w:rPr>
              <w:t>аудиопрограмм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</w:tcPr>
          <w:p w14:paraId="72A4FFC0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14:paraId="101E8FE0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Обучающие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граммы для ЭВМ, учебные видеофильмы, мультимедийные атласы, эле</w:t>
            </w:r>
            <w:r w:rsidRPr="00E264F0">
              <w:rPr>
                <w:sz w:val="28"/>
                <w:szCs w:val="28"/>
              </w:rPr>
              <w:t>к</w:t>
            </w:r>
            <w:r w:rsidRPr="00E264F0">
              <w:rPr>
                <w:sz w:val="28"/>
                <w:szCs w:val="28"/>
              </w:rPr>
              <w:t xml:space="preserve">тронные </w:t>
            </w:r>
            <w:proofErr w:type="spellStart"/>
            <w:r w:rsidRPr="00E264F0">
              <w:rPr>
                <w:sz w:val="28"/>
                <w:szCs w:val="28"/>
              </w:rPr>
              <w:t>ауди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программы</w:t>
            </w:r>
            <w:proofErr w:type="spellEnd"/>
            <w:r w:rsidRPr="00E264F0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</w:tcPr>
          <w:p w14:paraId="248FA673" w14:textId="06744FF3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знаний по теме, с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мопроверка уровня усвоения м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 xml:space="preserve">териала </w:t>
            </w:r>
            <w:r w:rsidR="00BB11F1" w:rsidRPr="00BB11F1">
              <w:rPr>
                <w:color w:val="000000" w:themeColor="text1"/>
                <w:sz w:val="28"/>
                <w:szCs w:val="28"/>
              </w:rPr>
              <w:t>(ОПК-4, ПК-13, ОПК-5, ПК-14,ОПК-7)</w:t>
            </w:r>
          </w:p>
        </w:tc>
        <w:tc>
          <w:tcPr>
            <w:tcW w:w="3240" w:type="dxa"/>
          </w:tcPr>
          <w:p w14:paraId="2FC69069" w14:textId="62A2D9D6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правильн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стью работы с ЭВМ и видеотехникой, помощь в оценке   дидактическ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го  материала. </w:t>
            </w:r>
            <w:proofErr w:type="gramStart"/>
            <w:r w:rsidRPr="00E264F0">
              <w:rPr>
                <w:sz w:val="28"/>
                <w:szCs w:val="28"/>
              </w:rPr>
              <w:t>Контроль за</w:t>
            </w:r>
            <w:proofErr w:type="gramEnd"/>
            <w:r w:rsidRPr="00E264F0">
              <w:rPr>
                <w:sz w:val="28"/>
                <w:szCs w:val="28"/>
              </w:rPr>
              <w:t xml:space="preserve"> формированием 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фессиональных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 xml:space="preserve">тенций </w:t>
            </w:r>
            <w:r>
              <w:rPr>
                <w:sz w:val="28"/>
                <w:szCs w:val="28"/>
              </w:rPr>
              <w:t xml:space="preserve"> </w:t>
            </w:r>
            <w:r w:rsidR="00BB11F1" w:rsidRPr="00BB11F1">
              <w:rPr>
                <w:color w:val="000000" w:themeColor="text1"/>
                <w:sz w:val="28"/>
                <w:szCs w:val="28"/>
              </w:rPr>
              <w:t>(ОПК-4, ПК-13, ОПК-5, ПК-14,ОПК-7</w:t>
            </w:r>
            <w:r w:rsidRPr="00E264F0">
              <w:rPr>
                <w:sz w:val="28"/>
                <w:szCs w:val="28"/>
              </w:rPr>
              <w:t>).</w:t>
            </w:r>
          </w:p>
        </w:tc>
      </w:tr>
      <w:tr w:rsidR="008E5961" w:rsidRPr="00E264F0" w14:paraId="778E1920" w14:textId="77777777" w:rsidTr="6680C576">
        <w:tc>
          <w:tcPr>
            <w:tcW w:w="745" w:type="dxa"/>
          </w:tcPr>
          <w:p w14:paraId="16DEB4AB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2059344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г) отчет о пров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дении курации пациентов и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веденных лабор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торных исслед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ваниях; клинич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ский разбор пац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ента  по теме з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нятия.</w:t>
            </w:r>
          </w:p>
        </w:tc>
        <w:tc>
          <w:tcPr>
            <w:tcW w:w="977" w:type="dxa"/>
          </w:tcPr>
          <w:p w14:paraId="60DA3216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</w:tcPr>
          <w:p w14:paraId="79089D50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Курируемые п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циенты, их м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дицинские ка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ты, результаты исследований.</w:t>
            </w:r>
          </w:p>
        </w:tc>
        <w:tc>
          <w:tcPr>
            <w:tcW w:w="4220" w:type="dxa"/>
          </w:tcPr>
          <w:p w14:paraId="5935CA0B" w14:textId="77777777" w:rsidR="008E5961" w:rsidRPr="00E264F0" w:rsidRDefault="008E5961" w:rsidP="00C948A7">
            <w:pPr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Уметь выделять характерные данные анамнеза больного,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вести обследование, поставить предварительный диагноз, с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ставить план обследования, сформулировать клинический диагноз по МКБ -10 пересмотра, выявить осложнения болезни.</w:t>
            </w:r>
          </w:p>
          <w:p w14:paraId="29E61343" w14:textId="352C0241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Составить план лечения больн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го, уметь оказать неотложную и </w:t>
            </w:r>
            <w:r>
              <w:rPr>
                <w:sz w:val="28"/>
                <w:szCs w:val="28"/>
              </w:rPr>
              <w:t xml:space="preserve">экстренную </w:t>
            </w:r>
            <w:r w:rsidRPr="00E26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медицинскую</w:t>
            </w:r>
            <w:r w:rsidRPr="00E264F0">
              <w:rPr>
                <w:sz w:val="28"/>
                <w:szCs w:val="28"/>
              </w:rPr>
              <w:t xml:space="preserve"> п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 xml:space="preserve">мощь, участвовать в проведении интенсивной терапии тяжелых </w:t>
            </w:r>
            <w:r w:rsidRPr="00E264F0">
              <w:rPr>
                <w:sz w:val="28"/>
                <w:szCs w:val="28"/>
              </w:rPr>
              <w:lastRenderedPageBreak/>
              <w:t xml:space="preserve">больных с врачом-реаниматологом. Формирование профессиональных компетенций </w:t>
            </w:r>
            <w:r w:rsidR="00BB11F1" w:rsidRPr="00BB11F1">
              <w:rPr>
                <w:color w:val="000000" w:themeColor="text1"/>
                <w:sz w:val="28"/>
                <w:szCs w:val="28"/>
              </w:rPr>
              <w:t>(ОПК-4, ПК-13, ОПК-5, ПК-14,ОПК-7)</w:t>
            </w:r>
          </w:p>
        </w:tc>
        <w:tc>
          <w:tcPr>
            <w:tcW w:w="3240" w:type="dxa"/>
          </w:tcPr>
          <w:p w14:paraId="3B87E567" w14:textId="3D24EF3A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Формировать клинич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 xml:space="preserve">ское мышление </w:t>
            </w:r>
            <w:proofErr w:type="gramStart"/>
            <w:r w:rsidRPr="00E264F0">
              <w:rPr>
                <w:sz w:val="28"/>
                <w:szCs w:val="28"/>
              </w:rPr>
              <w:t>обуч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ющегося</w:t>
            </w:r>
            <w:proofErr w:type="gramEnd"/>
            <w:r w:rsidRPr="00E264F0">
              <w:rPr>
                <w:sz w:val="28"/>
                <w:szCs w:val="28"/>
              </w:rPr>
              <w:t>. Подчеркнуть клинические особенн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сти различных вариа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>тов заболевания и его осложнений. Обратить внимание обучающихся на общие задачи при л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>чении больных, на инд</w:t>
            </w:r>
            <w:r w:rsidRPr="00E264F0">
              <w:rPr>
                <w:sz w:val="28"/>
                <w:szCs w:val="28"/>
              </w:rPr>
              <w:t>и</w:t>
            </w:r>
            <w:r w:rsidRPr="00E264F0">
              <w:rPr>
                <w:sz w:val="28"/>
                <w:szCs w:val="28"/>
              </w:rPr>
              <w:t>видуальность подбора средств, формировать навыки оказания нео</w:t>
            </w:r>
            <w:r w:rsidRPr="00E264F0">
              <w:rPr>
                <w:sz w:val="28"/>
                <w:szCs w:val="28"/>
              </w:rPr>
              <w:t>т</w:t>
            </w:r>
            <w:r w:rsidRPr="00E264F0">
              <w:rPr>
                <w:sz w:val="28"/>
                <w:szCs w:val="28"/>
              </w:rPr>
              <w:lastRenderedPageBreak/>
              <w:t xml:space="preserve">ложной и </w:t>
            </w:r>
            <w:r>
              <w:rPr>
                <w:sz w:val="28"/>
                <w:szCs w:val="28"/>
              </w:rPr>
              <w:t xml:space="preserve">экстренной </w:t>
            </w:r>
            <w:r w:rsidRPr="00E26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медицинской</w:t>
            </w:r>
            <w:r w:rsidRPr="00E264F0">
              <w:rPr>
                <w:sz w:val="28"/>
                <w:szCs w:val="28"/>
              </w:rPr>
              <w:t xml:space="preserve"> помощи при неотложных и угр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жающих жизни состо</w:t>
            </w:r>
            <w:r w:rsidRPr="00E264F0">
              <w:rPr>
                <w:sz w:val="28"/>
                <w:szCs w:val="28"/>
              </w:rPr>
              <w:t>я</w:t>
            </w:r>
            <w:r w:rsidRPr="00E264F0">
              <w:rPr>
                <w:sz w:val="28"/>
                <w:szCs w:val="28"/>
              </w:rPr>
              <w:t>ниях. Формировать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фессиональные комп</w:t>
            </w:r>
            <w:r w:rsidRPr="00E264F0">
              <w:rPr>
                <w:sz w:val="28"/>
                <w:szCs w:val="28"/>
              </w:rPr>
              <w:t>е</w:t>
            </w:r>
            <w:r w:rsidRPr="00E264F0">
              <w:rPr>
                <w:sz w:val="28"/>
                <w:szCs w:val="28"/>
              </w:rPr>
              <w:t xml:space="preserve">тенции </w:t>
            </w:r>
            <w:r w:rsidR="00BB11F1" w:rsidRPr="00BB11F1">
              <w:rPr>
                <w:color w:val="000000" w:themeColor="text1"/>
                <w:sz w:val="28"/>
                <w:szCs w:val="28"/>
              </w:rPr>
              <w:t>(ОПК-4, ПК-13, ОПК-5, ПК-14,ОПК-7)</w:t>
            </w:r>
          </w:p>
          <w:p w14:paraId="0AD9C6F4" w14:textId="77777777" w:rsidR="008E5961" w:rsidRPr="00E264F0" w:rsidRDefault="008E5961" w:rsidP="00C948A7">
            <w:pPr>
              <w:rPr>
                <w:sz w:val="28"/>
                <w:szCs w:val="28"/>
              </w:rPr>
            </w:pPr>
          </w:p>
        </w:tc>
      </w:tr>
      <w:tr w:rsidR="008E5961" w:rsidRPr="00E264F0" w14:paraId="53BEA4E0" w14:textId="77777777" w:rsidTr="6680C576">
        <w:tc>
          <w:tcPr>
            <w:tcW w:w="745" w:type="dxa"/>
          </w:tcPr>
          <w:p w14:paraId="56C72689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</w:tcPr>
          <w:p w14:paraId="7965B9B2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Контроль коне</w:t>
            </w:r>
            <w:r w:rsidRPr="00E264F0">
              <w:rPr>
                <w:sz w:val="28"/>
                <w:szCs w:val="28"/>
              </w:rPr>
              <w:t>ч</w:t>
            </w:r>
            <w:r w:rsidRPr="00E264F0">
              <w:rPr>
                <w:sz w:val="28"/>
                <w:szCs w:val="28"/>
              </w:rPr>
              <w:t>ного уровня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 и умений по теме</w:t>
            </w:r>
            <w:r>
              <w:rPr>
                <w:sz w:val="28"/>
                <w:szCs w:val="28"/>
              </w:rPr>
              <w:t xml:space="preserve"> ХГ, ЯБ.</w:t>
            </w:r>
          </w:p>
        </w:tc>
        <w:tc>
          <w:tcPr>
            <w:tcW w:w="977" w:type="dxa"/>
          </w:tcPr>
          <w:p w14:paraId="6A6A9027" w14:textId="77777777" w:rsidR="008E5961" w:rsidRPr="00E264F0" w:rsidRDefault="008E5961" w:rsidP="00C948A7">
            <w:pPr>
              <w:jc w:val="center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</w:tcPr>
          <w:p w14:paraId="590AF3DD" w14:textId="77777777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Тесты, контр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лирующие пр</w:t>
            </w:r>
            <w:r w:rsidRPr="00E264F0">
              <w:rPr>
                <w:sz w:val="28"/>
                <w:szCs w:val="28"/>
              </w:rPr>
              <w:t>о</w:t>
            </w:r>
            <w:r w:rsidRPr="00E264F0">
              <w:rPr>
                <w:sz w:val="28"/>
                <w:szCs w:val="28"/>
              </w:rPr>
              <w:t>граммы ЭВМ, ситуационные задачи, деловые игры и др.</w:t>
            </w:r>
          </w:p>
        </w:tc>
        <w:tc>
          <w:tcPr>
            <w:tcW w:w="4220" w:type="dxa"/>
          </w:tcPr>
          <w:p w14:paraId="4BE636E9" w14:textId="7F02F576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Закрепление полученных зн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ний, умений,  навыков с учетом формируемых профессионал</w:t>
            </w:r>
            <w:r w:rsidRPr="00E264F0">
              <w:rPr>
                <w:sz w:val="28"/>
                <w:szCs w:val="28"/>
              </w:rPr>
              <w:t>ь</w:t>
            </w:r>
            <w:r w:rsidRPr="00E264F0">
              <w:rPr>
                <w:sz w:val="28"/>
                <w:szCs w:val="28"/>
              </w:rPr>
              <w:t xml:space="preserve">ных компетенций </w:t>
            </w:r>
            <w:r w:rsidR="00BB11F1" w:rsidRPr="00BB11F1">
              <w:rPr>
                <w:color w:val="000000" w:themeColor="text1"/>
                <w:sz w:val="28"/>
                <w:szCs w:val="28"/>
              </w:rPr>
              <w:t>(ОПК-4, ПК-13, ОПК-5, ПК-14,ОПК-7)</w:t>
            </w:r>
          </w:p>
        </w:tc>
        <w:tc>
          <w:tcPr>
            <w:tcW w:w="3240" w:type="dxa"/>
          </w:tcPr>
          <w:p w14:paraId="7C1550B7" w14:textId="39F79C14" w:rsidR="008E5961" w:rsidRPr="00E264F0" w:rsidRDefault="008E5961" w:rsidP="00C948A7">
            <w:pPr>
              <w:jc w:val="both"/>
              <w:rPr>
                <w:sz w:val="28"/>
                <w:szCs w:val="28"/>
              </w:rPr>
            </w:pPr>
            <w:r w:rsidRPr="00E264F0">
              <w:rPr>
                <w:sz w:val="28"/>
                <w:szCs w:val="28"/>
              </w:rPr>
              <w:t>Подведение итогов зан</w:t>
            </w:r>
            <w:r w:rsidRPr="00E264F0">
              <w:rPr>
                <w:sz w:val="28"/>
                <w:szCs w:val="28"/>
              </w:rPr>
              <w:t>я</w:t>
            </w:r>
            <w:r w:rsidRPr="00E264F0">
              <w:rPr>
                <w:sz w:val="28"/>
                <w:szCs w:val="28"/>
              </w:rPr>
              <w:t>тия. Проверка результ</w:t>
            </w:r>
            <w:r w:rsidRPr="00E264F0">
              <w:rPr>
                <w:sz w:val="28"/>
                <w:szCs w:val="28"/>
              </w:rPr>
              <w:t>а</w:t>
            </w:r>
            <w:r w:rsidRPr="00E264F0">
              <w:rPr>
                <w:sz w:val="28"/>
                <w:szCs w:val="28"/>
              </w:rPr>
              <w:t>тов   конечного уровня усвоения темы. Прове</w:t>
            </w:r>
            <w:r w:rsidRPr="00E264F0">
              <w:rPr>
                <w:sz w:val="28"/>
                <w:szCs w:val="28"/>
              </w:rPr>
              <w:t>р</w:t>
            </w:r>
            <w:r w:rsidRPr="00E264F0">
              <w:rPr>
                <w:sz w:val="28"/>
                <w:szCs w:val="28"/>
              </w:rPr>
              <w:t>ка уровня сформирова</w:t>
            </w:r>
            <w:r w:rsidRPr="00E264F0">
              <w:rPr>
                <w:sz w:val="28"/>
                <w:szCs w:val="28"/>
              </w:rPr>
              <w:t>н</w:t>
            </w:r>
            <w:r w:rsidRPr="00E264F0">
              <w:rPr>
                <w:sz w:val="28"/>
                <w:szCs w:val="28"/>
              </w:rPr>
              <w:t xml:space="preserve">ности  компетенций </w:t>
            </w:r>
            <w:r w:rsidR="00BB11F1" w:rsidRPr="00BB11F1">
              <w:rPr>
                <w:color w:val="000000" w:themeColor="text1"/>
                <w:sz w:val="28"/>
                <w:szCs w:val="28"/>
              </w:rPr>
              <w:t>(ОПК-4, ПК-13, ОПК-5, ПК-14,ОПК-7)</w:t>
            </w:r>
          </w:p>
        </w:tc>
      </w:tr>
    </w:tbl>
    <w:p w14:paraId="4B1F511A" w14:textId="77777777" w:rsidR="008E5961" w:rsidRDefault="008E5961" w:rsidP="00613FF6">
      <w:pPr>
        <w:pStyle w:val="a3"/>
        <w:ind w:right="-1" w:firstLine="0"/>
        <w:rPr>
          <w:szCs w:val="28"/>
        </w:rPr>
        <w:sectPr w:rsidR="008E5961" w:rsidSect="005D29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5F9C3DC" w14:textId="77777777" w:rsidR="008E5961" w:rsidRPr="003F3B8B" w:rsidRDefault="008E5961" w:rsidP="00613FF6">
      <w:pPr>
        <w:pStyle w:val="a3"/>
        <w:ind w:right="-1" w:firstLine="0"/>
        <w:rPr>
          <w:szCs w:val="28"/>
        </w:rPr>
      </w:pPr>
    </w:p>
    <w:p w14:paraId="736358A7" w14:textId="77777777" w:rsidR="008E5961" w:rsidRPr="003F3B8B" w:rsidRDefault="008E5961" w:rsidP="00613FF6">
      <w:pPr>
        <w:pStyle w:val="a3"/>
        <w:spacing w:line="276" w:lineRule="auto"/>
        <w:ind w:left="-180" w:right="-1" w:firstLine="747"/>
        <w:rPr>
          <w:szCs w:val="28"/>
        </w:rPr>
      </w:pPr>
      <w:r w:rsidRPr="003F3B8B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</w:rPr>
        <w:t>об</w:t>
      </w:r>
      <w:r>
        <w:rPr>
          <w:szCs w:val="28"/>
        </w:rPr>
        <w:t>у</w:t>
      </w:r>
      <w:r>
        <w:rPr>
          <w:szCs w:val="28"/>
        </w:rPr>
        <w:t>чающихся</w:t>
      </w:r>
      <w:r w:rsidRPr="003F3B8B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</w:t>
      </w:r>
      <w:proofErr w:type="gramStart"/>
      <w:r w:rsidRPr="003F3B8B">
        <w:rPr>
          <w:szCs w:val="28"/>
        </w:rPr>
        <w:t>умений</w:t>
      </w:r>
      <w:proofErr w:type="gramEnd"/>
      <w:r w:rsidRPr="003F3B8B">
        <w:rPr>
          <w:szCs w:val="28"/>
        </w:rPr>
        <w:t xml:space="preserve"> </w:t>
      </w:r>
      <w:r>
        <w:rPr>
          <w:szCs w:val="28"/>
        </w:rPr>
        <w:t>обучающихся</w:t>
      </w:r>
      <w:r w:rsidRPr="003F3B8B">
        <w:rPr>
          <w:szCs w:val="28"/>
        </w:rPr>
        <w:t xml:space="preserve"> с эталонами ответов, с инструкцией к выполнению заданий тестового контроля; ситуационные задачи</w:t>
      </w:r>
      <w:r>
        <w:rPr>
          <w:szCs w:val="28"/>
        </w:rPr>
        <w:t>)</w:t>
      </w:r>
      <w:r w:rsidRPr="003F3B8B">
        <w:rPr>
          <w:szCs w:val="28"/>
        </w:rPr>
        <w:t xml:space="preserve">. </w:t>
      </w:r>
    </w:p>
    <w:p w14:paraId="5023141B" w14:textId="77777777" w:rsidR="008E5961" w:rsidRPr="003E4B9D" w:rsidRDefault="008E5961" w:rsidP="00613FF6">
      <w:pPr>
        <w:pStyle w:val="a3"/>
        <w:spacing w:line="276" w:lineRule="auto"/>
        <w:ind w:left="0" w:right="-1" w:firstLine="0"/>
        <w:rPr>
          <w:b/>
          <w:szCs w:val="28"/>
          <w:u w:val="single"/>
        </w:rPr>
      </w:pPr>
    </w:p>
    <w:p w14:paraId="50C05B3D" w14:textId="77777777" w:rsidR="008E5961" w:rsidRDefault="008E5961" w:rsidP="00613FF6">
      <w:pPr>
        <w:pStyle w:val="a3"/>
        <w:spacing w:line="276" w:lineRule="auto"/>
        <w:ind w:left="0" w:right="-1" w:firstLine="567"/>
        <w:rPr>
          <w:b/>
          <w:szCs w:val="28"/>
        </w:rPr>
      </w:pPr>
      <w:r>
        <w:rPr>
          <w:b/>
          <w:szCs w:val="28"/>
        </w:rPr>
        <w:t>8.</w:t>
      </w:r>
      <w:r w:rsidRPr="003E4B9D">
        <w:rPr>
          <w:b/>
          <w:szCs w:val="28"/>
        </w:rPr>
        <w:t xml:space="preserve">Учебно-исследовательская работа </w:t>
      </w:r>
      <w:proofErr w:type="gramStart"/>
      <w:r w:rsidRPr="003E4B9D">
        <w:rPr>
          <w:b/>
          <w:szCs w:val="28"/>
        </w:rPr>
        <w:t>обучающихся</w:t>
      </w:r>
      <w:proofErr w:type="gramEnd"/>
      <w:r w:rsidRPr="003E4B9D">
        <w:rPr>
          <w:b/>
          <w:szCs w:val="28"/>
        </w:rPr>
        <w:t xml:space="preserve"> по данной теме: </w:t>
      </w:r>
    </w:p>
    <w:p w14:paraId="1F3B1409" w14:textId="77777777" w:rsidR="008E5961" w:rsidRPr="003E4B9D" w:rsidRDefault="008E5961" w:rsidP="00613FF6">
      <w:pPr>
        <w:pStyle w:val="a3"/>
        <w:spacing w:line="276" w:lineRule="auto"/>
        <w:ind w:left="0" w:right="-1" w:firstLine="567"/>
        <w:rPr>
          <w:b/>
          <w:szCs w:val="28"/>
        </w:rPr>
      </w:pPr>
    </w:p>
    <w:p w14:paraId="038DF261" w14:textId="77777777" w:rsidR="008E5961" w:rsidRPr="003F3B8B" w:rsidRDefault="008E5961" w:rsidP="00613FF6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 xml:space="preserve">Составление реферативного сообщения или мультимедийной презентации по теме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8B">
        <w:rPr>
          <w:rFonts w:ascii="Times New Roman" w:hAnsi="Times New Roman"/>
          <w:sz w:val="28"/>
          <w:szCs w:val="28"/>
        </w:rPr>
        <w:t xml:space="preserve"> «Неотложная помощь при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B8B">
        <w:rPr>
          <w:rFonts w:ascii="Times New Roman" w:hAnsi="Times New Roman"/>
          <w:sz w:val="28"/>
          <w:szCs w:val="28"/>
        </w:rPr>
        <w:t xml:space="preserve">осложнениях ЯБ» </w:t>
      </w:r>
    </w:p>
    <w:p w14:paraId="7EA2BDCE" w14:textId="77777777" w:rsidR="008E5961" w:rsidRPr="003F3B8B" w:rsidRDefault="008E5961" w:rsidP="00613FF6">
      <w:pPr>
        <w:pStyle w:val="a9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F3B8B">
        <w:rPr>
          <w:rFonts w:ascii="Times New Roman" w:hAnsi="Times New Roman"/>
          <w:sz w:val="28"/>
          <w:szCs w:val="28"/>
        </w:rPr>
        <w:t>Составление архива ФГДС больных ЯБ.</w:t>
      </w:r>
    </w:p>
    <w:p w14:paraId="562C75D1" w14:textId="77777777" w:rsidR="008E5961" w:rsidRPr="003F3B8B" w:rsidRDefault="008E5961" w:rsidP="2F83FF43">
      <w:pPr>
        <w:pStyle w:val="a3"/>
        <w:ind w:right="-1"/>
      </w:pPr>
    </w:p>
    <w:p w14:paraId="664355AD" w14:textId="77777777" w:rsidR="008E5961" w:rsidRPr="003F3B8B" w:rsidRDefault="008E5961" w:rsidP="2F83FF43">
      <w:pPr>
        <w:pStyle w:val="a3"/>
        <w:ind w:right="-1" w:firstLine="0"/>
        <w:rPr>
          <w:b/>
          <w:bCs/>
        </w:rPr>
      </w:pPr>
    </w:p>
    <w:p w14:paraId="6052D5F0" w14:textId="77777777" w:rsidR="008E5961" w:rsidRPr="00A71ED6" w:rsidRDefault="008E5961" w:rsidP="2F83FF43">
      <w:pPr>
        <w:pStyle w:val="a3"/>
        <w:ind w:left="578" w:right="-1" w:hanging="578"/>
        <w:rPr>
          <w:b/>
          <w:bCs/>
        </w:rPr>
      </w:pPr>
      <w:r w:rsidRPr="2F83FF43">
        <w:rPr>
          <w:b/>
          <w:bCs/>
        </w:rPr>
        <w:t>9. Литература для преподавателей:</w:t>
      </w:r>
    </w:p>
    <w:p w14:paraId="784AB4EF" w14:textId="731F095A" w:rsidR="00C0754A" w:rsidRPr="00C0754A" w:rsidRDefault="00C0754A" w:rsidP="2F83FF43">
      <w:pPr>
        <w:pStyle w:val="a3"/>
        <w:ind w:left="578" w:hanging="578"/>
        <w:rPr>
          <w:lang w:val="x-none"/>
        </w:rPr>
      </w:pPr>
      <w:r>
        <w:t xml:space="preserve"> </w:t>
      </w:r>
    </w:p>
    <w:p w14:paraId="2CF247FB" w14:textId="2830D652" w:rsidR="0AE3F17E" w:rsidRDefault="0AE3F17E" w:rsidP="2F83FF43">
      <w:pPr>
        <w:ind w:left="578" w:hanging="578"/>
        <w:jc w:val="both"/>
        <w:rPr>
          <w:lang w:val=""/>
        </w:rPr>
      </w:pPr>
      <w:bookmarkStart w:id="1" w:name="_Toc357578153"/>
      <w:r w:rsidRPr="2F83FF43">
        <w:rPr>
          <w:lang w:val=""/>
        </w:rPr>
        <w:t xml:space="preserve">основная литература:  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31"/>
        <w:gridCol w:w="3624"/>
        <w:gridCol w:w="1379"/>
        <w:gridCol w:w="1379"/>
        <w:gridCol w:w="1262"/>
        <w:gridCol w:w="1071"/>
      </w:tblGrid>
      <w:tr w:rsidR="2F83FF43" w14:paraId="5DF32F99" w14:textId="77777777" w:rsidTr="2F83FF43">
        <w:tc>
          <w:tcPr>
            <w:tcW w:w="63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8E658D" w14:textId="38B8104C" w:rsidR="2F83FF43" w:rsidRDefault="2F83FF43" w:rsidP="2F83FF43">
            <w:pPr>
              <w:ind w:left="578" w:hanging="578"/>
              <w:jc w:val="both"/>
            </w:pPr>
            <w:proofErr w:type="gramStart"/>
            <w:r w:rsidRPr="2F83FF43">
              <w:t>п</w:t>
            </w:r>
            <w:proofErr w:type="gramEnd"/>
            <w:r w:rsidRPr="2F83FF43">
              <w:t>/ №</w:t>
            </w:r>
          </w:p>
        </w:tc>
        <w:tc>
          <w:tcPr>
            <w:tcW w:w="362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6F5AE" w14:textId="2905FB30" w:rsidR="2F83FF43" w:rsidRDefault="2F83FF43" w:rsidP="2F83FF43">
            <w:pPr>
              <w:ind w:left="578" w:hanging="578"/>
              <w:jc w:val="both"/>
            </w:pPr>
            <w:r w:rsidRPr="2F83FF43">
              <w:t>Наименование</w:t>
            </w:r>
          </w:p>
        </w:tc>
        <w:tc>
          <w:tcPr>
            <w:tcW w:w="137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9BA96B" w14:textId="1A483DE2" w:rsidR="2F83FF43" w:rsidRDefault="2F83FF43" w:rsidP="2F83FF43">
            <w:pPr>
              <w:ind w:left="578" w:hanging="578"/>
              <w:jc w:val="both"/>
            </w:pPr>
            <w:r w:rsidRPr="2F83FF43">
              <w:t>Автор (ы)</w:t>
            </w:r>
          </w:p>
        </w:tc>
        <w:tc>
          <w:tcPr>
            <w:tcW w:w="137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222166" w14:textId="61241033" w:rsidR="2F83FF43" w:rsidRDefault="2F83FF43" w:rsidP="2F83FF43">
            <w:pPr>
              <w:ind w:left="578" w:hanging="578"/>
              <w:jc w:val="both"/>
            </w:pPr>
            <w:r w:rsidRPr="2F83FF43">
              <w:t>Год, место изд</w:t>
            </w:r>
            <w:r w:rsidRPr="2F83FF43">
              <w:t>а</w:t>
            </w:r>
            <w:r w:rsidRPr="2F83FF43">
              <w:t>ния</w:t>
            </w:r>
          </w:p>
        </w:tc>
        <w:tc>
          <w:tcPr>
            <w:tcW w:w="233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F3A038" w14:textId="4C790122" w:rsidR="2F83FF43" w:rsidRDefault="2F83FF43" w:rsidP="2F83FF43">
            <w:pPr>
              <w:ind w:left="578" w:hanging="578"/>
              <w:jc w:val="both"/>
            </w:pPr>
            <w:r w:rsidRPr="2F83FF43">
              <w:t xml:space="preserve">Кол-во </w:t>
            </w:r>
            <w:proofErr w:type="spellStart"/>
            <w:proofErr w:type="gramStart"/>
            <w:r w:rsidRPr="2F83FF43">
              <w:t>экз</w:t>
            </w:r>
            <w:proofErr w:type="spellEnd"/>
            <w:proofErr w:type="gramEnd"/>
          </w:p>
        </w:tc>
      </w:tr>
      <w:tr w:rsidR="2F83FF43" w14:paraId="3AE7629E" w14:textId="77777777" w:rsidTr="2F83FF43">
        <w:tc>
          <w:tcPr>
            <w:tcW w:w="63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4AFDE4B" w14:textId="77777777" w:rsidR="001975DE" w:rsidRDefault="001975DE"/>
        </w:tc>
        <w:tc>
          <w:tcPr>
            <w:tcW w:w="362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61D828D" w14:textId="77777777" w:rsidR="001975DE" w:rsidRDefault="001975DE"/>
        </w:tc>
        <w:tc>
          <w:tcPr>
            <w:tcW w:w="1379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27D4058" w14:textId="77777777" w:rsidR="001975DE" w:rsidRDefault="001975DE"/>
        </w:tc>
        <w:tc>
          <w:tcPr>
            <w:tcW w:w="1379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A113129" w14:textId="77777777" w:rsidR="001975DE" w:rsidRDefault="001975DE"/>
        </w:tc>
        <w:tc>
          <w:tcPr>
            <w:tcW w:w="12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7B9C950" w14:textId="5F777A3A" w:rsidR="2F83FF43" w:rsidRDefault="2F83FF43" w:rsidP="2F83FF43">
            <w:pPr>
              <w:ind w:left="578" w:hanging="578"/>
              <w:jc w:val="both"/>
            </w:pPr>
            <w:r w:rsidRPr="2F83FF43">
              <w:t xml:space="preserve">в </w:t>
            </w:r>
            <w:proofErr w:type="spellStart"/>
            <w:r w:rsidRPr="2F83FF43">
              <w:t>биб</w:t>
            </w:r>
            <w:proofErr w:type="spellEnd"/>
            <w:r w:rsidRPr="2F83FF43">
              <w:t>-</w:t>
            </w:r>
          </w:p>
          <w:p w14:paraId="1C850A1C" w14:textId="64D10118" w:rsidR="2F83FF43" w:rsidRDefault="2F83FF43" w:rsidP="2F83FF43">
            <w:pPr>
              <w:ind w:left="578" w:hanging="578"/>
              <w:jc w:val="both"/>
            </w:pPr>
            <w:proofErr w:type="spellStart"/>
            <w:r w:rsidRPr="2F83FF43">
              <w:t>лиотеке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FF495E" w14:textId="559F340B" w:rsidR="2F83FF43" w:rsidRDefault="2F83FF43" w:rsidP="00D73063">
            <w:pPr>
              <w:ind w:left="578" w:hanging="578"/>
              <w:jc w:val="both"/>
            </w:pPr>
            <w:r w:rsidRPr="2F83FF43">
              <w:t>на к</w:t>
            </w:r>
            <w:r w:rsidRPr="2F83FF43">
              <w:t>а</w:t>
            </w:r>
            <w:r w:rsidRPr="2F83FF43">
              <w:t>федре</w:t>
            </w:r>
          </w:p>
        </w:tc>
      </w:tr>
      <w:tr w:rsidR="2F83FF43" w14:paraId="4A9D805B" w14:textId="77777777" w:rsidTr="2F83FF43">
        <w:tc>
          <w:tcPr>
            <w:tcW w:w="63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369686" w14:textId="7F8C251C" w:rsidR="2F83FF43" w:rsidRDefault="2F83FF43" w:rsidP="2F83FF43">
            <w:pPr>
              <w:ind w:left="578" w:hanging="578"/>
              <w:jc w:val="both"/>
            </w:pPr>
            <w:r w:rsidRPr="2F83FF43">
              <w:t>1</w:t>
            </w:r>
          </w:p>
        </w:tc>
        <w:tc>
          <w:tcPr>
            <w:tcW w:w="36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DF28F5" w14:textId="3FFDAB4E" w:rsidR="2F83FF43" w:rsidRDefault="2F83FF43" w:rsidP="2F83FF43">
            <w:pPr>
              <w:ind w:left="578" w:hanging="578"/>
              <w:jc w:val="both"/>
            </w:pPr>
            <w:r w:rsidRPr="2F83FF43">
              <w:t>2</w:t>
            </w:r>
          </w:p>
        </w:tc>
        <w:tc>
          <w:tcPr>
            <w:tcW w:w="137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C77F05" w14:textId="594A92CE" w:rsidR="2F83FF43" w:rsidRDefault="2F83FF43" w:rsidP="2F83FF43">
            <w:pPr>
              <w:ind w:left="578" w:hanging="578"/>
              <w:jc w:val="both"/>
            </w:pPr>
            <w:r w:rsidRPr="2F83FF43">
              <w:t>3</w:t>
            </w:r>
          </w:p>
        </w:tc>
        <w:tc>
          <w:tcPr>
            <w:tcW w:w="137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289C55" w14:textId="30F3475B" w:rsidR="2F83FF43" w:rsidRDefault="2F83FF43" w:rsidP="2F83FF43">
            <w:pPr>
              <w:ind w:left="578" w:hanging="578"/>
              <w:jc w:val="both"/>
            </w:pPr>
            <w:r w:rsidRPr="2F83FF43">
              <w:t>4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A3DE76" w14:textId="71D57C71" w:rsidR="2F83FF43" w:rsidRDefault="2F83FF43" w:rsidP="2F83FF43">
            <w:pPr>
              <w:ind w:left="578" w:hanging="578"/>
              <w:jc w:val="both"/>
            </w:pPr>
            <w:r w:rsidRPr="2F83FF43">
              <w:t>5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DE276B" w14:textId="55F3559B" w:rsidR="2F83FF43" w:rsidRDefault="2F83FF43" w:rsidP="2F83FF43">
            <w:pPr>
              <w:ind w:left="578" w:hanging="578"/>
              <w:jc w:val="both"/>
            </w:pPr>
            <w:r w:rsidRPr="2F83FF43">
              <w:t>6</w:t>
            </w:r>
          </w:p>
        </w:tc>
      </w:tr>
      <w:tr w:rsidR="2F83FF43" w14:paraId="6EF5CF3D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3FF1E8" w14:textId="622AF69E" w:rsidR="2F83FF43" w:rsidRDefault="2F83FF43" w:rsidP="2F83FF43">
            <w:pPr>
              <w:ind w:left="578" w:hanging="578"/>
              <w:jc w:val="both"/>
            </w:pPr>
            <w:r w:rsidRPr="2F83FF43">
              <w:t>1.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10E97B" w14:textId="2F081F42" w:rsidR="2F83FF43" w:rsidRDefault="2F83FF43" w:rsidP="2F83FF43">
            <w:pPr>
              <w:ind w:left="578" w:hanging="578"/>
              <w:jc w:val="both"/>
            </w:pPr>
            <w:r w:rsidRPr="2F83FF43">
              <w:t>Внутренние болезни [Электро</w:t>
            </w:r>
            <w:r w:rsidRPr="2F83FF43">
              <w:t>н</w:t>
            </w:r>
            <w:r w:rsidRPr="2F83FF43">
              <w:t xml:space="preserve">ный ресурс] / В. И. </w:t>
            </w:r>
            <w:proofErr w:type="spellStart"/>
            <w:r w:rsidRPr="2F83FF43">
              <w:t>Мако</w:t>
            </w:r>
            <w:r w:rsidRPr="2F83FF43">
              <w:t>л</w:t>
            </w:r>
            <w:r w:rsidRPr="2F83FF43">
              <w:t>кин</w:t>
            </w:r>
            <w:proofErr w:type="spellEnd"/>
            <w:r w:rsidRPr="2F83FF43">
              <w:t xml:space="preserve">, С. И. Овчаренко, В. А. </w:t>
            </w:r>
            <w:proofErr w:type="spellStart"/>
            <w:r w:rsidRPr="2F83FF43">
              <w:t>Сулимов</w:t>
            </w:r>
            <w:proofErr w:type="spellEnd"/>
            <w:r w:rsidRPr="2F83FF43">
              <w:t xml:space="preserve">. - 6-е изд., </w:t>
            </w:r>
            <w:proofErr w:type="spellStart"/>
            <w:r w:rsidRPr="2F83FF43">
              <w:t>испр</w:t>
            </w:r>
            <w:proofErr w:type="spellEnd"/>
            <w:r w:rsidRPr="2F83FF43">
              <w:t>. и доп. Электрон. текстовые дан</w:t>
            </w:r>
            <w:proofErr w:type="gramStart"/>
            <w:r w:rsidRPr="2F83FF43">
              <w:t xml:space="preserve">. - - </w:t>
            </w:r>
            <w:proofErr w:type="gramEnd"/>
            <w:r w:rsidRPr="2F83FF43">
              <w:t xml:space="preserve">Режим доступа: </w:t>
            </w:r>
            <w:hyperlink r:id="rId11">
              <w:r w:rsidRPr="2F83FF43">
                <w:rPr>
                  <w:rStyle w:val="a8"/>
                </w:rPr>
                <w:t>http://www.studmedlib.ru/ru/book/ISBN9785970433355.html</w:t>
              </w:r>
            </w:hyperlink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068DA7" w14:textId="4FCE94BF" w:rsidR="2F83FF43" w:rsidRDefault="2F83FF43" w:rsidP="2F83FF43">
            <w:pPr>
              <w:ind w:left="578" w:hanging="578"/>
              <w:jc w:val="both"/>
            </w:pPr>
            <w:proofErr w:type="spellStart"/>
            <w:r w:rsidRPr="2F83FF43">
              <w:t>Маколкин</w:t>
            </w:r>
            <w:proofErr w:type="spellEnd"/>
            <w:r w:rsidRPr="2F83FF43">
              <w:t xml:space="preserve">, В. И. - </w:t>
            </w:r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C4EBBF" w14:textId="68AC73E3" w:rsidR="2F83FF43" w:rsidRDefault="2F83FF43" w:rsidP="2F83FF43">
            <w:pPr>
              <w:ind w:left="578" w:hanging="578"/>
              <w:jc w:val="both"/>
              <w:rPr>
                <w:lang w:val="en-US"/>
              </w:rPr>
            </w:pPr>
            <w:r w:rsidRPr="2F83FF43">
              <w:t>М</w:t>
            </w:r>
            <w:r w:rsidRPr="2F83FF43">
              <w:rPr>
                <w:lang w:val="en-US"/>
              </w:rPr>
              <w:t xml:space="preserve">.: </w:t>
            </w:r>
            <w:r w:rsidRPr="2F83FF43">
              <w:t>ГЭОТАР</w:t>
            </w:r>
            <w:r w:rsidRPr="2F83FF43">
              <w:rPr>
                <w:lang w:val="en-US"/>
              </w:rPr>
              <w:t>-</w:t>
            </w:r>
            <w:r w:rsidRPr="2F83FF43">
              <w:t>М</w:t>
            </w:r>
            <w:r w:rsidRPr="2F83FF43">
              <w:t>е</w:t>
            </w:r>
            <w:r w:rsidRPr="2F83FF43">
              <w:t>диа</w:t>
            </w:r>
            <w:r w:rsidRPr="2F83FF43">
              <w:rPr>
                <w:lang w:val="en-US"/>
              </w:rPr>
              <w:t>, 2015.  -on-line.</w:t>
            </w:r>
          </w:p>
          <w:p w14:paraId="7695D38B" w14:textId="554B18F4" w:rsidR="2F83FF43" w:rsidRDefault="2F83FF43" w:rsidP="2F83FF43">
            <w:pPr>
              <w:ind w:left="578" w:hanging="578"/>
              <w:jc w:val="both"/>
              <w:rPr>
                <w:lang w:val="en-US"/>
              </w:rPr>
            </w:pPr>
            <w:r w:rsidRPr="2F83FF43">
              <w:rPr>
                <w:lang w:val="en-US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DB7123" w14:textId="523A8C1D" w:rsidR="2F83FF43" w:rsidRDefault="2F83FF43" w:rsidP="2F83FF43">
            <w:pPr>
              <w:ind w:left="578" w:hanging="578"/>
              <w:jc w:val="both"/>
            </w:pPr>
            <w:r w:rsidRPr="2F83FF43">
              <w:t>100</w:t>
            </w:r>
          </w:p>
          <w:p w14:paraId="7061CAB8" w14:textId="7C139667" w:rsidR="2F83FF43" w:rsidRDefault="2F83FF43" w:rsidP="2F83FF43">
            <w:pPr>
              <w:ind w:left="578" w:hanging="578"/>
              <w:jc w:val="both"/>
            </w:pPr>
            <w:r w:rsidRPr="2F83FF43">
              <w:t>неогр</w:t>
            </w:r>
            <w:r w:rsidRPr="2F83FF43">
              <w:t>а</w:t>
            </w:r>
            <w:r w:rsidRPr="2F83FF43">
              <w:t>н</w:t>
            </w:r>
            <w:r w:rsidRPr="2F83FF43">
              <w:t>и</w:t>
            </w:r>
            <w:r w:rsidRPr="2F83FF43">
              <w:t>ченный д</w:t>
            </w:r>
            <w:r w:rsidRPr="2F83FF43">
              <w:t>о</w:t>
            </w:r>
            <w:r w:rsidRPr="2F83FF43">
              <w:t>ступ</w:t>
            </w:r>
          </w:p>
          <w:p w14:paraId="449BD0CF" w14:textId="7F142A76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  <w:p w14:paraId="006D9348" w14:textId="04CBC37C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  <w:p w14:paraId="0CB4ABFC" w14:textId="67865943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  <w:p w14:paraId="0B5CE11A" w14:textId="32C9743A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B7684E" w14:textId="1EC58AD2" w:rsidR="2F83FF43" w:rsidRDefault="2F83FF43" w:rsidP="2F83FF43">
            <w:pPr>
              <w:ind w:left="578" w:hanging="578"/>
              <w:jc w:val="both"/>
            </w:pPr>
            <w:r w:rsidRPr="2F83FF43">
              <w:t>1</w:t>
            </w:r>
          </w:p>
        </w:tc>
      </w:tr>
      <w:tr w:rsidR="2F83FF43" w14:paraId="47E21DC7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7DAAF9" w14:textId="4F1C3C34" w:rsidR="2F83FF43" w:rsidRDefault="2F83FF43" w:rsidP="2F83FF43">
            <w:pPr>
              <w:ind w:left="578" w:hanging="578"/>
              <w:jc w:val="both"/>
            </w:pPr>
            <w:r w:rsidRPr="2F83FF43">
              <w:t>2.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FE7303" w14:textId="36741177" w:rsidR="2F83FF43" w:rsidRDefault="2F83FF43" w:rsidP="2F83FF43">
            <w:pPr>
              <w:ind w:left="578" w:hanging="578"/>
              <w:jc w:val="both"/>
            </w:pPr>
            <w:r w:rsidRPr="2F83FF43">
              <w:t xml:space="preserve">Внутренние болезни: учебник / В. И. </w:t>
            </w:r>
            <w:proofErr w:type="spellStart"/>
            <w:r w:rsidRPr="2F83FF43">
              <w:t>Маколкин</w:t>
            </w:r>
            <w:proofErr w:type="spellEnd"/>
            <w:r w:rsidRPr="2F83FF43">
              <w:t>, С. И. О</w:t>
            </w:r>
            <w:r w:rsidRPr="2F83FF43">
              <w:t>в</w:t>
            </w:r>
            <w:r w:rsidRPr="2F83FF43">
              <w:t xml:space="preserve">чаренко, В. А. </w:t>
            </w:r>
            <w:proofErr w:type="spellStart"/>
            <w:r w:rsidRPr="2F83FF43">
              <w:t>Сулимов</w:t>
            </w:r>
            <w:proofErr w:type="spellEnd"/>
            <w:r w:rsidRPr="2F83FF43">
              <w:t xml:space="preserve">. - 6-е изд., </w:t>
            </w:r>
            <w:proofErr w:type="spellStart"/>
            <w:r w:rsidRPr="2F83FF43">
              <w:t>перераб</w:t>
            </w:r>
            <w:proofErr w:type="spellEnd"/>
            <w:r w:rsidRPr="2F83FF43">
              <w:t>. и доп.</w:t>
            </w:r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ACF2B5" w14:textId="31444F74" w:rsidR="2F83FF43" w:rsidRDefault="2F83FF43" w:rsidP="2F83FF43">
            <w:pPr>
              <w:ind w:left="578" w:hanging="578"/>
              <w:jc w:val="both"/>
            </w:pPr>
            <w:proofErr w:type="spellStart"/>
            <w:r w:rsidRPr="2F83FF43">
              <w:t>Маколкин</w:t>
            </w:r>
            <w:proofErr w:type="spellEnd"/>
            <w:r w:rsidRPr="2F83FF43">
              <w:t>, Вл</w:t>
            </w:r>
            <w:r w:rsidRPr="2F83FF43">
              <w:t>а</w:t>
            </w:r>
            <w:r w:rsidRPr="2F83FF43">
              <w:t>д</w:t>
            </w:r>
            <w:r w:rsidRPr="2F83FF43">
              <w:t>и</w:t>
            </w:r>
            <w:r w:rsidRPr="2F83FF43">
              <w:t>мир Ив</w:t>
            </w:r>
            <w:r w:rsidRPr="2F83FF43">
              <w:t>а</w:t>
            </w:r>
            <w:r w:rsidRPr="2F83FF43">
              <w:t>н</w:t>
            </w:r>
            <w:r w:rsidRPr="2F83FF43">
              <w:t>о</w:t>
            </w:r>
            <w:r w:rsidRPr="2F83FF43">
              <w:t>вич.</w:t>
            </w:r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47D13E" w14:textId="4216A0D6" w:rsidR="2F83FF43" w:rsidRDefault="2F83FF43" w:rsidP="2F83FF43">
            <w:pPr>
              <w:ind w:left="578" w:hanging="578"/>
              <w:jc w:val="both"/>
            </w:pPr>
            <w:r w:rsidRPr="2F83FF43">
              <w:t xml:space="preserve">М.: </w:t>
            </w:r>
            <w:proofErr w:type="spellStart"/>
            <w:r w:rsidRPr="2F83FF43">
              <w:t>Гэотар</w:t>
            </w:r>
            <w:proofErr w:type="spellEnd"/>
            <w:r w:rsidRPr="2F83FF43">
              <w:t xml:space="preserve"> М</w:t>
            </w:r>
            <w:r w:rsidRPr="2F83FF43">
              <w:t>е</w:t>
            </w:r>
            <w:r w:rsidRPr="2F83FF43">
              <w:t>диа, 2013. - 764 с.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5C0B36" w14:textId="27FCB2B7" w:rsidR="2F83FF43" w:rsidRDefault="2F83FF43" w:rsidP="2F83FF43">
            <w:pPr>
              <w:ind w:left="578" w:hanging="578"/>
              <w:jc w:val="both"/>
            </w:pPr>
            <w:r w:rsidRPr="2F83FF43">
              <w:t>60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D8D7A4" w14:textId="4CA1E93E" w:rsidR="2F83FF43" w:rsidRDefault="2F83FF43" w:rsidP="2F83FF43">
            <w:pPr>
              <w:ind w:left="578" w:hanging="578"/>
              <w:jc w:val="both"/>
            </w:pPr>
            <w:r w:rsidRPr="2F83FF43">
              <w:t>1</w:t>
            </w:r>
          </w:p>
        </w:tc>
      </w:tr>
      <w:tr w:rsidR="2F83FF43" w14:paraId="6BCFA885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2BF9D8" w14:textId="5E3E72D4" w:rsidR="2F83FF43" w:rsidRDefault="2F83FF43" w:rsidP="2F83FF43">
            <w:pPr>
              <w:ind w:left="578" w:hanging="578"/>
              <w:jc w:val="both"/>
            </w:pPr>
            <w:r w:rsidRPr="2F83FF43">
              <w:t>3.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20455B" w14:textId="56F4822C" w:rsidR="2F83FF43" w:rsidRDefault="2F83FF43" w:rsidP="2F83FF43">
            <w:pPr>
              <w:ind w:left="578" w:hanging="578"/>
              <w:jc w:val="both"/>
            </w:pPr>
            <w:r w:rsidRPr="2F83FF43">
              <w:t>Внутренние болезни [Электро</w:t>
            </w:r>
            <w:r w:rsidRPr="2F83FF43">
              <w:t>н</w:t>
            </w:r>
            <w:r w:rsidRPr="2F83FF43">
              <w:t>ный ресурс]: в 2-х т. Эле</w:t>
            </w:r>
            <w:r w:rsidRPr="2F83FF43">
              <w:t>к</w:t>
            </w:r>
            <w:r w:rsidRPr="2F83FF43">
              <w:t>трон</w:t>
            </w:r>
            <w:proofErr w:type="gramStart"/>
            <w:r w:rsidRPr="2F83FF43">
              <w:t>.</w:t>
            </w:r>
            <w:proofErr w:type="gramEnd"/>
            <w:r w:rsidRPr="2F83FF43">
              <w:t xml:space="preserve"> </w:t>
            </w:r>
            <w:proofErr w:type="gramStart"/>
            <w:r w:rsidRPr="2F83FF43">
              <w:t>т</w:t>
            </w:r>
            <w:proofErr w:type="gramEnd"/>
            <w:r w:rsidRPr="2F83FF43">
              <w:t>екстовые дан. Т.1. -</w:t>
            </w:r>
            <w:r w:rsidRPr="2F83FF43">
              <w:rPr>
                <w:lang w:val="en-US"/>
              </w:rPr>
              <w:t>on</w:t>
            </w:r>
            <w:r w:rsidRPr="2F83FF43">
              <w:t>-</w:t>
            </w:r>
            <w:r w:rsidRPr="2F83FF43">
              <w:rPr>
                <w:lang w:val="en-US"/>
              </w:rPr>
              <w:t>line</w:t>
            </w:r>
            <w:r w:rsidRPr="2F83FF43">
              <w:t xml:space="preserve">. - Режим доступа: </w:t>
            </w:r>
            <w:hyperlink r:id="rId12">
              <w:r w:rsidRPr="2F83FF43">
                <w:rPr>
                  <w:rStyle w:val="a8"/>
                </w:rPr>
                <w:t>http://www.studmedlib.ru/ru/book/ISBN9785970425794.</w:t>
              </w:r>
              <w:r w:rsidRPr="2F83FF43">
                <w:rPr>
                  <w:rStyle w:val="a8"/>
                </w:rPr>
                <w:lastRenderedPageBreak/>
                <w:t>html</w:t>
              </w:r>
            </w:hyperlink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A3D870" w14:textId="63B2184A" w:rsidR="2F83FF43" w:rsidRDefault="2F83FF43" w:rsidP="2F83FF43">
            <w:pPr>
              <w:ind w:left="578" w:hanging="578"/>
              <w:jc w:val="both"/>
            </w:pPr>
            <w:r w:rsidRPr="2F83FF43">
              <w:lastRenderedPageBreak/>
              <w:t>В. С. Мо</w:t>
            </w:r>
            <w:r w:rsidRPr="2F83FF43">
              <w:t>и</w:t>
            </w:r>
            <w:r w:rsidRPr="2F83FF43">
              <w:t>сеев, А. И. Ма</w:t>
            </w:r>
            <w:r w:rsidRPr="2F83FF43">
              <w:t>р</w:t>
            </w:r>
            <w:r w:rsidRPr="2F83FF43">
              <w:t>т</w:t>
            </w:r>
            <w:r w:rsidRPr="2F83FF43">
              <w:t>ы</w:t>
            </w:r>
            <w:r w:rsidRPr="2F83FF43">
              <w:t xml:space="preserve">нов, </w:t>
            </w:r>
            <w:r w:rsidRPr="2F83FF43">
              <w:lastRenderedPageBreak/>
              <w:t>Н. А. М</w:t>
            </w:r>
            <w:r w:rsidRPr="2F83FF43">
              <w:t>у</w:t>
            </w:r>
            <w:r w:rsidRPr="2F83FF43">
              <w:t xml:space="preserve">хин. - </w:t>
            </w:r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35663E" w14:textId="024446BE" w:rsidR="2F83FF43" w:rsidRDefault="2F83FF43" w:rsidP="2F83FF43">
            <w:pPr>
              <w:ind w:left="578" w:hanging="578"/>
              <w:jc w:val="both"/>
            </w:pPr>
            <w:r w:rsidRPr="2F83FF43">
              <w:lastRenderedPageBreak/>
              <w:t>М.</w:t>
            </w:r>
            <w:proofErr w:type="gramStart"/>
            <w:r w:rsidRPr="2F83FF43">
              <w:t xml:space="preserve"> :</w:t>
            </w:r>
            <w:proofErr w:type="gramEnd"/>
            <w:r w:rsidRPr="2F83FF43">
              <w:t xml:space="preserve"> ГЭОТАР-М</w:t>
            </w:r>
            <w:r w:rsidRPr="2F83FF43">
              <w:t>е</w:t>
            </w:r>
            <w:r w:rsidRPr="2F83FF43">
              <w:t>диа, 2013.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BDE52B" w14:textId="6750300E" w:rsidR="2F83FF43" w:rsidRDefault="2F83FF43" w:rsidP="2F83FF43">
            <w:pPr>
              <w:ind w:left="578" w:hanging="578"/>
              <w:jc w:val="both"/>
            </w:pPr>
            <w:r w:rsidRPr="2F83FF43">
              <w:t>100</w:t>
            </w:r>
          </w:p>
          <w:p w14:paraId="7C7C47D5" w14:textId="2AFF4528" w:rsidR="2F83FF43" w:rsidRDefault="2F83FF43" w:rsidP="2F83FF43">
            <w:pPr>
              <w:ind w:left="578" w:hanging="578"/>
              <w:jc w:val="both"/>
            </w:pPr>
            <w:r w:rsidRPr="2F83FF43">
              <w:t>неогр</w:t>
            </w:r>
            <w:r w:rsidRPr="2F83FF43">
              <w:t>а</w:t>
            </w:r>
            <w:r w:rsidRPr="2F83FF43">
              <w:t>н</w:t>
            </w:r>
            <w:r w:rsidRPr="2F83FF43">
              <w:t>и</w:t>
            </w:r>
            <w:r w:rsidRPr="2F83FF43">
              <w:t>ченный д</w:t>
            </w:r>
            <w:r w:rsidRPr="2F83FF43">
              <w:t>о</w:t>
            </w:r>
            <w:r w:rsidRPr="2F83FF43">
              <w:lastRenderedPageBreak/>
              <w:t>ступ</w:t>
            </w:r>
          </w:p>
          <w:p w14:paraId="7604B940" w14:textId="3431CC2C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652251" w14:textId="4CFBCFC3" w:rsidR="2F83FF43" w:rsidRDefault="2F83FF43" w:rsidP="2F83FF43">
            <w:pPr>
              <w:ind w:left="578" w:hanging="578"/>
              <w:jc w:val="both"/>
            </w:pPr>
            <w:r w:rsidRPr="2F83FF43">
              <w:lastRenderedPageBreak/>
              <w:t>1</w:t>
            </w:r>
          </w:p>
        </w:tc>
      </w:tr>
      <w:tr w:rsidR="2F83FF43" w14:paraId="66622B94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9E1644" w14:textId="7C0B69B0" w:rsidR="2F83FF43" w:rsidRDefault="2F83FF43" w:rsidP="2F83FF43">
            <w:pPr>
              <w:ind w:left="578" w:hanging="578"/>
              <w:jc w:val="both"/>
            </w:pPr>
            <w:r w:rsidRPr="2F83FF43">
              <w:lastRenderedPageBreak/>
              <w:t>4.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C763B2" w14:textId="14036497" w:rsidR="2F83FF43" w:rsidRDefault="2F83FF43" w:rsidP="2F83FF43">
            <w:pPr>
              <w:ind w:left="578" w:hanging="578"/>
              <w:jc w:val="both"/>
            </w:pPr>
            <w:r w:rsidRPr="2F83FF43">
              <w:t>Внутренние болезни: учебник с компакт-диском</w:t>
            </w:r>
            <w:proofErr w:type="gramStart"/>
            <w:r w:rsidRPr="2F83FF43">
              <w:t xml:space="preserve"> :</w:t>
            </w:r>
            <w:proofErr w:type="gramEnd"/>
            <w:r w:rsidRPr="2F83FF43">
              <w:t xml:space="preserve"> в 2 т. Т. 1. -  649 с.</w:t>
            </w:r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8F72AF" w14:textId="0696B976" w:rsidR="2F83FF43" w:rsidRDefault="2F83FF43" w:rsidP="2F83FF43">
            <w:pPr>
              <w:ind w:left="578" w:hanging="578"/>
              <w:jc w:val="both"/>
            </w:pPr>
            <w:r w:rsidRPr="2F83FF43">
              <w:t>под ред. Н. А. М</w:t>
            </w:r>
            <w:r w:rsidRPr="2F83FF43">
              <w:t>у</w:t>
            </w:r>
            <w:r w:rsidRPr="2F83FF43">
              <w:t>хина, В. С. Мо</w:t>
            </w:r>
            <w:r w:rsidRPr="2F83FF43">
              <w:t>и</w:t>
            </w:r>
            <w:r w:rsidRPr="2F83FF43">
              <w:t>се</w:t>
            </w:r>
            <w:r w:rsidRPr="2F83FF43">
              <w:t>е</w:t>
            </w:r>
            <w:r w:rsidRPr="2F83FF43">
              <w:t>ва, А. И. Ма</w:t>
            </w:r>
            <w:r w:rsidRPr="2F83FF43">
              <w:t>р</w:t>
            </w:r>
            <w:r w:rsidRPr="2F83FF43">
              <w:t>т</w:t>
            </w:r>
            <w:r w:rsidRPr="2F83FF43">
              <w:t>ы</w:t>
            </w:r>
            <w:r w:rsidRPr="2F83FF43">
              <w:t>нова</w:t>
            </w:r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0381DD" w14:textId="074200BF" w:rsidR="2F83FF43" w:rsidRDefault="2F83FF43" w:rsidP="2F83FF43">
            <w:pPr>
              <w:ind w:left="578" w:hanging="578"/>
              <w:jc w:val="both"/>
            </w:pPr>
            <w:r w:rsidRPr="2F83FF43">
              <w:t>М.</w:t>
            </w:r>
            <w:proofErr w:type="gramStart"/>
            <w:r w:rsidRPr="2F83FF43">
              <w:t xml:space="preserve"> :</w:t>
            </w:r>
            <w:proofErr w:type="gramEnd"/>
            <w:r w:rsidRPr="2F83FF43">
              <w:t xml:space="preserve"> </w:t>
            </w:r>
            <w:proofErr w:type="spellStart"/>
            <w:r w:rsidRPr="2F83FF43">
              <w:t>Гэотар</w:t>
            </w:r>
            <w:proofErr w:type="spellEnd"/>
            <w:r w:rsidRPr="2F83FF43">
              <w:t xml:space="preserve"> М</w:t>
            </w:r>
            <w:r w:rsidRPr="2F83FF43">
              <w:t>е</w:t>
            </w:r>
            <w:r w:rsidRPr="2F83FF43">
              <w:t>диа, 2011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60ACC0" w14:textId="36B1F731" w:rsidR="2F83FF43" w:rsidRDefault="2F83FF43" w:rsidP="2F83FF43">
            <w:pPr>
              <w:ind w:left="578" w:hanging="578"/>
              <w:jc w:val="both"/>
            </w:pPr>
            <w:r w:rsidRPr="2F83FF43">
              <w:t>210</w:t>
            </w:r>
          </w:p>
          <w:p w14:paraId="538D1AD5" w14:textId="113582E3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0EE652" w14:textId="7C91CC4B" w:rsidR="2F83FF43" w:rsidRDefault="2F83FF43" w:rsidP="2F83FF43">
            <w:pPr>
              <w:ind w:left="578" w:hanging="578"/>
              <w:jc w:val="both"/>
            </w:pPr>
            <w:r w:rsidRPr="2F83FF43">
              <w:t>1</w:t>
            </w:r>
          </w:p>
        </w:tc>
      </w:tr>
      <w:tr w:rsidR="2F83FF43" w14:paraId="0AB7F10F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00CF97" w14:textId="6F5B03CD" w:rsidR="2F83FF43" w:rsidRDefault="2F83FF43" w:rsidP="2F83FF43">
            <w:pPr>
              <w:ind w:left="578" w:hanging="578"/>
              <w:jc w:val="both"/>
            </w:pPr>
            <w:r w:rsidRPr="2F83FF43">
              <w:t>5.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494383" w14:textId="5BDCB4E2" w:rsidR="2F83FF43" w:rsidRDefault="2F83FF43" w:rsidP="2F83FF43">
            <w:pPr>
              <w:ind w:left="578" w:hanging="578"/>
              <w:jc w:val="both"/>
            </w:pPr>
            <w:r w:rsidRPr="2F83FF43">
              <w:t>Внутренние болезни</w:t>
            </w:r>
            <w:proofErr w:type="gramStart"/>
            <w:r w:rsidRPr="2F83FF43">
              <w:t xml:space="preserve"> :</w:t>
            </w:r>
            <w:proofErr w:type="gramEnd"/>
            <w:r w:rsidRPr="2F83FF43">
              <w:t xml:space="preserve"> учебник с компакт-диском : в 2 т. - Т. 1. - 649 с.</w:t>
            </w:r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E65371" w14:textId="61CF0881" w:rsidR="2F83FF43" w:rsidRDefault="2F83FF43" w:rsidP="2F83FF43">
            <w:pPr>
              <w:ind w:left="578" w:hanging="578"/>
              <w:jc w:val="both"/>
            </w:pPr>
            <w:r w:rsidRPr="2F83FF43">
              <w:t>под ред. Н. А. М</w:t>
            </w:r>
            <w:r w:rsidRPr="2F83FF43">
              <w:t>у</w:t>
            </w:r>
            <w:r w:rsidRPr="2F83FF43">
              <w:t>хина, В. С. Мо</w:t>
            </w:r>
            <w:r w:rsidRPr="2F83FF43">
              <w:t>и</w:t>
            </w:r>
            <w:r w:rsidRPr="2F83FF43">
              <w:t>се</w:t>
            </w:r>
            <w:r w:rsidRPr="2F83FF43">
              <w:t>е</w:t>
            </w:r>
            <w:r w:rsidRPr="2F83FF43">
              <w:t>ва, А. И. Ма</w:t>
            </w:r>
            <w:r w:rsidRPr="2F83FF43">
              <w:t>р</w:t>
            </w:r>
            <w:r w:rsidRPr="2F83FF43">
              <w:t>т</w:t>
            </w:r>
            <w:r w:rsidRPr="2F83FF43">
              <w:t>ы</w:t>
            </w:r>
            <w:r w:rsidRPr="2F83FF43">
              <w:t>нова</w:t>
            </w:r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FA3BB3" w14:textId="1CE79585" w:rsidR="2F83FF43" w:rsidRDefault="2F83FF43" w:rsidP="2F83FF43">
            <w:pPr>
              <w:ind w:left="578" w:hanging="578"/>
              <w:jc w:val="both"/>
            </w:pPr>
            <w:r w:rsidRPr="2F83FF43">
              <w:t>М.</w:t>
            </w:r>
            <w:proofErr w:type="gramStart"/>
            <w:r w:rsidRPr="2F83FF43">
              <w:t xml:space="preserve"> :</w:t>
            </w:r>
            <w:proofErr w:type="gramEnd"/>
            <w:r w:rsidRPr="2F83FF43">
              <w:t xml:space="preserve"> </w:t>
            </w:r>
            <w:proofErr w:type="spellStart"/>
            <w:r w:rsidRPr="2F83FF43">
              <w:t>Гэотар</w:t>
            </w:r>
            <w:proofErr w:type="spellEnd"/>
            <w:r w:rsidRPr="2F83FF43">
              <w:t xml:space="preserve"> М</w:t>
            </w:r>
            <w:r w:rsidRPr="2F83FF43">
              <w:t>е</w:t>
            </w:r>
            <w:r w:rsidRPr="2F83FF43">
              <w:t>диа, 2010.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26ECD2" w14:textId="020575A9" w:rsidR="2F83FF43" w:rsidRDefault="2F83FF43" w:rsidP="2F83FF43">
            <w:pPr>
              <w:ind w:left="578" w:hanging="578"/>
              <w:jc w:val="both"/>
            </w:pPr>
            <w:r w:rsidRPr="2F83FF43">
              <w:t>100</w:t>
            </w:r>
          </w:p>
          <w:p w14:paraId="12E955D6" w14:textId="564FF23F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FD5913" w14:textId="31AF355D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</w:tr>
      <w:tr w:rsidR="2F83FF43" w14:paraId="5E6D1265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EE8D80" w14:textId="761EAB68" w:rsidR="2F83FF43" w:rsidRDefault="2F83FF43" w:rsidP="2F83FF43">
            <w:pPr>
              <w:ind w:left="578" w:hanging="578"/>
              <w:jc w:val="both"/>
            </w:pPr>
            <w:r w:rsidRPr="2F83FF43">
              <w:t>6.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FB81E7" w14:textId="0627C033" w:rsidR="2F83FF43" w:rsidRDefault="2F83FF43" w:rsidP="2F83FF43">
            <w:pPr>
              <w:ind w:left="578" w:hanging="578"/>
              <w:jc w:val="both"/>
            </w:pPr>
            <w:r w:rsidRPr="2F83FF43">
              <w:t>Внутренние болезни [Электро</w:t>
            </w:r>
            <w:r w:rsidRPr="2F83FF43">
              <w:t>н</w:t>
            </w:r>
            <w:r w:rsidRPr="2F83FF43">
              <w:t>ный ресурс]: в 2-х т. Эле</w:t>
            </w:r>
            <w:r w:rsidRPr="2F83FF43">
              <w:t>к</w:t>
            </w:r>
            <w:r w:rsidRPr="2F83FF43">
              <w:t>трон</w:t>
            </w:r>
            <w:proofErr w:type="gramStart"/>
            <w:r w:rsidRPr="2F83FF43">
              <w:t>.</w:t>
            </w:r>
            <w:proofErr w:type="gramEnd"/>
            <w:r w:rsidRPr="2F83FF43">
              <w:t xml:space="preserve"> </w:t>
            </w:r>
            <w:proofErr w:type="gramStart"/>
            <w:r w:rsidRPr="2F83FF43">
              <w:t>т</w:t>
            </w:r>
            <w:proofErr w:type="gramEnd"/>
            <w:r w:rsidRPr="2F83FF43">
              <w:t>екстовые дан. Т.2. -</w:t>
            </w:r>
            <w:r w:rsidRPr="2F83FF43">
              <w:rPr>
                <w:lang w:val="en-US"/>
              </w:rPr>
              <w:t>on</w:t>
            </w:r>
            <w:r w:rsidRPr="2F83FF43">
              <w:t>-</w:t>
            </w:r>
            <w:r w:rsidRPr="2F83FF43">
              <w:rPr>
                <w:lang w:val="en-US"/>
              </w:rPr>
              <w:t>line</w:t>
            </w:r>
            <w:r w:rsidRPr="2F83FF43">
              <w:t xml:space="preserve">. - Режим доступа: </w:t>
            </w:r>
            <w:hyperlink r:id="rId13">
              <w:r w:rsidRPr="2F83FF43">
                <w:rPr>
                  <w:rStyle w:val="a8"/>
                </w:rPr>
                <w:t>http://www.studmedlib.ru/book/ISBN9785970425800.html</w:t>
              </w:r>
            </w:hyperlink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FCC7CC" w14:textId="1FA94A49" w:rsidR="2F83FF43" w:rsidRDefault="2F83FF43" w:rsidP="2F83FF43">
            <w:pPr>
              <w:ind w:left="578" w:hanging="578"/>
              <w:jc w:val="both"/>
            </w:pPr>
            <w:r w:rsidRPr="2F83FF43">
              <w:t>ред.: В. С. Мо</w:t>
            </w:r>
            <w:r w:rsidRPr="2F83FF43">
              <w:t>и</w:t>
            </w:r>
            <w:r w:rsidRPr="2F83FF43">
              <w:t>сеев, А. И. Ма</w:t>
            </w:r>
            <w:r w:rsidRPr="2F83FF43">
              <w:t>р</w:t>
            </w:r>
            <w:r w:rsidRPr="2F83FF43">
              <w:t>т</w:t>
            </w:r>
            <w:r w:rsidRPr="2F83FF43">
              <w:t>ы</w:t>
            </w:r>
            <w:r w:rsidRPr="2F83FF43">
              <w:t>нов, Н. А. М</w:t>
            </w:r>
            <w:r w:rsidRPr="2F83FF43">
              <w:t>у</w:t>
            </w:r>
            <w:r w:rsidRPr="2F83FF43">
              <w:t>хин.</w:t>
            </w:r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9CEC60" w14:textId="7B11F7FA" w:rsidR="2F83FF43" w:rsidRDefault="2F83FF43" w:rsidP="2F83FF43">
            <w:pPr>
              <w:ind w:left="578" w:hanging="578"/>
              <w:jc w:val="both"/>
            </w:pPr>
            <w:r w:rsidRPr="2F83FF43">
              <w:t>М.</w:t>
            </w:r>
            <w:proofErr w:type="gramStart"/>
            <w:r w:rsidRPr="2F83FF43">
              <w:t xml:space="preserve"> :</w:t>
            </w:r>
            <w:proofErr w:type="gramEnd"/>
            <w:r w:rsidRPr="2F83FF43">
              <w:t xml:space="preserve"> ГЭОТАР-М</w:t>
            </w:r>
            <w:r w:rsidRPr="2F83FF43">
              <w:t>е</w:t>
            </w:r>
            <w:r w:rsidRPr="2F83FF43">
              <w:t>диа, 2013.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C5272D" w14:textId="5C99D7CB" w:rsidR="2F83FF43" w:rsidRDefault="2F83FF43" w:rsidP="2F83FF43">
            <w:pPr>
              <w:ind w:left="578" w:hanging="578"/>
              <w:jc w:val="both"/>
            </w:pPr>
            <w:r w:rsidRPr="2F83FF43">
              <w:t>100</w:t>
            </w:r>
          </w:p>
          <w:p w14:paraId="2F4D2EAE" w14:textId="0639A18A" w:rsidR="2F83FF43" w:rsidRDefault="2F83FF43" w:rsidP="2F83FF43">
            <w:pPr>
              <w:ind w:left="578" w:hanging="578"/>
              <w:jc w:val="both"/>
            </w:pPr>
            <w:r w:rsidRPr="2F83FF43">
              <w:t>неогр</w:t>
            </w:r>
            <w:r w:rsidRPr="2F83FF43">
              <w:t>а</w:t>
            </w:r>
            <w:r w:rsidRPr="2F83FF43">
              <w:t>н</w:t>
            </w:r>
            <w:r w:rsidRPr="2F83FF43">
              <w:t>и</w:t>
            </w:r>
            <w:r w:rsidRPr="2F83FF43">
              <w:t>ченный д</w:t>
            </w:r>
            <w:r w:rsidRPr="2F83FF43">
              <w:t>о</w:t>
            </w:r>
            <w:r w:rsidRPr="2F83FF43">
              <w:t>ступ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6CCC65" w14:textId="5E4549EA" w:rsidR="2F83FF43" w:rsidRDefault="2F83FF43" w:rsidP="2F83FF43">
            <w:pPr>
              <w:ind w:left="578" w:hanging="578"/>
              <w:jc w:val="both"/>
            </w:pPr>
            <w:r w:rsidRPr="2F83FF43">
              <w:t>1</w:t>
            </w:r>
          </w:p>
        </w:tc>
      </w:tr>
      <w:tr w:rsidR="2F83FF43" w14:paraId="6EEBC574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595965" w14:textId="1ED144DA" w:rsidR="2F83FF43" w:rsidRDefault="2F83FF43" w:rsidP="2F83FF43">
            <w:pPr>
              <w:ind w:left="578" w:hanging="578"/>
              <w:jc w:val="both"/>
            </w:pPr>
            <w:r w:rsidRPr="2F83FF43">
              <w:t>7.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2EE3AE" w14:textId="6C8FB947" w:rsidR="2F83FF43" w:rsidRDefault="2F83FF43" w:rsidP="2F83FF43">
            <w:pPr>
              <w:ind w:left="578" w:hanging="578"/>
              <w:jc w:val="both"/>
            </w:pPr>
            <w:r w:rsidRPr="2F83FF43">
              <w:t>Внутренние болезни: учебник с компакт-диском : в 2 т.-Т. 2. - 581 с. + 1 эл. опт</w:t>
            </w:r>
            <w:proofErr w:type="gramStart"/>
            <w:r w:rsidRPr="2F83FF43">
              <w:t>.</w:t>
            </w:r>
            <w:proofErr w:type="gramEnd"/>
            <w:r w:rsidRPr="2F83FF43">
              <w:t xml:space="preserve"> </w:t>
            </w:r>
            <w:proofErr w:type="gramStart"/>
            <w:r w:rsidRPr="2F83FF43">
              <w:t>д</w:t>
            </w:r>
            <w:proofErr w:type="gramEnd"/>
            <w:r w:rsidRPr="2F83FF43">
              <w:t>иск (CD-ROM).</w:t>
            </w:r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CD1516" w14:textId="65EA078E" w:rsidR="2F83FF43" w:rsidRDefault="2F83FF43" w:rsidP="2F83FF43">
            <w:pPr>
              <w:ind w:left="578" w:hanging="578"/>
              <w:jc w:val="both"/>
            </w:pPr>
            <w:r w:rsidRPr="2F83FF43">
              <w:t>под ред. Н. А. М</w:t>
            </w:r>
            <w:r w:rsidRPr="2F83FF43">
              <w:t>у</w:t>
            </w:r>
            <w:r w:rsidRPr="2F83FF43">
              <w:t>хина, В. С. Мо</w:t>
            </w:r>
            <w:r w:rsidRPr="2F83FF43">
              <w:t>и</w:t>
            </w:r>
            <w:r w:rsidRPr="2F83FF43">
              <w:t>се</w:t>
            </w:r>
            <w:r w:rsidRPr="2F83FF43">
              <w:t>е</w:t>
            </w:r>
            <w:r w:rsidRPr="2F83FF43">
              <w:t>ва, А. И. Ма</w:t>
            </w:r>
            <w:r w:rsidRPr="2F83FF43">
              <w:t>р</w:t>
            </w:r>
            <w:r w:rsidRPr="2F83FF43">
              <w:t>т</w:t>
            </w:r>
            <w:r w:rsidRPr="2F83FF43">
              <w:t>ы</w:t>
            </w:r>
            <w:r w:rsidRPr="2F83FF43">
              <w:t>нова</w:t>
            </w:r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77614C" w14:textId="3AC0398C" w:rsidR="2F83FF43" w:rsidRDefault="2F83FF43" w:rsidP="2F83FF43">
            <w:pPr>
              <w:ind w:left="578" w:hanging="578"/>
              <w:jc w:val="both"/>
            </w:pPr>
            <w:r w:rsidRPr="2F83FF43">
              <w:t>М.</w:t>
            </w:r>
            <w:proofErr w:type="gramStart"/>
            <w:r w:rsidRPr="2F83FF43">
              <w:t xml:space="preserve"> :</w:t>
            </w:r>
            <w:proofErr w:type="gramEnd"/>
            <w:r w:rsidRPr="2F83FF43">
              <w:t xml:space="preserve"> </w:t>
            </w:r>
            <w:proofErr w:type="spellStart"/>
            <w:r w:rsidRPr="2F83FF43">
              <w:t>Гэотар</w:t>
            </w:r>
            <w:proofErr w:type="spellEnd"/>
            <w:r w:rsidRPr="2F83FF43">
              <w:t xml:space="preserve"> М</w:t>
            </w:r>
            <w:r w:rsidRPr="2F83FF43">
              <w:t>е</w:t>
            </w:r>
            <w:r w:rsidRPr="2F83FF43">
              <w:t>диа, 2012.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E783C3" w14:textId="3FE5E5FC" w:rsidR="2F83FF43" w:rsidRDefault="2F83FF43" w:rsidP="2F83FF43">
            <w:pPr>
              <w:ind w:left="578" w:hanging="578"/>
              <w:jc w:val="both"/>
            </w:pPr>
            <w:r w:rsidRPr="2F83FF43">
              <w:t>224</w:t>
            </w:r>
          </w:p>
          <w:p w14:paraId="1FD0FAE1" w14:textId="5855CD4C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92FD5F" w14:textId="60340068" w:rsidR="2F83FF43" w:rsidRDefault="2F83FF43" w:rsidP="2F83FF43">
            <w:pPr>
              <w:ind w:left="578" w:hanging="578"/>
              <w:jc w:val="both"/>
            </w:pPr>
            <w:r w:rsidRPr="2F83FF43">
              <w:t>1</w:t>
            </w:r>
          </w:p>
        </w:tc>
      </w:tr>
      <w:tr w:rsidR="2F83FF43" w14:paraId="03DD1767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E6FA6E" w14:textId="48685020" w:rsidR="2F83FF43" w:rsidRDefault="2F83FF43" w:rsidP="2F83FF43">
            <w:pPr>
              <w:ind w:left="578" w:hanging="578"/>
              <w:jc w:val="both"/>
            </w:pPr>
            <w:r w:rsidRPr="2F83FF43">
              <w:t>8.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1EFB1C" w14:textId="1E806CB0" w:rsidR="2F83FF43" w:rsidRDefault="2F83FF43" w:rsidP="2F83FF43">
            <w:pPr>
              <w:ind w:left="578" w:hanging="578"/>
              <w:jc w:val="both"/>
            </w:pPr>
            <w:r w:rsidRPr="2F83FF43">
              <w:t>Внутренние болезни</w:t>
            </w:r>
            <w:proofErr w:type="gramStart"/>
            <w:r w:rsidRPr="2F83FF43">
              <w:t xml:space="preserve"> :</w:t>
            </w:r>
            <w:proofErr w:type="gramEnd"/>
            <w:r w:rsidRPr="2F83FF43">
              <w:t xml:space="preserve"> учебник с компакт-диском : в 2 т.- Т. 2. - 581 с.</w:t>
            </w:r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9FE827" w14:textId="5F338155" w:rsidR="2F83FF43" w:rsidRDefault="2F83FF43" w:rsidP="2F83FF43">
            <w:pPr>
              <w:ind w:left="578" w:hanging="578"/>
              <w:jc w:val="both"/>
            </w:pPr>
            <w:r w:rsidRPr="2F83FF43">
              <w:t>под ред. Н. А. М</w:t>
            </w:r>
            <w:r w:rsidRPr="2F83FF43">
              <w:t>у</w:t>
            </w:r>
            <w:r w:rsidRPr="2F83FF43">
              <w:lastRenderedPageBreak/>
              <w:t>хина, В. С. Мо</w:t>
            </w:r>
            <w:r w:rsidRPr="2F83FF43">
              <w:t>и</w:t>
            </w:r>
            <w:r w:rsidRPr="2F83FF43">
              <w:t>се</w:t>
            </w:r>
            <w:r w:rsidRPr="2F83FF43">
              <w:t>е</w:t>
            </w:r>
            <w:r w:rsidRPr="2F83FF43">
              <w:t>ва, А. И. Ма</w:t>
            </w:r>
            <w:r w:rsidRPr="2F83FF43">
              <w:t>р</w:t>
            </w:r>
            <w:r w:rsidRPr="2F83FF43">
              <w:t>т</w:t>
            </w:r>
            <w:r w:rsidRPr="2F83FF43">
              <w:t>ы</w:t>
            </w:r>
            <w:r w:rsidRPr="2F83FF43">
              <w:t>нова</w:t>
            </w:r>
          </w:p>
        </w:tc>
        <w:tc>
          <w:tcPr>
            <w:tcW w:w="13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2757C8" w14:textId="15F6B62E" w:rsidR="2F83FF43" w:rsidRDefault="2F83FF43" w:rsidP="2F83FF43">
            <w:pPr>
              <w:ind w:left="578" w:hanging="578"/>
              <w:jc w:val="both"/>
            </w:pPr>
            <w:r w:rsidRPr="2F83FF43">
              <w:lastRenderedPageBreak/>
              <w:t>М.</w:t>
            </w:r>
            <w:proofErr w:type="gramStart"/>
            <w:r w:rsidRPr="2F83FF43">
              <w:t xml:space="preserve"> :</w:t>
            </w:r>
            <w:proofErr w:type="gramEnd"/>
            <w:r w:rsidRPr="2F83FF43">
              <w:t xml:space="preserve"> </w:t>
            </w:r>
            <w:proofErr w:type="spellStart"/>
            <w:r w:rsidRPr="2F83FF43">
              <w:t>Гэотар</w:t>
            </w:r>
            <w:proofErr w:type="spellEnd"/>
            <w:r w:rsidRPr="2F83FF43">
              <w:t xml:space="preserve"> М</w:t>
            </w:r>
            <w:r w:rsidRPr="2F83FF43">
              <w:t>е</w:t>
            </w:r>
            <w:r w:rsidRPr="2F83FF43">
              <w:t xml:space="preserve">диа, </w:t>
            </w:r>
            <w:r w:rsidRPr="2F83FF43">
              <w:lastRenderedPageBreak/>
              <w:t>2010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9BA21B" w14:textId="0762D3B9" w:rsidR="2F83FF43" w:rsidRDefault="2F83FF43" w:rsidP="2F83FF43">
            <w:pPr>
              <w:ind w:left="578" w:hanging="578"/>
              <w:jc w:val="both"/>
            </w:pPr>
            <w:r w:rsidRPr="2F83FF43">
              <w:lastRenderedPageBreak/>
              <w:t>102</w:t>
            </w:r>
          </w:p>
          <w:p w14:paraId="1BA24FFA" w14:textId="2AC9F957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7846F1" w14:textId="6EE32468" w:rsidR="2F83FF43" w:rsidRDefault="2F83FF43" w:rsidP="2F83FF43">
            <w:pPr>
              <w:ind w:left="578" w:hanging="578"/>
              <w:jc w:val="both"/>
            </w:pPr>
            <w:r w:rsidRPr="2F83FF43">
              <w:t>1</w:t>
            </w:r>
          </w:p>
        </w:tc>
      </w:tr>
    </w:tbl>
    <w:p w14:paraId="03DA06C6" w14:textId="2285644E" w:rsidR="0AE3F17E" w:rsidRDefault="0AE3F17E" w:rsidP="2F83FF43">
      <w:pPr>
        <w:jc w:val="both"/>
      </w:pPr>
      <w:r w:rsidRPr="2F83FF43">
        <w:lastRenderedPageBreak/>
        <w:t>дополнительная: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31"/>
        <w:gridCol w:w="3624"/>
        <w:gridCol w:w="1526"/>
        <w:gridCol w:w="1232"/>
        <w:gridCol w:w="1262"/>
        <w:gridCol w:w="1071"/>
      </w:tblGrid>
      <w:tr w:rsidR="2F83FF43" w14:paraId="4F473CD9" w14:textId="77777777" w:rsidTr="2F83FF43">
        <w:tc>
          <w:tcPr>
            <w:tcW w:w="63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B11D76" w14:textId="7BDCCA45" w:rsidR="2F83FF43" w:rsidRDefault="2F83FF43" w:rsidP="2F83FF43">
            <w:pPr>
              <w:ind w:left="578" w:hanging="578"/>
              <w:jc w:val="both"/>
            </w:pPr>
            <w:proofErr w:type="gramStart"/>
            <w:r w:rsidRPr="2F83FF43">
              <w:t>п</w:t>
            </w:r>
            <w:proofErr w:type="gramEnd"/>
            <w:r w:rsidRPr="2F83FF43">
              <w:t>/ №</w:t>
            </w:r>
          </w:p>
        </w:tc>
        <w:tc>
          <w:tcPr>
            <w:tcW w:w="362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3EADA7" w14:textId="65DBD727" w:rsidR="2F83FF43" w:rsidRDefault="2F83FF43" w:rsidP="2F83FF43">
            <w:pPr>
              <w:ind w:left="578" w:hanging="578"/>
              <w:jc w:val="both"/>
            </w:pPr>
            <w:r w:rsidRPr="2F83FF43">
              <w:t>Наименование</w:t>
            </w:r>
          </w:p>
        </w:tc>
        <w:tc>
          <w:tcPr>
            <w:tcW w:w="15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C1F0E4" w14:textId="53FD3509" w:rsidR="2F83FF43" w:rsidRDefault="2F83FF43" w:rsidP="2F83FF43">
            <w:pPr>
              <w:ind w:left="578" w:hanging="578"/>
              <w:jc w:val="both"/>
            </w:pPr>
            <w:r w:rsidRPr="2F83FF43">
              <w:t>Автор (ы)</w:t>
            </w:r>
          </w:p>
        </w:tc>
        <w:tc>
          <w:tcPr>
            <w:tcW w:w="123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53A297" w14:textId="195BC5BA" w:rsidR="2F83FF43" w:rsidRDefault="2F83FF43" w:rsidP="2F83FF43">
            <w:pPr>
              <w:ind w:left="578" w:hanging="578"/>
              <w:jc w:val="both"/>
            </w:pPr>
            <w:r w:rsidRPr="2F83FF43">
              <w:t>Год, м</w:t>
            </w:r>
            <w:r w:rsidRPr="2F83FF43">
              <w:t>е</w:t>
            </w:r>
            <w:r w:rsidRPr="2F83FF43">
              <w:t>сто и</w:t>
            </w:r>
            <w:r w:rsidRPr="2F83FF43">
              <w:t>з</w:t>
            </w:r>
            <w:r w:rsidRPr="2F83FF43">
              <w:t>д</w:t>
            </w:r>
            <w:r w:rsidRPr="2F83FF43">
              <w:t>а</w:t>
            </w:r>
            <w:r w:rsidRPr="2F83FF43">
              <w:t>ния</w:t>
            </w:r>
          </w:p>
        </w:tc>
        <w:tc>
          <w:tcPr>
            <w:tcW w:w="233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13FADA" w14:textId="609D4EB1" w:rsidR="2F83FF43" w:rsidRDefault="2F83FF43" w:rsidP="2F83FF43">
            <w:pPr>
              <w:ind w:left="578" w:hanging="578"/>
              <w:jc w:val="both"/>
            </w:pPr>
            <w:r w:rsidRPr="2F83FF43">
              <w:t>Кол-во экз.</w:t>
            </w:r>
          </w:p>
        </w:tc>
      </w:tr>
      <w:tr w:rsidR="2F83FF43" w14:paraId="3FDC85A4" w14:textId="77777777" w:rsidTr="2F83FF43">
        <w:tc>
          <w:tcPr>
            <w:tcW w:w="63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510FC23" w14:textId="77777777" w:rsidR="001975DE" w:rsidRDefault="001975DE"/>
        </w:tc>
        <w:tc>
          <w:tcPr>
            <w:tcW w:w="362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AD1F561" w14:textId="77777777" w:rsidR="001975DE" w:rsidRDefault="001975DE"/>
        </w:tc>
        <w:tc>
          <w:tcPr>
            <w:tcW w:w="152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D728FBE" w14:textId="77777777" w:rsidR="001975DE" w:rsidRDefault="001975DE"/>
        </w:tc>
        <w:tc>
          <w:tcPr>
            <w:tcW w:w="1232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00AE55F" w14:textId="77777777" w:rsidR="001975DE" w:rsidRDefault="001975DE"/>
        </w:tc>
        <w:tc>
          <w:tcPr>
            <w:tcW w:w="12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5638DEA9" w14:textId="02C3E989" w:rsidR="2F83FF43" w:rsidRDefault="2F83FF43" w:rsidP="2F83FF43">
            <w:pPr>
              <w:ind w:left="578" w:hanging="578"/>
              <w:jc w:val="both"/>
            </w:pPr>
            <w:r w:rsidRPr="2F83FF43">
              <w:t xml:space="preserve">в </w:t>
            </w:r>
            <w:proofErr w:type="spellStart"/>
            <w:r w:rsidRPr="2F83FF43">
              <w:t>биб</w:t>
            </w:r>
            <w:proofErr w:type="spellEnd"/>
            <w:r w:rsidRPr="2F83FF43">
              <w:t>-</w:t>
            </w:r>
          </w:p>
          <w:p w14:paraId="702C64E9" w14:textId="46CDB8DC" w:rsidR="2F83FF43" w:rsidRDefault="2F83FF43" w:rsidP="2F83FF43">
            <w:pPr>
              <w:ind w:left="578" w:hanging="578"/>
              <w:jc w:val="both"/>
            </w:pPr>
            <w:proofErr w:type="spellStart"/>
            <w:r w:rsidRPr="2F83FF43">
              <w:t>лиотеке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416339" w14:textId="2EEA9AAB" w:rsidR="2F83FF43" w:rsidRDefault="2F83FF43" w:rsidP="2F83FF43">
            <w:pPr>
              <w:ind w:left="578" w:hanging="578"/>
              <w:jc w:val="both"/>
            </w:pPr>
            <w:r w:rsidRPr="2F83FF43">
              <w:t>на к</w:t>
            </w:r>
            <w:r w:rsidRPr="2F83FF43">
              <w:t>а</w:t>
            </w:r>
            <w:r w:rsidRPr="2F83FF43">
              <w:t>федре</w:t>
            </w:r>
          </w:p>
        </w:tc>
      </w:tr>
      <w:tr w:rsidR="2F83FF43" w14:paraId="0D77B6FC" w14:textId="77777777" w:rsidTr="2F83FF43">
        <w:tc>
          <w:tcPr>
            <w:tcW w:w="63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FB6DF5" w14:textId="0268EA2A" w:rsidR="2F83FF43" w:rsidRDefault="2F83FF43" w:rsidP="2F83FF43">
            <w:pPr>
              <w:ind w:left="578" w:hanging="578"/>
              <w:jc w:val="both"/>
            </w:pPr>
            <w:r w:rsidRPr="2F83FF43">
              <w:t>1</w:t>
            </w:r>
          </w:p>
        </w:tc>
        <w:tc>
          <w:tcPr>
            <w:tcW w:w="36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C8A851" w14:textId="4C4C2B33" w:rsidR="2F83FF43" w:rsidRDefault="2F83FF43" w:rsidP="2F83FF43">
            <w:pPr>
              <w:ind w:left="578" w:hanging="578"/>
              <w:jc w:val="both"/>
            </w:pPr>
            <w:r w:rsidRPr="2F83FF43">
              <w:t>2</w:t>
            </w:r>
          </w:p>
        </w:tc>
        <w:tc>
          <w:tcPr>
            <w:tcW w:w="15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381C00" w14:textId="1D1C667D" w:rsidR="2F83FF43" w:rsidRDefault="2F83FF43" w:rsidP="2F83FF43">
            <w:pPr>
              <w:ind w:left="578" w:hanging="578"/>
              <w:jc w:val="both"/>
            </w:pPr>
            <w:r w:rsidRPr="2F83FF43">
              <w:t>3</w:t>
            </w:r>
          </w:p>
        </w:tc>
        <w:tc>
          <w:tcPr>
            <w:tcW w:w="12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5634DC" w14:textId="7029C89B" w:rsidR="2F83FF43" w:rsidRDefault="2F83FF43" w:rsidP="2F83FF43">
            <w:pPr>
              <w:ind w:left="578" w:hanging="578"/>
              <w:jc w:val="both"/>
            </w:pPr>
            <w:r w:rsidRPr="2F83FF43">
              <w:t>4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B652CC" w14:textId="5C6AF140" w:rsidR="2F83FF43" w:rsidRDefault="2F83FF43" w:rsidP="2F83FF43">
            <w:pPr>
              <w:ind w:left="578" w:hanging="578"/>
              <w:jc w:val="both"/>
            </w:pPr>
            <w:r w:rsidRPr="2F83FF43">
              <w:t>5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896294" w14:textId="42A1EF7B" w:rsidR="2F83FF43" w:rsidRDefault="2F83FF43" w:rsidP="2F83FF43">
            <w:pPr>
              <w:ind w:left="578" w:hanging="578"/>
              <w:jc w:val="both"/>
            </w:pPr>
            <w:r w:rsidRPr="2F83FF43">
              <w:t>6</w:t>
            </w:r>
          </w:p>
        </w:tc>
      </w:tr>
      <w:tr w:rsidR="2F83FF43" w14:paraId="7F56C29B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E77462" w14:textId="28AADD42" w:rsidR="2F83FF43" w:rsidRDefault="2F83FF43" w:rsidP="2F83FF43">
            <w:pPr>
              <w:ind w:left="578" w:hanging="578"/>
              <w:jc w:val="both"/>
            </w:pPr>
            <w:r w:rsidRPr="2F83FF43">
              <w:t>1.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CA3AFC" w14:textId="0BCFD2D8" w:rsidR="2F83FF43" w:rsidRDefault="2F83FF43" w:rsidP="2F83FF43">
            <w:pPr>
              <w:ind w:left="578" w:hanging="578"/>
              <w:jc w:val="both"/>
            </w:pPr>
            <w:r w:rsidRPr="2F83FF43">
              <w:t>Внутренние болезни. Тесты и ситуационные задачи [Электронный ресурс]: учеб. пособи</w:t>
            </w:r>
            <w:proofErr w:type="gramStart"/>
            <w:r w:rsidRPr="2F83FF43">
              <w:t>е-</w:t>
            </w:r>
            <w:proofErr w:type="gramEnd"/>
            <w:r w:rsidRPr="2F83FF43">
              <w:t xml:space="preserve"> Электрон. текстовые дан. - Режим д</w:t>
            </w:r>
            <w:r w:rsidRPr="2F83FF43">
              <w:t>о</w:t>
            </w:r>
            <w:r w:rsidRPr="2F83FF43">
              <w:t xml:space="preserve">ступа: </w:t>
            </w:r>
            <w:hyperlink r:id="rId14">
              <w:r w:rsidRPr="2F83FF43">
                <w:rPr>
                  <w:rStyle w:val="a8"/>
                </w:rPr>
                <w:t>http://www.studmedlib.ru/book/ISBN9785970423912.html</w:t>
              </w:r>
            </w:hyperlink>
          </w:p>
        </w:tc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DB5D0E" w14:textId="4A2DDDC8" w:rsidR="2F83FF43" w:rsidRDefault="2F83FF43" w:rsidP="2F83FF43">
            <w:pPr>
              <w:ind w:left="578" w:hanging="578"/>
              <w:jc w:val="both"/>
            </w:pPr>
            <w:r w:rsidRPr="2F83FF43">
              <w:t xml:space="preserve">В. И. </w:t>
            </w:r>
            <w:proofErr w:type="spellStart"/>
            <w:r w:rsidRPr="2F83FF43">
              <w:t>М</w:t>
            </w:r>
            <w:r w:rsidRPr="2F83FF43">
              <w:t>а</w:t>
            </w:r>
            <w:r w:rsidRPr="2F83FF43">
              <w:t>колкин</w:t>
            </w:r>
            <w:proofErr w:type="spellEnd"/>
            <w:r w:rsidRPr="2F83FF43">
              <w:t xml:space="preserve"> [и др.].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89C764" w14:textId="25D5E3E5" w:rsidR="2F83FF43" w:rsidRDefault="2F83FF43" w:rsidP="2F83FF43">
            <w:pPr>
              <w:ind w:left="578" w:hanging="578"/>
              <w:jc w:val="both"/>
              <w:rPr>
                <w:lang w:val="en-US"/>
              </w:rPr>
            </w:pPr>
            <w:r w:rsidRPr="2F83FF43">
              <w:t>М</w:t>
            </w:r>
            <w:r w:rsidRPr="2F83FF43">
              <w:rPr>
                <w:lang w:val="en-US"/>
              </w:rPr>
              <w:t xml:space="preserve">: </w:t>
            </w:r>
            <w:proofErr w:type="spellStart"/>
            <w:r w:rsidRPr="2F83FF43">
              <w:t>Гэотар</w:t>
            </w:r>
            <w:proofErr w:type="spellEnd"/>
            <w:r w:rsidRPr="00D73063">
              <w:rPr>
                <w:lang w:val="en-US"/>
              </w:rPr>
              <w:t xml:space="preserve"> </w:t>
            </w:r>
            <w:r w:rsidRPr="2F83FF43">
              <w:t>Медиа</w:t>
            </w:r>
            <w:r w:rsidRPr="2F83FF43">
              <w:rPr>
                <w:lang w:val="en-US"/>
              </w:rPr>
              <w:t>, 2012.  - on-line.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CF51E0" w14:textId="1ADBF4F2" w:rsidR="2F83FF43" w:rsidRDefault="2F83FF43" w:rsidP="2F83FF43">
            <w:pPr>
              <w:ind w:left="578" w:hanging="578"/>
              <w:jc w:val="both"/>
            </w:pPr>
            <w:r w:rsidRPr="2F83FF43">
              <w:t>100</w:t>
            </w:r>
          </w:p>
          <w:p w14:paraId="24DA508A" w14:textId="62F75E4C" w:rsidR="2F83FF43" w:rsidRDefault="2F83FF43" w:rsidP="2F83FF43">
            <w:pPr>
              <w:ind w:left="578" w:hanging="578"/>
              <w:jc w:val="both"/>
            </w:pPr>
            <w:r w:rsidRPr="2F83FF43">
              <w:t>неогр</w:t>
            </w:r>
            <w:r w:rsidRPr="2F83FF43">
              <w:t>а</w:t>
            </w:r>
            <w:r w:rsidRPr="2F83FF43">
              <w:t>н</w:t>
            </w:r>
            <w:r w:rsidRPr="2F83FF43">
              <w:t>и</w:t>
            </w:r>
            <w:r w:rsidRPr="2F83FF43">
              <w:t>ченный д</w:t>
            </w:r>
            <w:r w:rsidRPr="2F83FF43">
              <w:t>о</w:t>
            </w:r>
            <w:r w:rsidRPr="2F83FF43">
              <w:t>ступ</w:t>
            </w:r>
          </w:p>
          <w:p w14:paraId="38EFE7F7" w14:textId="5B12C85E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E5CCBA" w14:textId="6E5753CA" w:rsidR="2F83FF43" w:rsidRDefault="2F83FF43" w:rsidP="2F83FF43">
            <w:pPr>
              <w:ind w:left="578" w:hanging="578"/>
              <w:jc w:val="both"/>
            </w:pPr>
            <w:r w:rsidRPr="2F83FF43">
              <w:t>1</w:t>
            </w:r>
          </w:p>
        </w:tc>
      </w:tr>
      <w:tr w:rsidR="2F83FF43" w14:paraId="2D1131BF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1C6079" w14:textId="025C9753" w:rsidR="2F83FF43" w:rsidRDefault="2F83FF43" w:rsidP="2F83FF43">
            <w:pPr>
              <w:ind w:left="578" w:hanging="578"/>
              <w:jc w:val="both"/>
            </w:pPr>
            <w:r w:rsidRPr="2F83FF43">
              <w:t>2.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7A28BA" w14:textId="2641A2A0" w:rsidR="2F83FF43" w:rsidRDefault="2F83FF43" w:rsidP="2F83FF43">
            <w:pPr>
              <w:ind w:left="578" w:hanging="578"/>
              <w:jc w:val="both"/>
            </w:pPr>
            <w:r w:rsidRPr="2F83FF43">
              <w:t>Руководство по кардиологии [Электронный ресурс]: учебное пособие в 3 т. - Электрон</w:t>
            </w:r>
            <w:proofErr w:type="gramStart"/>
            <w:r w:rsidRPr="2F83FF43">
              <w:t>.</w:t>
            </w:r>
            <w:proofErr w:type="gramEnd"/>
            <w:r w:rsidRPr="2F83FF43">
              <w:t xml:space="preserve"> </w:t>
            </w:r>
            <w:proofErr w:type="gramStart"/>
            <w:r w:rsidRPr="2F83FF43">
              <w:t>т</w:t>
            </w:r>
            <w:proofErr w:type="gramEnd"/>
            <w:r w:rsidRPr="2F83FF43">
              <w:t>екстовые дан. - Т. 3.  -</w:t>
            </w:r>
            <w:r w:rsidRPr="2F83FF43">
              <w:rPr>
                <w:lang w:val="en-US"/>
              </w:rPr>
              <w:t>on</w:t>
            </w:r>
            <w:r w:rsidRPr="2F83FF43">
              <w:t>-</w:t>
            </w:r>
            <w:r w:rsidRPr="2F83FF43">
              <w:rPr>
                <w:lang w:val="en-US"/>
              </w:rPr>
              <w:t>line</w:t>
            </w:r>
            <w:r w:rsidRPr="2F83FF43">
              <w:t>. - Режим д</w:t>
            </w:r>
            <w:r w:rsidRPr="2F83FF43">
              <w:t>о</w:t>
            </w:r>
            <w:r w:rsidRPr="2F83FF43">
              <w:t xml:space="preserve">ступа: </w:t>
            </w:r>
            <w:hyperlink r:id="rId15">
              <w:r w:rsidRPr="2F83FF43">
                <w:rPr>
                  <w:rStyle w:val="a8"/>
                </w:rPr>
                <w:t>http://www.studmedlib.ru/book/ISBN9785970409657.html</w:t>
              </w:r>
            </w:hyperlink>
          </w:p>
        </w:tc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2E9C38" w14:textId="4A3CB2B1" w:rsidR="2F83FF43" w:rsidRDefault="2F83FF43" w:rsidP="2F83FF43">
            <w:pPr>
              <w:ind w:left="578" w:hanging="578"/>
              <w:jc w:val="both"/>
            </w:pPr>
            <w:r w:rsidRPr="2F83FF43">
              <w:t>под ред. Г.И. Ст</w:t>
            </w:r>
            <w:r w:rsidRPr="2F83FF43">
              <w:t>о</w:t>
            </w:r>
            <w:r w:rsidRPr="2F83FF43">
              <w:t>рожа-</w:t>
            </w:r>
            <w:proofErr w:type="spellStart"/>
            <w:r w:rsidRPr="2F83FF43">
              <w:t>кова</w:t>
            </w:r>
            <w:proofErr w:type="spellEnd"/>
            <w:r w:rsidRPr="2F83FF43">
              <w:t xml:space="preserve">, А.А. </w:t>
            </w:r>
            <w:proofErr w:type="spellStart"/>
            <w:r w:rsidRPr="2F83FF43">
              <w:t>Горб</w:t>
            </w:r>
            <w:r w:rsidRPr="2F83FF43">
              <w:t>а</w:t>
            </w:r>
            <w:r w:rsidRPr="2F83FF43">
              <w:t>чен-кова</w:t>
            </w:r>
            <w:proofErr w:type="spellEnd"/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56366D" w14:textId="01DB5D77" w:rsidR="2F83FF43" w:rsidRDefault="2F83FF43" w:rsidP="2F83FF43">
            <w:pPr>
              <w:ind w:left="578" w:hanging="578"/>
              <w:jc w:val="both"/>
            </w:pPr>
            <w:r w:rsidRPr="2F83FF43">
              <w:t>М.: ГЭОТАР-Медиа, 2009.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95E5DA" w14:textId="5DF23687" w:rsidR="2F83FF43" w:rsidRDefault="2F83FF43" w:rsidP="2F83FF43">
            <w:pPr>
              <w:ind w:left="578" w:hanging="578"/>
              <w:jc w:val="both"/>
            </w:pPr>
            <w:r w:rsidRPr="2F83FF43">
              <w:t>100</w:t>
            </w:r>
          </w:p>
          <w:p w14:paraId="0B1D0155" w14:textId="06C19625" w:rsidR="2F83FF43" w:rsidRDefault="2F83FF43" w:rsidP="2F83FF43">
            <w:pPr>
              <w:ind w:left="578" w:hanging="578"/>
              <w:jc w:val="both"/>
            </w:pPr>
            <w:r w:rsidRPr="2F83FF43">
              <w:t>неогр</w:t>
            </w:r>
            <w:r w:rsidRPr="2F83FF43">
              <w:t>а</w:t>
            </w:r>
            <w:r w:rsidRPr="2F83FF43">
              <w:t>н</w:t>
            </w:r>
            <w:r w:rsidRPr="2F83FF43">
              <w:t>и</w:t>
            </w:r>
            <w:r w:rsidRPr="2F83FF43">
              <w:t>ченный д</w:t>
            </w:r>
            <w:r w:rsidRPr="2F83FF43">
              <w:t>о</w:t>
            </w:r>
            <w:r w:rsidRPr="2F83FF43">
              <w:t>ступ</w:t>
            </w:r>
          </w:p>
          <w:p w14:paraId="37367DBE" w14:textId="39182C91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EE77A" w14:textId="77C8ED1A" w:rsidR="2F83FF43" w:rsidRDefault="2F83FF43" w:rsidP="2F83FF43">
            <w:pPr>
              <w:ind w:left="578" w:hanging="578"/>
              <w:jc w:val="both"/>
            </w:pPr>
            <w:r w:rsidRPr="2F83FF43">
              <w:t>1</w:t>
            </w:r>
          </w:p>
        </w:tc>
      </w:tr>
      <w:tr w:rsidR="2F83FF43" w14:paraId="4887CB35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00B1EC" w14:textId="6D9F68E2" w:rsidR="2F83FF43" w:rsidRDefault="2F83FF43" w:rsidP="2F83FF43">
            <w:pPr>
              <w:ind w:left="578" w:hanging="578"/>
              <w:jc w:val="both"/>
            </w:pPr>
            <w:r w:rsidRPr="2F83FF43">
              <w:t>3.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46B9B3" w14:textId="368BA389" w:rsidR="2F83FF43" w:rsidRDefault="2F83FF43" w:rsidP="2F83FF43">
            <w:pPr>
              <w:ind w:left="578" w:hanging="578"/>
              <w:jc w:val="both"/>
            </w:pPr>
            <w:r w:rsidRPr="2F83FF43">
              <w:t>Междисциплинарные клинич</w:t>
            </w:r>
            <w:r w:rsidRPr="2F83FF43">
              <w:t>е</w:t>
            </w:r>
            <w:r w:rsidRPr="2F83FF43">
              <w:t>ские задачи [Электронный ресурс]: сборник. Эле</w:t>
            </w:r>
            <w:r w:rsidRPr="2F83FF43">
              <w:t>к</w:t>
            </w:r>
            <w:r w:rsidRPr="2F83FF43">
              <w:t>трон</w:t>
            </w:r>
            <w:proofErr w:type="gramStart"/>
            <w:r w:rsidRPr="2F83FF43">
              <w:t>.</w:t>
            </w:r>
            <w:proofErr w:type="gramEnd"/>
            <w:r w:rsidRPr="2F83FF43">
              <w:t xml:space="preserve"> </w:t>
            </w:r>
            <w:proofErr w:type="gramStart"/>
            <w:r w:rsidRPr="2F83FF43">
              <w:t>т</w:t>
            </w:r>
            <w:proofErr w:type="gramEnd"/>
            <w:r w:rsidRPr="2F83FF43">
              <w:t>екстовые дан. -</w:t>
            </w:r>
            <w:r w:rsidRPr="2F83FF43">
              <w:rPr>
                <w:lang w:val="en-US"/>
              </w:rPr>
              <w:t>on</w:t>
            </w:r>
            <w:r w:rsidRPr="2F83FF43">
              <w:t>-</w:t>
            </w:r>
            <w:r w:rsidRPr="2F83FF43">
              <w:rPr>
                <w:lang w:val="en-US"/>
              </w:rPr>
              <w:t>line</w:t>
            </w:r>
            <w:r w:rsidRPr="2F83FF43">
              <w:t xml:space="preserve">. - Режим доступа: </w:t>
            </w:r>
            <w:hyperlink r:id="rId16">
              <w:r w:rsidRPr="2F83FF43">
                <w:rPr>
                  <w:rStyle w:val="a8"/>
                  <w:lang w:val="en-US"/>
                </w:rPr>
                <w:t>http</w:t>
              </w:r>
              <w:r w:rsidRPr="2F83FF43">
                <w:rPr>
                  <w:rStyle w:val="a8"/>
                </w:rPr>
                <w:t>://</w:t>
              </w:r>
              <w:r w:rsidRPr="2F83FF43">
                <w:rPr>
                  <w:rStyle w:val="a8"/>
                  <w:lang w:val="en-US"/>
                </w:rPr>
                <w:t>www</w:t>
              </w:r>
              <w:r w:rsidRPr="2F83FF43">
                <w:rPr>
                  <w:rStyle w:val="a8"/>
                </w:rPr>
                <w:t>.</w:t>
              </w:r>
              <w:proofErr w:type="spellStart"/>
              <w:r w:rsidRPr="2F83FF43">
                <w:rPr>
                  <w:rStyle w:val="a8"/>
                  <w:lang w:val="en-US"/>
                </w:rPr>
                <w:t>studmedlib</w:t>
              </w:r>
              <w:proofErr w:type="spellEnd"/>
              <w:r w:rsidRPr="2F83FF43">
                <w:rPr>
                  <w:rStyle w:val="a8"/>
                </w:rPr>
                <w:t>.</w:t>
              </w:r>
              <w:proofErr w:type="spellStart"/>
              <w:r w:rsidRPr="2F83FF43">
                <w:rPr>
                  <w:rStyle w:val="a8"/>
                  <w:lang w:val="en-US"/>
                </w:rPr>
                <w:t>ru</w:t>
              </w:r>
              <w:proofErr w:type="spellEnd"/>
              <w:r w:rsidRPr="2F83FF43">
                <w:rPr>
                  <w:rStyle w:val="a8"/>
                </w:rPr>
                <w:t>/</w:t>
              </w:r>
              <w:r w:rsidRPr="2F83FF43">
                <w:rPr>
                  <w:rStyle w:val="a8"/>
                  <w:lang w:val="en-US"/>
                </w:rPr>
                <w:t>book</w:t>
              </w:r>
              <w:r w:rsidRPr="2F83FF43">
                <w:rPr>
                  <w:rStyle w:val="a8"/>
                </w:rPr>
                <w:t>/06-</w:t>
              </w:r>
              <w:r w:rsidRPr="2F83FF43">
                <w:rPr>
                  <w:rStyle w:val="a8"/>
                  <w:lang w:val="en-US"/>
                </w:rPr>
                <w:t>COS</w:t>
              </w:r>
              <w:r w:rsidRPr="2F83FF43">
                <w:rPr>
                  <w:rStyle w:val="a8"/>
                </w:rPr>
                <w:t>-2330.</w:t>
              </w:r>
              <w:r w:rsidRPr="2F83FF43">
                <w:rPr>
                  <w:rStyle w:val="a8"/>
                  <w:lang w:val="en-US"/>
                </w:rPr>
                <w:t>html</w:t>
              </w:r>
            </w:hyperlink>
          </w:p>
        </w:tc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21C416" w14:textId="282C981E" w:rsidR="2F83FF43" w:rsidRDefault="2F83FF43" w:rsidP="2F83FF43">
            <w:pPr>
              <w:ind w:left="578" w:hanging="578"/>
              <w:jc w:val="both"/>
            </w:pPr>
            <w:r w:rsidRPr="2F83FF43">
              <w:t>Л. И. Дв</w:t>
            </w:r>
            <w:r w:rsidRPr="2F83FF43">
              <w:t>о</w:t>
            </w:r>
            <w:r w:rsidRPr="2F83FF43">
              <w:t>ре</w:t>
            </w:r>
            <w:r w:rsidRPr="2F83FF43">
              <w:t>ц</w:t>
            </w:r>
            <w:r w:rsidRPr="2F83FF43">
              <w:t>кий.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C83104" w14:textId="3A049C6B" w:rsidR="2F83FF43" w:rsidRDefault="2F83FF43" w:rsidP="2F83FF43">
            <w:pPr>
              <w:ind w:left="578" w:hanging="578"/>
              <w:jc w:val="both"/>
            </w:pPr>
            <w:r w:rsidRPr="2F83FF43">
              <w:t>М.: "ГЭОТАР-Медиа", 2012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10FFA9" w14:textId="19D267AD" w:rsidR="2F83FF43" w:rsidRDefault="2F83FF43" w:rsidP="2F83FF43">
            <w:pPr>
              <w:ind w:left="578" w:hanging="578"/>
              <w:jc w:val="both"/>
            </w:pPr>
            <w:r w:rsidRPr="2F83FF43">
              <w:t>100</w:t>
            </w:r>
          </w:p>
          <w:p w14:paraId="7D5A84D9" w14:textId="4D5DE58C" w:rsidR="2F83FF43" w:rsidRDefault="2F83FF43" w:rsidP="2F83FF43">
            <w:pPr>
              <w:ind w:left="578" w:hanging="578"/>
              <w:jc w:val="both"/>
            </w:pPr>
            <w:r w:rsidRPr="2F83FF43">
              <w:t>неогр</w:t>
            </w:r>
            <w:r w:rsidRPr="2F83FF43">
              <w:t>а</w:t>
            </w:r>
            <w:r w:rsidRPr="2F83FF43">
              <w:t>н</w:t>
            </w:r>
            <w:r w:rsidRPr="2F83FF43">
              <w:t>и</w:t>
            </w:r>
            <w:r w:rsidRPr="2F83FF43">
              <w:t>ченный д</w:t>
            </w:r>
            <w:r w:rsidRPr="2F83FF43">
              <w:t>о</w:t>
            </w:r>
            <w:r w:rsidRPr="2F83FF43">
              <w:t>ступ</w:t>
            </w:r>
          </w:p>
          <w:p w14:paraId="10D9E972" w14:textId="29AB16CB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CCCF30" w14:textId="3B15C4BD" w:rsidR="2F83FF43" w:rsidRDefault="2F83FF43" w:rsidP="2F83FF43">
            <w:pPr>
              <w:ind w:left="578" w:hanging="578"/>
              <w:jc w:val="both"/>
            </w:pPr>
            <w:r w:rsidRPr="2F83FF43">
              <w:t>1</w:t>
            </w:r>
          </w:p>
        </w:tc>
      </w:tr>
      <w:tr w:rsidR="2F83FF43" w14:paraId="5FFD4875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78B54B" w14:textId="2ACDA2F0" w:rsidR="2F83FF43" w:rsidRDefault="2F83FF43" w:rsidP="2F83FF43">
            <w:pPr>
              <w:ind w:left="578" w:hanging="578"/>
              <w:jc w:val="both"/>
            </w:pPr>
            <w:r w:rsidRPr="2F83FF43">
              <w:t>4.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E612C8" w14:textId="56975047" w:rsidR="2F83FF43" w:rsidRDefault="2F83FF43" w:rsidP="2F83FF43">
            <w:pPr>
              <w:ind w:left="578" w:hanging="578"/>
              <w:jc w:val="both"/>
            </w:pPr>
            <w:r w:rsidRPr="2F83FF43">
              <w:t>ЭКГ при инфаркте миокарда [</w:t>
            </w:r>
            <w:proofErr w:type="spellStart"/>
            <w:r w:rsidRPr="2F83FF43">
              <w:t>Электроный</w:t>
            </w:r>
            <w:proofErr w:type="spellEnd"/>
            <w:r w:rsidRPr="2F83FF43">
              <w:t xml:space="preserve"> ресурс]: а</w:t>
            </w:r>
            <w:r w:rsidRPr="2F83FF43">
              <w:t>т</w:t>
            </w:r>
            <w:r w:rsidRPr="2F83FF43">
              <w:t>лас + ЭКГ линейк</w:t>
            </w:r>
            <w:proofErr w:type="gramStart"/>
            <w:r w:rsidRPr="2F83FF43">
              <w:t>а-</w:t>
            </w:r>
            <w:proofErr w:type="gramEnd"/>
            <w:r w:rsidRPr="2F83FF43">
              <w:t xml:space="preserve"> Эле</w:t>
            </w:r>
            <w:r w:rsidRPr="2F83FF43">
              <w:t>к</w:t>
            </w:r>
            <w:r w:rsidRPr="2F83FF43">
              <w:t xml:space="preserve">трон. текстовые дан. -  </w:t>
            </w:r>
            <w:r w:rsidRPr="2F83FF43">
              <w:rPr>
                <w:lang w:val="en-US"/>
              </w:rPr>
              <w:t>on</w:t>
            </w:r>
            <w:r w:rsidRPr="2F83FF43">
              <w:t>-</w:t>
            </w:r>
            <w:r w:rsidRPr="2F83FF43">
              <w:rPr>
                <w:lang w:val="en-US"/>
              </w:rPr>
              <w:t>line</w:t>
            </w:r>
            <w:r w:rsidRPr="2F83FF43">
              <w:t xml:space="preserve">. - Режим доступа: </w:t>
            </w:r>
            <w:hyperlink r:id="rId17">
              <w:r w:rsidRPr="2F83FF43">
                <w:rPr>
                  <w:rStyle w:val="a8"/>
                </w:rPr>
                <w:t>http://www.studmedlib.ru/book/ISBN9785970412640.html</w:t>
              </w:r>
            </w:hyperlink>
          </w:p>
        </w:tc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A15989" w14:textId="331CCE09" w:rsidR="2F83FF43" w:rsidRDefault="2F83FF43" w:rsidP="2F83FF43">
            <w:pPr>
              <w:ind w:left="578" w:hanging="578"/>
              <w:jc w:val="both"/>
            </w:pPr>
            <w:r w:rsidRPr="2F83FF43">
              <w:t xml:space="preserve">В. А. </w:t>
            </w:r>
            <w:proofErr w:type="spellStart"/>
            <w:r w:rsidRPr="2F83FF43">
              <w:t>Люсов</w:t>
            </w:r>
            <w:proofErr w:type="spellEnd"/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B631CF" w14:textId="66ABA6FC" w:rsidR="2F83FF43" w:rsidRDefault="2F83FF43" w:rsidP="2F83FF43">
            <w:pPr>
              <w:ind w:left="578" w:hanging="578"/>
              <w:jc w:val="both"/>
            </w:pPr>
            <w:r w:rsidRPr="2F83FF43">
              <w:t>М.</w:t>
            </w:r>
            <w:proofErr w:type="gramStart"/>
            <w:r w:rsidRPr="2F83FF43">
              <w:t xml:space="preserve"> :</w:t>
            </w:r>
            <w:proofErr w:type="gramEnd"/>
            <w:r w:rsidRPr="2F83FF43">
              <w:t xml:space="preserve"> </w:t>
            </w:r>
            <w:proofErr w:type="spellStart"/>
            <w:r w:rsidRPr="2F83FF43">
              <w:t>Гэотар</w:t>
            </w:r>
            <w:proofErr w:type="spellEnd"/>
            <w:r w:rsidRPr="2F83FF43">
              <w:t xml:space="preserve"> Медиа, 2009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CF8A0C" w14:textId="1DE91515" w:rsidR="2F83FF43" w:rsidRDefault="2F83FF43" w:rsidP="2F83FF43">
            <w:pPr>
              <w:ind w:left="578" w:hanging="578"/>
              <w:jc w:val="both"/>
            </w:pPr>
            <w:r w:rsidRPr="2F83FF43">
              <w:t>100</w:t>
            </w:r>
          </w:p>
          <w:p w14:paraId="33DE87AB" w14:textId="35C146FC" w:rsidR="2F83FF43" w:rsidRDefault="2F83FF43" w:rsidP="2F83FF43">
            <w:pPr>
              <w:ind w:left="578" w:hanging="578"/>
              <w:jc w:val="both"/>
            </w:pPr>
            <w:r w:rsidRPr="2F83FF43">
              <w:t>неогр</w:t>
            </w:r>
            <w:r w:rsidRPr="2F83FF43">
              <w:t>а</w:t>
            </w:r>
            <w:r w:rsidRPr="2F83FF43">
              <w:t>н</w:t>
            </w:r>
            <w:r w:rsidRPr="2F83FF43">
              <w:t>и</w:t>
            </w:r>
            <w:r w:rsidRPr="2F83FF43">
              <w:t>ченный д</w:t>
            </w:r>
            <w:r w:rsidRPr="2F83FF43">
              <w:t>о</w:t>
            </w:r>
            <w:r w:rsidRPr="2F83FF43">
              <w:t>ступ</w:t>
            </w:r>
          </w:p>
          <w:p w14:paraId="324566AA" w14:textId="3921B895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4EAD58" w14:textId="5D39A5CB" w:rsidR="2F83FF43" w:rsidRDefault="2F83FF43" w:rsidP="2F83FF43">
            <w:pPr>
              <w:ind w:left="578" w:hanging="578"/>
              <w:jc w:val="both"/>
            </w:pPr>
            <w:r w:rsidRPr="2F83FF43">
              <w:t>1</w:t>
            </w:r>
          </w:p>
        </w:tc>
      </w:tr>
      <w:tr w:rsidR="2F83FF43" w14:paraId="17216A01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C8D677" w14:textId="7B8D5F17" w:rsidR="2F83FF43" w:rsidRDefault="2F83FF43" w:rsidP="2F83FF43">
            <w:pPr>
              <w:ind w:left="578" w:hanging="578"/>
              <w:jc w:val="both"/>
            </w:pPr>
            <w:r w:rsidRPr="2F83FF43">
              <w:lastRenderedPageBreak/>
              <w:t>5.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74AFB2" w14:textId="35A6B16E" w:rsidR="2F83FF43" w:rsidRDefault="2F83FF43" w:rsidP="2F83FF43">
            <w:pPr>
              <w:ind w:left="578" w:hanging="578"/>
              <w:jc w:val="both"/>
            </w:pPr>
            <w:r w:rsidRPr="2F83FF43">
              <w:t>Внутренние болезни: руково</w:t>
            </w:r>
            <w:r w:rsidRPr="2F83FF43">
              <w:t>д</w:t>
            </w:r>
            <w:r w:rsidRPr="2F83FF43">
              <w:t>ство к практическим зан</w:t>
            </w:r>
            <w:r w:rsidRPr="2F83FF43">
              <w:t>я</w:t>
            </w:r>
            <w:r w:rsidRPr="2F83FF43">
              <w:t>тиям по факультетской т</w:t>
            </w:r>
            <w:r w:rsidRPr="2F83FF43">
              <w:t>е</w:t>
            </w:r>
            <w:r w:rsidRPr="2F83FF43">
              <w:t>рапии [Электронный р</w:t>
            </w:r>
            <w:r w:rsidRPr="2F83FF43">
              <w:t>е</w:t>
            </w:r>
            <w:r w:rsidRPr="2F83FF43">
              <w:t>сурс]</w:t>
            </w:r>
            <w:proofErr w:type="gramStart"/>
            <w:r w:rsidRPr="2F83FF43">
              <w:t xml:space="preserve"> :</w:t>
            </w:r>
            <w:proofErr w:type="gramEnd"/>
            <w:r w:rsidRPr="2F83FF43">
              <w:t xml:space="preserve"> учеб. Пособие. - Электрон</w:t>
            </w:r>
            <w:proofErr w:type="gramStart"/>
            <w:r w:rsidRPr="2F83FF43">
              <w:t>.</w:t>
            </w:r>
            <w:proofErr w:type="gramEnd"/>
            <w:r w:rsidRPr="2F83FF43">
              <w:t xml:space="preserve"> </w:t>
            </w:r>
            <w:proofErr w:type="gramStart"/>
            <w:r w:rsidRPr="2F83FF43">
              <w:t>т</w:t>
            </w:r>
            <w:proofErr w:type="gramEnd"/>
            <w:r w:rsidRPr="2F83FF43">
              <w:t xml:space="preserve">екстовые дан. - </w:t>
            </w:r>
            <w:r w:rsidRPr="2F83FF43">
              <w:rPr>
                <w:lang w:val="en-US"/>
              </w:rPr>
              <w:t>on</w:t>
            </w:r>
            <w:r w:rsidRPr="2F83FF43">
              <w:t>-</w:t>
            </w:r>
            <w:r w:rsidRPr="2F83FF43">
              <w:rPr>
                <w:lang w:val="en-US"/>
              </w:rPr>
              <w:t>line</w:t>
            </w:r>
            <w:r w:rsidRPr="2F83FF43">
              <w:t>. - Режим доступа: ЭБС «Консультант студе</w:t>
            </w:r>
            <w:r w:rsidRPr="2F83FF43">
              <w:t>н</w:t>
            </w:r>
            <w:r w:rsidRPr="2F83FF43">
              <w:t xml:space="preserve">та» </w:t>
            </w:r>
            <w:hyperlink r:id="rId18">
              <w:r w:rsidRPr="2F83FF43">
                <w:rPr>
                  <w:rStyle w:val="a8"/>
                </w:rPr>
                <w:t>http://www.studmedlib.ru/book/ISBN9785970411544.html</w:t>
              </w:r>
            </w:hyperlink>
          </w:p>
        </w:tc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C64DDA" w14:textId="3488399E" w:rsidR="2F83FF43" w:rsidRDefault="2F83FF43" w:rsidP="2F83FF43">
            <w:pPr>
              <w:ind w:left="578" w:hanging="578"/>
              <w:jc w:val="both"/>
            </w:pPr>
            <w:r w:rsidRPr="2F83FF43">
              <w:t xml:space="preserve">В. И. </w:t>
            </w:r>
            <w:proofErr w:type="spellStart"/>
            <w:r w:rsidRPr="2F83FF43">
              <w:t>По</w:t>
            </w:r>
            <w:r w:rsidRPr="2F83FF43">
              <w:t>д</w:t>
            </w:r>
            <w:r w:rsidRPr="2F83FF43">
              <w:t>зо</w:t>
            </w:r>
            <w:r w:rsidRPr="2F83FF43">
              <w:t>л</w:t>
            </w:r>
            <w:r w:rsidRPr="2F83FF43">
              <w:t>ков</w:t>
            </w:r>
            <w:proofErr w:type="spellEnd"/>
            <w:r w:rsidRPr="2F83FF43">
              <w:t>, А. А. А</w:t>
            </w:r>
            <w:r w:rsidRPr="2F83FF43">
              <w:t>б</w:t>
            </w:r>
            <w:r w:rsidRPr="2F83FF43">
              <w:t>рам</w:t>
            </w:r>
            <w:r w:rsidRPr="2F83FF43">
              <w:t>о</w:t>
            </w:r>
            <w:r w:rsidRPr="2F83FF43">
              <w:t>ва, О. Л. Б</w:t>
            </w:r>
            <w:r w:rsidRPr="2F83FF43">
              <w:t>е</w:t>
            </w:r>
            <w:r w:rsidRPr="2F83FF43">
              <w:t xml:space="preserve">лая [и др.] /под ред. В. И. </w:t>
            </w:r>
            <w:proofErr w:type="spellStart"/>
            <w:r w:rsidRPr="2F83FF43">
              <w:t>По</w:t>
            </w:r>
            <w:r w:rsidRPr="2F83FF43">
              <w:t>д</w:t>
            </w:r>
            <w:r w:rsidRPr="2F83FF43">
              <w:t>золк</w:t>
            </w:r>
            <w:r w:rsidRPr="2F83FF43">
              <w:t>о</w:t>
            </w:r>
            <w:r w:rsidRPr="2F83FF43">
              <w:t>ва</w:t>
            </w:r>
            <w:proofErr w:type="spellEnd"/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194D3A" w14:textId="2C32BB2A" w:rsidR="2F83FF43" w:rsidRDefault="2F83FF43" w:rsidP="2F83FF43">
            <w:pPr>
              <w:ind w:left="578" w:hanging="578"/>
              <w:jc w:val="both"/>
            </w:pPr>
            <w:r w:rsidRPr="2F83FF43">
              <w:t>М.</w:t>
            </w:r>
            <w:proofErr w:type="gramStart"/>
            <w:r w:rsidRPr="2F83FF43">
              <w:t xml:space="preserve"> :</w:t>
            </w:r>
            <w:proofErr w:type="gramEnd"/>
            <w:r w:rsidRPr="2F83FF43">
              <w:t xml:space="preserve"> </w:t>
            </w:r>
            <w:proofErr w:type="spellStart"/>
            <w:r w:rsidRPr="2F83FF43">
              <w:t>Гэотар</w:t>
            </w:r>
            <w:proofErr w:type="spellEnd"/>
            <w:r w:rsidRPr="2F83FF43">
              <w:t xml:space="preserve"> Медиа, 2010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827081" w14:textId="73A3127F" w:rsidR="2F83FF43" w:rsidRDefault="2F83FF43" w:rsidP="2F83FF43">
            <w:pPr>
              <w:ind w:left="578" w:hanging="578"/>
              <w:jc w:val="both"/>
            </w:pPr>
            <w:r w:rsidRPr="2F83FF43">
              <w:t>неогр</w:t>
            </w:r>
            <w:r w:rsidRPr="2F83FF43">
              <w:t>а</w:t>
            </w:r>
            <w:r w:rsidRPr="2F83FF43">
              <w:t>н</w:t>
            </w:r>
            <w:r w:rsidRPr="2F83FF43">
              <w:t>и</w:t>
            </w:r>
            <w:r w:rsidRPr="2F83FF43">
              <w:t>ченный д</w:t>
            </w:r>
            <w:r w:rsidRPr="2F83FF43">
              <w:t>о</w:t>
            </w:r>
            <w:r w:rsidRPr="2F83FF43">
              <w:t>ступ</w:t>
            </w:r>
          </w:p>
          <w:p w14:paraId="2D0F7AA9" w14:textId="368252FE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A09C1D" w14:textId="1ED36AC7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</w:tr>
      <w:tr w:rsidR="2F83FF43" w14:paraId="74E44E78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DFBB24" w14:textId="15E71119" w:rsidR="2F83FF43" w:rsidRDefault="2F83FF43" w:rsidP="2F83FF43">
            <w:pPr>
              <w:ind w:left="578" w:hanging="578"/>
              <w:jc w:val="both"/>
            </w:pPr>
            <w:r w:rsidRPr="2F83FF43">
              <w:t>6.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B736C3" w14:textId="1E794A2B" w:rsidR="2F83FF43" w:rsidRDefault="2F83FF43" w:rsidP="2F83FF43">
            <w:pPr>
              <w:ind w:left="578" w:hanging="578"/>
              <w:jc w:val="both"/>
            </w:pPr>
            <w:r w:rsidRPr="2F83FF43">
              <w:t xml:space="preserve">Внутренние болезни. </w:t>
            </w:r>
            <w:proofErr w:type="gramStart"/>
            <w:r w:rsidRPr="2F83FF43">
              <w:t>Сердечно-сосудистая</w:t>
            </w:r>
            <w:proofErr w:type="gramEnd"/>
            <w:r w:rsidRPr="2F83FF43">
              <w:t xml:space="preserve"> система [Эле</w:t>
            </w:r>
            <w:r w:rsidRPr="2F83FF43">
              <w:t>к</w:t>
            </w:r>
            <w:r w:rsidRPr="2F83FF43">
              <w:t>тронный ресурс]: /- Эле</w:t>
            </w:r>
            <w:r w:rsidRPr="2F83FF43">
              <w:t>к</w:t>
            </w:r>
            <w:r w:rsidRPr="2F83FF43">
              <w:t>трон</w:t>
            </w:r>
            <w:proofErr w:type="gramStart"/>
            <w:r w:rsidRPr="2F83FF43">
              <w:t>.</w:t>
            </w:r>
            <w:proofErr w:type="gramEnd"/>
            <w:r w:rsidRPr="2F83FF43">
              <w:t xml:space="preserve"> </w:t>
            </w:r>
            <w:proofErr w:type="gramStart"/>
            <w:r w:rsidRPr="2F83FF43">
              <w:t>т</w:t>
            </w:r>
            <w:proofErr w:type="gramEnd"/>
            <w:r w:rsidRPr="2F83FF43">
              <w:t xml:space="preserve">екстовые дан. - </w:t>
            </w:r>
            <w:proofErr w:type="spellStart"/>
            <w:r w:rsidRPr="2F83FF43">
              <w:t>on-line</w:t>
            </w:r>
            <w:proofErr w:type="spellEnd"/>
            <w:r w:rsidRPr="2F83FF43">
              <w:t>. - Режим доступа: ЭБ</w:t>
            </w:r>
            <w:proofErr w:type="gramStart"/>
            <w:r w:rsidRPr="2F83FF43">
              <w:t>С«</w:t>
            </w:r>
            <w:proofErr w:type="gramEnd"/>
            <w:r w:rsidRPr="2F83FF43">
              <w:t>Букап»</w:t>
            </w:r>
            <w:hyperlink r:id="rId19">
              <w:r w:rsidRPr="2F83FF43">
                <w:rPr>
                  <w:rStyle w:val="a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93F982" w14:textId="476C72FA" w:rsidR="2F83FF43" w:rsidRDefault="2F83FF43" w:rsidP="2F83FF43">
            <w:pPr>
              <w:ind w:left="578" w:hanging="578"/>
              <w:jc w:val="both"/>
            </w:pPr>
            <w:r w:rsidRPr="2F83FF43">
              <w:t xml:space="preserve">Г.Е. </w:t>
            </w:r>
            <w:proofErr w:type="spellStart"/>
            <w:r w:rsidRPr="2F83FF43">
              <w:t>Рой</w:t>
            </w:r>
            <w:r w:rsidRPr="2F83FF43">
              <w:t>т</w:t>
            </w:r>
            <w:r w:rsidRPr="2F83FF43">
              <w:t>берг</w:t>
            </w:r>
            <w:proofErr w:type="spellEnd"/>
            <w:r w:rsidRPr="2F83FF43">
              <w:t xml:space="preserve">, А.В. </w:t>
            </w:r>
            <w:proofErr w:type="spellStart"/>
            <w:r w:rsidRPr="2F83FF43">
              <w:t>Стр</w:t>
            </w:r>
            <w:r w:rsidRPr="2F83FF43">
              <w:t>у</w:t>
            </w:r>
            <w:r w:rsidRPr="2F83FF43">
              <w:t>тын-ский</w:t>
            </w:r>
            <w:proofErr w:type="spellEnd"/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97D727" w14:textId="5D8E4B99" w:rsidR="2F83FF43" w:rsidRDefault="2F83FF43" w:rsidP="2F83FF43">
            <w:pPr>
              <w:ind w:left="578" w:hanging="578"/>
              <w:jc w:val="both"/>
            </w:pPr>
            <w:r w:rsidRPr="2F83FF43">
              <w:t xml:space="preserve">М.: </w:t>
            </w:r>
            <w:proofErr w:type="spellStart"/>
            <w:r w:rsidRPr="2F83FF43">
              <w:t>МЕДпресс-и</w:t>
            </w:r>
            <w:r w:rsidRPr="2F83FF43">
              <w:t>н</w:t>
            </w:r>
            <w:r w:rsidRPr="2F83FF43">
              <w:t>форм</w:t>
            </w:r>
            <w:proofErr w:type="spellEnd"/>
            <w:r w:rsidRPr="2F83FF43">
              <w:t>, 2016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808024" w14:textId="4517DE7E" w:rsidR="2F83FF43" w:rsidRDefault="2F83FF43" w:rsidP="2F83FF43">
            <w:pPr>
              <w:ind w:left="578" w:hanging="578"/>
              <w:jc w:val="both"/>
            </w:pPr>
            <w:r w:rsidRPr="2F83FF43">
              <w:t>неогр</w:t>
            </w:r>
            <w:r w:rsidRPr="2F83FF43">
              <w:t>а</w:t>
            </w:r>
            <w:r w:rsidRPr="2F83FF43">
              <w:t>н</w:t>
            </w:r>
            <w:r w:rsidRPr="2F83FF43">
              <w:t>и</w:t>
            </w:r>
            <w:r w:rsidRPr="2F83FF43">
              <w:t>ченный д</w:t>
            </w:r>
            <w:r w:rsidRPr="2F83FF43">
              <w:t>о</w:t>
            </w:r>
            <w:r w:rsidRPr="2F83FF43">
              <w:t>ступ</w:t>
            </w:r>
          </w:p>
          <w:p w14:paraId="436C5E25" w14:textId="7256A4A6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ED6F59" w14:textId="68B844A1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</w:tr>
      <w:tr w:rsidR="2F83FF43" w14:paraId="6F289719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C19144" w14:textId="57FB3E2A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B693C9" w14:textId="471A40F7" w:rsidR="2F83FF43" w:rsidRDefault="2F83FF43" w:rsidP="2F83FF43">
            <w:pPr>
              <w:ind w:left="578" w:hanging="578"/>
              <w:jc w:val="both"/>
            </w:pPr>
            <w:r w:rsidRPr="2F83FF43">
              <w:t>Электронно-библиотечная с</w:t>
            </w:r>
            <w:r w:rsidRPr="2F83FF43">
              <w:t>и</w:t>
            </w:r>
            <w:r w:rsidRPr="2F83FF43">
              <w:t>стема «Консультант ст</w:t>
            </w:r>
            <w:r w:rsidRPr="2F83FF43">
              <w:t>у</w:t>
            </w:r>
            <w:r w:rsidRPr="2F83FF43">
              <w:t xml:space="preserve">дента» </w:t>
            </w:r>
            <w:proofErr w:type="gramStart"/>
            <w:r w:rsidRPr="2F83FF43">
              <w:t>для</w:t>
            </w:r>
            <w:proofErr w:type="gramEnd"/>
            <w:r w:rsidRPr="2F83FF43">
              <w:t xml:space="preserve"> ВО </w:t>
            </w:r>
            <w:hyperlink r:id="rId20">
              <w:r w:rsidRPr="2F83FF43">
                <w:rPr>
                  <w:rStyle w:val="a8"/>
                  <w:lang w:val="en-US"/>
                </w:rPr>
                <w:t>www</w:t>
              </w:r>
              <w:r w:rsidRPr="2F83FF43">
                <w:rPr>
                  <w:rStyle w:val="a8"/>
                </w:rPr>
                <w:t>.</w:t>
              </w:r>
              <w:proofErr w:type="spellStart"/>
              <w:r w:rsidRPr="2F83FF43">
                <w:rPr>
                  <w:rStyle w:val="a8"/>
                  <w:lang w:val="en-US"/>
                </w:rPr>
                <w:t>studmedlib</w:t>
              </w:r>
              <w:proofErr w:type="spellEnd"/>
              <w:r w:rsidRPr="2F83FF43">
                <w:rPr>
                  <w:rStyle w:val="a8"/>
                </w:rPr>
                <w:t>.</w:t>
              </w:r>
              <w:proofErr w:type="spellStart"/>
              <w:r w:rsidRPr="2F83FF43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2B2048" w14:textId="4CA28A9A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DD1822" w14:textId="5CEA055A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7AAFD0" w14:textId="3C226E66" w:rsidR="2F83FF43" w:rsidRDefault="2F83FF43" w:rsidP="2F83FF43">
            <w:pPr>
              <w:ind w:left="578" w:hanging="578"/>
              <w:jc w:val="both"/>
            </w:pPr>
            <w:r w:rsidRPr="2F83FF43">
              <w:t>неогр</w:t>
            </w:r>
            <w:r w:rsidRPr="2F83FF43">
              <w:t>а</w:t>
            </w:r>
            <w:r w:rsidRPr="2F83FF43">
              <w:t>н</w:t>
            </w:r>
            <w:r w:rsidRPr="2F83FF43">
              <w:t>и</w:t>
            </w:r>
            <w:r w:rsidRPr="2F83FF43">
              <w:t>ченный д</w:t>
            </w:r>
            <w:r w:rsidRPr="2F83FF43">
              <w:t>о</w:t>
            </w:r>
            <w:r w:rsidRPr="2F83FF43">
              <w:t>ступ</w:t>
            </w:r>
          </w:p>
          <w:p w14:paraId="5C8601F1" w14:textId="30497BFF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B2D1EF" w14:textId="000A32F8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</w:tr>
      <w:tr w:rsidR="2F83FF43" w14:paraId="59910B85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8F3414" w14:textId="320713DF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170606" w14:textId="4EE834DE" w:rsidR="2F83FF43" w:rsidRDefault="2F83FF43" w:rsidP="2F83FF43">
            <w:pPr>
              <w:ind w:left="578" w:hanging="578"/>
              <w:jc w:val="both"/>
            </w:pPr>
            <w:r w:rsidRPr="2F83FF43">
              <w:t xml:space="preserve">База данных «Электронная учебная библиотека» </w:t>
            </w:r>
            <w:hyperlink r:id="rId21">
              <w:r w:rsidRPr="2F83FF43">
                <w:rPr>
                  <w:rStyle w:val="a8"/>
                </w:rPr>
                <w:t>http://</w:t>
              </w:r>
              <w:r w:rsidRPr="2F83FF43">
                <w:rPr>
                  <w:rStyle w:val="a8"/>
                  <w:lang w:val="en-US"/>
                </w:rPr>
                <w:t>library</w:t>
              </w:r>
              <w:r w:rsidRPr="2F83FF43">
                <w:rPr>
                  <w:rStyle w:val="a8"/>
                </w:rPr>
                <w:t>.</w:t>
              </w:r>
              <w:proofErr w:type="spellStart"/>
              <w:r w:rsidRPr="2F83FF43">
                <w:rPr>
                  <w:rStyle w:val="a8"/>
                  <w:lang w:val="en-US"/>
                </w:rPr>
                <w:t>bashgmu</w:t>
              </w:r>
              <w:proofErr w:type="spellEnd"/>
              <w:r w:rsidRPr="2F83FF43">
                <w:rPr>
                  <w:rStyle w:val="a8"/>
                </w:rPr>
                <w:t>.</w:t>
              </w:r>
              <w:proofErr w:type="spellStart"/>
              <w:r w:rsidRPr="2F83FF43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64438C" w14:textId="5DC27C64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C15378" w14:textId="34B165F4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183492" w14:textId="5C9B41D2" w:rsidR="2F83FF43" w:rsidRDefault="2F83FF43" w:rsidP="2F83FF43">
            <w:pPr>
              <w:ind w:left="578" w:hanging="578"/>
              <w:jc w:val="both"/>
            </w:pPr>
            <w:r w:rsidRPr="2F83FF43">
              <w:t>неогр</w:t>
            </w:r>
            <w:r w:rsidRPr="2F83FF43">
              <w:t>а</w:t>
            </w:r>
            <w:r w:rsidRPr="2F83FF43">
              <w:t>н</w:t>
            </w:r>
            <w:r w:rsidRPr="2F83FF43">
              <w:t>и</w:t>
            </w:r>
            <w:r w:rsidRPr="2F83FF43">
              <w:t>ченный д</w:t>
            </w:r>
            <w:r w:rsidRPr="2F83FF43">
              <w:t>о</w:t>
            </w:r>
            <w:r w:rsidRPr="2F83FF43">
              <w:t>ступ</w:t>
            </w:r>
          </w:p>
          <w:p w14:paraId="437E6AA1" w14:textId="2502BBBA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AF46ED" w14:textId="26B4539F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</w:tr>
      <w:tr w:rsidR="2F83FF43" w14:paraId="5EFC0ED0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4EA419" w14:textId="304F72D6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7B85AD" w14:textId="5552175B" w:rsidR="2F83FF43" w:rsidRDefault="2F83FF43" w:rsidP="2F83FF43">
            <w:pPr>
              <w:ind w:left="578" w:hanging="578"/>
              <w:jc w:val="both"/>
            </w:pPr>
            <w:r w:rsidRPr="2F83FF43">
              <w:t xml:space="preserve">Электронно-библиотечная </w:t>
            </w:r>
            <w:proofErr w:type="spellStart"/>
            <w:r w:rsidRPr="2F83FF43">
              <w:t>с</w:t>
            </w:r>
            <w:r w:rsidRPr="2F83FF43">
              <w:t>и</w:t>
            </w:r>
            <w:r w:rsidRPr="2F83FF43">
              <w:t>стем</w:t>
            </w:r>
            <w:proofErr w:type="gramStart"/>
            <w:r w:rsidRPr="2F83FF43">
              <w:t>а«</w:t>
            </w:r>
            <w:proofErr w:type="gramEnd"/>
            <w:r w:rsidRPr="2F83FF43">
              <w:t>Букап</w:t>
            </w:r>
            <w:proofErr w:type="spellEnd"/>
            <w:r w:rsidRPr="2F83FF43">
              <w:t xml:space="preserve">» </w:t>
            </w:r>
            <w:hyperlink r:id="rId22">
              <w:r w:rsidRPr="2F83FF43">
                <w:rPr>
                  <w:rStyle w:val="a8"/>
                  <w:lang w:val="en-US"/>
                </w:rPr>
                <w:t>https</w:t>
              </w:r>
              <w:r w:rsidRPr="2F83FF43">
                <w:rPr>
                  <w:rStyle w:val="a8"/>
                </w:rPr>
                <w:t>://</w:t>
              </w:r>
              <w:r w:rsidRPr="2F83FF43">
                <w:rPr>
                  <w:rStyle w:val="a8"/>
                  <w:lang w:val="en-US"/>
                </w:rPr>
                <w:t>www</w:t>
              </w:r>
              <w:r w:rsidRPr="2F83FF43">
                <w:rPr>
                  <w:rStyle w:val="a8"/>
                </w:rPr>
                <w:t>.</w:t>
              </w:r>
              <w:r w:rsidRPr="2F83FF43">
                <w:rPr>
                  <w:rStyle w:val="a8"/>
                  <w:lang w:val="en-US"/>
                </w:rPr>
                <w:t>books</w:t>
              </w:r>
              <w:r w:rsidRPr="2F83FF43">
                <w:rPr>
                  <w:rStyle w:val="a8"/>
                </w:rPr>
                <w:t>-</w:t>
              </w:r>
              <w:r w:rsidRPr="2F83FF43">
                <w:rPr>
                  <w:rStyle w:val="a8"/>
                  <w:lang w:val="en-US"/>
                </w:rPr>
                <w:t>up</w:t>
              </w:r>
              <w:r w:rsidRPr="2F83FF43">
                <w:rPr>
                  <w:rStyle w:val="a8"/>
                </w:rPr>
                <w:t>.</w:t>
              </w:r>
              <w:proofErr w:type="spellStart"/>
              <w:r w:rsidRPr="2F83FF43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1BD68A" w14:textId="4CCC7E37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1E1ED6" w14:textId="18FE4FAC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11D23C" w14:textId="593905FD" w:rsidR="2F83FF43" w:rsidRDefault="2F83FF43" w:rsidP="2F83FF43">
            <w:pPr>
              <w:ind w:left="578" w:hanging="578"/>
              <w:jc w:val="both"/>
            </w:pPr>
            <w:r w:rsidRPr="2F83FF43">
              <w:t>неогр</w:t>
            </w:r>
            <w:r w:rsidRPr="2F83FF43">
              <w:t>а</w:t>
            </w:r>
            <w:r w:rsidRPr="2F83FF43">
              <w:t>н</w:t>
            </w:r>
            <w:r w:rsidRPr="2F83FF43">
              <w:t>и</w:t>
            </w:r>
            <w:r w:rsidRPr="2F83FF43">
              <w:t>ченный д</w:t>
            </w:r>
            <w:r w:rsidRPr="2F83FF43">
              <w:t>о</w:t>
            </w:r>
            <w:r w:rsidRPr="2F83FF43">
              <w:t>ступ</w:t>
            </w:r>
          </w:p>
          <w:p w14:paraId="7D107467" w14:textId="7CC43A27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440056" w14:textId="3741559C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</w:tr>
      <w:tr w:rsidR="2F83FF43" w14:paraId="3E874C74" w14:textId="77777777" w:rsidTr="2F83FF43">
        <w:tc>
          <w:tcPr>
            <w:tcW w:w="6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F1F630" w14:textId="25DE2904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36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EC4890" w14:textId="158ED836" w:rsidR="2F83FF43" w:rsidRDefault="2F83FF43" w:rsidP="2F83FF43">
            <w:pPr>
              <w:ind w:left="578" w:hanging="578"/>
              <w:jc w:val="both"/>
            </w:pPr>
            <w:r w:rsidRPr="2F83FF43">
              <w:t>База данных электронных жу</w:t>
            </w:r>
            <w:r w:rsidRPr="2F83FF43">
              <w:t>р</w:t>
            </w:r>
            <w:r w:rsidRPr="2F83FF43">
              <w:t xml:space="preserve">налов ИВИС </w:t>
            </w:r>
            <w:hyperlink r:id="rId23">
              <w:r w:rsidRPr="2F83FF43">
                <w:rPr>
                  <w:rStyle w:val="a8"/>
                </w:rPr>
                <w:t>https://dlib.eastview.com/</w:t>
              </w:r>
            </w:hyperlink>
          </w:p>
          <w:p w14:paraId="4D93B636" w14:textId="32F30EAA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FF8B8F" w14:textId="46463300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2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6D82F4" w14:textId="5057C62D" w:rsidR="2F83FF43" w:rsidRDefault="2F83FF43" w:rsidP="2F83FF43">
            <w:pPr>
              <w:ind w:left="578" w:hanging="578"/>
              <w:jc w:val="both"/>
            </w:pPr>
            <w:r w:rsidRPr="2F83FF43"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8D267E" w14:textId="38BD2CEB" w:rsidR="2F83FF43" w:rsidRDefault="2F83FF43" w:rsidP="2F83FF43">
            <w:pPr>
              <w:ind w:left="578" w:hanging="578"/>
              <w:jc w:val="both"/>
            </w:pPr>
            <w:r w:rsidRPr="2F83FF43">
              <w:t>неогр</w:t>
            </w:r>
            <w:r w:rsidRPr="2F83FF43">
              <w:t>а</w:t>
            </w:r>
            <w:r w:rsidRPr="2F83FF43">
              <w:t>н</w:t>
            </w:r>
            <w:r w:rsidRPr="2F83FF43">
              <w:t>и</w:t>
            </w:r>
            <w:r w:rsidRPr="2F83FF43">
              <w:t>ченный д</w:t>
            </w:r>
            <w:r w:rsidRPr="2F83FF43">
              <w:t>о</w:t>
            </w:r>
            <w:r w:rsidRPr="2F83FF43">
              <w:t>ступ</w:t>
            </w:r>
          </w:p>
        </w:tc>
        <w:tc>
          <w:tcPr>
            <w:tcW w:w="10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491108" w14:textId="2449D927" w:rsidR="2F83FF43" w:rsidRDefault="2F83FF43" w:rsidP="2F83FF43">
            <w:pPr>
              <w:ind w:left="578" w:hanging="578"/>
              <w:jc w:val="both"/>
            </w:pPr>
          </w:p>
        </w:tc>
      </w:tr>
    </w:tbl>
    <w:p w14:paraId="1CB9F370" w14:textId="05D9598A" w:rsidR="2F83FF43" w:rsidRDefault="2F83FF43" w:rsidP="2F83FF43">
      <w:pPr>
        <w:pStyle w:val="a3"/>
        <w:ind w:left="578" w:hanging="578"/>
        <w:rPr>
          <w:b/>
          <w:bCs/>
          <w:szCs w:val="28"/>
        </w:rPr>
      </w:pPr>
    </w:p>
    <w:bookmarkEnd w:id="1"/>
    <w:p w14:paraId="5AE48A43" w14:textId="77777777" w:rsidR="0075671F" w:rsidRPr="009302A5" w:rsidRDefault="0075671F" w:rsidP="2F83FF43">
      <w:pPr>
        <w:autoSpaceDE w:val="0"/>
        <w:autoSpaceDN w:val="0"/>
        <w:adjustRightInd w:val="0"/>
        <w:spacing w:line="312" w:lineRule="auto"/>
        <w:jc w:val="both"/>
        <w:rPr>
          <w:b/>
          <w:bCs/>
        </w:rPr>
      </w:pPr>
    </w:p>
    <w:p w14:paraId="450EA2D7" w14:textId="77777777" w:rsidR="0091490E" w:rsidRDefault="0091490E" w:rsidP="0091490E">
      <w:pPr>
        <w:pStyle w:val="a3"/>
        <w:ind w:left="720" w:right="-1" w:hanging="720"/>
        <w:rPr>
          <w:szCs w:val="28"/>
        </w:rPr>
      </w:pPr>
    </w:p>
    <w:p w14:paraId="3DD355C9" w14:textId="77777777" w:rsidR="0091490E" w:rsidRDefault="0091490E" w:rsidP="0091490E">
      <w:pPr>
        <w:pStyle w:val="a3"/>
        <w:ind w:left="720" w:right="-1" w:hanging="720"/>
        <w:rPr>
          <w:szCs w:val="28"/>
        </w:rPr>
      </w:pPr>
    </w:p>
    <w:p w14:paraId="43D134CD" w14:textId="08AD030D" w:rsidR="0091490E" w:rsidRDefault="0091490E" w:rsidP="3F778608">
      <w:pPr>
        <w:pStyle w:val="a3"/>
        <w:ind w:left="720" w:right="-1" w:hanging="720"/>
      </w:pPr>
      <w:r>
        <w:t xml:space="preserve">Подпись автора методической разработки:    </w:t>
      </w:r>
      <w:r w:rsidR="5AE1637E">
        <w:rPr>
          <w:noProof/>
        </w:rPr>
        <w:drawing>
          <wp:inline distT="0" distB="0" distL="0" distR="0" wp14:anchorId="7443B454" wp14:editId="7C9292E9">
            <wp:extent cx="495300" cy="352425"/>
            <wp:effectExtent l="0" t="0" r="0" b="0"/>
            <wp:docPr id="1988343339" name="Рисунок 198834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А.И. </w:t>
      </w:r>
      <w:proofErr w:type="spellStart"/>
      <w:r>
        <w:t>Уразаева</w:t>
      </w:r>
      <w:proofErr w:type="spellEnd"/>
    </w:p>
    <w:p w14:paraId="2729EC0B" w14:textId="77777777" w:rsidR="0091490E" w:rsidRDefault="0091490E" w:rsidP="0091490E">
      <w:pPr>
        <w:pStyle w:val="a3"/>
        <w:ind w:left="720" w:right="-1" w:hanging="72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</w:p>
    <w:p w14:paraId="1A81F0B1" w14:textId="77777777" w:rsidR="0091490E" w:rsidRPr="0091490E" w:rsidRDefault="0091490E" w:rsidP="0091490E">
      <w:pPr>
        <w:pStyle w:val="a3"/>
        <w:ind w:left="720" w:right="-1" w:hanging="720"/>
        <w:rPr>
          <w:szCs w:val="28"/>
        </w:rPr>
      </w:pPr>
    </w:p>
    <w:p w14:paraId="717AAFBA" w14:textId="77777777" w:rsidR="008E5961" w:rsidRPr="00F34FCA" w:rsidRDefault="008E5961" w:rsidP="00613FF6">
      <w:pPr>
        <w:pStyle w:val="a3"/>
        <w:ind w:left="720" w:right="-1" w:hanging="720"/>
        <w:rPr>
          <w:szCs w:val="28"/>
        </w:rPr>
      </w:pPr>
    </w:p>
    <w:p w14:paraId="56EE48EE" w14:textId="77777777" w:rsidR="008E5961" w:rsidRPr="00F34FCA" w:rsidRDefault="008E5961" w:rsidP="00613FF6">
      <w:pPr>
        <w:rPr>
          <w:sz w:val="28"/>
          <w:szCs w:val="28"/>
        </w:rPr>
      </w:pPr>
    </w:p>
    <w:sectPr w:rsidR="008E5961" w:rsidRPr="00F34FCA" w:rsidSect="000E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48E4"/>
    <w:multiLevelType w:val="hybridMultilevel"/>
    <w:tmpl w:val="A0682D06"/>
    <w:lvl w:ilvl="0" w:tplc="1A50F8E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25603"/>
    <w:multiLevelType w:val="singleLevel"/>
    <w:tmpl w:val="ED9C0A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F6"/>
    <w:rsid w:val="000D342C"/>
    <w:rsid w:val="000E16BE"/>
    <w:rsid w:val="000E5C7D"/>
    <w:rsid w:val="00114E57"/>
    <w:rsid w:val="00170D41"/>
    <w:rsid w:val="0019473A"/>
    <w:rsid w:val="001975DE"/>
    <w:rsid w:val="001E5B4F"/>
    <w:rsid w:val="00204008"/>
    <w:rsid w:val="002C0E14"/>
    <w:rsid w:val="002D0BD6"/>
    <w:rsid w:val="002F1FBF"/>
    <w:rsid w:val="003154FF"/>
    <w:rsid w:val="003A3BB0"/>
    <w:rsid w:val="003D37D9"/>
    <w:rsid w:val="003E4B9D"/>
    <w:rsid w:val="003F3B8B"/>
    <w:rsid w:val="00400320"/>
    <w:rsid w:val="004325E3"/>
    <w:rsid w:val="0048388E"/>
    <w:rsid w:val="005667D7"/>
    <w:rsid w:val="005973F2"/>
    <w:rsid w:val="005D2982"/>
    <w:rsid w:val="00607298"/>
    <w:rsid w:val="00613FF6"/>
    <w:rsid w:val="00643154"/>
    <w:rsid w:val="00646AB9"/>
    <w:rsid w:val="00672BF5"/>
    <w:rsid w:val="006924B4"/>
    <w:rsid w:val="0075671F"/>
    <w:rsid w:val="0082616F"/>
    <w:rsid w:val="008E5961"/>
    <w:rsid w:val="008F1D64"/>
    <w:rsid w:val="0091490E"/>
    <w:rsid w:val="009A4445"/>
    <w:rsid w:val="00A1645B"/>
    <w:rsid w:val="00A32385"/>
    <w:rsid w:val="00A5267E"/>
    <w:rsid w:val="00A570E0"/>
    <w:rsid w:val="00A71ED6"/>
    <w:rsid w:val="00B113F4"/>
    <w:rsid w:val="00B432D4"/>
    <w:rsid w:val="00B60883"/>
    <w:rsid w:val="00B6183F"/>
    <w:rsid w:val="00BB11F1"/>
    <w:rsid w:val="00BB7A3C"/>
    <w:rsid w:val="00BC4558"/>
    <w:rsid w:val="00BE2140"/>
    <w:rsid w:val="00C0754A"/>
    <w:rsid w:val="00C24FE3"/>
    <w:rsid w:val="00C65A64"/>
    <w:rsid w:val="00C74C08"/>
    <w:rsid w:val="00C76719"/>
    <w:rsid w:val="00C948A7"/>
    <w:rsid w:val="00D052F5"/>
    <w:rsid w:val="00D73063"/>
    <w:rsid w:val="00D87538"/>
    <w:rsid w:val="00E264F0"/>
    <w:rsid w:val="00E6592F"/>
    <w:rsid w:val="00EB7EF1"/>
    <w:rsid w:val="00EC554A"/>
    <w:rsid w:val="00F34FCA"/>
    <w:rsid w:val="00F635F3"/>
    <w:rsid w:val="00FA190D"/>
    <w:rsid w:val="00FE0941"/>
    <w:rsid w:val="00FE6FAF"/>
    <w:rsid w:val="01D08841"/>
    <w:rsid w:val="02E7A379"/>
    <w:rsid w:val="0446AF6F"/>
    <w:rsid w:val="0A20713E"/>
    <w:rsid w:val="0A4BDB29"/>
    <w:rsid w:val="0AE3F17E"/>
    <w:rsid w:val="0B3B927C"/>
    <w:rsid w:val="0D21945C"/>
    <w:rsid w:val="0FB7921B"/>
    <w:rsid w:val="10D9A0FD"/>
    <w:rsid w:val="1539117A"/>
    <w:rsid w:val="155C19F8"/>
    <w:rsid w:val="174C0E8E"/>
    <w:rsid w:val="1A6E25D4"/>
    <w:rsid w:val="1B55CE6B"/>
    <w:rsid w:val="24633E70"/>
    <w:rsid w:val="2BB6B61E"/>
    <w:rsid w:val="2F2C1F04"/>
    <w:rsid w:val="2F83FF43"/>
    <w:rsid w:val="2FE8AA54"/>
    <w:rsid w:val="33713D1B"/>
    <w:rsid w:val="36515B57"/>
    <w:rsid w:val="3A78ECE3"/>
    <w:rsid w:val="3F778608"/>
    <w:rsid w:val="4095AA3B"/>
    <w:rsid w:val="41C1E841"/>
    <w:rsid w:val="432C891C"/>
    <w:rsid w:val="474FA2D6"/>
    <w:rsid w:val="4A276C5F"/>
    <w:rsid w:val="5112ACE9"/>
    <w:rsid w:val="5172A002"/>
    <w:rsid w:val="5A8C8900"/>
    <w:rsid w:val="5AE1637E"/>
    <w:rsid w:val="5E7424B6"/>
    <w:rsid w:val="5F3707CF"/>
    <w:rsid w:val="5F5423A9"/>
    <w:rsid w:val="62A0F901"/>
    <w:rsid w:val="62C10A0D"/>
    <w:rsid w:val="643CC9BE"/>
    <w:rsid w:val="6680C576"/>
    <w:rsid w:val="695E215B"/>
    <w:rsid w:val="69E4CC42"/>
    <w:rsid w:val="6B6AB73D"/>
    <w:rsid w:val="6BA134E1"/>
    <w:rsid w:val="72446C72"/>
    <w:rsid w:val="74EBA470"/>
    <w:rsid w:val="75BC2F06"/>
    <w:rsid w:val="799B4E5A"/>
    <w:rsid w:val="7C9292E9"/>
    <w:rsid w:val="7D86807D"/>
    <w:rsid w:val="7DF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D8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13FF6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613FF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613FF6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613FF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3FF6"/>
    <w:pPr>
      <w:ind w:left="720"/>
      <w:contextualSpacing/>
    </w:pPr>
  </w:style>
  <w:style w:type="character" w:styleId="a8">
    <w:name w:val="Hyperlink"/>
    <w:uiPriority w:val="99"/>
    <w:rsid w:val="00613FF6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613F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613FF6"/>
    <w:rPr>
      <w:rFonts w:ascii="Courier New" w:hAnsi="Courier New" w:cs="Times New Roman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13FF6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613FF6"/>
    <w:rPr>
      <w:rFonts w:ascii="Arial" w:hAnsi="Arial" w:cs="Times New Roman"/>
      <w:b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A190D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FA19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locked/>
    <w:rsid w:val="00FA190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730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30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FF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613FF6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613FF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613FF6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613FF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3FF6"/>
    <w:pPr>
      <w:ind w:left="720"/>
      <w:contextualSpacing/>
    </w:pPr>
  </w:style>
  <w:style w:type="character" w:styleId="a8">
    <w:name w:val="Hyperlink"/>
    <w:uiPriority w:val="99"/>
    <w:rsid w:val="00613FF6"/>
    <w:rPr>
      <w:rFonts w:cs="Times New Roman"/>
      <w:color w:val="0000FF"/>
      <w:u w:val="single"/>
    </w:rPr>
  </w:style>
  <w:style w:type="paragraph" w:styleId="a9">
    <w:name w:val="Plain Text"/>
    <w:basedOn w:val="a"/>
    <w:link w:val="aa"/>
    <w:uiPriority w:val="99"/>
    <w:rsid w:val="00613F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locked/>
    <w:rsid w:val="00613FF6"/>
    <w:rPr>
      <w:rFonts w:ascii="Courier New" w:hAnsi="Courier New" w:cs="Times New Roman"/>
      <w:sz w:val="20"/>
      <w:szCs w:val="20"/>
      <w:lang w:eastAsia="ru-RU"/>
    </w:rPr>
  </w:style>
  <w:style w:type="paragraph" w:styleId="ab">
    <w:name w:val="Subtitle"/>
    <w:basedOn w:val="a"/>
    <w:link w:val="ac"/>
    <w:uiPriority w:val="99"/>
    <w:qFormat/>
    <w:rsid w:val="00613FF6"/>
    <w:pPr>
      <w:jc w:val="center"/>
    </w:pPr>
    <w:rPr>
      <w:rFonts w:ascii="Arial" w:hAnsi="Arial"/>
      <w:b/>
      <w:szCs w:val="20"/>
    </w:rPr>
  </w:style>
  <w:style w:type="character" w:customStyle="1" w:styleId="ac">
    <w:name w:val="Подзаголовок Знак"/>
    <w:link w:val="ab"/>
    <w:uiPriority w:val="99"/>
    <w:locked/>
    <w:rsid w:val="00613FF6"/>
    <w:rPr>
      <w:rFonts w:ascii="Arial" w:hAnsi="Arial" w:cs="Times New Roman"/>
      <w:b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A190D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FA190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f">
    <w:name w:val="Table Grid"/>
    <w:basedOn w:val="a1"/>
    <w:uiPriority w:val="59"/>
    <w:locked/>
    <w:rsid w:val="00FA190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730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30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udmedlib.ru/book/ISBN9785970425800.html" TargetMode="External"/><Relationship Id="rId18" Type="http://schemas.openxmlformats.org/officeDocument/2006/relationships/hyperlink" Target="http://www.studmedlib.ru/book/ISBN9785970411544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library.bashgmu.ru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studmedlib.ru/ru/book/ISBN9785970425794.html" TargetMode="External"/><Relationship Id="rId17" Type="http://schemas.openxmlformats.org/officeDocument/2006/relationships/hyperlink" Target="http://www.studmedlib.ru/book/ISBN9785970412640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book/06-COS-2330.html" TargetMode="External"/><Relationship Id="rId20" Type="http://schemas.openxmlformats.org/officeDocument/2006/relationships/hyperlink" Target="http://www.studmedlib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dmedlib.ru/ru/book/ISBN9785970433355.html" TargetMode="External"/><Relationship Id="rId24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://www.studmedlib.ru/book/ISBN9785970409657.html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books-up.ru/ru/book/vnutrennie-bolezni-serdechno-sosudistaya-sistema-19474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tudmedlib.ru/book/ISBN9785970423912.html" TargetMode="External"/><Relationship Id="rId22" Type="http://schemas.openxmlformats.org/officeDocument/2006/relationships/hyperlink" Target="https://www.books-u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223BE-DB71-4809-81B6-DA38EB167D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319F4A-3CBD-4A92-99A6-4AE7D9894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97C944-2583-48FE-9E63-96603D478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C7214A-91E5-416B-8287-40086F4B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2646</Words>
  <Characters>15088</Characters>
  <Application>Microsoft Office Word</Application>
  <DocSecurity>0</DocSecurity>
  <Lines>125</Lines>
  <Paragraphs>35</Paragraphs>
  <ScaleCrop>false</ScaleCrop>
  <Company>Microsoft</Company>
  <LinksUpToDate>false</LinksUpToDate>
  <CharactersWithSpaces>17699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creator>Кафедра</dc:creator>
  <cp:lastModifiedBy>NAVIGATOR</cp:lastModifiedBy>
  <cp:revision>16</cp:revision>
  <dcterms:created xsi:type="dcterms:W3CDTF">2021-08-31T14:33:00Z</dcterms:created>
  <dcterms:modified xsi:type="dcterms:W3CDTF">2022-02-28T11:01:00Z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