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6E" w:rsidRPr="00095FD6" w:rsidRDefault="001D106E" w:rsidP="001D106E">
      <w:pPr>
        <w:rPr>
          <w:rFonts w:ascii="Times New Roman" w:eastAsia="Times New Roman" w:hAnsi="Times New Roman" w:cs="Times New Roman"/>
          <w:iCs/>
          <w:sz w:val="24"/>
          <w:szCs w:val="24"/>
          <w:lang w:eastAsia="ru-RU"/>
        </w:rPr>
      </w:pPr>
    </w:p>
    <w:p w:rsidR="001D106E" w:rsidRPr="00095FD6" w:rsidRDefault="001D106E" w:rsidP="001D106E">
      <w:pPr>
        <w:spacing w:after="0" w:line="240" w:lineRule="auto"/>
        <w:jc w:val="both"/>
        <w:rPr>
          <w:rFonts w:ascii="Times New Roman" w:hAnsi="Times New Roman" w:cs="Times New Roman"/>
          <w:sz w:val="24"/>
          <w:szCs w:val="24"/>
        </w:rPr>
      </w:pPr>
      <w:r w:rsidRPr="00095FD6">
        <w:rPr>
          <w:rFonts w:ascii="Times New Roman" w:hAnsi="Times New Roman" w:cs="Times New Roman"/>
          <w:sz w:val="24"/>
          <w:szCs w:val="24"/>
        </w:rPr>
        <w:tab/>
      </w:r>
      <w:r w:rsidR="00766B1C" w:rsidRPr="00095FD6">
        <w:rPr>
          <w:rFonts w:ascii="Times New Roman" w:hAnsi="Times New Roman" w:cs="Times New Roman"/>
          <w:sz w:val="24"/>
          <w:szCs w:val="24"/>
        </w:rPr>
        <w:t>Девочка  9 лет</w:t>
      </w:r>
      <w:r w:rsidR="00095FD6">
        <w:rPr>
          <w:rFonts w:ascii="Times New Roman" w:hAnsi="Times New Roman" w:cs="Times New Roman"/>
          <w:sz w:val="24"/>
          <w:szCs w:val="24"/>
        </w:rPr>
        <w:t xml:space="preserve"> </w:t>
      </w:r>
      <w:r w:rsidRPr="00095FD6">
        <w:rPr>
          <w:rFonts w:ascii="Times New Roman" w:hAnsi="Times New Roman" w:cs="Times New Roman"/>
          <w:sz w:val="24"/>
          <w:szCs w:val="24"/>
        </w:rPr>
        <w:t>Жалобы инициальные на головную боль, головокружение, шаткость походки в течени</w:t>
      </w:r>
      <w:proofErr w:type="gramStart"/>
      <w:r w:rsidRPr="00095FD6">
        <w:rPr>
          <w:rFonts w:ascii="Times New Roman" w:hAnsi="Times New Roman" w:cs="Times New Roman"/>
          <w:sz w:val="24"/>
          <w:szCs w:val="24"/>
        </w:rPr>
        <w:t>и</w:t>
      </w:r>
      <w:proofErr w:type="gramEnd"/>
      <w:r w:rsidRPr="00095FD6">
        <w:rPr>
          <w:rFonts w:ascii="Times New Roman" w:hAnsi="Times New Roman" w:cs="Times New Roman"/>
          <w:sz w:val="24"/>
          <w:szCs w:val="24"/>
        </w:rPr>
        <w:t xml:space="preserve"> недели.</w:t>
      </w:r>
    </w:p>
    <w:p w:rsidR="001D106E" w:rsidRPr="00095FD6" w:rsidRDefault="001D106E" w:rsidP="001D106E">
      <w:pPr>
        <w:spacing w:after="0" w:line="240" w:lineRule="auto"/>
        <w:ind w:firstLine="708"/>
        <w:jc w:val="both"/>
        <w:rPr>
          <w:rFonts w:ascii="Times New Roman" w:hAnsi="Times New Roman" w:cs="Times New Roman"/>
          <w:sz w:val="24"/>
          <w:szCs w:val="24"/>
        </w:rPr>
      </w:pPr>
      <w:r w:rsidRPr="00095FD6">
        <w:rPr>
          <w:rFonts w:ascii="Times New Roman" w:hAnsi="Times New Roman" w:cs="Times New Roman"/>
          <w:sz w:val="24"/>
          <w:szCs w:val="24"/>
        </w:rPr>
        <w:t xml:space="preserve">Пациент от </w:t>
      </w:r>
      <w:r w:rsidRPr="00095FD6">
        <w:rPr>
          <w:rFonts w:ascii="Times New Roman" w:hAnsi="Times New Roman" w:cs="Times New Roman"/>
          <w:sz w:val="24"/>
          <w:szCs w:val="24"/>
          <w:lang w:val="en-US"/>
        </w:rPr>
        <w:t>III</w:t>
      </w:r>
      <w:r w:rsidRPr="00095FD6">
        <w:rPr>
          <w:rFonts w:ascii="Times New Roman" w:hAnsi="Times New Roman" w:cs="Times New Roman"/>
          <w:sz w:val="24"/>
          <w:szCs w:val="24"/>
        </w:rPr>
        <w:t xml:space="preserve"> беременности, </w:t>
      </w:r>
      <w:r w:rsidRPr="00095FD6">
        <w:rPr>
          <w:rFonts w:ascii="Times New Roman" w:hAnsi="Times New Roman" w:cs="Times New Roman"/>
          <w:sz w:val="24"/>
          <w:szCs w:val="24"/>
          <w:lang w:val="en-US"/>
        </w:rPr>
        <w:t>III</w:t>
      </w:r>
      <w:r w:rsidRPr="00095FD6">
        <w:rPr>
          <w:rFonts w:ascii="Times New Roman" w:hAnsi="Times New Roman" w:cs="Times New Roman"/>
          <w:sz w:val="24"/>
          <w:szCs w:val="24"/>
        </w:rPr>
        <w:t xml:space="preserve"> родов </w:t>
      </w:r>
      <w:r w:rsidR="00CF3EF0" w:rsidRPr="00095FD6">
        <w:rPr>
          <w:rFonts w:ascii="Times New Roman" w:hAnsi="Times New Roman" w:cs="Times New Roman"/>
          <w:sz w:val="24"/>
          <w:szCs w:val="24"/>
        </w:rPr>
        <w:t>недоношенным</w:t>
      </w:r>
      <w:r w:rsidRPr="00095FD6">
        <w:rPr>
          <w:rFonts w:ascii="Times New Roman" w:hAnsi="Times New Roman" w:cs="Times New Roman"/>
          <w:sz w:val="24"/>
          <w:szCs w:val="24"/>
        </w:rPr>
        <w:t xml:space="preserve"> плодом. Рос, развивался без особенностей. Профилактические вакцинации по календарю. Аллергии нет. Из перенесенных болезней </w:t>
      </w:r>
      <w:proofErr w:type="gramStart"/>
      <w:r w:rsidRPr="00095FD6">
        <w:rPr>
          <w:rFonts w:ascii="Times New Roman" w:hAnsi="Times New Roman" w:cs="Times New Roman"/>
          <w:sz w:val="24"/>
          <w:szCs w:val="24"/>
        </w:rPr>
        <w:t>зарегистрированы</w:t>
      </w:r>
      <w:proofErr w:type="gramEnd"/>
      <w:r w:rsidRPr="00095FD6">
        <w:rPr>
          <w:rFonts w:ascii="Times New Roman" w:hAnsi="Times New Roman" w:cs="Times New Roman"/>
          <w:sz w:val="24"/>
          <w:szCs w:val="24"/>
        </w:rPr>
        <w:t>: ОРЗ, ветряная оспа.</w:t>
      </w:r>
    </w:p>
    <w:p w:rsidR="001D106E" w:rsidRPr="00095FD6" w:rsidRDefault="001D106E" w:rsidP="001D106E">
      <w:pPr>
        <w:spacing w:after="0" w:line="240" w:lineRule="auto"/>
        <w:ind w:firstLine="708"/>
        <w:jc w:val="both"/>
        <w:rPr>
          <w:rFonts w:ascii="Times New Roman" w:hAnsi="Times New Roman" w:cs="Times New Roman"/>
          <w:sz w:val="24"/>
          <w:szCs w:val="24"/>
        </w:rPr>
      </w:pPr>
      <w:r w:rsidRPr="00095FD6">
        <w:rPr>
          <w:rFonts w:ascii="Times New Roman" w:hAnsi="Times New Roman" w:cs="Times New Roman"/>
          <w:sz w:val="24"/>
          <w:szCs w:val="24"/>
        </w:rPr>
        <w:t>Краниальная КТ</w:t>
      </w:r>
      <w:proofErr w:type="gramStart"/>
      <w:r w:rsidRPr="00095FD6">
        <w:rPr>
          <w:rFonts w:ascii="Times New Roman" w:hAnsi="Times New Roman" w:cs="Times New Roman"/>
          <w:sz w:val="24"/>
          <w:szCs w:val="24"/>
        </w:rPr>
        <w:t xml:space="preserve"> Н</w:t>
      </w:r>
      <w:proofErr w:type="gramEnd"/>
      <w:r w:rsidRPr="00095FD6">
        <w:rPr>
          <w:rFonts w:ascii="Times New Roman" w:hAnsi="Times New Roman" w:cs="Times New Roman"/>
          <w:sz w:val="24"/>
          <w:szCs w:val="24"/>
        </w:rPr>
        <w:t xml:space="preserve">а серии </w:t>
      </w:r>
      <w:proofErr w:type="spellStart"/>
      <w:r w:rsidRPr="00095FD6">
        <w:rPr>
          <w:rFonts w:ascii="Times New Roman" w:hAnsi="Times New Roman" w:cs="Times New Roman"/>
          <w:sz w:val="24"/>
          <w:szCs w:val="24"/>
        </w:rPr>
        <w:t>томог</w:t>
      </w:r>
      <w:bookmarkStart w:id="0" w:name="_GoBack"/>
      <w:bookmarkEnd w:id="0"/>
      <w:r w:rsidRPr="00095FD6">
        <w:rPr>
          <w:rFonts w:ascii="Times New Roman" w:hAnsi="Times New Roman" w:cs="Times New Roman"/>
          <w:sz w:val="24"/>
          <w:szCs w:val="24"/>
        </w:rPr>
        <w:t>рамм</w:t>
      </w:r>
      <w:proofErr w:type="spellEnd"/>
      <w:r w:rsidRPr="00095FD6">
        <w:rPr>
          <w:rFonts w:ascii="Times New Roman" w:hAnsi="Times New Roman" w:cs="Times New Roman"/>
          <w:sz w:val="24"/>
          <w:szCs w:val="24"/>
        </w:rPr>
        <w:t xml:space="preserve"> головного мозга получены изображения исследуемых структур. Кости свода и основания черепа без признаков нарушений целостности. В левом полушарии мозжечка,  </w:t>
      </w:r>
      <w:r w:rsidR="00095FD6" w:rsidRPr="00095FD6">
        <w:rPr>
          <w:rFonts w:ascii="Times New Roman" w:hAnsi="Times New Roman" w:cs="Times New Roman"/>
          <w:sz w:val="24"/>
          <w:szCs w:val="24"/>
        </w:rPr>
        <w:t>компримируя</w:t>
      </w:r>
      <w:r w:rsidRPr="00095FD6">
        <w:rPr>
          <w:rFonts w:ascii="Times New Roman" w:hAnsi="Times New Roman" w:cs="Times New Roman"/>
          <w:sz w:val="24"/>
          <w:szCs w:val="24"/>
        </w:rPr>
        <w:t xml:space="preserve"> четвертый желудочек, </w:t>
      </w:r>
      <w:r w:rsidR="00095FD6" w:rsidRPr="00095FD6">
        <w:rPr>
          <w:rFonts w:ascii="Times New Roman" w:hAnsi="Times New Roman" w:cs="Times New Roman"/>
          <w:sz w:val="24"/>
          <w:szCs w:val="24"/>
        </w:rPr>
        <w:t>смещая</w:t>
      </w:r>
      <w:r w:rsidRPr="00095FD6">
        <w:rPr>
          <w:rFonts w:ascii="Times New Roman" w:hAnsi="Times New Roman" w:cs="Times New Roman"/>
          <w:sz w:val="24"/>
          <w:szCs w:val="24"/>
        </w:rPr>
        <w:t xml:space="preserve"> его вправо и деформируя левый контур моста, определяется </w:t>
      </w:r>
      <w:r w:rsidR="00095FD6" w:rsidRPr="00095FD6">
        <w:rPr>
          <w:rFonts w:ascii="Times New Roman" w:hAnsi="Times New Roman" w:cs="Times New Roman"/>
          <w:sz w:val="24"/>
          <w:szCs w:val="24"/>
        </w:rPr>
        <w:t>объёмное</w:t>
      </w:r>
      <w:r w:rsidRPr="00095FD6">
        <w:rPr>
          <w:rFonts w:ascii="Times New Roman" w:hAnsi="Times New Roman" w:cs="Times New Roman"/>
          <w:sz w:val="24"/>
          <w:szCs w:val="24"/>
        </w:rPr>
        <w:t xml:space="preserve"> образование с четкими, ровными контурами, размерами 28х33х34 мм, плотностью от +40 до +44 </w:t>
      </w:r>
      <w:proofErr w:type="spellStart"/>
      <w:r w:rsidRPr="00095FD6">
        <w:rPr>
          <w:rFonts w:ascii="Times New Roman" w:hAnsi="Times New Roman" w:cs="Times New Roman"/>
          <w:sz w:val="24"/>
          <w:szCs w:val="24"/>
        </w:rPr>
        <w:t>ед</w:t>
      </w:r>
      <w:proofErr w:type="gramStart"/>
      <w:r w:rsidRPr="00095FD6">
        <w:rPr>
          <w:rFonts w:ascii="Times New Roman" w:hAnsi="Times New Roman" w:cs="Times New Roman"/>
          <w:sz w:val="24"/>
          <w:szCs w:val="24"/>
        </w:rPr>
        <w:t>.Н</w:t>
      </w:r>
      <w:proofErr w:type="spellEnd"/>
      <w:proofErr w:type="gramEnd"/>
      <w:r w:rsidRPr="00095FD6">
        <w:rPr>
          <w:rFonts w:ascii="Times New Roman" w:hAnsi="Times New Roman" w:cs="Times New Roman"/>
          <w:sz w:val="24"/>
          <w:szCs w:val="24"/>
        </w:rPr>
        <w:t xml:space="preserve">, с участками пониженной плотности от +16 до +23ед.Н. Дифференциация вещества мозга  прослеживается на всех уровнях. Множественные мелкие очажки незначительно пониженной плотности преимущественно на фоне белого вещества. Подчеркнуты сосуды на уровне базальных ядер. Срединные структуры не смещены. Боковые  желудочки асимметричны. Передние рога в поперечнике до 2  мм справа, до 4  мм слева, тела до 7  мм. Третий желудочек 7  мм. Четвертый желудочек  смещен вправо, деформирован. Область турецкого седла сохранена, костные структуры симметричны. Субарахноидальные пространства не расширены. </w:t>
      </w:r>
    </w:p>
    <w:p w:rsidR="001D106E" w:rsidRPr="00095FD6" w:rsidRDefault="001D106E" w:rsidP="001D106E">
      <w:pPr>
        <w:spacing w:after="0" w:line="240" w:lineRule="auto"/>
        <w:ind w:firstLine="708"/>
        <w:jc w:val="both"/>
        <w:rPr>
          <w:rFonts w:ascii="Times New Roman" w:hAnsi="Times New Roman" w:cs="Times New Roman"/>
          <w:sz w:val="24"/>
          <w:szCs w:val="24"/>
        </w:rPr>
      </w:pPr>
      <w:r w:rsidRPr="00095FD6">
        <w:rPr>
          <w:rFonts w:ascii="Times New Roman" w:hAnsi="Times New Roman" w:cs="Times New Roman"/>
          <w:sz w:val="24"/>
          <w:szCs w:val="24"/>
        </w:rPr>
        <w:t xml:space="preserve">После внутривенного контрастного усиления описанное ранее </w:t>
      </w:r>
      <w:r w:rsidR="00CF3EF0" w:rsidRPr="00095FD6">
        <w:rPr>
          <w:rFonts w:ascii="Times New Roman" w:hAnsi="Times New Roman" w:cs="Times New Roman"/>
          <w:sz w:val="24"/>
          <w:szCs w:val="24"/>
        </w:rPr>
        <w:t>объёмное</w:t>
      </w:r>
      <w:r w:rsidRPr="00095FD6">
        <w:rPr>
          <w:rFonts w:ascii="Times New Roman" w:hAnsi="Times New Roman" w:cs="Times New Roman"/>
          <w:sz w:val="24"/>
          <w:szCs w:val="24"/>
        </w:rPr>
        <w:t xml:space="preserve"> образование, сохраняет свое положение, форму и размеры прежними, незначительно повышая свою плотность  до + 66 </w:t>
      </w:r>
      <w:proofErr w:type="spellStart"/>
      <w:r w:rsidRPr="00095FD6">
        <w:rPr>
          <w:rFonts w:ascii="Times New Roman" w:hAnsi="Times New Roman" w:cs="Times New Roman"/>
          <w:sz w:val="24"/>
          <w:szCs w:val="24"/>
        </w:rPr>
        <w:t>ед.Н</w:t>
      </w:r>
      <w:proofErr w:type="spellEnd"/>
      <w:r w:rsidRPr="00095FD6">
        <w:rPr>
          <w:rFonts w:ascii="Times New Roman" w:hAnsi="Times New Roman" w:cs="Times New Roman"/>
          <w:sz w:val="24"/>
          <w:szCs w:val="24"/>
        </w:rPr>
        <w:t xml:space="preserve">. Контуры образования  стали четче прослеживаться, сохраняя очаги разрежения плотностью от+24 до 30 </w:t>
      </w:r>
      <w:proofErr w:type="spellStart"/>
      <w:r w:rsidRPr="00095FD6">
        <w:rPr>
          <w:rFonts w:ascii="Times New Roman" w:hAnsi="Times New Roman" w:cs="Times New Roman"/>
          <w:sz w:val="24"/>
          <w:szCs w:val="24"/>
        </w:rPr>
        <w:t>ед.Н</w:t>
      </w:r>
      <w:proofErr w:type="spellEnd"/>
      <w:r w:rsidRPr="00095FD6">
        <w:rPr>
          <w:rFonts w:ascii="Times New Roman" w:hAnsi="Times New Roman" w:cs="Times New Roman"/>
          <w:sz w:val="24"/>
          <w:szCs w:val="24"/>
        </w:rPr>
        <w:t xml:space="preserve">. Сосудистые структуры головного мозга </w:t>
      </w:r>
      <w:proofErr w:type="spellStart"/>
      <w:r w:rsidRPr="00095FD6">
        <w:rPr>
          <w:rFonts w:ascii="Times New Roman" w:hAnsi="Times New Roman" w:cs="Times New Roman"/>
          <w:sz w:val="24"/>
          <w:szCs w:val="24"/>
        </w:rPr>
        <w:t>контрастированы</w:t>
      </w:r>
      <w:proofErr w:type="spellEnd"/>
      <w:r w:rsidRPr="00095FD6">
        <w:rPr>
          <w:rFonts w:ascii="Times New Roman" w:hAnsi="Times New Roman" w:cs="Times New Roman"/>
          <w:sz w:val="24"/>
          <w:szCs w:val="24"/>
        </w:rPr>
        <w:t xml:space="preserve"> своевременно с четкими ровными контурами. На остальном протяжении новых </w:t>
      </w:r>
      <w:r w:rsidR="00095FD6" w:rsidRPr="00095FD6">
        <w:rPr>
          <w:rFonts w:ascii="Times New Roman" w:hAnsi="Times New Roman" w:cs="Times New Roman"/>
          <w:sz w:val="24"/>
          <w:szCs w:val="24"/>
        </w:rPr>
        <w:t>объёмных</w:t>
      </w:r>
      <w:r w:rsidRPr="00095FD6">
        <w:rPr>
          <w:rFonts w:ascii="Times New Roman" w:hAnsi="Times New Roman" w:cs="Times New Roman"/>
          <w:sz w:val="24"/>
          <w:szCs w:val="24"/>
        </w:rPr>
        <w:t xml:space="preserve"> </w:t>
      </w:r>
      <w:r w:rsidR="00095FD6" w:rsidRPr="00095FD6">
        <w:rPr>
          <w:rFonts w:ascii="Times New Roman" w:hAnsi="Times New Roman" w:cs="Times New Roman"/>
          <w:sz w:val="24"/>
          <w:szCs w:val="24"/>
        </w:rPr>
        <w:t>образований</w:t>
      </w:r>
      <w:r w:rsidRPr="00095FD6">
        <w:rPr>
          <w:rFonts w:ascii="Times New Roman" w:hAnsi="Times New Roman" w:cs="Times New Roman"/>
          <w:sz w:val="24"/>
          <w:szCs w:val="24"/>
        </w:rPr>
        <w:t xml:space="preserve"> и очагов патологического накопления контрастного вещества не выявлено.</w:t>
      </w:r>
    </w:p>
    <w:p w:rsidR="001D106E" w:rsidRPr="00095FD6" w:rsidRDefault="001D106E" w:rsidP="001D106E">
      <w:pPr>
        <w:spacing w:after="0" w:line="240" w:lineRule="auto"/>
        <w:ind w:firstLine="708"/>
        <w:jc w:val="both"/>
        <w:rPr>
          <w:rFonts w:ascii="Times New Roman" w:eastAsia="Times New Roman" w:hAnsi="Times New Roman" w:cs="Times New Roman"/>
          <w:bCs/>
          <w:sz w:val="24"/>
          <w:szCs w:val="24"/>
          <w:lang w:eastAsia="ru-RU"/>
        </w:rPr>
      </w:pPr>
      <w:r w:rsidRPr="00095FD6">
        <w:rPr>
          <w:rFonts w:ascii="Times New Roman" w:eastAsia="Times New Roman" w:hAnsi="Times New Roman" w:cs="Times New Roman"/>
          <w:bCs/>
          <w:sz w:val="24"/>
          <w:szCs w:val="24"/>
          <w:lang w:eastAsia="ru-RU"/>
        </w:rPr>
        <w:t>Общий анализ крови Лейкоциты 15,3 х 10</w:t>
      </w:r>
      <w:r w:rsidRPr="00095FD6">
        <w:rPr>
          <w:rFonts w:ascii="Times New Roman" w:eastAsia="Times New Roman" w:hAnsi="Times New Roman" w:cs="Times New Roman"/>
          <w:bCs/>
          <w:sz w:val="24"/>
          <w:szCs w:val="24"/>
          <w:vertAlign w:val="superscript"/>
          <w:lang w:eastAsia="ru-RU"/>
        </w:rPr>
        <w:t>9</w:t>
      </w:r>
      <w:r w:rsidRPr="00095FD6">
        <w:rPr>
          <w:rFonts w:ascii="Times New Roman" w:eastAsia="Times New Roman" w:hAnsi="Times New Roman" w:cs="Times New Roman"/>
          <w:bCs/>
          <w:sz w:val="24"/>
          <w:szCs w:val="24"/>
          <w:lang w:eastAsia="ru-RU"/>
        </w:rPr>
        <w:t>/л, эритроциты 5,28 х 10</w:t>
      </w:r>
      <w:r w:rsidRPr="00095FD6">
        <w:rPr>
          <w:rFonts w:ascii="Times New Roman" w:eastAsia="Times New Roman" w:hAnsi="Times New Roman" w:cs="Times New Roman"/>
          <w:bCs/>
          <w:sz w:val="24"/>
          <w:szCs w:val="24"/>
          <w:vertAlign w:val="superscript"/>
          <w:lang w:eastAsia="ru-RU"/>
        </w:rPr>
        <w:t>12</w:t>
      </w:r>
      <w:r w:rsidRPr="00095FD6">
        <w:rPr>
          <w:rFonts w:ascii="Times New Roman" w:eastAsia="Times New Roman" w:hAnsi="Times New Roman" w:cs="Times New Roman"/>
          <w:bCs/>
          <w:sz w:val="24"/>
          <w:szCs w:val="24"/>
          <w:lang w:eastAsia="ru-RU"/>
        </w:rPr>
        <w:t>/л, гемоглобин 146 г/л, тромбоциты 366 х 10</w:t>
      </w:r>
      <w:r w:rsidRPr="00095FD6">
        <w:rPr>
          <w:rFonts w:ascii="Times New Roman" w:eastAsia="Times New Roman" w:hAnsi="Times New Roman" w:cs="Times New Roman"/>
          <w:bCs/>
          <w:sz w:val="24"/>
          <w:szCs w:val="24"/>
          <w:vertAlign w:val="superscript"/>
          <w:lang w:eastAsia="ru-RU"/>
        </w:rPr>
        <w:t>9</w:t>
      </w:r>
      <w:r w:rsidRPr="00095FD6">
        <w:rPr>
          <w:rFonts w:ascii="Times New Roman" w:eastAsia="Times New Roman" w:hAnsi="Times New Roman" w:cs="Times New Roman"/>
          <w:bCs/>
          <w:sz w:val="24"/>
          <w:szCs w:val="24"/>
          <w:lang w:eastAsia="ru-RU"/>
        </w:rPr>
        <w:t>/л, лимфоциты 19,1%, нейтрофилы 70,9%, моноциты 6,1%, эозинофилы 3,0%, базофилы 0,9%, СОЭ 15 мм/час.</w:t>
      </w:r>
    </w:p>
    <w:p w:rsidR="001D106E" w:rsidRPr="00095FD6" w:rsidRDefault="001D106E" w:rsidP="001D106E">
      <w:pPr>
        <w:spacing w:after="0" w:line="240" w:lineRule="auto"/>
        <w:ind w:firstLine="708"/>
        <w:jc w:val="both"/>
        <w:rPr>
          <w:rFonts w:ascii="Times New Roman" w:eastAsia="Times New Roman" w:hAnsi="Times New Roman" w:cs="Times New Roman"/>
          <w:bCs/>
          <w:sz w:val="24"/>
          <w:szCs w:val="24"/>
          <w:u w:val="single"/>
          <w:lang w:eastAsia="ru-RU"/>
        </w:rPr>
      </w:pPr>
      <w:r w:rsidRPr="00095FD6">
        <w:rPr>
          <w:rFonts w:ascii="Times New Roman" w:eastAsia="Times New Roman" w:hAnsi="Times New Roman" w:cs="Times New Roman"/>
          <w:bCs/>
          <w:sz w:val="24"/>
          <w:szCs w:val="24"/>
          <w:lang w:eastAsia="ru-RU"/>
        </w:rPr>
        <w:t xml:space="preserve">Биохимия крови Общий белок 74 г/л, АЛТ 9 </w:t>
      </w:r>
      <w:proofErr w:type="spellStart"/>
      <w:proofErr w:type="gramStart"/>
      <w:r w:rsidRPr="00095FD6">
        <w:rPr>
          <w:rFonts w:ascii="Times New Roman" w:eastAsia="Times New Roman" w:hAnsi="Times New Roman" w:cs="Times New Roman"/>
          <w:bCs/>
          <w:sz w:val="24"/>
          <w:szCs w:val="24"/>
          <w:lang w:eastAsia="ru-RU"/>
        </w:rPr>
        <w:t>Ед</w:t>
      </w:r>
      <w:proofErr w:type="spellEnd"/>
      <w:proofErr w:type="gramEnd"/>
      <w:r w:rsidRPr="00095FD6">
        <w:rPr>
          <w:rFonts w:ascii="Times New Roman" w:eastAsia="Times New Roman" w:hAnsi="Times New Roman" w:cs="Times New Roman"/>
          <w:bCs/>
          <w:sz w:val="24"/>
          <w:szCs w:val="24"/>
          <w:lang w:eastAsia="ru-RU"/>
        </w:rPr>
        <w:t xml:space="preserve">/л, билирубин 12,1 </w:t>
      </w:r>
      <w:proofErr w:type="spellStart"/>
      <w:r w:rsidRPr="00095FD6">
        <w:rPr>
          <w:rFonts w:ascii="Times New Roman" w:eastAsia="Times New Roman" w:hAnsi="Times New Roman" w:cs="Times New Roman"/>
          <w:bCs/>
          <w:sz w:val="24"/>
          <w:szCs w:val="24"/>
          <w:lang w:eastAsia="ru-RU"/>
        </w:rPr>
        <w:t>мкмол</w:t>
      </w:r>
      <w:proofErr w:type="spellEnd"/>
      <w:r w:rsidRPr="00095FD6">
        <w:rPr>
          <w:rFonts w:ascii="Times New Roman" w:eastAsia="Times New Roman" w:hAnsi="Times New Roman" w:cs="Times New Roman"/>
          <w:bCs/>
          <w:sz w:val="24"/>
          <w:szCs w:val="24"/>
          <w:lang w:eastAsia="ru-RU"/>
        </w:rPr>
        <w:t xml:space="preserve">/л, мочевина 3,4 </w:t>
      </w:r>
      <w:proofErr w:type="spellStart"/>
      <w:r w:rsidRPr="00095FD6">
        <w:rPr>
          <w:rFonts w:ascii="Times New Roman" w:eastAsia="Times New Roman" w:hAnsi="Times New Roman" w:cs="Times New Roman"/>
          <w:bCs/>
          <w:sz w:val="24"/>
          <w:szCs w:val="24"/>
          <w:lang w:eastAsia="ru-RU"/>
        </w:rPr>
        <w:t>ммол</w:t>
      </w:r>
      <w:proofErr w:type="spellEnd"/>
      <w:r w:rsidRPr="00095FD6">
        <w:rPr>
          <w:rFonts w:ascii="Times New Roman" w:eastAsia="Times New Roman" w:hAnsi="Times New Roman" w:cs="Times New Roman"/>
          <w:bCs/>
          <w:sz w:val="24"/>
          <w:szCs w:val="24"/>
          <w:lang w:eastAsia="ru-RU"/>
        </w:rPr>
        <w:t xml:space="preserve">/л, </w:t>
      </w:r>
      <w:proofErr w:type="spellStart"/>
      <w:r w:rsidRPr="00095FD6">
        <w:rPr>
          <w:rFonts w:ascii="Times New Roman" w:eastAsia="Times New Roman" w:hAnsi="Times New Roman" w:cs="Times New Roman"/>
          <w:bCs/>
          <w:sz w:val="24"/>
          <w:szCs w:val="24"/>
          <w:lang w:eastAsia="ru-RU"/>
        </w:rPr>
        <w:t>креатинин</w:t>
      </w:r>
      <w:proofErr w:type="spellEnd"/>
      <w:r w:rsidRPr="00095FD6">
        <w:rPr>
          <w:rFonts w:ascii="Times New Roman" w:eastAsia="Times New Roman" w:hAnsi="Times New Roman" w:cs="Times New Roman"/>
          <w:bCs/>
          <w:sz w:val="24"/>
          <w:szCs w:val="24"/>
          <w:lang w:eastAsia="ru-RU"/>
        </w:rPr>
        <w:t xml:space="preserve"> 60,7 </w:t>
      </w:r>
      <w:proofErr w:type="spellStart"/>
      <w:r w:rsidRPr="00095FD6">
        <w:rPr>
          <w:rFonts w:ascii="Times New Roman" w:eastAsia="Times New Roman" w:hAnsi="Times New Roman" w:cs="Times New Roman"/>
          <w:bCs/>
          <w:sz w:val="24"/>
          <w:szCs w:val="24"/>
          <w:lang w:eastAsia="ru-RU"/>
        </w:rPr>
        <w:t>мкмол</w:t>
      </w:r>
      <w:proofErr w:type="spellEnd"/>
      <w:r w:rsidRPr="00095FD6">
        <w:rPr>
          <w:rFonts w:ascii="Times New Roman" w:eastAsia="Times New Roman" w:hAnsi="Times New Roman" w:cs="Times New Roman"/>
          <w:bCs/>
          <w:sz w:val="24"/>
          <w:szCs w:val="24"/>
          <w:lang w:eastAsia="ru-RU"/>
        </w:rPr>
        <w:t xml:space="preserve">/л, калий 4,0 </w:t>
      </w:r>
      <w:proofErr w:type="spellStart"/>
      <w:r w:rsidRPr="00095FD6">
        <w:rPr>
          <w:rFonts w:ascii="Times New Roman" w:eastAsia="Times New Roman" w:hAnsi="Times New Roman" w:cs="Times New Roman"/>
          <w:bCs/>
          <w:sz w:val="24"/>
          <w:szCs w:val="24"/>
          <w:lang w:eastAsia="ru-RU"/>
        </w:rPr>
        <w:t>ммол</w:t>
      </w:r>
      <w:proofErr w:type="spellEnd"/>
      <w:r w:rsidRPr="00095FD6">
        <w:rPr>
          <w:rFonts w:ascii="Times New Roman" w:eastAsia="Times New Roman" w:hAnsi="Times New Roman" w:cs="Times New Roman"/>
          <w:bCs/>
          <w:sz w:val="24"/>
          <w:szCs w:val="24"/>
          <w:lang w:eastAsia="ru-RU"/>
        </w:rPr>
        <w:t xml:space="preserve">/, натрий 139 </w:t>
      </w:r>
      <w:proofErr w:type="spellStart"/>
      <w:r w:rsidRPr="00095FD6">
        <w:rPr>
          <w:rFonts w:ascii="Times New Roman" w:eastAsia="Times New Roman" w:hAnsi="Times New Roman" w:cs="Times New Roman"/>
          <w:bCs/>
          <w:sz w:val="24"/>
          <w:szCs w:val="24"/>
          <w:lang w:eastAsia="ru-RU"/>
        </w:rPr>
        <w:t>ммол</w:t>
      </w:r>
      <w:proofErr w:type="spellEnd"/>
      <w:r w:rsidRPr="00095FD6">
        <w:rPr>
          <w:rFonts w:ascii="Times New Roman" w:eastAsia="Times New Roman" w:hAnsi="Times New Roman" w:cs="Times New Roman"/>
          <w:bCs/>
          <w:sz w:val="24"/>
          <w:szCs w:val="24"/>
          <w:lang w:eastAsia="ru-RU"/>
        </w:rPr>
        <w:t xml:space="preserve">/л, хлор 107 </w:t>
      </w:r>
      <w:proofErr w:type="spellStart"/>
      <w:r w:rsidRPr="00095FD6">
        <w:rPr>
          <w:rFonts w:ascii="Times New Roman" w:eastAsia="Times New Roman" w:hAnsi="Times New Roman" w:cs="Times New Roman"/>
          <w:bCs/>
          <w:sz w:val="24"/>
          <w:szCs w:val="24"/>
          <w:lang w:eastAsia="ru-RU"/>
        </w:rPr>
        <w:t>ммол</w:t>
      </w:r>
      <w:proofErr w:type="spellEnd"/>
      <w:r w:rsidRPr="00095FD6">
        <w:rPr>
          <w:rFonts w:ascii="Times New Roman" w:eastAsia="Times New Roman" w:hAnsi="Times New Roman" w:cs="Times New Roman"/>
          <w:bCs/>
          <w:sz w:val="24"/>
          <w:szCs w:val="24"/>
          <w:lang w:eastAsia="ru-RU"/>
        </w:rPr>
        <w:t>/л.</w:t>
      </w:r>
    </w:p>
    <w:p w:rsidR="001D106E" w:rsidRPr="00095FD6" w:rsidRDefault="001D106E" w:rsidP="001D106E">
      <w:pPr>
        <w:rPr>
          <w:rFonts w:ascii="Times New Roman" w:eastAsia="Times New Roman" w:hAnsi="Times New Roman" w:cs="Times New Roman"/>
          <w:iCs/>
          <w:sz w:val="24"/>
          <w:szCs w:val="24"/>
          <w:lang w:eastAsia="ru-RU"/>
        </w:rPr>
      </w:pPr>
    </w:p>
    <w:p w:rsidR="001D106E" w:rsidRPr="00095FD6" w:rsidRDefault="001D106E" w:rsidP="001D106E">
      <w:pPr>
        <w:rPr>
          <w:rFonts w:ascii="Times New Roman" w:eastAsia="Times New Roman" w:hAnsi="Times New Roman" w:cs="Times New Roman"/>
          <w:iCs/>
          <w:sz w:val="24"/>
          <w:szCs w:val="24"/>
          <w:lang w:eastAsia="ru-RU"/>
        </w:rPr>
      </w:pPr>
    </w:p>
    <w:p w:rsidR="001D106E" w:rsidRPr="00095FD6" w:rsidRDefault="001D106E" w:rsidP="001D106E">
      <w:pPr>
        <w:rPr>
          <w:rFonts w:ascii="Times New Roman" w:eastAsia="Times New Roman" w:hAnsi="Times New Roman" w:cs="Times New Roman"/>
          <w:iCs/>
          <w:sz w:val="24"/>
          <w:szCs w:val="24"/>
          <w:lang w:eastAsia="ru-RU"/>
        </w:rPr>
      </w:pPr>
      <w:r w:rsidRPr="00095FD6">
        <w:rPr>
          <w:rFonts w:ascii="Times New Roman" w:eastAsia="Times New Roman" w:hAnsi="Times New Roman" w:cs="Times New Roman"/>
          <w:iCs/>
          <w:sz w:val="24"/>
          <w:szCs w:val="24"/>
          <w:lang w:eastAsia="ru-RU"/>
        </w:rPr>
        <w:t xml:space="preserve">Диагноз </w:t>
      </w:r>
    </w:p>
    <w:p w:rsidR="001D106E" w:rsidRPr="00095FD6" w:rsidRDefault="001D106E" w:rsidP="001D106E">
      <w:pPr>
        <w:rPr>
          <w:rFonts w:ascii="Times New Roman" w:eastAsia="Times New Roman" w:hAnsi="Times New Roman" w:cs="Times New Roman"/>
          <w:iCs/>
          <w:sz w:val="24"/>
          <w:szCs w:val="24"/>
          <w:lang w:eastAsia="ru-RU"/>
        </w:rPr>
      </w:pPr>
      <w:r w:rsidRPr="00095FD6">
        <w:rPr>
          <w:rFonts w:ascii="Times New Roman" w:eastAsia="Times New Roman" w:hAnsi="Times New Roman" w:cs="Times New Roman"/>
          <w:iCs/>
          <w:sz w:val="24"/>
          <w:szCs w:val="24"/>
          <w:lang w:eastAsia="ru-RU"/>
        </w:rPr>
        <w:t>Дополнительные методы обследования</w:t>
      </w:r>
    </w:p>
    <w:p w:rsidR="001D106E" w:rsidRPr="00095FD6" w:rsidRDefault="001D106E" w:rsidP="001D106E">
      <w:pPr>
        <w:rPr>
          <w:rFonts w:ascii="Times New Roman" w:eastAsia="Times New Roman" w:hAnsi="Times New Roman" w:cs="Times New Roman"/>
          <w:iCs/>
          <w:sz w:val="24"/>
          <w:szCs w:val="24"/>
          <w:lang w:eastAsia="ru-RU"/>
        </w:rPr>
      </w:pPr>
      <w:r w:rsidRPr="00095FD6">
        <w:rPr>
          <w:rFonts w:ascii="Times New Roman" w:eastAsia="Times New Roman" w:hAnsi="Times New Roman" w:cs="Times New Roman"/>
          <w:iCs/>
          <w:sz w:val="24"/>
          <w:szCs w:val="24"/>
          <w:lang w:eastAsia="ru-RU"/>
        </w:rPr>
        <w:t>Оценить анализы</w:t>
      </w:r>
    </w:p>
    <w:p w:rsidR="001D106E" w:rsidRPr="00095FD6" w:rsidRDefault="001D106E" w:rsidP="001D106E">
      <w:pPr>
        <w:rPr>
          <w:rFonts w:ascii="Times New Roman" w:eastAsia="Times New Roman" w:hAnsi="Times New Roman" w:cs="Times New Roman"/>
          <w:iCs/>
          <w:sz w:val="24"/>
          <w:szCs w:val="24"/>
          <w:lang w:eastAsia="ru-RU"/>
        </w:rPr>
      </w:pPr>
      <w:r w:rsidRPr="00095FD6">
        <w:rPr>
          <w:rFonts w:ascii="Times New Roman" w:eastAsia="Times New Roman" w:hAnsi="Times New Roman" w:cs="Times New Roman"/>
          <w:iCs/>
          <w:sz w:val="24"/>
          <w:szCs w:val="24"/>
          <w:lang w:eastAsia="ru-RU"/>
        </w:rPr>
        <w:t>Лечение</w:t>
      </w:r>
    </w:p>
    <w:p w:rsidR="001D106E" w:rsidRPr="00095FD6" w:rsidRDefault="001D106E" w:rsidP="001D106E">
      <w:pPr>
        <w:rPr>
          <w:rFonts w:ascii="Times New Roman" w:eastAsia="Times New Roman" w:hAnsi="Times New Roman" w:cs="Times New Roman"/>
          <w:iCs/>
          <w:sz w:val="24"/>
          <w:szCs w:val="24"/>
          <w:lang w:eastAsia="ru-RU"/>
        </w:rPr>
      </w:pPr>
      <w:r w:rsidRPr="00095FD6">
        <w:rPr>
          <w:rFonts w:ascii="Times New Roman" w:eastAsia="Times New Roman" w:hAnsi="Times New Roman" w:cs="Times New Roman"/>
          <w:iCs/>
          <w:sz w:val="24"/>
          <w:szCs w:val="24"/>
          <w:lang w:eastAsia="ru-RU"/>
        </w:rPr>
        <w:t>Диспансерное наблюдение</w:t>
      </w:r>
    </w:p>
    <w:p w:rsidR="00302936" w:rsidRPr="00095FD6" w:rsidRDefault="00302936">
      <w:pPr>
        <w:rPr>
          <w:rFonts w:ascii="Times New Roman" w:hAnsi="Times New Roman" w:cs="Times New Roman"/>
          <w:sz w:val="24"/>
          <w:szCs w:val="24"/>
        </w:rPr>
      </w:pPr>
    </w:p>
    <w:sectPr w:rsidR="00302936" w:rsidRPr="00095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50"/>
    <w:rsid w:val="00095FD6"/>
    <w:rsid w:val="001D106E"/>
    <w:rsid w:val="00302936"/>
    <w:rsid w:val="00766B1C"/>
    <w:rsid w:val="00CF3EF0"/>
    <w:rsid w:val="00F1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1940</Characters>
  <Application>Microsoft Office Word</Application>
  <DocSecurity>0</DocSecurity>
  <Lines>16</Lines>
  <Paragraphs>4</Paragraphs>
  <ScaleCrop>false</ScaleCrop>
  <Company>diakov.net</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gema-ord-7</dc:creator>
  <cp:keywords/>
  <dc:description/>
  <cp:lastModifiedBy>gema-ord-7</cp:lastModifiedBy>
  <cp:revision>5</cp:revision>
  <dcterms:created xsi:type="dcterms:W3CDTF">2020-03-04T12:31:00Z</dcterms:created>
  <dcterms:modified xsi:type="dcterms:W3CDTF">2020-03-04T13:08:00Z</dcterms:modified>
</cp:coreProperties>
</file>