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r w:rsidRPr="00563B9A">
        <w:rPr>
          <w:rFonts w:ascii="Times New Roman" w:hAnsi="Times New Roman" w:cs="Times New Roman"/>
          <w:b/>
          <w:i/>
          <w:sz w:val="24"/>
          <w:szCs w:val="24"/>
        </w:rPr>
        <w:t>Мальчик 5 лет</w:t>
      </w:r>
      <w:r w:rsidR="00563B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3B9A">
        <w:rPr>
          <w:rFonts w:ascii="Times New Roman" w:hAnsi="Times New Roman" w:cs="Times New Roman"/>
          <w:sz w:val="24"/>
          <w:szCs w:val="24"/>
        </w:rPr>
        <w:t xml:space="preserve">Жалобы на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слабость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>ледность,увеличение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живота, наличие асимметрии лица.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r w:rsidRPr="00563B9A">
        <w:rPr>
          <w:rFonts w:ascii="Times New Roman" w:hAnsi="Times New Roman" w:cs="Times New Roman"/>
          <w:sz w:val="24"/>
          <w:szCs w:val="24"/>
          <w:u w:val="single"/>
        </w:rPr>
        <w:t>Анамнез жизни</w:t>
      </w:r>
      <w:r w:rsidRPr="00563B9A">
        <w:rPr>
          <w:rFonts w:ascii="Times New Roman" w:hAnsi="Times New Roman" w:cs="Times New Roman"/>
          <w:sz w:val="24"/>
          <w:szCs w:val="24"/>
        </w:rPr>
        <w:t xml:space="preserve"> :От 2беременности,2 роды на 39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неделе,масса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при рождении 3090гр,длина тела 51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см,по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7/8б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ЦЖ сделана в роддоме. Перенес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простудные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>етряную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оспу в 2014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году,дальнозоркость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Осмотрен окулистом по поводу асимметрии глазных яблок,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выполнео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УЗИ мягких тканей- выявлено дополнительное образование в правой височной области .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r w:rsidRPr="00563B9A">
        <w:rPr>
          <w:rFonts w:ascii="Times New Roman" w:hAnsi="Times New Roman" w:cs="Times New Roman"/>
          <w:sz w:val="24"/>
          <w:szCs w:val="24"/>
          <w:u w:val="single"/>
        </w:rPr>
        <w:t xml:space="preserve"> Анамнез заболевания</w:t>
      </w:r>
      <w:r w:rsidRPr="00563B9A">
        <w:rPr>
          <w:rFonts w:ascii="Times New Roman" w:hAnsi="Times New Roman" w:cs="Times New Roman"/>
          <w:sz w:val="24"/>
          <w:szCs w:val="24"/>
        </w:rPr>
        <w:t xml:space="preserve"> :Больным себя считает с в течени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месяца ,когда по мнению родителей и персонала детского сада стал бледным,</w:t>
      </w:r>
      <w:r w:rsid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адинамичным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. </w:t>
      </w:r>
      <w:r w:rsidR="00563B9A">
        <w:rPr>
          <w:rFonts w:ascii="Times New Roman" w:hAnsi="Times New Roman" w:cs="Times New Roman"/>
          <w:sz w:val="24"/>
          <w:szCs w:val="24"/>
        </w:rPr>
        <w:t>появилась</w:t>
      </w:r>
      <w:r w:rsidRPr="00563B9A">
        <w:rPr>
          <w:rFonts w:ascii="Times New Roman" w:hAnsi="Times New Roman" w:cs="Times New Roman"/>
          <w:sz w:val="24"/>
          <w:szCs w:val="24"/>
        </w:rPr>
        <w:t xml:space="preserve"> асимметри</w:t>
      </w:r>
      <w:r w:rsidR="00563B9A">
        <w:rPr>
          <w:rFonts w:ascii="Times New Roman" w:hAnsi="Times New Roman" w:cs="Times New Roman"/>
          <w:sz w:val="24"/>
          <w:szCs w:val="24"/>
        </w:rPr>
        <w:t>я</w:t>
      </w:r>
      <w:r w:rsidRPr="00563B9A">
        <w:rPr>
          <w:rFonts w:ascii="Times New Roman" w:hAnsi="Times New Roman" w:cs="Times New Roman"/>
          <w:sz w:val="24"/>
          <w:szCs w:val="24"/>
        </w:rPr>
        <w:t xml:space="preserve"> лица,</w:t>
      </w:r>
      <w:r w:rsidR="00563B9A">
        <w:rPr>
          <w:rFonts w:ascii="Times New Roman" w:hAnsi="Times New Roman" w:cs="Times New Roman"/>
          <w:sz w:val="24"/>
          <w:szCs w:val="24"/>
        </w:rPr>
        <w:t xml:space="preserve"> </w:t>
      </w:r>
      <w:r w:rsidRPr="00563B9A">
        <w:rPr>
          <w:rFonts w:ascii="Times New Roman" w:hAnsi="Times New Roman" w:cs="Times New Roman"/>
          <w:sz w:val="24"/>
          <w:szCs w:val="24"/>
        </w:rPr>
        <w:t>слабость,</w:t>
      </w:r>
      <w:r w:rsidR="00563B9A">
        <w:rPr>
          <w:rFonts w:ascii="Times New Roman" w:hAnsi="Times New Roman" w:cs="Times New Roman"/>
          <w:sz w:val="24"/>
          <w:szCs w:val="24"/>
        </w:rPr>
        <w:t xml:space="preserve"> </w:t>
      </w:r>
      <w:r w:rsidRPr="00563B9A">
        <w:rPr>
          <w:rFonts w:ascii="Times New Roman" w:hAnsi="Times New Roman" w:cs="Times New Roman"/>
          <w:sz w:val="24"/>
          <w:szCs w:val="24"/>
        </w:rPr>
        <w:t xml:space="preserve">бледность </w:t>
      </w:r>
      <w:r w:rsidR="00563B9A" w:rsidRPr="00563B9A">
        <w:rPr>
          <w:rFonts w:ascii="Times New Roman" w:hAnsi="Times New Roman" w:cs="Times New Roman"/>
          <w:sz w:val="24"/>
          <w:szCs w:val="24"/>
        </w:rPr>
        <w:t>кожных</w:t>
      </w:r>
      <w:r w:rsidRPr="00563B9A">
        <w:rPr>
          <w:rFonts w:ascii="Times New Roman" w:hAnsi="Times New Roman" w:cs="Times New Roman"/>
          <w:sz w:val="24"/>
          <w:szCs w:val="24"/>
        </w:rPr>
        <w:t xml:space="preserve"> покровов, в течение недели отмечает припухлость на левом виске. 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r w:rsidRPr="00563B9A">
        <w:rPr>
          <w:rFonts w:ascii="Times New Roman" w:hAnsi="Times New Roman" w:cs="Times New Roman"/>
          <w:sz w:val="24"/>
          <w:szCs w:val="24"/>
        </w:rPr>
        <w:t xml:space="preserve">УЗИ ОБП ПЕЧЕНЬ - увеличена в размерах: толщина правой доли 106 мм, толщина левой доли 53 мм, структура однородная, средней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. Рядом с правой долевой ветвью воротной вены  определяется два лимфоузла овальной формы с четкими ровными контурами однородной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гипоэхогенной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структуры  размерами 8х2 мм и 12х7 мм. ЖЕЛЧНЫЙ ПУЗЫРЬ -  51х13 мм, перегиб в нижней трети,  просвет свободен. ПОДЖЕЛУДОЧНАЯ ЖЕЛЕЗА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головка - размеры в норме, контуры ровные, структура однородная, средней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; тело и хвост - перекрыты газами. СЕЛЕЗЕНКА - несколько увеличена в размерах до 81х34 мм, структура однородная, 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. В воротах селезенки определяется лимфоузел овальной формы с четкими ровными контурами однородной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гипоэхогенной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структуры размерами 6х3 мм. ПРАВАЯ ПОЧКА - увеличена в размерах до 77х43х46 мм, индекс почечной массы - 0,49% (норма 0,2-0,3%),  оттеснена образованием кзади, паренхима толщиной 14-15 мм, нормальной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>.</w:t>
      </w:r>
      <w:r w:rsidRPr="00563B9A">
        <w:rPr>
          <w:rFonts w:ascii="Times New Roman" w:hAnsi="Times New Roman" w:cs="Times New Roman"/>
          <w:sz w:val="24"/>
          <w:szCs w:val="24"/>
        </w:rPr>
        <w:br/>
        <w:t xml:space="preserve">ЛЕВАЯ ПОЧКА - увеличена в размерах до 81х37х42 мм, индекс почечной массы -0,41 % (норма 0,2-0,3%),топика обычная, паренхима толщиной  11-12 мм, нормальной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. В режиме ЭД  кровоток в паренхиме определяется вплоть до капсулы. МОЧЕВОЙ ПУЗЫРЬ - просвет свободен.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Забрюшинно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справа определяется образование овальной формы с четкими неровными контурами неоднородной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гиперэхогенной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солидной структуры размерами 108х51х51 мм с мелкими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гиперэхогенными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включениями размерами 1-3 мм в диаметре и жидкостными включениями размерами от 1 мм в диаметре до 6х5 мм. При ЦДК по периферии образования определяется кровоток;  внутри образования кровоток не определяется. Данное образование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компремирует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правую почку и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нижнию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полую вену. 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 xml:space="preserve">Нижняя полая вена на протяжении 53 мм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компремирована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образованием; диаметр до образования - 18 мм,  после образования - 11 мм.</w:t>
      </w:r>
      <w:r w:rsidRPr="00563B9A">
        <w:rPr>
          <w:rFonts w:ascii="Times New Roman" w:hAnsi="Times New Roman" w:cs="Times New Roman"/>
          <w:sz w:val="24"/>
          <w:szCs w:val="24"/>
        </w:rPr>
        <w:br/>
      </w:r>
      <w:r w:rsidRPr="00563B9A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>УЗИ мягких тканей височной области слева, на глубине 8-9 мм от поверхности кожи (в проекции пальпируемого образования) определяется образование неоднородной солидной структуры размерами 46х18х23 мм, контур височной кости на данном участке неровный. При ЦДК в образовании определяется кровоток.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r w:rsidRPr="00563B9A">
        <w:rPr>
          <w:rFonts w:ascii="Times New Roman" w:hAnsi="Times New Roman" w:cs="Times New Roman"/>
          <w:sz w:val="24"/>
          <w:szCs w:val="24"/>
        </w:rPr>
        <w:t>На серии КТ-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томограмм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органов брюшной полости В правой половине брюшной полости, в проекции правого надпочечника - определяется неправильной формы образование размерами 69х52,5х97 мм, неоднородной плотности от +44 до +82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, с </w:t>
      </w:r>
      <w:r w:rsidRPr="00563B9A">
        <w:rPr>
          <w:rFonts w:ascii="Times New Roman" w:hAnsi="Times New Roman" w:cs="Times New Roman"/>
          <w:sz w:val="24"/>
          <w:szCs w:val="24"/>
        </w:rPr>
        <w:lastRenderedPageBreak/>
        <w:t xml:space="preserve">множественными мелкими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кальцинатами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до +147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, образование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компремирует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правую 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почку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выпрямляя ее верхний контур и смещая ее книзу, распространяясь кверху поддавливает печень, в верхних отделах прорастает? в правую долю. Печень размерами 155*73 мм, паренхима плотностью до + 69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., рисунок сосудистый и желчных протоков не деформирован, на этом фоне в проекции 6-го сегмента - </w:t>
      </w:r>
      <w:r w:rsidR="00563B9A" w:rsidRPr="00563B9A">
        <w:rPr>
          <w:rFonts w:ascii="Times New Roman" w:hAnsi="Times New Roman" w:cs="Times New Roman"/>
          <w:sz w:val="24"/>
          <w:szCs w:val="24"/>
        </w:rPr>
        <w:t>определяются</w:t>
      </w:r>
      <w:r w:rsidRPr="00563B9A">
        <w:rPr>
          <w:rFonts w:ascii="Times New Roman" w:hAnsi="Times New Roman" w:cs="Times New Roman"/>
          <w:sz w:val="24"/>
          <w:szCs w:val="24"/>
        </w:rPr>
        <w:t xml:space="preserve"> очаги пониженной до +32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плотности, размерами от 5х6 до 13х8 мм. При контрастном усилении, описанное выше образование четче визуализируется, неравномерно накапливает контрастное вещества, преимущественно в наружных отделах до +93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r w:rsidR="00563B9A" w:rsidRPr="00563B9A">
        <w:rPr>
          <w:rFonts w:ascii="Times New Roman" w:hAnsi="Times New Roman" w:cs="Times New Roman"/>
          <w:sz w:val="24"/>
          <w:szCs w:val="24"/>
        </w:rPr>
        <w:t>компримирует</w:t>
      </w:r>
      <w:r w:rsidRPr="00563B9A">
        <w:rPr>
          <w:rFonts w:ascii="Times New Roman" w:hAnsi="Times New Roman" w:cs="Times New Roman"/>
          <w:sz w:val="24"/>
          <w:szCs w:val="24"/>
        </w:rPr>
        <w:t xml:space="preserve"> нижнюю полую вену, сужая ее просвет до 4 мм, смещает правую долевую печеночную артерию кпереди. На фоне равномерного накопления контрастного вещества паренхимой 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 xml:space="preserve">печени, описанные выше очаги в правой доле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вечени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сохраняют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свою плотность прежней, часть из них накапливают контрастное вещество по контуру "кольцевидно". На остальном протяжении очагов патологического накопления контрастного вещества - не </w:t>
      </w:r>
      <w:r w:rsidR="00563B9A" w:rsidRPr="00563B9A">
        <w:rPr>
          <w:rFonts w:ascii="Times New Roman" w:hAnsi="Times New Roman" w:cs="Times New Roman"/>
          <w:sz w:val="24"/>
          <w:szCs w:val="24"/>
        </w:rPr>
        <w:t>выявлено</w:t>
      </w:r>
      <w:r w:rsidRPr="00563B9A">
        <w:rPr>
          <w:rFonts w:ascii="Times New Roman" w:hAnsi="Times New Roman" w:cs="Times New Roman"/>
          <w:sz w:val="24"/>
          <w:szCs w:val="24"/>
        </w:rPr>
        <w:t>.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r w:rsidRPr="00563B9A">
        <w:rPr>
          <w:rFonts w:ascii="Times New Roman" w:hAnsi="Times New Roman" w:cs="Times New Roman"/>
          <w:sz w:val="24"/>
          <w:szCs w:val="24"/>
        </w:rPr>
        <w:t xml:space="preserve"> КТ головного мозга от в проекции наружной стеки орбиты с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распространеним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на большое крыло </w:t>
      </w:r>
      <w:r w:rsidR="00563B9A" w:rsidRPr="00563B9A">
        <w:rPr>
          <w:rFonts w:ascii="Times New Roman" w:hAnsi="Times New Roman" w:cs="Times New Roman"/>
          <w:sz w:val="24"/>
          <w:szCs w:val="24"/>
        </w:rPr>
        <w:t>клиновидной</w:t>
      </w:r>
      <w:r w:rsidRPr="00563B9A">
        <w:rPr>
          <w:rFonts w:ascii="Times New Roman" w:hAnsi="Times New Roman" w:cs="Times New Roman"/>
          <w:sz w:val="24"/>
          <w:szCs w:val="24"/>
        </w:rPr>
        <w:t xml:space="preserve"> кости,</w:t>
      </w:r>
      <w:r w:rsid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висичную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и лобную кости слева определяется </w:t>
      </w:r>
      <w:r w:rsidR="00563B9A" w:rsidRPr="00563B9A">
        <w:rPr>
          <w:rFonts w:ascii="Times New Roman" w:hAnsi="Times New Roman" w:cs="Times New Roman"/>
          <w:sz w:val="24"/>
          <w:szCs w:val="24"/>
        </w:rPr>
        <w:t>мягкотканое</w:t>
      </w:r>
      <w:r w:rsidRPr="00563B9A">
        <w:rPr>
          <w:rFonts w:ascii="Times New Roman" w:hAnsi="Times New Roman" w:cs="Times New Roman"/>
          <w:sz w:val="24"/>
          <w:szCs w:val="24"/>
        </w:rPr>
        <w:t xml:space="preserve"> объемное образование размерами до 36*40*41мм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деструкцией костной ткани и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периостальной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r w:rsidR="00563B9A" w:rsidRPr="00563B9A">
        <w:rPr>
          <w:rFonts w:ascii="Times New Roman" w:hAnsi="Times New Roman" w:cs="Times New Roman"/>
          <w:sz w:val="24"/>
          <w:szCs w:val="24"/>
        </w:rPr>
        <w:t>реакцией, с</w:t>
      </w:r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r w:rsidR="00563B9A" w:rsidRPr="00563B9A">
        <w:rPr>
          <w:rFonts w:ascii="Times New Roman" w:hAnsi="Times New Roman" w:cs="Times New Roman"/>
          <w:sz w:val="24"/>
          <w:szCs w:val="24"/>
        </w:rPr>
        <w:t>распространением</w:t>
      </w:r>
      <w:r w:rsidRPr="00563B9A">
        <w:rPr>
          <w:rFonts w:ascii="Times New Roman" w:hAnsi="Times New Roman" w:cs="Times New Roman"/>
          <w:sz w:val="24"/>
          <w:szCs w:val="24"/>
        </w:rPr>
        <w:t xml:space="preserve"> в полость левой орбиты и развитием экзофтальма. 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Миелограмма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нормоклеточный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>,</w:t>
      </w:r>
      <w:r w:rsid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полиморфен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по составу.</w:t>
      </w:r>
      <w:r w:rsidR="00563B9A">
        <w:rPr>
          <w:rFonts w:ascii="Times New Roman" w:hAnsi="Times New Roman" w:cs="Times New Roman"/>
          <w:sz w:val="24"/>
          <w:szCs w:val="24"/>
        </w:rPr>
        <w:t xml:space="preserve"> </w:t>
      </w:r>
      <w:r w:rsidRPr="00563B9A">
        <w:rPr>
          <w:rFonts w:ascii="Times New Roman" w:hAnsi="Times New Roman" w:cs="Times New Roman"/>
          <w:sz w:val="24"/>
          <w:szCs w:val="24"/>
        </w:rPr>
        <w:t xml:space="preserve">Регулярно встречаются как отдельно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лежащие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и образующие агломераты различной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клеточности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атипичные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клетки,что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составляет более 10% от всех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миелокариоцитов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из 2 точки тотально 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замещен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атипичными клетками.</w:t>
      </w:r>
      <w:r w:rsidR="00563B9A">
        <w:rPr>
          <w:rFonts w:ascii="Times New Roman" w:hAnsi="Times New Roman" w:cs="Times New Roman"/>
          <w:sz w:val="24"/>
          <w:szCs w:val="24"/>
        </w:rPr>
        <w:t xml:space="preserve"> </w:t>
      </w:r>
      <w:r w:rsidRPr="00563B9A">
        <w:rPr>
          <w:rFonts w:ascii="Times New Roman" w:hAnsi="Times New Roman" w:cs="Times New Roman"/>
          <w:sz w:val="24"/>
          <w:szCs w:val="24"/>
        </w:rPr>
        <w:t xml:space="preserve">Все ростки 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нормального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кроветоврения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угнетены.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r w:rsidRPr="00563B9A">
        <w:rPr>
          <w:rFonts w:ascii="Times New Roman" w:hAnsi="Times New Roman" w:cs="Times New Roman"/>
          <w:sz w:val="24"/>
          <w:szCs w:val="24"/>
        </w:rPr>
        <w:t xml:space="preserve">ОАК </w:t>
      </w:r>
      <w:r w:rsidR="00563B9A">
        <w:rPr>
          <w:rFonts w:ascii="Times New Roman" w:hAnsi="Times New Roman" w:cs="Times New Roman"/>
          <w:sz w:val="24"/>
          <w:szCs w:val="24"/>
        </w:rPr>
        <w:t xml:space="preserve"> </w:t>
      </w:r>
      <w:r w:rsidRPr="00563B9A">
        <w:rPr>
          <w:rFonts w:ascii="Times New Roman" w:hAnsi="Times New Roman" w:cs="Times New Roman"/>
          <w:sz w:val="24"/>
          <w:szCs w:val="24"/>
        </w:rPr>
        <w:t xml:space="preserve"> Л7,27</w:t>
      </w:r>
      <w:r w:rsidR="00563B9A">
        <w:rPr>
          <w:rFonts w:ascii="Times New Roman" w:hAnsi="Times New Roman" w:cs="Times New Roman"/>
          <w:sz w:val="24"/>
          <w:szCs w:val="24"/>
        </w:rPr>
        <w:t>х10\9</w:t>
      </w:r>
      <w:r w:rsidRPr="00563B9A">
        <w:rPr>
          <w:rFonts w:ascii="Times New Roman" w:hAnsi="Times New Roman" w:cs="Times New Roman"/>
          <w:sz w:val="24"/>
          <w:szCs w:val="24"/>
        </w:rPr>
        <w:t>,Эр.3,65</w:t>
      </w:r>
      <w:r w:rsidR="00563B9A">
        <w:rPr>
          <w:rFonts w:ascii="Times New Roman" w:hAnsi="Times New Roman" w:cs="Times New Roman"/>
          <w:sz w:val="24"/>
          <w:szCs w:val="24"/>
        </w:rPr>
        <w:t>х10\12</w:t>
      </w:r>
      <w:r w:rsidRPr="00563B9A">
        <w:rPr>
          <w:rFonts w:ascii="Times New Roman" w:hAnsi="Times New Roman" w:cs="Times New Roman"/>
          <w:sz w:val="24"/>
          <w:szCs w:val="24"/>
        </w:rPr>
        <w:t>,НВ82г/л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>ОЭ120мм/ч,Тр.127тыс,Ретикулоциты 2,67%,Л</w:t>
      </w:r>
      <w:r w:rsidR="00563B9A">
        <w:rPr>
          <w:rFonts w:ascii="Times New Roman" w:hAnsi="Times New Roman" w:cs="Times New Roman"/>
          <w:sz w:val="24"/>
          <w:szCs w:val="24"/>
        </w:rPr>
        <w:t>им</w:t>
      </w:r>
      <w:r w:rsidRPr="00563B9A">
        <w:rPr>
          <w:rFonts w:ascii="Times New Roman" w:hAnsi="Times New Roman" w:cs="Times New Roman"/>
          <w:sz w:val="24"/>
          <w:szCs w:val="24"/>
        </w:rPr>
        <w:t>54М</w:t>
      </w:r>
      <w:r w:rsidR="00563B9A">
        <w:rPr>
          <w:rFonts w:ascii="Times New Roman" w:hAnsi="Times New Roman" w:cs="Times New Roman"/>
          <w:sz w:val="24"/>
          <w:szCs w:val="24"/>
        </w:rPr>
        <w:t>он</w:t>
      </w:r>
      <w:r w:rsidRPr="00563B9A">
        <w:rPr>
          <w:rFonts w:ascii="Times New Roman" w:hAnsi="Times New Roman" w:cs="Times New Roman"/>
          <w:sz w:val="24"/>
          <w:szCs w:val="24"/>
        </w:rPr>
        <w:t>7Э</w:t>
      </w:r>
      <w:r w:rsidR="00563B9A">
        <w:rPr>
          <w:rFonts w:ascii="Times New Roman" w:hAnsi="Times New Roman" w:cs="Times New Roman"/>
          <w:sz w:val="24"/>
          <w:szCs w:val="24"/>
        </w:rPr>
        <w:t>оз</w:t>
      </w:r>
      <w:r w:rsidRPr="00563B9A">
        <w:rPr>
          <w:rFonts w:ascii="Times New Roman" w:hAnsi="Times New Roman" w:cs="Times New Roman"/>
          <w:sz w:val="24"/>
          <w:szCs w:val="24"/>
        </w:rPr>
        <w:t>1С</w:t>
      </w:r>
      <w:r w:rsidR="00563B9A">
        <w:rPr>
          <w:rFonts w:ascii="Times New Roman" w:hAnsi="Times New Roman" w:cs="Times New Roman"/>
          <w:sz w:val="24"/>
          <w:szCs w:val="24"/>
        </w:rPr>
        <w:t>ег</w:t>
      </w:r>
      <w:r w:rsidRPr="00563B9A">
        <w:rPr>
          <w:rFonts w:ascii="Times New Roman" w:hAnsi="Times New Roman" w:cs="Times New Roman"/>
          <w:sz w:val="24"/>
          <w:szCs w:val="24"/>
        </w:rPr>
        <w:t>33П</w:t>
      </w:r>
      <w:r w:rsidR="00563B9A">
        <w:rPr>
          <w:rFonts w:ascii="Times New Roman" w:hAnsi="Times New Roman" w:cs="Times New Roman"/>
          <w:sz w:val="24"/>
          <w:szCs w:val="24"/>
        </w:rPr>
        <w:t>ал</w:t>
      </w:r>
      <w:r w:rsidRPr="00563B9A">
        <w:rPr>
          <w:rFonts w:ascii="Times New Roman" w:hAnsi="Times New Roman" w:cs="Times New Roman"/>
          <w:sz w:val="24"/>
          <w:szCs w:val="24"/>
        </w:rPr>
        <w:t>3Ю</w:t>
      </w:r>
      <w:r w:rsidR="00563B9A">
        <w:rPr>
          <w:rFonts w:ascii="Times New Roman" w:hAnsi="Times New Roman" w:cs="Times New Roman"/>
          <w:sz w:val="24"/>
          <w:szCs w:val="24"/>
        </w:rPr>
        <w:t>н</w:t>
      </w:r>
      <w:r w:rsidRPr="00563B9A">
        <w:rPr>
          <w:rFonts w:ascii="Times New Roman" w:hAnsi="Times New Roman" w:cs="Times New Roman"/>
          <w:sz w:val="24"/>
          <w:szCs w:val="24"/>
        </w:rPr>
        <w:t>1М</w:t>
      </w:r>
      <w:r w:rsidR="00563B9A">
        <w:rPr>
          <w:rFonts w:ascii="Times New Roman" w:hAnsi="Times New Roman" w:cs="Times New Roman"/>
          <w:sz w:val="24"/>
          <w:szCs w:val="24"/>
        </w:rPr>
        <w:t>иело</w:t>
      </w:r>
      <w:r w:rsidRPr="00563B9A">
        <w:rPr>
          <w:rFonts w:ascii="Times New Roman" w:hAnsi="Times New Roman" w:cs="Times New Roman"/>
          <w:sz w:val="24"/>
          <w:szCs w:val="24"/>
        </w:rPr>
        <w:t xml:space="preserve">ц1 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r w:rsidRPr="00563B9A">
        <w:rPr>
          <w:rFonts w:ascii="Times New Roman" w:hAnsi="Times New Roman" w:cs="Times New Roman"/>
          <w:sz w:val="24"/>
          <w:szCs w:val="24"/>
        </w:rPr>
        <w:t>БХ Белок61, альбумин37,6г/л, Билир.3,7,Мочевина</w:t>
      </w:r>
      <w:proofErr w:type="gramStart"/>
      <w:r w:rsidRPr="00563B9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63B9A">
        <w:rPr>
          <w:rFonts w:ascii="Times New Roman" w:hAnsi="Times New Roman" w:cs="Times New Roman"/>
          <w:sz w:val="24"/>
          <w:szCs w:val="24"/>
        </w:rPr>
        <w:t>,5, Креатинин30, АЛТ0,2, АСТ31, глюкоза5,2, Амилаза 48</w:t>
      </w:r>
      <w:r w:rsidRPr="00563B9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63B9A">
        <w:rPr>
          <w:rFonts w:ascii="Times New Roman" w:hAnsi="Times New Roman" w:cs="Times New Roman"/>
          <w:sz w:val="24"/>
          <w:szCs w:val="24"/>
        </w:rPr>
        <w:t>/</w:t>
      </w:r>
      <w:r w:rsidRPr="00563B9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63B9A">
        <w:rPr>
          <w:rFonts w:ascii="Times New Roman" w:hAnsi="Times New Roman" w:cs="Times New Roman"/>
          <w:sz w:val="24"/>
          <w:szCs w:val="24"/>
        </w:rPr>
        <w:t>, Холестерин3,53ммоль/л. К4,23, натрий144, Кальций1,24ммоль/л   ЛДГ 1339</w:t>
      </w:r>
      <w:r w:rsidRPr="00563B9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63B9A">
        <w:rPr>
          <w:rFonts w:ascii="Times New Roman" w:hAnsi="Times New Roman" w:cs="Times New Roman"/>
          <w:sz w:val="24"/>
          <w:szCs w:val="24"/>
        </w:rPr>
        <w:t>/</w:t>
      </w:r>
      <w:r w:rsidRPr="00563B9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63B9A">
        <w:rPr>
          <w:rFonts w:ascii="Times New Roman" w:hAnsi="Times New Roman" w:cs="Times New Roman"/>
          <w:sz w:val="24"/>
          <w:szCs w:val="24"/>
        </w:rPr>
        <w:t xml:space="preserve">,железо14ммоль/л </w:t>
      </w:r>
    </w:p>
    <w:p w:rsid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B9A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</w:t>
      </w:r>
      <w:r w:rsidRPr="00563B9A">
        <w:rPr>
          <w:rFonts w:ascii="Times New Roman" w:hAnsi="Times New Roman" w:cs="Times New Roman"/>
          <w:sz w:val="24"/>
          <w:szCs w:val="24"/>
          <w:lang w:val="en-US"/>
        </w:rPr>
        <w:t>beta</w:t>
      </w:r>
      <w:r w:rsidRPr="00563B9A">
        <w:rPr>
          <w:rFonts w:ascii="Times New Roman" w:hAnsi="Times New Roman" w:cs="Times New Roman"/>
          <w:sz w:val="24"/>
          <w:szCs w:val="24"/>
        </w:rPr>
        <w:t xml:space="preserve">  </w:t>
      </w:r>
      <w:r w:rsidRPr="00563B9A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563B9A">
        <w:rPr>
          <w:rFonts w:ascii="Times New Roman" w:hAnsi="Times New Roman" w:cs="Times New Roman"/>
          <w:sz w:val="24"/>
          <w:szCs w:val="24"/>
        </w:rPr>
        <w:t>&lt;1,2 ,</w:t>
      </w:r>
      <w:proofErr w:type="spellStart"/>
      <w:r w:rsidR="00563B9A">
        <w:rPr>
          <w:rFonts w:ascii="Times New Roman" w:hAnsi="Times New Roman" w:cs="Times New Roman"/>
          <w:sz w:val="24"/>
          <w:szCs w:val="24"/>
        </w:rPr>
        <w:t>альфофетопротеин</w:t>
      </w:r>
      <w:proofErr w:type="spellEnd"/>
      <w:r w:rsidRPr="00563B9A">
        <w:rPr>
          <w:rFonts w:ascii="Times New Roman" w:hAnsi="Times New Roman" w:cs="Times New Roman"/>
          <w:sz w:val="24"/>
          <w:szCs w:val="24"/>
        </w:rPr>
        <w:t xml:space="preserve"> 1,77нг/</w:t>
      </w:r>
      <w:r w:rsidRPr="00563B9A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3B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228A" w:rsidRPr="00563B9A" w:rsidRDefault="00C0228A" w:rsidP="00C022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Диагноз </w:t>
      </w:r>
    </w:p>
    <w:p w:rsidR="00C0228A" w:rsidRPr="00563B9A" w:rsidRDefault="00C0228A" w:rsidP="00C022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Дополнительные методы обследования</w:t>
      </w:r>
    </w:p>
    <w:p w:rsidR="00C0228A" w:rsidRPr="00563B9A" w:rsidRDefault="00C0228A" w:rsidP="00C022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Оценить анализы</w:t>
      </w:r>
    </w:p>
    <w:p w:rsidR="00C0228A" w:rsidRPr="00563B9A" w:rsidRDefault="00C0228A" w:rsidP="00C022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Лечение</w:t>
      </w:r>
    </w:p>
    <w:p w:rsidR="00C0228A" w:rsidRPr="00563B9A" w:rsidRDefault="00C0228A" w:rsidP="00C022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Диспансерное наблюдение</w:t>
      </w:r>
    </w:p>
    <w:p w:rsidR="000C60FB" w:rsidRPr="00563B9A" w:rsidRDefault="000C60FB" w:rsidP="000C60FB">
      <w:pPr>
        <w:rPr>
          <w:rFonts w:ascii="Times New Roman" w:hAnsi="Times New Roman" w:cs="Times New Roman"/>
          <w:sz w:val="24"/>
          <w:szCs w:val="24"/>
        </w:rPr>
      </w:pPr>
    </w:p>
    <w:p w:rsidR="00DC7665" w:rsidRPr="00563B9A" w:rsidRDefault="00DC7665">
      <w:pPr>
        <w:rPr>
          <w:sz w:val="24"/>
          <w:szCs w:val="24"/>
        </w:rPr>
      </w:pPr>
    </w:p>
    <w:sectPr w:rsidR="00DC7665" w:rsidRPr="0056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9"/>
    <w:rsid w:val="000C60FB"/>
    <w:rsid w:val="004B5D19"/>
    <w:rsid w:val="00563B9A"/>
    <w:rsid w:val="00910AF4"/>
    <w:rsid w:val="00A43008"/>
    <w:rsid w:val="00C0228A"/>
    <w:rsid w:val="00D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777</Words>
  <Characters>4434</Characters>
  <Application>Microsoft Office Word</Application>
  <DocSecurity>0</DocSecurity>
  <Lines>36</Lines>
  <Paragraphs>10</Paragraphs>
  <ScaleCrop>false</ScaleCrop>
  <Company>diakov.net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gema-ord-7</dc:creator>
  <cp:keywords/>
  <dc:description/>
  <cp:lastModifiedBy>gema-ord-7</cp:lastModifiedBy>
  <cp:revision>6</cp:revision>
  <dcterms:created xsi:type="dcterms:W3CDTF">2020-03-04T12:21:00Z</dcterms:created>
  <dcterms:modified xsi:type="dcterms:W3CDTF">2020-03-04T13:06:00Z</dcterms:modified>
</cp:coreProperties>
</file>