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DA5" w:rsidRPr="00905AD3" w:rsidRDefault="00AA1056" w:rsidP="00CF5BEB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Задача 14</w:t>
      </w:r>
    </w:p>
    <w:p w:rsidR="00AA1056" w:rsidRDefault="00AA1056" w:rsidP="00CF5BE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D4DA5" w:rsidRPr="00905AD3" w:rsidRDefault="00AA1056" w:rsidP="00CF5BEB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Мальчик 3 года</w:t>
      </w:r>
    </w:p>
    <w:p w:rsidR="007D4DA5" w:rsidRPr="00905AD3" w:rsidRDefault="007D4DA5" w:rsidP="00CF5B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4DA5" w:rsidRPr="00905AD3" w:rsidRDefault="007D4DA5" w:rsidP="00CF5B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05A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Жалобы при поступлении:</w:t>
      </w:r>
    </w:p>
    <w:p w:rsidR="007D4DA5" w:rsidRPr="00905AD3" w:rsidRDefault="007D4DA5" w:rsidP="00CF5B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Жалобы на </w:t>
      </w:r>
      <w:r w:rsidRPr="00FB13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кровоточивость из ушибленной раны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концевой фаланги 1 пальца левой кисти</w:t>
      </w:r>
      <w:r w:rsidR="00AA105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в течении 3 дней</w:t>
      </w:r>
    </w:p>
    <w:p w:rsidR="007D4DA5" w:rsidRPr="00905AD3" w:rsidRDefault="00AA1056" w:rsidP="00CF5BEB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Наблюдается гематологом с рождения</w:t>
      </w:r>
      <w:r w:rsidR="00CF5BEB" w:rsidRPr="00FB13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7D4DA5" w:rsidRPr="00FB13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Ребенок один из двойни</w:t>
      </w:r>
      <w:r w:rsidR="00CF5BE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 Из анамнеза кровоточивость и синяки с рождения</w:t>
      </w:r>
    </w:p>
    <w:p w:rsidR="007D4DA5" w:rsidRPr="00905AD3" w:rsidRDefault="007D4DA5" w:rsidP="00CF5B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05A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Объективно при поступлении </w:t>
      </w:r>
    </w:p>
    <w:p w:rsidR="007D4DA5" w:rsidRPr="00905AD3" w:rsidRDefault="007D4DA5" w:rsidP="00CF5B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5AD3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Состояние средней тяжести, активный.</w:t>
      </w:r>
    </w:p>
    <w:p w:rsidR="007D4DA5" w:rsidRPr="00905AD3" w:rsidRDefault="007D4DA5" w:rsidP="00CF5B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5AD3">
        <w:rPr>
          <w:rFonts w:ascii="Times New Roman" w:eastAsia="Times New Roman" w:hAnsi="Times New Roman" w:cs="Times New Roman"/>
          <w:sz w:val="20"/>
          <w:szCs w:val="20"/>
          <w:lang w:eastAsia="ru-RU"/>
        </w:rPr>
        <w:t>Т-36,4 Кожные покровы и видимые слизистые оболочки бледные, на коже конечностей единичные экхимозы разной степени зрелости</w:t>
      </w:r>
      <w:r w:rsidRPr="00FB13F4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 голове геморрагическая корочка, активного кровотечения нет, наложена повязка</w:t>
      </w:r>
      <w:r w:rsidRPr="00905AD3">
        <w:rPr>
          <w:rFonts w:ascii="Times New Roman" w:eastAsia="Times New Roman" w:hAnsi="Times New Roman" w:cs="Times New Roman"/>
          <w:sz w:val="20"/>
          <w:szCs w:val="20"/>
          <w:lang w:eastAsia="ru-RU"/>
        </w:rPr>
        <w:t>. Слизистые влажные, бледные, чистые. Зев не гиперемирован. Лимфоузлы не увеличены. ЧД 24 в мин. Носовое дыхание свободное. В лёгких дыхание везикулярное</w:t>
      </w:r>
      <w:r w:rsidRPr="00FB13F4">
        <w:rPr>
          <w:rFonts w:ascii="Times New Roman" w:eastAsia="Times New Roman" w:hAnsi="Times New Roman" w:cs="Times New Roman"/>
          <w:sz w:val="20"/>
          <w:szCs w:val="20"/>
          <w:lang w:eastAsia="ru-RU"/>
        </w:rPr>
        <w:t>, хрипы не выслушиваются. ЧСС 11</w:t>
      </w:r>
      <w:r w:rsidRPr="00905A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 в мин. Тоны сердца ясные, ритмичные. Живот мягкий, безболезненный, </w:t>
      </w:r>
      <w:r w:rsidRPr="00FB13F4">
        <w:rPr>
          <w:rFonts w:ascii="Times New Roman" w:eastAsia="Times New Roman" w:hAnsi="Times New Roman" w:cs="Times New Roman"/>
          <w:sz w:val="20"/>
          <w:szCs w:val="20"/>
          <w:lang w:eastAsia="ru-RU"/>
        </w:rPr>
        <w:t>не</w:t>
      </w:r>
      <w:r w:rsidRPr="00905A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вздут. Печень, селезёнка не увеличены. Стул оформлен. Мочеиспускание свободное. </w:t>
      </w:r>
      <w:r w:rsidRPr="00FB13F4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905AD3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уставы не деформированы, ограничение в движении нет</w:t>
      </w:r>
      <w:r w:rsidR="001550F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1550F6" w:rsidRPr="001550F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1550F6" w:rsidRPr="007D4DA5">
        <w:rPr>
          <w:rFonts w:ascii="Times New Roman" w:eastAsia="Times New Roman" w:hAnsi="Times New Roman" w:cs="Times New Roman"/>
          <w:sz w:val="21"/>
          <w:szCs w:val="21"/>
          <w:lang w:eastAsia="ru-RU"/>
        </w:rPr>
        <w:t>В области 1-го пальца левой кисти на</w:t>
      </w:r>
      <w:r w:rsidR="001550F6">
        <w:rPr>
          <w:rFonts w:ascii="Times New Roman" w:eastAsia="Times New Roman" w:hAnsi="Times New Roman" w:cs="Times New Roman"/>
          <w:sz w:val="21"/>
          <w:szCs w:val="21"/>
          <w:lang w:eastAsia="ru-RU"/>
        </w:rPr>
        <w:t>ложена гемостатическая повязка, пропитана кровью, на момент осмотра активного кровотечения нет</w:t>
      </w:r>
    </w:p>
    <w:p w:rsidR="007D4DA5" w:rsidRPr="00905AD3" w:rsidRDefault="007D4DA5" w:rsidP="00CF5B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4DA5" w:rsidRPr="00905AD3" w:rsidRDefault="007D4DA5" w:rsidP="00CF5B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5A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ОАК эритроциты </w:t>
      </w:r>
      <w:r w:rsidRPr="00FB13F4">
        <w:rPr>
          <w:rFonts w:ascii="Times New Roman" w:eastAsia="Times New Roman" w:hAnsi="Times New Roman" w:cs="Times New Roman"/>
          <w:sz w:val="20"/>
          <w:szCs w:val="20"/>
          <w:lang w:eastAsia="ru-RU"/>
        </w:rPr>
        <w:t>3,13</w:t>
      </w:r>
      <w:r w:rsidRPr="00905AD3">
        <w:rPr>
          <w:rFonts w:ascii="Times New Roman" w:eastAsia="Times New Roman" w:hAnsi="Times New Roman" w:cs="Times New Roman"/>
          <w:sz w:val="20"/>
          <w:szCs w:val="20"/>
          <w:lang w:eastAsia="ru-RU"/>
        </w:rPr>
        <w:t>*10</w:t>
      </w:r>
      <w:r w:rsidRPr="00905AD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12</w:t>
      </w:r>
      <w:r w:rsidRPr="00905A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\л, гемоглобин </w:t>
      </w:r>
      <w:r w:rsidRPr="00FB13F4">
        <w:rPr>
          <w:rFonts w:ascii="Times New Roman" w:eastAsia="Times New Roman" w:hAnsi="Times New Roman" w:cs="Times New Roman"/>
          <w:sz w:val="20"/>
          <w:szCs w:val="20"/>
          <w:lang w:eastAsia="ru-RU"/>
        </w:rPr>
        <w:t>83</w:t>
      </w:r>
      <w:r w:rsidRPr="00905A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г/л тромбоциты </w:t>
      </w:r>
      <w:r w:rsidRPr="00FB13F4">
        <w:rPr>
          <w:rFonts w:ascii="Times New Roman" w:eastAsia="Times New Roman" w:hAnsi="Times New Roman" w:cs="Times New Roman"/>
          <w:sz w:val="20"/>
          <w:szCs w:val="20"/>
          <w:lang w:eastAsia="ru-RU"/>
        </w:rPr>
        <w:t>487</w:t>
      </w:r>
      <w:r w:rsidRPr="00905AD3">
        <w:rPr>
          <w:rFonts w:ascii="Times New Roman" w:eastAsia="Times New Roman" w:hAnsi="Times New Roman" w:cs="Times New Roman"/>
          <w:sz w:val="20"/>
          <w:szCs w:val="20"/>
          <w:lang w:eastAsia="ru-RU"/>
        </w:rPr>
        <w:t>*10</w:t>
      </w:r>
      <w:r w:rsidRPr="00905AD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9</w:t>
      </w:r>
      <w:r w:rsidRPr="00905A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лейкоциты </w:t>
      </w:r>
      <w:r w:rsidRPr="00FB13F4">
        <w:rPr>
          <w:rFonts w:ascii="Times New Roman" w:eastAsia="Times New Roman" w:hAnsi="Times New Roman" w:cs="Times New Roman"/>
          <w:sz w:val="20"/>
          <w:szCs w:val="20"/>
          <w:lang w:eastAsia="ru-RU"/>
        </w:rPr>
        <w:t>9,32</w:t>
      </w:r>
      <w:r w:rsidRPr="00905AD3">
        <w:rPr>
          <w:rFonts w:ascii="Times New Roman" w:eastAsia="Times New Roman" w:hAnsi="Times New Roman" w:cs="Times New Roman"/>
          <w:sz w:val="20"/>
          <w:szCs w:val="20"/>
          <w:lang w:eastAsia="ru-RU"/>
        </w:rPr>
        <w:t>*10</w:t>
      </w:r>
      <w:r w:rsidRPr="00905AD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9</w:t>
      </w:r>
      <w:r w:rsidRPr="00905A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/л,  </w:t>
      </w:r>
      <w:r w:rsidRPr="00FB13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баз 1, эоз 6, сег 18, лим 66, мон 9</w:t>
      </w:r>
      <w:r w:rsidRPr="00905A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СОЭ 9 мм\ч</w:t>
      </w:r>
    </w:p>
    <w:p w:rsidR="007D4DA5" w:rsidRPr="00905AD3" w:rsidRDefault="007D4DA5" w:rsidP="00CF5B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5AD3">
        <w:rPr>
          <w:rFonts w:ascii="Times New Roman" w:eastAsia="Times New Roman" w:hAnsi="Times New Roman" w:cs="Times New Roman"/>
          <w:sz w:val="20"/>
          <w:szCs w:val="20"/>
          <w:lang w:eastAsia="ru-RU"/>
        </w:rPr>
        <w:t>БХ крови общий белок –</w:t>
      </w:r>
      <w:r w:rsidRPr="00FB13F4">
        <w:rPr>
          <w:rFonts w:ascii="Times New Roman" w:eastAsia="Times New Roman" w:hAnsi="Times New Roman" w:cs="Times New Roman"/>
          <w:sz w:val="20"/>
          <w:szCs w:val="20"/>
          <w:lang w:eastAsia="ru-RU"/>
        </w:rPr>
        <w:t>69</w:t>
      </w:r>
      <w:r w:rsidRPr="00905A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г/л,</w:t>
      </w:r>
      <w:r w:rsidRPr="00FB13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мочев 2,1, </w:t>
      </w:r>
      <w:r w:rsidRPr="00905A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креатин </w:t>
      </w:r>
      <w:r w:rsidRPr="00FB13F4">
        <w:rPr>
          <w:rFonts w:ascii="Times New Roman" w:eastAsia="Times New Roman" w:hAnsi="Times New Roman" w:cs="Times New Roman"/>
          <w:sz w:val="20"/>
          <w:szCs w:val="20"/>
          <w:lang w:eastAsia="ru-RU"/>
        </w:rPr>
        <w:t>34</w:t>
      </w:r>
      <w:r w:rsidRPr="00905AD3">
        <w:rPr>
          <w:rFonts w:ascii="Times New Roman" w:eastAsia="Times New Roman" w:hAnsi="Times New Roman" w:cs="Times New Roman"/>
          <w:sz w:val="20"/>
          <w:szCs w:val="20"/>
          <w:lang w:eastAsia="ru-RU"/>
        </w:rPr>
        <w:t>,  АЛТ-</w:t>
      </w:r>
      <w:r w:rsidRPr="00FB13F4">
        <w:rPr>
          <w:rFonts w:ascii="Times New Roman" w:eastAsia="Times New Roman" w:hAnsi="Times New Roman" w:cs="Times New Roman"/>
          <w:sz w:val="20"/>
          <w:szCs w:val="20"/>
          <w:lang w:eastAsia="ru-RU"/>
        </w:rPr>
        <w:t>11,6</w:t>
      </w:r>
      <w:r w:rsidRPr="00905A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Е/л, АСТ </w:t>
      </w:r>
      <w:r w:rsidRPr="00FB13F4">
        <w:rPr>
          <w:rFonts w:ascii="Times New Roman" w:eastAsia="Times New Roman" w:hAnsi="Times New Roman" w:cs="Times New Roman"/>
          <w:sz w:val="20"/>
          <w:szCs w:val="20"/>
          <w:lang w:eastAsia="ru-RU"/>
        </w:rPr>
        <w:t>31,4</w:t>
      </w:r>
      <w:r w:rsidRPr="00905A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 </w:t>
      </w:r>
      <w:r w:rsidRPr="00FB13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глюк 4,77, амил 21, хол 3,67, </w:t>
      </w:r>
      <w:r w:rsidRPr="00905AD3">
        <w:rPr>
          <w:rFonts w:ascii="Times New Roman" w:eastAsia="Times New Roman" w:hAnsi="Times New Roman" w:cs="Times New Roman"/>
          <w:sz w:val="20"/>
          <w:szCs w:val="20"/>
          <w:lang w:eastAsia="ru-RU"/>
        </w:rPr>
        <w:t>К-4,</w:t>
      </w:r>
      <w:r w:rsidRPr="00FB13F4">
        <w:rPr>
          <w:rFonts w:ascii="Times New Roman" w:eastAsia="Times New Roman" w:hAnsi="Times New Roman" w:cs="Times New Roman"/>
          <w:sz w:val="20"/>
          <w:szCs w:val="20"/>
          <w:lang w:eastAsia="ru-RU"/>
        </w:rPr>
        <w:t>36</w:t>
      </w:r>
      <w:r w:rsidRPr="00905A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ммоль/л, </w:t>
      </w:r>
      <w:r w:rsidRPr="00905AD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Na</w:t>
      </w:r>
      <w:r w:rsidRPr="00FB13F4">
        <w:rPr>
          <w:rFonts w:ascii="Times New Roman" w:eastAsia="Times New Roman" w:hAnsi="Times New Roman" w:cs="Times New Roman"/>
          <w:sz w:val="20"/>
          <w:szCs w:val="20"/>
          <w:lang w:eastAsia="ru-RU"/>
        </w:rPr>
        <w:t>-133,3</w:t>
      </w:r>
      <w:r w:rsidRPr="00905A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ммоль/л, </w:t>
      </w:r>
      <w:r w:rsidRPr="00FB13F4">
        <w:rPr>
          <w:rFonts w:ascii="Times New Roman" w:eastAsia="Times New Roman" w:hAnsi="Times New Roman" w:cs="Times New Roman"/>
          <w:sz w:val="20"/>
          <w:szCs w:val="20"/>
          <w:lang w:eastAsia="ru-RU"/>
        </w:rPr>
        <w:t>каль 1,224</w:t>
      </w:r>
      <w:r w:rsidRPr="00905A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общий билирубин </w:t>
      </w:r>
      <w:r w:rsidRPr="00FB13F4">
        <w:rPr>
          <w:rFonts w:ascii="Times New Roman" w:eastAsia="Times New Roman" w:hAnsi="Times New Roman" w:cs="Times New Roman"/>
          <w:sz w:val="20"/>
          <w:szCs w:val="20"/>
          <w:lang w:eastAsia="ru-RU"/>
        </w:rPr>
        <w:t>6,7</w:t>
      </w:r>
      <w:r w:rsidRPr="00905A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05AD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umol</w:t>
      </w:r>
      <w:r w:rsidRPr="00905AD3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Pr="00905AD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l</w:t>
      </w:r>
    </w:p>
    <w:p w:rsidR="007D4DA5" w:rsidRPr="00905AD3" w:rsidRDefault="007D4DA5" w:rsidP="00CF5B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05A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Гемостазиограмма </w:t>
      </w:r>
    </w:p>
    <w:p w:rsidR="007D4DA5" w:rsidRPr="00905AD3" w:rsidRDefault="007D4DA5" w:rsidP="00CF5B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5AD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Протромбиновое время 12 сек.</w:t>
      </w:r>
    </w:p>
    <w:p w:rsidR="007D4DA5" w:rsidRPr="00905AD3" w:rsidRDefault="007D4DA5" w:rsidP="00CF5B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5A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Протромбиновая активность по Квинку </w:t>
      </w:r>
      <w:r w:rsidRPr="00FB13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107 </w:t>
      </w:r>
      <w:r w:rsidRPr="00905AD3">
        <w:rPr>
          <w:rFonts w:ascii="Times New Roman" w:eastAsia="Times New Roman" w:hAnsi="Times New Roman" w:cs="Times New Roman"/>
          <w:sz w:val="20"/>
          <w:szCs w:val="20"/>
          <w:lang w:eastAsia="ru-RU"/>
        </w:rPr>
        <w:t>%</w:t>
      </w:r>
    </w:p>
    <w:p w:rsidR="007D4DA5" w:rsidRPr="00905AD3" w:rsidRDefault="007D4DA5" w:rsidP="00CF5B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5AD3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 0,9</w:t>
      </w:r>
    </w:p>
    <w:p w:rsidR="007D4DA5" w:rsidRPr="00905AD3" w:rsidRDefault="007D4DA5" w:rsidP="00CF5B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5A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АПТВ </w:t>
      </w:r>
      <w:r w:rsidRPr="00FB13F4">
        <w:rPr>
          <w:rFonts w:ascii="Times New Roman" w:eastAsia="Times New Roman" w:hAnsi="Times New Roman" w:cs="Times New Roman"/>
          <w:sz w:val="20"/>
          <w:szCs w:val="20"/>
          <w:lang w:eastAsia="ru-RU"/>
        </w:rPr>
        <w:t>96</w:t>
      </w:r>
      <w:r w:rsidRPr="00905A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сек.</w:t>
      </w:r>
    </w:p>
    <w:p w:rsidR="007D4DA5" w:rsidRPr="00905AD3" w:rsidRDefault="007D4DA5" w:rsidP="00CF5B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5A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Концентрация фибриногена </w:t>
      </w:r>
      <w:r w:rsidRPr="00FB13F4">
        <w:rPr>
          <w:rFonts w:ascii="Times New Roman" w:eastAsia="Times New Roman" w:hAnsi="Times New Roman" w:cs="Times New Roman"/>
          <w:sz w:val="20"/>
          <w:szCs w:val="20"/>
          <w:lang w:eastAsia="ru-RU"/>
        </w:rPr>
        <w:t>2,4</w:t>
      </w:r>
      <w:r w:rsidRPr="00905A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г/л</w:t>
      </w:r>
    </w:p>
    <w:p w:rsidR="007D4DA5" w:rsidRDefault="007D4DA5" w:rsidP="00CF5B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5A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Фактор – </w:t>
      </w:r>
      <w:r w:rsidRPr="00905AD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VIII</w:t>
      </w:r>
      <w:r w:rsidRPr="00FB13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0,4</w:t>
      </w:r>
      <w:r w:rsidRPr="00905A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% </w:t>
      </w:r>
      <w:r w:rsidRPr="00FB13F4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0B5261" w:rsidRPr="000B52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B5261" w:rsidRPr="0043136D">
        <w:rPr>
          <w:rFonts w:ascii="Times New Roman" w:eastAsia="Times New Roman" w:hAnsi="Times New Roman" w:cs="Times New Roman"/>
          <w:sz w:val="20"/>
          <w:szCs w:val="20"/>
          <w:lang w:eastAsia="ru-RU"/>
        </w:rPr>
        <w:t>ингибитор</w:t>
      </w:r>
      <w:r w:rsidR="000B52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 фактору 8 -  0,45 ВЕ, </w:t>
      </w:r>
      <w:r w:rsidRPr="00FB13F4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фактор 9 – 60%, агрег</w:t>
      </w:r>
      <w:r w:rsidR="000B5261">
        <w:rPr>
          <w:rFonts w:ascii="Times New Roman" w:eastAsia="Times New Roman" w:hAnsi="Times New Roman" w:cs="Times New Roman"/>
          <w:sz w:val="20"/>
          <w:szCs w:val="20"/>
          <w:lang w:eastAsia="ru-RU"/>
        </w:rPr>
        <w:t>ация с коллагеном 45%, с АДФ 48%</w:t>
      </w:r>
    </w:p>
    <w:p w:rsidR="00201D92" w:rsidRPr="003D10F3" w:rsidRDefault="00201D92" w:rsidP="00201D92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201D92" w:rsidRPr="003D10F3" w:rsidRDefault="00201D92" w:rsidP="00201D9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D10F3">
        <w:rPr>
          <w:rFonts w:ascii="Times New Roman" w:eastAsia="Calibri" w:hAnsi="Times New Roman" w:cs="Times New Roman"/>
          <w:sz w:val="20"/>
          <w:szCs w:val="20"/>
          <w:lang w:val="en-US" w:eastAsia="ru-RU"/>
        </w:rPr>
        <w:t xml:space="preserve"> </w:t>
      </w:r>
      <w:r w:rsidRPr="003D10F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Диагноз заболевания, </w:t>
      </w:r>
    </w:p>
    <w:p w:rsidR="00201D92" w:rsidRPr="003D10F3" w:rsidRDefault="00201D92" w:rsidP="00201D9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D10F3">
        <w:rPr>
          <w:rFonts w:ascii="Times New Roman" w:eastAsia="Calibri" w:hAnsi="Times New Roman" w:cs="Times New Roman"/>
          <w:sz w:val="20"/>
          <w:szCs w:val="20"/>
          <w:lang w:eastAsia="ru-RU"/>
        </w:rPr>
        <w:t>Оценка лабораторных и инструментальных данных</w:t>
      </w:r>
    </w:p>
    <w:p w:rsidR="00201D92" w:rsidRPr="003D10F3" w:rsidRDefault="00201D92" w:rsidP="00201D9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D10F3">
        <w:rPr>
          <w:rFonts w:ascii="Times New Roman" w:eastAsia="Calibri" w:hAnsi="Times New Roman" w:cs="Times New Roman"/>
          <w:sz w:val="20"/>
          <w:szCs w:val="20"/>
          <w:lang w:eastAsia="ru-RU"/>
        </w:rPr>
        <w:t>Дифференциальный диагноз</w:t>
      </w:r>
    </w:p>
    <w:p w:rsidR="00201D92" w:rsidRPr="003D10F3" w:rsidRDefault="00201D92" w:rsidP="00201D9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D10F3">
        <w:rPr>
          <w:rFonts w:ascii="Times New Roman" w:eastAsia="Calibri" w:hAnsi="Times New Roman" w:cs="Times New Roman"/>
          <w:sz w:val="20"/>
          <w:szCs w:val="20"/>
          <w:lang w:eastAsia="ru-RU"/>
        </w:rPr>
        <w:t>Методы терапии</w:t>
      </w:r>
    </w:p>
    <w:p w:rsidR="00201D92" w:rsidRPr="003D10F3" w:rsidRDefault="00201D92" w:rsidP="00201D9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D10F3">
        <w:rPr>
          <w:rFonts w:ascii="Times New Roman" w:eastAsia="Calibri" w:hAnsi="Times New Roman" w:cs="Times New Roman"/>
          <w:sz w:val="20"/>
          <w:szCs w:val="20"/>
          <w:lang w:eastAsia="ru-RU"/>
        </w:rPr>
        <w:t>Осложнения, прогноз</w:t>
      </w:r>
    </w:p>
    <w:p w:rsidR="00201D92" w:rsidRPr="003D10F3" w:rsidRDefault="00201D92" w:rsidP="00201D9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D10F3">
        <w:rPr>
          <w:rFonts w:ascii="Times New Roman" w:eastAsia="Calibri" w:hAnsi="Times New Roman" w:cs="Times New Roman"/>
          <w:sz w:val="20"/>
          <w:szCs w:val="20"/>
          <w:lang w:eastAsia="ru-RU"/>
        </w:rPr>
        <w:t>Диспансерное наблюдение</w:t>
      </w:r>
    </w:p>
    <w:p w:rsidR="00201D92" w:rsidRPr="003D10F3" w:rsidRDefault="00201D92" w:rsidP="00201D92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D92" w:rsidRPr="00C952C2" w:rsidRDefault="00201D92" w:rsidP="00201D92">
      <w:pPr>
        <w:spacing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0B5261" w:rsidRPr="00FB13F4" w:rsidRDefault="000B5261" w:rsidP="00CF5B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0B5261" w:rsidRPr="00FB13F4" w:rsidSect="001756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815E3"/>
    <w:multiLevelType w:val="hybridMultilevel"/>
    <w:tmpl w:val="F2683E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BE6761"/>
    <w:multiLevelType w:val="hybridMultilevel"/>
    <w:tmpl w:val="FE9EA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05C"/>
    <w:rsid w:val="00070A97"/>
    <w:rsid w:val="000B5261"/>
    <w:rsid w:val="001550F6"/>
    <w:rsid w:val="00201D92"/>
    <w:rsid w:val="00547987"/>
    <w:rsid w:val="005511A8"/>
    <w:rsid w:val="005B005C"/>
    <w:rsid w:val="007D4DA5"/>
    <w:rsid w:val="00983C5A"/>
    <w:rsid w:val="00AA1056"/>
    <w:rsid w:val="00C6142E"/>
    <w:rsid w:val="00CF5BEB"/>
    <w:rsid w:val="00FC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7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6B37B-9432-4035-9F29-C708B95FF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ГБУЗ РДКБ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gema-ord-7</dc:creator>
  <cp:keywords/>
  <dc:description/>
  <cp:lastModifiedBy>gema-ord-7</cp:lastModifiedBy>
  <cp:revision>7</cp:revision>
  <dcterms:created xsi:type="dcterms:W3CDTF">2021-08-27T06:53:00Z</dcterms:created>
  <dcterms:modified xsi:type="dcterms:W3CDTF">2021-10-27T12:11:00Z</dcterms:modified>
</cp:coreProperties>
</file>