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75" w:rsidRPr="002C7D6B" w:rsidRDefault="001A3675" w:rsidP="001A3675">
      <w:pPr>
        <w:autoSpaceDE w:val="0"/>
        <w:autoSpaceDN w:val="0"/>
        <w:adjustRightInd w:val="0"/>
        <w:jc w:val="center"/>
      </w:pPr>
      <w:r w:rsidRPr="002C7D6B">
        <w:t>Федеральное государственное бюджетное образовательное учреждение</w:t>
      </w:r>
    </w:p>
    <w:p w:rsidR="001A3675" w:rsidRPr="002C7D6B" w:rsidRDefault="001A3675" w:rsidP="001A3675">
      <w:pPr>
        <w:tabs>
          <w:tab w:val="center" w:pos="4818"/>
          <w:tab w:val="left" w:pos="6615"/>
        </w:tabs>
        <w:autoSpaceDE w:val="0"/>
        <w:autoSpaceDN w:val="0"/>
        <w:adjustRightInd w:val="0"/>
        <w:jc w:val="center"/>
      </w:pPr>
      <w:r w:rsidRPr="002C7D6B">
        <w:t>высшего образования</w:t>
      </w:r>
    </w:p>
    <w:p w:rsidR="001A3675" w:rsidRPr="002C7D6B" w:rsidRDefault="001A3675" w:rsidP="001A3675">
      <w:pPr>
        <w:pStyle w:val="a5"/>
        <w:rPr>
          <w:rFonts w:ascii="Times New Roman" w:hAnsi="Times New Roman" w:cs="Times New Roman"/>
          <w:b w:val="0"/>
          <w:szCs w:val="24"/>
        </w:rPr>
      </w:pPr>
      <w:r w:rsidRPr="002C7D6B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1A3675" w:rsidRPr="002C7D6B" w:rsidRDefault="001A3675" w:rsidP="001A3675">
      <w:pPr>
        <w:pStyle w:val="a5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2C7D6B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1A3675" w:rsidRPr="002C7D6B" w:rsidRDefault="001A3675" w:rsidP="001A3675">
      <w:pPr>
        <w:jc w:val="center"/>
      </w:pPr>
    </w:p>
    <w:p w:rsidR="001A3675" w:rsidRPr="002C7D6B" w:rsidRDefault="001A3675" w:rsidP="001A3675">
      <w:pPr>
        <w:autoSpaceDE w:val="0"/>
        <w:autoSpaceDN w:val="0"/>
        <w:jc w:val="both"/>
      </w:pPr>
    </w:p>
    <w:p w:rsidR="001A3675" w:rsidRPr="002C7D6B" w:rsidRDefault="00B871BA" w:rsidP="001A3675">
      <w:pPr>
        <w:autoSpaceDE w:val="0"/>
        <w:autoSpaceDN w:val="0"/>
        <w:jc w:val="center"/>
      </w:pPr>
      <w:r>
        <w:t>Кафедра  госпитальной</w:t>
      </w:r>
      <w:r w:rsidR="001A3675" w:rsidRPr="002C7D6B">
        <w:t xml:space="preserve"> терапии</w:t>
      </w:r>
      <w:r>
        <w:t xml:space="preserve"> №2</w:t>
      </w:r>
    </w:p>
    <w:p w:rsidR="001A3675" w:rsidRPr="002C7D6B" w:rsidRDefault="001A3675" w:rsidP="001A3675">
      <w:pPr>
        <w:autoSpaceDE w:val="0"/>
        <w:autoSpaceDN w:val="0"/>
        <w:jc w:val="both"/>
      </w:pPr>
    </w:p>
    <w:p w:rsidR="001A3675" w:rsidRPr="002C7D6B" w:rsidRDefault="001A3675" w:rsidP="001A3675">
      <w:pPr>
        <w:autoSpaceDE w:val="0"/>
        <w:autoSpaceDN w:val="0"/>
        <w:jc w:val="both"/>
      </w:pPr>
    </w:p>
    <w:p w:rsidR="00B871BA" w:rsidRPr="004A019E" w:rsidRDefault="00B871BA" w:rsidP="00B871BA">
      <w:pPr>
        <w:jc w:val="right"/>
      </w:pPr>
      <w:r w:rsidRPr="004A019E">
        <w:t>УТВЕРЖДАЮ</w:t>
      </w:r>
    </w:p>
    <w:p w:rsidR="00B871BA" w:rsidRPr="004A019E" w:rsidRDefault="00B871BA" w:rsidP="00B871BA">
      <w:pPr>
        <w:jc w:val="right"/>
      </w:pPr>
      <w:r w:rsidRPr="004A019E">
        <w:t xml:space="preserve">Зав. кафедрой, профессор </w:t>
      </w:r>
    </w:p>
    <w:p w:rsidR="00B871BA" w:rsidRPr="004A019E" w:rsidRDefault="00B871BA" w:rsidP="00B871BA">
      <w:pPr>
        <w:jc w:val="right"/>
      </w:pPr>
      <w:r w:rsidRPr="004A019E">
        <w:t xml:space="preserve"> </w:t>
      </w:r>
      <w:r>
        <w:rPr>
          <w:noProof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</w:rPr>
        <w:t xml:space="preserve">  </w:t>
      </w:r>
      <w:r w:rsidRPr="004A019E">
        <w:t>Бакиров Б.А.</w:t>
      </w:r>
    </w:p>
    <w:p w:rsidR="00B871BA" w:rsidRPr="004A019E" w:rsidRDefault="0095546A" w:rsidP="00B871BA">
      <w:pPr>
        <w:jc w:val="right"/>
      </w:pPr>
      <w:r>
        <w:t xml:space="preserve"> «31» августа   2018</w:t>
      </w:r>
      <w:r w:rsidR="00B871BA" w:rsidRPr="004A019E">
        <w:t xml:space="preserve"> г.</w:t>
      </w:r>
    </w:p>
    <w:p w:rsidR="001A3675" w:rsidRPr="002C7D6B" w:rsidRDefault="001A3675" w:rsidP="001A3675">
      <w:pPr>
        <w:pStyle w:val="aa"/>
        <w:spacing w:after="0"/>
        <w:ind w:left="0"/>
        <w:jc w:val="right"/>
        <w:rPr>
          <w:b/>
        </w:rPr>
      </w:pPr>
      <w:r w:rsidRPr="002C7D6B">
        <w:rPr>
          <w:b/>
        </w:rPr>
        <w:t xml:space="preserve">                                                         </w:t>
      </w:r>
    </w:p>
    <w:p w:rsidR="001A3675" w:rsidRPr="002C7D6B" w:rsidRDefault="001A3675" w:rsidP="001A3675">
      <w:pPr>
        <w:jc w:val="right"/>
      </w:pPr>
    </w:p>
    <w:p w:rsidR="001A3675" w:rsidRPr="002C7D6B" w:rsidRDefault="001A3675" w:rsidP="001A3675">
      <w:pPr>
        <w:jc w:val="right"/>
      </w:pPr>
    </w:p>
    <w:p w:rsidR="001A3675" w:rsidRPr="002C7D6B" w:rsidRDefault="001A3675" w:rsidP="001A3675">
      <w:pPr>
        <w:jc w:val="center"/>
        <w:rPr>
          <w:b/>
        </w:rPr>
      </w:pPr>
      <w:r w:rsidRPr="002C7D6B">
        <w:rPr>
          <w:b/>
        </w:rPr>
        <w:t>Методическая разработка</w:t>
      </w:r>
    </w:p>
    <w:p w:rsidR="001A3675" w:rsidRPr="002C7D6B" w:rsidRDefault="001A3675" w:rsidP="001A3675">
      <w:pPr>
        <w:jc w:val="center"/>
      </w:pPr>
      <w:r w:rsidRPr="002C7D6B">
        <w:t>лекции по учебной дисциплине «Терапия» Б1. Б1.,</w:t>
      </w:r>
    </w:p>
    <w:p w:rsidR="001A3675" w:rsidRPr="002C7D6B" w:rsidRDefault="001A3675" w:rsidP="001A3675">
      <w:pPr>
        <w:jc w:val="center"/>
      </w:pPr>
      <w:r w:rsidRPr="002C7D6B">
        <w:t xml:space="preserve">модулю «Болезни органов кровообращения» </w:t>
      </w:r>
    </w:p>
    <w:p w:rsidR="001A3675" w:rsidRPr="002C7D6B" w:rsidRDefault="001A3675" w:rsidP="001A3675">
      <w:pPr>
        <w:pStyle w:val="32"/>
        <w:jc w:val="center"/>
        <w:rPr>
          <w:rFonts w:ascii="Times New Roman" w:hAnsi="Times New Roman"/>
          <w:sz w:val="24"/>
          <w:szCs w:val="24"/>
        </w:rPr>
      </w:pPr>
      <w:r w:rsidRPr="002C7D6B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1A3675" w:rsidRPr="002C7D6B" w:rsidRDefault="001A3675" w:rsidP="001A3675">
      <w:pPr>
        <w:jc w:val="center"/>
      </w:pPr>
    </w:p>
    <w:p w:rsidR="001A3675" w:rsidRPr="002C7D6B" w:rsidRDefault="001A3675" w:rsidP="001A3675">
      <w:pPr>
        <w:rPr>
          <w:b/>
          <w:caps/>
        </w:rPr>
      </w:pPr>
      <w:r w:rsidRPr="002C7D6B">
        <w:rPr>
          <w:b/>
        </w:rPr>
        <w:t xml:space="preserve">Тема </w:t>
      </w:r>
      <w:r>
        <w:rPr>
          <w:b/>
        </w:rPr>
        <w:t xml:space="preserve">3. </w:t>
      </w:r>
      <w:r w:rsidR="00413D93">
        <w:t xml:space="preserve">ИБС. </w:t>
      </w:r>
      <w:r w:rsidRPr="00CD2960">
        <w:t>Стенокардия</w:t>
      </w:r>
    </w:p>
    <w:p w:rsidR="001A3675" w:rsidRPr="002C7D6B" w:rsidRDefault="001A3675" w:rsidP="001A3675">
      <w:pPr>
        <w:jc w:val="both"/>
      </w:pPr>
      <w:r w:rsidRPr="002C7D6B">
        <w:rPr>
          <w:b/>
        </w:rPr>
        <w:t xml:space="preserve">Наименование: </w:t>
      </w:r>
      <w:r w:rsidRPr="002C7D6B">
        <w:t>ординатура по специальности 31.08.49 «Терапия»</w:t>
      </w:r>
    </w:p>
    <w:p w:rsidR="001A3675" w:rsidRPr="002C7D6B" w:rsidRDefault="001A3675" w:rsidP="001A3675">
      <w:pPr>
        <w:jc w:val="both"/>
      </w:pPr>
      <w:r w:rsidRPr="00CD2960">
        <w:rPr>
          <w:b/>
        </w:rPr>
        <w:t xml:space="preserve">Семестр: </w:t>
      </w:r>
      <w:r w:rsidRPr="00CD2960">
        <w:rPr>
          <w:b/>
          <w:lang w:val="en-US"/>
        </w:rPr>
        <w:t>II</w:t>
      </w:r>
    </w:p>
    <w:p w:rsidR="001A3675" w:rsidRPr="002C7D6B" w:rsidRDefault="001A3675" w:rsidP="001A3675">
      <w:pPr>
        <w:jc w:val="both"/>
      </w:pPr>
      <w:r w:rsidRPr="002C7D6B">
        <w:rPr>
          <w:b/>
        </w:rPr>
        <w:t xml:space="preserve">Продолжительность лекции: </w:t>
      </w:r>
      <w:r w:rsidRPr="002C7D6B">
        <w:t>2 часа</w:t>
      </w:r>
    </w:p>
    <w:p w:rsidR="00A4735F" w:rsidRPr="00CD2960" w:rsidRDefault="00A4735F" w:rsidP="00CD2960">
      <w:pPr>
        <w:jc w:val="both"/>
        <w:rPr>
          <w:b/>
        </w:rPr>
      </w:pPr>
      <w:r w:rsidRPr="00CD2960">
        <w:rPr>
          <w:b/>
        </w:rPr>
        <w:t xml:space="preserve">Контингент слушателей: </w:t>
      </w:r>
      <w:r w:rsidRPr="00CD2960">
        <w:t>ординаторы, обучающиеся по специальности  «Терапия»</w:t>
      </w:r>
    </w:p>
    <w:p w:rsidR="00A4735F" w:rsidRPr="00CD2960" w:rsidRDefault="00A4735F" w:rsidP="00CD2960">
      <w:pPr>
        <w:jc w:val="both"/>
        <w:rPr>
          <w:b/>
        </w:rPr>
      </w:pPr>
    </w:p>
    <w:p w:rsidR="00A4735F" w:rsidRPr="00CD2960" w:rsidRDefault="00A4735F" w:rsidP="00CD2960">
      <w:pPr>
        <w:jc w:val="both"/>
      </w:pPr>
      <w:r w:rsidRPr="00CD2960">
        <w:rPr>
          <w:b/>
        </w:rPr>
        <w:t>Цель:</w:t>
      </w:r>
      <w:r w:rsidRPr="00CD2960">
        <w:t xml:space="preserve"> углубить знания  вопросов этиологии, патогенеза, классификации, клиники, методов диагностики ишемической болезни сердца (ИБС) - как заболевания, обусловленного острым или хроническим несоответствием коронарного кровотока потребностям  миокарда в кислороде. Выделить основные клинические формы стенокардии, диагностика и принципы лечения. </w:t>
      </w:r>
    </w:p>
    <w:p w:rsidR="00A4735F" w:rsidRPr="00CD2960" w:rsidRDefault="00A4735F" w:rsidP="00CD2960">
      <w:pPr>
        <w:jc w:val="both"/>
      </w:pPr>
    </w:p>
    <w:p w:rsidR="00A4735F" w:rsidRPr="00CD2960" w:rsidRDefault="00A4735F" w:rsidP="00CD2960">
      <w:pPr>
        <w:jc w:val="both"/>
        <w:rPr>
          <w:b/>
        </w:rPr>
      </w:pPr>
      <w:r w:rsidRPr="00CD2960">
        <w:rPr>
          <w:b/>
        </w:rPr>
        <w:t>Иллюстративный материал и оснащение:</w:t>
      </w:r>
      <w:r w:rsidRPr="00CD2960">
        <w:t xml:space="preserve"> мультимедийный проектор, ноутбук.  </w:t>
      </w:r>
    </w:p>
    <w:p w:rsidR="005045E6" w:rsidRPr="00CD2960" w:rsidRDefault="005045E6" w:rsidP="00CD2960">
      <w:pPr>
        <w:jc w:val="both"/>
      </w:pPr>
      <w:r w:rsidRPr="00CD2960">
        <w:t xml:space="preserve"> </w:t>
      </w:r>
    </w:p>
    <w:p w:rsidR="005045E6" w:rsidRPr="00CD2960" w:rsidRDefault="005045E6" w:rsidP="00CD2960">
      <w:pPr>
        <w:pStyle w:val="a5"/>
        <w:jc w:val="both"/>
        <w:rPr>
          <w:rFonts w:ascii="Times New Roman" w:hAnsi="Times New Roman" w:cs="Times New Roman"/>
          <w:b w:val="0"/>
          <w:szCs w:val="24"/>
        </w:rPr>
      </w:pPr>
      <w:r w:rsidRPr="00CD2960">
        <w:rPr>
          <w:rFonts w:ascii="Times New Roman" w:hAnsi="Times New Roman" w:cs="Times New Roman"/>
          <w:szCs w:val="24"/>
        </w:rPr>
        <w:t>План лекции</w:t>
      </w:r>
      <w:r w:rsidRPr="00CD2960">
        <w:rPr>
          <w:rFonts w:ascii="Times New Roman" w:hAnsi="Times New Roman" w:cs="Times New Roman"/>
          <w:b w:val="0"/>
          <w:szCs w:val="24"/>
        </w:rPr>
        <w:t>:</w:t>
      </w:r>
    </w:p>
    <w:p w:rsidR="005E058F" w:rsidRPr="00CD2960" w:rsidRDefault="005E058F" w:rsidP="00CD2960">
      <w:pPr>
        <w:jc w:val="both"/>
      </w:pPr>
      <w:r w:rsidRPr="00CD2960">
        <w:t>Э</w:t>
      </w:r>
      <w:r w:rsidR="006C4512" w:rsidRPr="00CD2960">
        <w:t>пидемиология, э</w:t>
      </w:r>
      <w:r w:rsidRPr="00CD2960">
        <w:t xml:space="preserve">тиология и патогенез </w:t>
      </w:r>
      <w:r w:rsidR="00770746" w:rsidRPr="00CD2960">
        <w:t xml:space="preserve">ИБС. Механизмы, участвующие в развитии коронарной недостаточности при ИБС, классификация. Представление о стенокардии, как наиболее характерного проявления ИБС, основные ее клинические проявления: впервые возникшая стенокардия напряжения, стабильная стенокардия, прогрессирующая, </w:t>
      </w:r>
      <w:proofErr w:type="spellStart"/>
      <w:r w:rsidR="00770746" w:rsidRPr="00CD2960">
        <w:t>Принцметала</w:t>
      </w:r>
      <w:proofErr w:type="spellEnd"/>
      <w:r w:rsidR="00770746" w:rsidRPr="00CD2960">
        <w:t>. Лабораторно-инструментальная диагностика, дифференциальный диагноз стенокардии, современное лечение</w:t>
      </w:r>
      <w:r w:rsidR="00A16D0D" w:rsidRPr="00CD2960">
        <w:t xml:space="preserve">, основанное на результатах контролируемых </w:t>
      </w:r>
      <w:proofErr w:type="spellStart"/>
      <w:r w:rsidR="00A16D0D" w:rsidRPr="00CD2960">
        <w:t>рандомизированных</w:t>
      </w:r>
      <w:proofErr w:type="spellEnd"/>
      <w:r w:rsidR="00A16D0D" w:rsidRPr="00CD2960">
        <w:t xml:space="preserve"> исследований и Российских рекомендаций по диагностике и лечению ст.</w:t>
      </w:r>
      <w:r w:rsidR="001629FB" w:rsidRPr="00CD2960">
        <w:t xml:space="preserve"> </w:t>
      </w:r>
    </w:p>
    <w:p w:rsidR="005045E6" w:rsidRPr="00CD2960" w:rsidRDefault="005045E6" w:rsidP="00CD2960">
      <w:pPr>
        <w:jc w:val="both"/>
      </w:pPr>
      <w:r w:rsidRPr="00CD2960">
        <w:rPr>
          <w:b/>
        </w:rPr>
        <w:t>Методы  контроля  знаний и навыков:</w:t>
      </w:r>
      <w:r w:rsidRPr="00CD2960">
        <w:t xml:space="preserve">   тестирование и собеседование  по теме лекции</w:t>
      </w:r>
    </w:p>
    <w:p w:rsidR="00D928AB" w:rsidRPr="00CD2960" w:rsidRDefault="00D928AB" w:rsidP="00CD2960">
      <w:pPr>
        <w:jc w:val="both"/>
      </w:pPr>
    </w:p>
    <w:p w:rsidR="008C6F45" w:rsidRPr="00CD2960" w:rsidRDefault="008C6F45" w:rsidP="001A3675">
      <w:pPr>
        <w:spacing w:line="360" w:lineRule="auto"/>
        <w:rPr>
          <w:b/>
        </w:rPr>
      </w:pPr>
      <w:r w:rsidRPr="00CD2960">
        <w:rPr>
          <w:b/>
        </w:rPr>
        <w:t>Список основной учебной литературы</w:t>
      </w: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9464"/>
      </w:tblGrid>
      <w:tr w:rsidR="002924C3" w:rsidRPr="00CD2960" w:rsidTr="001A3675">
        <w:trPr>
          <w:trHeight w:val="545"/>
        </w:trPr>
        <w:tc>
          <w:tcPr>
            <w:tcW w:w="9464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2960">
              <w:rPr>
                <w:b/>
                <w:bCs/>
                <w:sz w:val="24"/>
                <w:szCs w:val="24"/>
              </w:rPr>
              <w:t xml:space="preserve">Арутюнов, Г. П. </w:t>
            </w:r>
            <w:r w:rsidRPr="00CD2960">
              <w:rPr>
                <w:sz w:val="24"/>
                <w:szCs w:val="24"/>
              </w:rPr>
              <w:t xml:space="preserve">Диагностика и лечение заболеваний сердца и сосудов : [учебное пособие] / Г. П. Арутюнов. - М. : ГЭОТАР-Медиа, 2013. - 504 с. </w:t>
            </w:r>
          </w:p>
        </w:tc>
      </w:tr>
      <w:tr w:rsidR="002924C3" w:rsidRPr="00CD2960" w:rsidTr="001A3675">
        <w:trPr>
          <w:trHeight w:val="1114"/>
        </w:trPr>
        <w:tc>
          <w:tcPr>
            <w:tcW w:w="9464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2960">
              <w:rPr>
                <w:b/>
                <w:bCs/>
                <w:sz w:val="24"/>
                <w:szCs w:val="24"/>
              </w:rPr>
              <w:lastRenderedPageBreak/>
              <w:t>Избранные лекции по</w:t>
            </w:r>
            <w:r w:rsidRPr="00CD2960">
              <w:rPr>
                <w:sz w:val="24"/>
                <w:szCs w:val="24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CD2960">
              <w:rPr>
                <w:sz w:val="24"/>
                <w:szCs w:val="24"/>
              </w:rPr>
              <w:t>мед.ифармац</w:t>
            </w:r>
            <w:proofErr w:type="spellEnd"/>
            <w:r w:rsidRPr="00CD2960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CD2960">
              <w:rPr>
                <w:sz w:val="24"/>
                <w:szCs w:val="24"/>
              </w:rPr>
              <w:t>Фазлыева</w:t>
            </w:r>
            <w:proofErr w:type="spellEnd"/>
            <w:r w:rsidRPr="00CD2960">
              <w:rPr>
                <w:sz w:val="24"/>
                <w:szCs w:val="24"/>
              </w:rPr>
              <w:t xml:space="preserve"> [и др.] ; Башкирский гос. мед. ун-т, Каф. факультетской терапии. - Уфа : БГМУ. – 2009. – </w:t>
            </w:r>
            <w:r w:rsidRPr="00CD2960">
              <w:rPr>
                <w:b/>
                <w:bCs/>
                <w:sz w:val="24"/>
                <w:szCs w:val="24"/>
              </w:rPr>
              <w:t>Ч. 2</w:t>
            </w:r>
            <w:r w:rsidRPr="00CD2960">
              <w:rPr>
                <w:sz w:val="24"/>
                <w:szCs w:val="24"/>
              </w:rPr>
              <w:t xml:space="preserve"> : Болезни органов кровообращения. - 349 с. </w:t>
            </w:r>
          </w:p>
        </w:tc>
      </w:tr>
      <w:tr w:rsidR="002924C3" w:rsidRPr="00CD2960" w:rsidTr="001A3675">
        <w:trPr>
          <w:trHeight w:val="932"/>
        </w:trPr>
        <w:tc>
          <w:tcPr>
            <w:tcW w:w="9464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2960">
              <w:rPr>
                <w:b/>
                <w:bCs/>
                <w:sz w:val="24"/>
                <w:szCs w:val="24"/>
              </w:rPr>
              <w:t>Кардиология. Национальное руководство</w:t>
            </w:r>
            <w:r w:rsidRPr="00CD2960">
              <w:rPr>
                <w:sz w:val="24"/>
                <w:szCs w:val="24"/>
              </w:rPr>
              <w:t xml:space="preserve"> :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CD2960">
              <w:rPr>
                <w:sz w:val="24"/>
                <w:szCs w:val="24"/>
              </w:rPr>
              <w:t>Беленкова</w:t>
            </w:r>
            <w:proofErr w:type="spellEnd"/>
            <w:r w:rsidRPr="00CD2960">
              <w:rPr>
                <w:sz w:val="24"/>
                <w:szCs w:val="24"/>
              </w:rPr>
              <w:t xml:space="preserve">, Р. Г. </w:t>
            </w:r>
            <w:proofErr w:type="spellStart"/>
            <w:r w:rsidRPr="00CD2960">
              <w:rPr>
                <w:sz w:val="24"/>
                <w:szCs w:val="24"/>
              </w:rPr>
              <w:t>Оганова</w:t>
            </w:r>
            <w:proofErr w:type="spellEnd"/>
            <w:r w:rsidRPr="00CD2960">
              <w:rPr>
                <w:sz w:val="24"/>
                <w:szCs w:val="24"/>
              </w:rPr>
              <w:t xml:space="preserve">. - М. : ГЭОТАР-Медиа, 2012. - 848 с. - (Национальные руководства). </w:t>
            </w:r>
          </w:p>
        </w:tc>
      </w:tr>
      <w:tr w:rsidR="002924C3" w:rsidRPr="00CD2960" w:rsidTr="001A3675">
        <w:trPr>
          <w:trHeight w:val="766"/>
        </w:trPr>
        <w:tc>
          <w:tcPr>
            <w:tcW w:w="9464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2960">
              <w:rPr>
                <w:b/>
                <w:bCs/>
                <w:sz w:val="24"/>
                <w:szCs w:val="24"/>
              </w:rPr>
              <w:t>Болезни сердца и</w:t>
            </w:r>
            <w:r w:rsidRPr="00CD2960">
              <w:rPr>
                <w:sz w:val="24"/>
                <w:szCs w:val="24"/>
              </w:rPr>
              <w:t xml:space="preserve"> сосудов. Руководство Европейского общества кардиологов : руководство / под ред.: А. Дж. </w:t>
            </w:r>
            <w:proofErr w:type="spellStart"/>
            <w:r w:rsidRPr="00CD2960">
              <w:rPr>
                <w:sz w:val="24"/>
                <w:szCs w:val="24"/>
              </w:rPr>
              <w:t>Кэмма</w:t>
            </w:r>
            <w:proofErr w:type="spellEnd"/>
            <w:r w:rsidRPr="00CD2960">
              <w:rPr>
                <w:sz w:val="24"/>
                <w:szCs w:val="24"/>
              </w:rPr>
              <w:t xml:space="preserve">, Т. Ф. </w:t>
            </w:r>
            <w:proofErr w:type="spellStart"/>
            <w:r w:rsidRPr="00CD2960">
              <w:rPr>
                <w:sz w:val="24"/>
                <w:szCs w:val="24"/>
              </w:rPr>
              <w:t>Люшера</w:t>
            </w:r>
            <w:proofErr w:type="spellEnd"/>
            <w:r w:rsidRPr="00CD2960">
              <w:rPr>
                <w:sz w:val="24"/>
                <w:szCs w:val="24"/>
              </w:rPr>
              <w:t xml:space="preserve">, П. В. </w:t>
            </w:r>
            <w:proofErr w:type="spellStart"/>
            <w:r w:rsidRPr="00CD2960">
              <w:rPr>
                <w:sz w:val="24"/>
                <w:szCs w:val="24"/>
              </w:rPr>
              <w:t>Серруиса</w:t>
            </w:r>
            <w:proofErr w:type="spellEnd"/>
            <w:r w:rsidRPr="00CD2960">
              <w:rPr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CD2960">
              <w:rPr>
                <w:sz w:val="24"/>
                <w:szCs w:val="24"/>
              </w:rPr>
              <w:t>Шляхто</w:t>
            </w:r>
            <w:proofErr w:type="spellEnd"/>
            <w:r w:rsidRPr="00CD2960">
              <w:rPr>
                <w:sz w:val="24"/>
                <w:szCs w:val="24"/>
              </w:rPr>
              <w:t>. - М. :</w:t>
            </w:r>
            <w:proofErr w:type="spellStart"/>
            <w:r w:rsidRPr="00CD2960">
              <w:rPr>
                <w:sz w:val="24"/>
                <w:szCs w:val="24"/>
              </w:rPr>
              <w:t>Гэотар</w:t>
            </w:r>
            <w:proofErr w:type="spellEnd"/>
            <w:r w:rsidRPr="00CD2960">
              <w:rPr>
                <w:sz w:val="24"/>
                <w:szCs w:val="24"/>
              </w:rPr>
              <w:t xml:space="preserve"> </w:t>
            </w:r>
            <w:proofErr w:type="spellStart"/>
            <w:r w:rsidRPr="00CD2960">
              <w:rPr>
                <w:sz w:val="24"/>
                <w:szCs w:val="24"/>
              </w:rPr>
              <w:t>Медиа</w:t>
            </w:r>
            <w:proofErr w:type="spellEnd"/>
            <w:r w:rsidRPr="00CD2960">
              <w:rPr>
                <w:sz w:val="24"/>
                <w:szCs w:val="24"/>
              </w:rPr>
              <w:t>, 201</w:t>
            </w:r>
            <w:r w:rsidR="00ED1FF0" w:rsidRPr="00CD2960">
              <w:rPr>
                <w:sz w:val="24"/>
                <w:szCs w:val="24"/>
              </w:rPr>
              <w:t>4</w:t>
            </w:r>
            <w:r w:rsidRPr="00CD2960">
              <w:rPr>
                <w:sz w:val="24"/>
                <w:szCs w:val="24"/>
              </w:rPr>
              <w:t xml:space="preserve">. - 1437 с. </w:t>
            </w:r>
          </w:p>
        </w:tc>
      </w:tr>
      <w:tr w:rsidR="002924C3" w:rsidRPr="00CD2960" w:rsidTr="001A3675">
        <w:trPr>
          <w:trHeight w:val="283"/>
        </w:trPr>
        <w:tc>
          <w:tcPr>
            <w:tcW w:w="9464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2960">
              <w:rPr>
                <w:b/>
                <w:bCs/>
                <w:sz w:val="24"/>
                <w:szCs w:val="24"/>
              </w:rPr>
              <w:t xml:space="preserve">Кардиология. </w:t>
            </w:r>
            <w:r w:rsidRPr="00CD2960">
              <w:rPr>
                <w:sz w:val="24"/>
                <w:szCs w:val="24"/>
              </w:rPr>
              <w:t xml:space="preserve">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</w:t>
            </w:r>
            <w:proofErr w:type="spellStart"/>
            <w:r w:rsidRPr="00CD2960">
              <w:rPr>
                <w:sz w:val="24"/>
                <w:szCs w:val="24"/>
              </w:rPr>
              <w:t>Маколкина</w:t>
            </w:r>
            <w:proofErr w:type="spellEnd"/>
            <w:r w:rsidRPr="00CD2960">
              <w:rPr>
                <w:sz w:val="24"/>
                <w:szCs w:val="24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CD2960">
              <w:rPr>
                <w:sz w:val="24"/>
                <w:szCs w:val="24"/>
              </w:rPr>
              <w:t>Дэвидсону</w:t>
            </w:r>
            <w:proofErr w:type="spellEnd"/>
            <w:r w:rsidRPr="00CD2960">
              <w:rPr>
                <w:sz w:val="24"/>
                <w:szCs w:val="24"/>
              </w:rPr>
              <w:t xml:space="preserve">). </w:t>
            </w:r>
          </w:p>
        </w:tc>
      </w:tr>
      <w:tr w:rsidR="002924C3" w:rsidRPr="00CD2960" w:rsidTr="001A3675">
        <w:trPr>
          <w:trHeight w:val="982"/>
        </w:trPr>
        <w:tc>
          <w:tcPr>
            <w:tcW w:w="9464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2960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CD2960">
              <w:rPr>
                <w:sz w:val="24"/>
                <w:szCs w:val="24"/>
              </w:rPr>
              <w:t xml:space="preserve"> кардиологии : справочное издание / под ред.: С. </w:t>
            </w:r>
            <w:proofErr w:type="spellStart"/>
            <w:r w:rsidRPr="00CD2960">
              <w:rPr>
                <w:sz w:val="24"/>
                <w:szCs w:val="24"/>
              </w:rPr>
              <w:t>Майерсона</w:t>
            </w:r>
            <w:proofErr w:type="spellEnd"/>
            <w:r w:rsidRPr="00CD2960">
              <w:rPr>
                <w:sz w:val="24"/>
                <w:szCs w:val="24"/>
              </w:rPr>
              <w:t xml:space="preserve">, Р. </w:t>
            </w:r>
            <w:proofErr w:type="spellStart"/>
            <w:r w:rsidRPr="00CD2960">
              <w:rPr>
                <w:sz w:val="24"/>
                <w:szCs w:val="24"/>
              </w:rPr>
              <w:t>Чаудари</w:t>
            </w:r>
            <w:proofErr w:type="spellEnd"/>
            <w:r w:rsidRPr="00CD2960">
              <w:rPr>
                <w:sz w:val="24"/>
                <w:szCs w:val="24"/>
              </w:rPr>
              <w:t xml:space="preserve">, Э. </w:t>
            </w:r>
            <w:proofErr w:type="spellStart"/>
            <w:r w:rsidRPr="00CD2960">
              <w:rPr>
                <w:sz w:val="24"/>
                <w:szCs w:val="24"/>
              </w:rPr>
              <w:t>Митчела</w:t>
            </w:r>
            <w:proofErr w:type="spellEnd"/>
            <w:r w:rsidRPr="00CD2960">
              <w:rPr>
                <w:sz w:val="24"/>
                <w:szCs w:val="24"/>
              </w:rPr>
              <w:t xml:space="preserve"> ; пер. с англ. : Е. А. </w:t>
            </w:r>
            <w:proofErr w:type="spellStart"/>
            <w:r w:rsidRPr="00CD2960">
              <w:rPr>
                <w:sz w:val="24"/>
                <w:szCs w:val="24"/>
              </w:rPr>
              <w:t>Лабунской</w:t>
            </w:r>
            <w:proofErr w:type="spellEnd"/>
            <w:r w:rsidRPr="00CD2960">
              <w:rPr>
                <w:sz w:val="24"/>
                <w:szCs w:val="24"/>
              </w:rPr>
              <w:t xml:space="preserve">, Т. Е. Толстихиной, В. А. </w:t>
            </w:r>
            <w:proofErr w:type="spellStart"/>
            <w:r w:rsidRPr="00CD2960">
              <w:rPr>
                <w:sz w:val="24"/>
                <w:szCs w:val="24"/>
              </w:rPr>
              <w:t>Горбоносова</w:t>
            </w:r>
            <w:proofErr w:type="spellEnd"/>
            <w:r w:rsidRPr="00CD2960">
              <w:rPr>
                <w:sz w:val="24"/>
                <w:szCs w:val="24"/>
              </w:rPr>
              <w:t xml:space="preserve"> ; под ред. Г. Е. </w:t>
            </w:r>
            <w:proofErr w:type="spellStart"/>
            <w:r w:rsidRPr="00CD2960">
              <w:rPr>
                <w:sz w:val="24"/>
                <w:szCs w:val="24"/>
              </w:rPr>
              <w:t>Гендлина</w:t>
            </w:r>
            <w:proofErr w:type="spellEnd"/>
            <w:r w:rsidRPr="00CD2960">
              <w:rPr>
                <w:sz w:val="24"/>
                <w:szCs w:val="24"/>
              </w:rPr>
              <w:t>. - М. : БИНОМ. Лаборатория знаний, 201</w:t>
            </w:r>
            <w:r w:rsidR="00803234" w:rsidRPr="00CD2960">
              <w:rPr>
                <w:sz w:val="24"/>
                <w:szCs w:val="24"/>
                <w:lang w:val="en-US"/>
              </w:rPr>
              <w:t>3</w:t>
            </w:r>
            <w:r w:rsidRPr="00CD2960">
              <w:rPr>
                <w:sz w:val="24"/>
                <w:szCs w:val="24"/>
              </w:rPr>
              <w:t xml:space="preserve">. - 332 с. </w:t>
            </w:r>
          </w:p>
        </w:tc>
      </w:tr>
    </w:tbl>
    <w:p w:rsidR="007C44A9" w:rsidRPr="00CD2960" w:rsidRDefault="007C44A9" w:rsidP="00CD2960">
      <w:pPr>
        <w:widowControl w:val="0"/>
        <w:autoSpaceDE w:val="0"/>
        <w:autoSpaceDN w:val="0"/>
        <w:adjustRightInd w:val="0"/>
        <w:jc w:val="both"/>
      </w:pPr>
    </w:p>
    <w:p w:rsidR="008C6F45" w:rsidRPr="00CD2960" w:rsidRDefault="008C6F45" w:rsidP="001A3675">
      <w:pPr>
        <w:jc w:val="center"/>
      </w:pPr>
      <w:r w:rsidRPr="00CD2960">
        <w:rPr>
          <w:b/>
        </w:rPr>
        <w:t>Список дополнительной учебной литературы</w:t>
      </w: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9606"/>
      </w:tblGrid>
      <w:tr w:rsidR="002924C3" w:rsidRPr="00CD2960" w:rsidTr="00CD2960">
        <w:trPr>
          <w:trHeight w:val="1392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CD2960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r w:rsidRPr="00CD2960">
              <w:rPr>
                <w:sz w:val="24"/>
                <w:szCs w:val="24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CD2960">
              <w:rPr>
                <w:sz w:val="24"/>
                <w:szCs w:val="24"/>
              </w:rPr>
              <w:t>катетерной</w:t>
            </w:r>
            <w:proofErr w:type="spellEnd"/>
            <w:r w:rsidRPr="00CD2960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CD2960">
              <w:rPr>
                <w:sz w:val="24"/>
                <w:szCs w:val="24"/>
              </w:rPr>
              <w:t>аритмологии</w:t>
            </w:r>
            <w:proofErr w:type="spellEnd"/>
            <w:r w:rsidRPr="00CD2960">
              <w:rPr>
                <w:sz w:val="24"/>
                <w:szCs w:val="24"/>
              </w:rPr>
              <w:t xml:space="preserve"> и </w:t>
            </w:r>
            <w:proofErr w:type="spellStart"/>
            <w:r w:rsidRPr="00CD2960">
              <w:rPr>
                <w:sz w:val="24"/>
                <w:szCs w:val="24"/>
              </w:rPr>
              <w:t>кардиостимуляции</w:t>
            </w:r>
            <w:proofErr w:type="spellEnd"/>
            <w:r w:rsidRPr="00CD2960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CD2960">
              <w:rPr>
                <w:sz w:val="24"/>
                <w:szCs w:val="24"/>
              </w:rPr>
              <w:t>аритмологов</w:t>
            </w:r>
            <w:proofErr w:type="spellEnd"/>
            <w:r w:rsidRPr="00CD2960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CD2960">
              <w:rPr>
                <w:sz w:val="24"/>
                <w:szCs w:val="24"/>
              </w:rPr>
              <w:t>Ревишвили</w:t>
            </w:r>
            <w:proofErr w:type="spellEnd"/>
            <w:r w:rsidRPr="00CD2960">
              <w:rPr>
                <w:sz w:val="24"/>
                <w:szCs w:val="24"/>
              </w:rPr>
              <w:t xml:space="preserve"> [и др.]. - М. :</w:t>
            </w:r>
            <w:proofErr w:type="spellStart"/>
            <w:r w:rsidRPr="00CD2960">
              <w:rPr>
                <w:sz w:val="24"/>
                <w:szCs w:val="24"/>
              </w:rPr>
              <w:t>Гэотар</w:t>
            </w:r>
            <w:proofErr w:type="spellEnd"/>
            <w:r w:rsidRPr="00CD2960">
              <w:rPr>
                <w:sz w:val="24"/>
                <w:szCs w:val="24"/>
              </w:rPr>
              <w:t xml:space="preserve"> </w:t>
            </w:r>
            <w:proofErr w:type="spellStart"/>
            <w:r w:rsidRPr="00CD2960">
              <w:rPr>
                <w:sz w:val="24"/>
                <w:szCs w:val="24"/>
              </w:rPr>
              <w:t>Медиа</w:t>
            </w:r>
            <w:proofErr w:type="spellEnd"/>
            <w:r w:rsidRPr="00CD2960">
              <w:rPr>
                <w:sz w:val="24"/>
                <w:szCs w:val="24"/>
              </w:rPr>
              <w:t xml:space="preserve">, 2010. - 303 с. </w:t>
            </w:r>
          </w:p>
        </w:tc>
      </w:tr>
      <w:tr w:rsidR="002924C3" w:rsidRPr="00CD2960" w:rsidTr="00CD2960">
        <w:trPr>
          <w:trHeight w:val="774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2960">
              <w:rPr>
                <w:b/>
                <w:bCs/>
                <w:sz w:val="24"/>
                <w:szCs w:val="24"/>
              </w:rPr>
              <w:t>Байес де Луна А.</w:t>
            </w:r>
            <w:r w:rsidRPr="00CD2960">
              <w:rPr>
                <w:sz w:val="24"/>
                <w:szCs w:val="24"/>
              </w:rPr>
              <w:t xml:space="preserve"> ЭКГ при инфаркте миокарда с подъемом ST : практическое руководство для врачей / А. Байес де Луна, М. </w:t>
            </w:r>
            <w:proofErr w:type="spellStart"/>
            <w:r w:rsidRPr="00CD2960">
              <w:rPr>
                <w:sz w:val="24"/>
                <w:szCs w:val="24"/>
              </w:rPr>
              <w:t>Фиол-Сала</w:t>
            </w:r>
            <w:proofErr w:type="spellEnd"/>
            <w:r w:rsidRPr="00CD2960">
              <w:rPr>
                <w:sz w:val="24"/>
                <w:szCs w:val="24"/>
              </w:rPr>
              <w:t xml:space="preserve">, Э. М. </w:t>
            </w:r>
            <w:proofErr w:type="spellStart"/>
            <w:r w:rsidRPr="00CD2960">
              <w:rPr>
                <w:sz w:val="24"/>
                <w:szCs w:val="24"/>
              </w:rPr>
              <w:t>Антман</w:t>
            </w:r>
            <w:proofErr w:type="spellEnd"/>
            <w:r w:rsidRPr="00CD2960">
              <w:rPr>
                <w:sz w:val="24"/>
                <w:szCs w:val="24"/>
              </w:rPr>
              <w:t xml:space="preserve"> ; пер. Ф. И. Плешков. - М. : медицинская литература, 2009. - 96 с. </w:t>
            </w:r>
          </w:p>
        </w:tc>
      </w:tr>
      <w:tr w:rsidR="002924C3" w:rsidRPr="00CD2960" w:rsidTr="00CD2960">
        <w:trPr>
          <w:trHeight w:val="787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2960">
              <w:rPr>
                <w:b/>
                <w:bCs/>
                <w:sz w:val="24"/>
                <w:szCs w:val="24"/>
              </w:rPr>
              <w:t xml:space="preserve">Гиляров, М. Ю. </w:t>
            </w:r>
            <w:r w:rsidRPr="00CD2960">
              <w:rPr>
                <w:sz w:val="24"/>
                <w:szCs w:val="24"/>
              </w:rPr>
              <w:t>Тромбоэмболия легочной артерии. Диагностика, лечение и профилактика : научное издание / М. Ю. Гиляров, Д. А. Андреев. - М. :</w:t>
            </w:r>
            <w:proofErr w:type="spellStart"/>
            <w:r w:rsidRPr="00CD2960">
              <w:rPr>
                <w:sz w:val="24"/>
                <w:szCs w:val="24"/>
              </w:rPr>
              <w:t>Гэотар</w:t>
            </w:r>
            <w:proofErr w:type="spellEnd"/>
            <w:r w:rsidRPr="00CD2960">
              <w:rPr>
                <w:sz w:val="24"/>
                <w:szCs w:val="24"/>
              </w:rPr>
              <w:t xml:space="preserve"> </w:t>
            </w:r>
            <w:proofErr w:type="spellStart"/>
            <w:r w:rsidRPr="00CD2960">
              <w:rPr>
                <w:sz w:val="24"/>
                <w:szCs w:val="24"/>
              </w:rPr>
              <w:t>Медиа</w:t>
            </w:r>
            <w:proofErr w:type="spellEnd"/>
            <w:r w:rsidRPr="00CD2960">
              <w:rPr>
                <w:sz w:val="24"/>
                <w:szCs w:val="24"/>
              </w:rPr>
              <w:t xml:space="preserve">, 2010. - 77 с. - (Библиотека врача-специалиста). </w:t>
            </w:r>
          </w:p>
        </w:tc>
      </w:tr>
      <w:tr w:rsidR="002924C3" w:rsidRPr="00CD2960" w:rsidTr="00CD2960">
        <w:trPr>
          <w:trHeight w:val="813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CD2960">
              <w:rPr>
                <w:b/>
                <w:bCs/>
                <w:sz w:val="24"/>
                <w:szCs w:val="24"/>
              </w:rPr>
              <w:t>Говорин</w:t>
            </w:r>
            <w:proofErr w:type="spellEnd"/>
            <w:r w:rsidRPr="00CD2960">
              <w:rPr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CD2960">
              <w:rPr>
                <w:sz w:val="24"/>
                <w:szCs w:val="24"/>
              </w:rPr>
              <w:t>Некоронарогенные</w:t>
            </w:r>
            <w:proofErr w:type="spellEnd"/>
            <w:r w:rsidRPr="00CD2960">
              <w:rPr>
                <w:sz w:val="24"/>
                <w:szCs w:val="24"/>
              </w:rPr>
              <w:t xml:space="preserve"> поражения миокарда : монография / А. В. </w:t>
            </w:r>
            <w:proofErr w:type="spellStart"/>
            <w:r w:rsidRPr="00CD2960">
              <w:rPr>
                <w:sz w:val="24"/>
                <w:szCs w:val="24"/>
              </w:rPr>
              <w:t>Говорин</w:t>
            </w:r>
            <w:proofErr w:type="spellEnd"/>
            <w:r w:rsidRPr="00CD2960">
              <w:rPr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 : Наука, 2014. - 446,[2] с. </w:t>
            </w:r>
          </w:p>
        </w:tc>
      </w:tr>
      <w:tr w:rsidR="002924C3" w:rsidRPr="00CD2960" w:rsidTr="00CD2960">
        <w:trPr>
          <w:trHeight w:val="839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2960">
              <w:rPr>
                <w:b/>
                <w:bCs/>
                <w:sz w:val="24"/>
                <w:szCs w:val="24"/>
              </w:rPr>
              <w:t>Ишемическая болезнь сердца:</w:t>
            </w:r>
            <w:r w:rsidRPr="00CD2960">
              <w:rPr>
                <w:sz w:val="24"/>
                <w:szCs w:val="24"/>
              </w:rPr>
              <w:t xml:space="preserve"> стабильные формы : учебное пособие / А. Н. Кузнецов [и др.] ; Нижегородская гос. </w:t>
            </w:r>
            <w:proofErr w:type="spellStart"/>
            <w:r w:rsidRPr="00CD2960">
              <w:rPr>
                <w:sz w:val="24"/>
                <w:szCs w:val="24"/>
              </w:rPr>
              <w:t>мед.акад</w:t>
            </w:r>
            <w:proofErr w:type="spellEnd"/>
            <w:r w:rsidRPr="00CD2960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CD2960">
              <w:rPr>
                <w:sz w:val="24"/>
                <w:szCs w:val="24"/>
              </w:rPr>
              <w:t>испр</w:t>
            </w:r>
            <w:proofErr w:type="spellEnd"/>
            <w:r w:rsidRPr="00CD2960">
              <w:rPr>
                <w:sz w:val="24"/>
                <w:szCs w:val="24"/>
              </w:rPr>
              <w:t xml:space="preserve">. и доп. - Н. Новгород : </w:t>
            </w:r>
            <w:proofErr w:type="spellStart"/>
            <w:r w:rsidRPr="00CD2960">
              <w:rPr>
                <w:sz w:val="24"/>
                <w:szCs w:val="24"/>
              </w:rPr>
              <w:t>Нижегород</w:t>
            </w:r>
            <w:proofErr w:type="spellEnd"/>
            <w:r w:rsidRPr="00CD2960">
              <w:rPr>
                <w:sz w:val="24"/>
                <w:szCs w:val="24"/>
              </w:rPr>
              <w:t xml:space="preserve">. гос. </w:t>
            </w:r>
            <w:proofErr w:type="spellStart"/>
            <w:r w:rsidRPr="00CD2960">
              <w:rPr>
                <w:sz w:val="24"/>
                <w:szCs w:val="24"/>
              </w:rPr>
              <w:t>мед.акад</w:t>
            </w:r>
            <w:proofErr w:type="spellEnd"/>
            <w:r w:rsidRPr="00CD2960">
              <w:rPr>
                <w:sz w:val="24"/>
                <w:szCs w:val="24"/>
              </w:rPr>
              <w:t xml:space="preserve">., 2013. - 86,[2] с. </w:t>
            </w:r>
          </w:p>
        </w:tc>
      </w:tr>
      <w:tr w:rsidR="002924C3" w:rsidRPr="00CD2960" w:rsidTr="00CD2960">
        <w:trPr>
          <w:trHeight w:val="557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CD2960">
              <w:rPr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r w:rsidRPr="00CD2960">
              <w:rPr>
                <w:sz w:val="24"/>
                <w:szCs w:val="24"/>
              </w:rPr>
              <w:t xml:space="preserve"> : научное издание / Г. П. Арутюнов [и др.] ; под  ред. Г. П. Арутюнова. - М. :</w:t>
            </w:r>
            <w:proofErr w:type="spellStart"/>
            <w:r w:rsidRPr="00CD2960">
              <w:rPr>
                <w:sz w:val="24"/>
                <w:szCs w:val="24"/>
              </w:rPr>
              <w:t>МЕДпресс-информ</w:t>
            </w:r>
            <w:proofErr w:type="spellEnd"/>
            <w:r w:rsidRPr="00CD2960">
              <w:rPr>
                <w:sz w:val="24"/>
                <w:szCs w:val="24"/>
              </w:rPr>
              <w:t>, 2013. - 335 с.</w:t>
            </w:r>
          </w:p>
        </w:tc>
      </w:tr>
      <w:tr w:rsidR="002924C3" w:rsidRPr="00CD2960" w:rsidTr="00CD2960">
        <w:trPr>
          <w:trHeight w:val="858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CD2960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CD2960">
              <w:rPr>
                <w:b/>
                <w:bCs/>
                <w:sz w:val="24"/>
                <w:szCs w:val="24"/>
              </w:rPr>
              <w:t xml:space="preserve">, Г. К. </w:t>
            </w:r>
            <w:r w:rsidRPr="00CD2960">
              <w:rPr>
                <w:sz w:val="24"/>
                <w:szCs w:val="24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CD2960">
              <w:rPr>
                <w:sz w:val="24"/>
                <w:szCs w:val="24"/>
              </w:rPr>
              <w:t>Киякбаев</w:t>
            </w:r>
            <w:proofErr w:type="spellEnd"/>
            <w:r w:rsidRPr="00CD2960">
              <w:rPr>
                <w:sz w:val="24"/>
                <w:szCs w:val="24"/>
              </w:rPr>
              <w:t xml:space="preserve"> ; под ред. В. С. Моисеева. - М. :</w:t>
            </w:r>
            <w:proofErr w:type="spellStart"/>
            <w:r w:rsidRPr="00CD2960">
              <w:rPr>
                <w:sz w:val="24"/>
                <w:szCs w:val="24"/>
              </w:rPr>
              <w:t>Гэотар</w:t>
            </w:r>
            <w:proofErr w:type="spellEnd"/>
            <w:r w:rsidRPr="00CD2960">
              <w:rPr>
                <w:sz w:val="24"/>
                <w:szCs w:val="24"/>
              </w:rPr>
              <w:t xml:space="preserve"> </w:t>
            </w:r>
            <w:proofErr w:type="spellStart"/>
            <w:r w:rsidRPr="00CD2960">
              <w:rPr>
                <w:sz w:val="24"/>
                <w:szCs w:val="24"/>
              </w:rPr>
              <w:t>Медиа</w:t>
            </w:r>
            <w:proofErr w:type="spellEnd"/>
            <w:r w:rsidRPr="00CD2960">
              <w:rPr>
                <w:sz w:val="24"/>
                <w:szCs w:val="24"/>
              </w:rPr>
              <w:t xml:space="preserve">, 2014. - 238,[2] с. - (Библиотека врача - специалиста. Кардиология). </w:t>
            </w:r>
          </w:p>
        </w:tc>
      </w:tr>
      <w:tr w:rsidR="002924C3" w:rsidRPr="00CD2960" w:rsidTr="00CD2960">
        <w:trPr>
          <w:trHeight w:val="856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CD2960">
              <w:rPr>
                <w:b/>
                <w:bCs/>
                <w:sz w:val="24"/>
                <w:szCs w:val="24"/>
              </w:rPr>
              <w:t>Кобалава</w:t>
            </w:r>
            <w:proofErr w:type="spellEnd"/>
            <w:r w:rsidRPr="00CD2960">
              <w:rPr>
                <w:b/>
                <w:bCs/>
                <w:sz w:val="24"/>
                <w:szCs w:val="24"/>
              </w:rPr>
              <w:t xml:space="preserve">, Ж. Д. </w:t>
            </w:r>
            <w:r w:rsidRPr="00CD2960">
              <w:rPr>
                <w:sz w:val="24"/>
                <w:szCs w:val="24"/>
              </w:rPr>
              <w:t xml:space="preserve">Артериальная гипертония. Ключи к диагностике и лечению : руководство / Ж. Д. </w:t>
            </w:r>
            <w:proofErr w:type="spellStart"/>
            <w:r w:rsidRPr="00CD2960">
              <w:rPr>
                <w:sz w:val="24"/>
                <w:szCs w:val="24"/>
              </w:rPr>
              <w:t>Кобалава</w:t>
            </w:r>
            <w:proofErr w:type="spellEnd"/>
            <w:r w:rsidRPr="00CD2960">
              <w:rPr>
                <w:sz w:val="24"/>
                <w:szCs w:val="24"/>
              </w:rPr>
              <w:t>, Ю. В. Котовская, В. С. Моисеев. - М. :</w:t>
            </w:r>
            <w:proofErr w:type="spellStart"/>
            <w:r w:rsidRPr="00CD2960">
              <w:rPr>
                <w:sz w:val="24"/>
                <w:szCs w:val="24"/>
              </w:rPr>
              <w:t>Гэотар</w:t>
            </w:r>
            <w:proofErr w:type="spellEnd"/>
            <w:r w:rsidRPr="00CD2960">
              <w:rPr>
                <w:sz w:val="24"/>
                <w:szCs w:val="24"/>
              </w:rPr>
              <w:t xml:space="preserve"> </w:t>
            </w:r>
            <w:proofErr w:type="spellStart"/>
            <w:r w:rsidRPr="00CD2960">
              <w:rPr>
                <w:sz w:val="24"/>
                <w:szCs w:val="24"/>
              </w:rPr>
              <w:t>Медиа</w:t>
            </w:r>
            <w:proofErr w:type="spellEnd"/>
            <w:r w:rsidRPr="00CD2960">
              <w:rPr>
                <w:sz w:val="24"/>
                <w:szCs w:val="24"/>
              </w:rPr>
              <w:t>, 20</w:t>
            </w:r>
            <w:r w:rsidR="0062296A" w:rsidRPr="00CD2960">
              <w:rPr>
                <w:sz w:val="24"/>
                <w:szCs w:val="24"/>
              </w:rPr>
              <w:t>14</w:t>
            </w:r>
            <w:r w:rsidRPr="00CD2960">
              <w:rPr>
                <w:sz w:val="24"/>
                <w:szCs w:val="24"/>
              </w:rPr>
              <w:t xml:space="preserve">. - 864 с. - (Библиотека врача-специалиста. Кардиология. Терапия). </w:t>
            </w:r>
          </w:p>
        </w:tc>
      </w:tr>
      <w:tr w:rsidR="002924C3" w:rsidRPr="00CD2960" w:rsidTr="00CD2960">
        <w:trPr>
          <w:trHeight w:val="855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CD2960">
              <w:rPr>
                <w:b/>
                <w:bCs/>
                <w:sz w:val="24"/>
                <w:szCs w:val="24"/>
              </w:rPr>
              <w:lastRenderedPageBreak/>
              <w:t>Липовецкий</w:t>
            </w:r>
            <w:proofErr w:type="spellEnd"/>
            <w:r w:rsidRPr="00CD2960">
              <w:rPr>
                <w:b/>
                <w:bCs/>
                <w:sz w:val="24"/>
                <w:szCs w:val="24"/>
              </w:rPr>
              <w:t xml:space="preserve">, Б. М. </w:t>
            </w:r>
            <w:r w:rsidRPr="00CD2960">
              <w:rPr>
                <w:sz w:val="24"/>
                <w:szCs w:val="24"/>
              </w:rPr>
              <w:t xml:space="preserve">Атеросклероз и его осложнения со стороны сердца, мозга и аорты : (диагностика, течение, профилактика) : руководство для врачей / Б. М. </w:t>
            </w:r>
            <w:proofErr w:type="spellStart"/>
            <w:r w:rsidRPr="00CD2960">
              <w:rPr>
                <w:sz w:val="24"/>
                <w:szCs w:val="24"/>
              </w:rPr>
              <w:t>Липовецкий</w:t>
            </w:r>
            <w:proofErr w:type="spellEnd"/>
            <w:r w:rsidRPr="00CD2960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CD2960">
              <w:rPr>
                <w:sz w:val="24"/>
                <w:szCs w:val="24"/>
              </w:rPr>
              <w:t>испр</w:t>
            </w:r>
            <w:proofErr w:type="spellEnd"/>
            <w:r w:rsidRPr="00CD2960">
              <w:rPr>
                <w:sz w:val="24"/>
                <w:szCs w:val="24"/>
              </w:rPr>
              <w:t xml:space="preserve">. и доп. - СПб. : </w:t>
            </w:r>
            <w:proofErr w:type="spellStart"/>
            <w:r w:rsidRPr="00CD2960">
              <w:rPr>
                <w:sz w:val="24"/>
                <w:szCs w:val="24"/>
              </w:rPr>
              <w:t>СпецЛит</w:t>
            </w:r>
            <w:proofErr w:type="spellEnd"/>
            <w:r w:rsidRPr="00CD2960">
              <w:rPr>
                <w:sz w:val="24"/>
                <w:szCs w:val="24"/>
              </w:rPr>
              <w:t xml:space="preserve">, 2013. - 143 с. </w:t>
            </w:r>
          </w:p>
        </w:tc>
      </w:tr>
      <w:tr w:rsidR="002924C3" w:rsidRPr="00CD2960" w:rsidTr="00CD2960">
        <w:trPr>
          <w:trHeight w:val="570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CD2960">
              <w:rPr>
                <w:b/>
                <w:bCs/>
                <w:sz w:val="24"/>
                <w:szCs w:val="24"/>
              </w:rPr>
              <w:t>Люсов</w:t>
            </w:r>
            <w:proofErr w:type="spellEnd"/>
            <w:r w:rsidRPr="00CD2960">
              <w:rPr>
                <w:b/>
                <w:bCs/>
                <w:sz w:val="24"/>
                <w:szCs w:val="24"/>
              </w:rPr>
              <w:t xml:space="preserve">, В. А. </w:t>
            </w:r>
            <w:r w:rsidRPr="00CD2960">
              <w:rPr>
                <w:sz w:val="24"/>
                <w:szCs w:val="24"/>
              </w:rPr>
              <w:t xml:space="preserve">Инфаркт миокарда : руководство / В. А. </w:t>
            </w:r>
            <w:proofErr w:type="spellStart"/>
            <w:r w:rsidRPr="00CD2960">
              <w:rPr>
                <w:sz w:val="24"/>
                <w:szCs w:val="24"/>
              </w:rPr>
              <w:t>Люсов</w:t>
            </w:r>
            <w:proofErr w:type="spellEnd"/>
            <w:r w:rsidRPr="00CD2960">
              <w:rPr>
                <w:sz w:val="24"/>
                <w:szCs w:val="24"/>
              </w:rPr>
              <w:t>, Н. А. Волов, И. Г. Гордеев. - М. :</w:t>
            </w:r>
            <w:proofErr w:type="spellStart"/>
            <w:r w:rsidRPr="00CD2960">
              <w:rPr>
                <w:sz w:val="24"/>
                <w:szCs w:val="24"/>
              </w:rPr>
              <w:t>Литтерра</w:t>
            </w:r>
            <w:proofErr w:type="spellEnd"/>
            <w:r w:rsidRPr="00CD2960">
              <w:rPr>
                <w:sz w:val="24"/>
                <w:szCs w:val="24"/>
              </w:rPr>
              <w:t xml:space="preserve">, 2010. - 229 с. - (Практические руководства). </w:t>
            </w:r>
            <w:r w:rsidR="00D551AC" w:rsidRPr="00CD2960">
              <w:rPr>
                <w:sz w:val="24"/>
                <w:szCs w:val="24"/>
              </w:rPr>
              <w:t xml:space="preserve"> </w:t>
            </w:r>
          </w:p>
        </w:tc>
      </w:tr>
      <w:tr w:rsidR="002924C3" w:rsidRPr="00CD2960" w:rsidTr="00CD2960">
        <w:trPr>
          <w:trHeight w:val="563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2960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CD2960">
              <w:rPr>
                <w:sz w:val="24"/>
                <w:szCs w:val="24"/>
              </w:rPr>
              <w:t xml:space="preserve"> ритма сердца : руководство / под ред. В. А. </w:t>
            </w:r>
            <w:proofErr w:type="spellStart"/>
            <w:r w:rsidRPr="00CD2960">
              <w:rPr>
                <w:sz w:val="24"/>
                <w:szCs w:val="24"/>
              </w:rPr>
              <w:t>Сулимова</w:t>
            </w:r>
            <w:proofErr w:type="spellEnd"/>
            <w:r w:rsidRPr="00CD2960">
              <w:rPr>
                <w:sz w:val="24"/>
                <w:szCs w:val="24"/>
              </w:rPr>
              <w:t>. - М. :</w:t>
            </w:r>
            <w:proofErr w:type="spellStart"/>
            <w:r w:rsidRPr="00CD2960">
              <w:rPr>
                <w:sz w:val="24"/>
                <w:szCs w:val="24"/>
              </w:rPr>
              <w:t>Гэотар</w:t>
            </w:r>
            <w:proofErr w:type="spellEnd"/>
            <w:r w:rsidRPr="00CD2960">
              <w:rPr>
                <w:sz w:val="24"/>
                <w:szCs w:val="24"/>
              </w:rPr>
              <w:t xml:space="preserve"> </w:t>
            </w:r>
            <w:proofErr w:type="spellStart"/>
            <w:r w:rsidRPr="00CD2960">
              <w:rPr>
                <w:sz w:val="24"/>
                <w:szCs w:val="24"/>
              </w:rPr>
              <w:t>Медиа</w:t>
            </w:r>
            <w:proofErr w:type="spellEnd"/>
            <w:r w:rsidRPr="00CD2960">
              <w:rPr>
                <w:sz w:val="24"/>
                <w:szCs w:val="24"/>
              </w:rPr>
              <w:t xml:space="preserve">, 2011. - 438 с. - (Библиотека врача-специалиста. Кардиология. Терапия). </w:t>
            </w:r>
          </w:p>
        </w:tc>
      </w:tr>
      <w:tr w:rsidR="002924C3" w:rsidRPr="00CD2960" w:rsidTr="00CD2960">
        <w:trPr>
          <w:trHeight w:val="829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2960">
              <w:rPr>
                <w:b/>
                <w:bCs/>
                <w:sz w:val="24"/>
                <w:szCs w:val="24"/>
              </w:rPr>
              <w:t>Метаболический синдром</w:t>
            </w:r>
            <w:r w:rsidRPr="00CD2960">
              <w:rPr>
                <w:sz w:val="24"/>
                <w:szCs w:val="24"/>
              </w:rPr>
              <w:t xml:space="preserve"> : научное издание / под ред. В. </w:t>
            </w:r>
            <w:proofErr w:type="spellStart"/>
            <w:r w:rsidRPr="00CD2960">
              <w:rPr>
                <w:sz w:val="24"/>
                <w:szCs w:val="24"/>
              </w:rPr>
              <w:t>Фонсеки</w:t>
            </w:r>
            <w:proofErr w:type="spellEnd"/>
            <w:r w:rsidRPr="00CD2960">
              <w:rPr>
                <w:sz w:val="24"/>
                <w:szCs w:val="24"/>
              </w:rPr>
              <w:t xml:space="preserve"> ; пер. с англ.: Н. А. Михайловой, Н. В. </w:t>
            </w:r>
            <w:proofErr w:type="spellStart"/>
            <w:r w:rsidRPr="00CD2960">
              <w:rPr>
                <w:sz w:val="24"/>
                <w:szCs w:val="24"/>
              </w:rPr>
              <w:t>Первуховой</w:t>
            </w:r>
            <w:proofErr w:type="spellEnd"/>
            <w:r w:rsidRPr="00CD2960">
              <w:rPr>
                <w:sz w:val="24"/>
                <w:szCs w:val="24"/>
              </w:rPr>
              <w:t xml:space="preserve">, Н. А. Федоровой ; ред. перевода Т. В. </w:t>
            </w:r>
            <w:proofErr w:type="spellStart"/>
            <w:r w:rsidRPr="00CD2960">
              <w:rPr>
                <w:sz w:val="24"/>
                <w:szCs w:val="24"/>
              </w:rPr>
              <w:t>Мелешенко</w:t>
            </w:r>
            <w:proofErr w:type="spellEnd"/>
            <w:r w:rsidRPr="00CD2960">
              <w:rPr>
                <w:sz w:val="24"/>
                <w:szCs w:val="24"/>
              </w:rPr>
              <w:t xml:space="preserve">. - М. : Практика, 2011. - 272 с. </w:t>
            </w:r>
          </w:p>
        </w:tc>
      </w:tr>
      <w:tr w:rsidR="002924C3" w:rsidRPr="00CD2960" w:rsidTr="00CD2960">
        <w:trPr>
          <w:trHeight w:val="725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2960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CD2960">
              <w:rPr>
                <w:sz w:val="24"/>
                <w:szCs w:val="24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</w:r>
          </w:p>
        </w:tc>
      </w:tr>
      <w:tr w:rsidR="002924C3" w:rsidRPr="00CD2960" w:rsidTr="00CD2960">
        <w:trPr>
          <w:trHeight w:val="750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2960">
              <w:rPr>
                <w:b/>
                <w:snapToGrid w:val="0"/>
                <w:sz w:val="24"/>
                <w:szCs w:val="24"/>
              </w:rPr>
              <w:t>Неотложные состояния</w:t>
            </w:r>
            <w:r w:rsidRPr="00CD2960">
              <w:rPr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CD2960">
              <w:rPr>
                <w:snapToGrid w:val="0"/>
                <w:sz w:val="24"/>
                <w:szCs w:val="24"/>
              </w:rPr>
              <w:t>Фазлыевой</w:t>
            </w:r>
            <w:proofErr w:type="spellEnd"/>
            <w:r w:rsidRPr="00CD2960">
              <w:rPr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CD2960">
              <w:rPr>
                <w:snapToGrid w:val="0"/>
                <w:sz w:val="24"/>
                <w:szCs w:val="24"/>
              </w:rPr>
              <w:t>Мирсаевой.-Уфа</w:t>
            </w:r>
            <w:proofErr w:type="spellEnd"/>
            <w:r w:rsidRPr="00CD2960">
              <w:rPr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CD2960">
              <w:rPr>
                <w:snapToGrid w:val="0"/>
                <w:sz w:val="24"/>
                <w:szCs w:val="24"/>
              </w:rPr>
              <w:t>Росздрава</w:t>
            </w:r>
            <w:proofErr w:type="spellEnd"/>
            <w:r w:rsidRPr="00CD2960">
              <w:rPr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2924C3" w:rsidRPr="00CD2960" w:rsidTr="00CD2960">
        <w:trPr>
          <w:trHeight w:val="283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CD2960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CD2960">
              <w:rPr>
                <w:b/>
                <w:bCs/>
                <w:sz w:val="24"/>
                <w:szCs w:val="24"/>
              </w:rPr>
              <w:t xml:space="preserve">, Р. Г. </w:t>
            </w:r>
            <w:r w:rsidRPr="00CD2960">
              <w:rPr>
                <w:sz w:val="24"/>
                <w:szCs w:val="24"/>
              </w:rPr>
              <w:t xml:space="preserve">Профилактика сердечно-сосудистых заболеваний : руководство / Р. Г. </w:t>
            </w:r>
            <w:proofErr w:type="spellStart"/>
            <w:r w:rsidRPr="00CD2960">
              <w:rPr>
                <w:sz w:val="24"/>
                <w:szCs w:val="24"/>
              </w:rPr>
              <w:t>Оганов</w:t>
            </w:r>
            <w:proofErr w:type="spellEnd"/>
            <w:r w:rsidRPr="00CD2960">
              <w:rPr>
                <w:sz w:val="24"/>
                <w:szCs w:val="24"/>
              </w:rPr>
              <w:t>, С. А. Шальнова, А. М. Калинина. - М. :</w:t>
            </w:r>
            <w:proofErr w:type="spellStart"/>
            <w:r w:rsidRPr="00CD2960">
              <w:rPr>
                <w:sz w:val="24"/>
                <w:szCs w:val="24"/>
              </w:rPr>
              <w:t>Гэотар</w:t>
            </w:r>
            <w:proofErr w:type="spellEnd"/>
            <w:r w:rsidRPr="00CD2960">
              <w:rPr>
                <w:sz w:val="24"/>
                <w:szCs w:val="24"/>
              </w:rPr>
              <w:t xml:space="preserve"> </w:t>
            </w:r>
            <w:proofErr w:type="spellStart"/>
            <w:r w:rsidRPr="00CD2960">
              <w:rPr>
                <w:sz w:val="24"/>
                <w:szCs w:val="24"/>
              </w:rPr>
              <w:t>Медиа</w:t>
            </w:r>
            <w:proofErr w:type="spellEnd"/>
            <w:r w:rsidRPr="00CD2960">
              <w:rPr>
                <w:sz w:val="24"/>
                <w:szCs w:val="24"/>
              </w:rPr>
              <w:t xml:space="preserve">, 2009. - 211 с. - (Библиотека врача-специалиста. Кардиология). </w:t>
            </w:r>
          </w:p>
        </w:tc>
      </w:tr>
      <w:tr w:rsidR="002924C3" w:rsidRPr="00CD2960" w:rsidTr="00CD2960">
        <w:trPr>
          <w:trHeight w:val="570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2960">
              <w:rPr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r w:rsidRPr="00CD2960">
              <w:rPr>
                <w:sz w:val="24"/>
                <w:szCs w:val="24"/>
              </w:rPr>
              <w:t xml:space="preserve"> : научное издание / О. Ф. </w:t>
            </w:r>
            <w:proofErr w:type="spellStart"/>
            <w:r w:rsidRPr="00CD2960">
              <w:rPr>
                <w:sz w:val="24"/>
                <w:szCs w:val="24"/>
              </w:rPr>
              <w:t>Мисюра</w:t>
            </w:r>
            <w:proofErr w:type="spellEnd"/>
            <w:r w:rsidRPr="00CD2960">
              <w:rPr>
                <w:sz w:val="24"/>
                <w:szCs w:val="24"/>
              </w:rPr>
              <w:t xml:space="preserve"> [и др.]. - СПб. : </w:t>
            </w:r>
            <w:proofErr w:type="spellStart"/>
            <w:r w:rsidRPr="00CD2960">
              <w:rPr>
                <w:sz w:val="24"/>
                <w:szCs w:val="24"/>
              </w:rPr>
              <w:t>СпецЛит</w:t>
            </w:r>
            <w:proofErr w:type="spellEnd"/>
            <w:r w:rsidRPr="00CD2960">
              <w:rPr>
                <w:sz w:val="24"/>
                <w:szCs w:val="24"/>
              </w:rPr>
              <w:t xml:space="preserve">, 2013. - 191 с. </w:t>
            </w:r>
          </w:p>
        </w:tc>
      </w:tr>
      <w:tr w:rsidR="002924C3" w:rsidRPr="00CD2960" w:rsidTr="00CD2960">
        <w:trPr>
          <w:trHeight w:val="655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2960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CD2960">
              <w:rPr>
                <w:sz w:val="24"/>
                <w:szCs w:val="24"/>
              </w:rPr>
              <w:t xml:space="preserve">Фармакотерапия в кардиологии : научное издание / М. Г. Хан ; пер. с англ. И. В. </w:t>
            </w:r>
            <w:proofErr w:type="spellStart"/>
            <w:r w:rsidRPr="00CD2960">
              <w:rPr>
                <w:sz w:val="24"/>
                <w:szCs w:val="24"/>
              </w:rPr>
              <w:t>Фолитар</w:t>
            </w:r>
            <w:proofErr w:type="spellEnd"/>
            <w:r w:rsidRPr="00CD2960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CD2960">
              <w:rPr>
                <w:sz w:val="24"/>
                <w:szCs w:val="24"/>
              </w:rPr>
              <w:t>Марцевича</w:t>
            </w:r>
            <w:proofErr w:type="spellEnd"/>
            <w:r w:rsidRPr="00CD2960">
              <w:rPr>
                <w:sz w:val="24"/>
                <w:szCs w:val="24"/>
              </w:rPr>
              <w:t xml:space="preserve">, Ю. М. Позднякова. - М. : БИНОМ, 2014. - 632 с. </w:t>
            </w:r>
          </w:p>
        </w:tc>
      </w:tr>
      <w:tr w:rsidR="002924C3" w:rsidRPr="00CD2960" w:rsidTr="00CD2960">
        <w:trPr>
          <w:trHeight w:val="533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CD2960">
              <w:rPr>
                <w:b/>
                <w:bCs/>
                <w:sz w:val="24"/>
                <w:szCs w:val="24"/>
              </w:rPr>
              <w:t>Шамес</w:t>
            </w:r>
            <w:proofErr w:type="spellEnd"/>
            <w:r w:rsidRPr="00CD2960">
              <w:rPr>
                <w:b/>
                <w:bCs/>
                <w:sz w:val="24"/>
                <w:szCs w:val="24"/>
              </w:rPr>
              <w:t xml:space="preserve">, А. Б. </w:t>
            </w:r>
            <w:r w:rsidRPr="00CD2960">
              <w:rPr>
                <w:sz w:val="24"/>
                <w:szCs w:val="24"/>
              </w:rPr>
              <w:t xml:space="preserve">Ишемическая болезнь сердца у женщин : монография / А. Б. </w:t>
            </w:r>
            <w:proofErr w:type="spellStart"/>
            <w:r w:rsidRPr="00CD2960">
              <w:rPr>
                <w:sz w:val="24"/>
                <w:szCs w:val="24"/>
              </w:rPr>
              <w:t>Шамес</w:t>
            </w:r>
            <w:proofErr w:type="spellEnd"/>
            <w:r w:rsidRPr="00CD2960">
              <w:rPr>
                <w:sz w:val="24"/>
                <w:szCs w:val="24"/>
              </w:rPr>
              <w:t xml:space="preserve">. - М. : БИНОМ, 2013. - 173,[2] с. </w:t>
            </w:r>
          </w:p>
        </w:tc>
      </w:tr>
      <w:tr w:rsidR="002924C3" w:rsidRPr="00CD2960" w:rsidTr="00CD2960">
        <w:trPr>
          <w:trHeight w:val="894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CD2960">
              <w:rPr>
                <w:b/>
                <w:bCs/>
                <w:sz w:val="24"/>
                <w:szCs w:val="24"/>
              </w:rPr>
              <w:t>Юзбашев</w:t>
            </w:r>
            <w:proofErr w:type="spellEnd"/>
            <w:r w:rsidRPr="00CD2960">
              <w:rPr>
                <w:b/>
                <w:bCs/>
                <w:sz w:val="24"/>
                <w:szCs w:val="24"/>
              </w:rPr>
              <w:t xml:space="preserve">, З. Ю. </w:t>
            </w:r>
            <w:r w:rsidRPr="00CD2960">
              <w:rPr>
                <w:sz w:val="24"/>
                <w:szCs w:val="24"/>
              </w:rPr>
              <w:t xml:space="preserve">Аускультация сердца: новые возможности старого метода : учебное пособие [для студентов </w:t>
            </w:r>
            <w:proofErr w:type="spellStart"/>
            <w:r w:rsidRPr="00CD2960">
              <w:rPr>
                <w:sz w:val="24"/>
                <w:szCs w:val="24"/>
              </w:rPr>
              <w:t>медвузов</w:t>
            </w:r>
            <w:proofErr w:type="spellEnd"/>
            <w:r w:rsidRPr="00CD2960">
              <w:rPr>
                <w:sz w:val="24"/>
                <w:szCs w:val="24"/>
              </w:rPr>
              <w:t xml:space="preserve"> и слушателей курсов последипломного образования] / З. Ю. </w:t>
            </w:r>
            <w:proofErr w:type="spellStart"/>
            <w:r w:rsidRPr="00CD2960">
              <w:rPr>
                <w:sz w:val="24"/>
                <w:szCs w:val="24"/>
              </w:rPr>
              <w:t>Юзбашев</w:t>
            </w:r>
            <w:proofErr w:type="spellEnd"/>
            <w:r w:rsidRPr="00CD2960">
              <w:rPr>
                <w:sz w:val="24"/>
                <w:szCs w:val="24"/>
              </w:rPr>
              <w:t xml:space="preserve">. - М. : МИА, 2012. - 208 с. </w:t>
            </w:r>
          </w:p>
        </w:tc>
      </w:tr>
      <w:tr w:rsidR="002924C3" w:rsidRPr="00CD2960" w:rsidTr="00CD2960">
        <w:trPr>
          <w:trHeight w:val="825"/>
        </w:trPr>
        <w:tc>
          <w:tcPr>
            <w:tcW w:w="9606" w:type="dxa"/>
          </w:tcPr>
          <w:p w:rsidR="002924C3" w:rsidRPr="00CD2960" w:rsidRDefault="002924C3" w:rsidP="001A367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4A2B4E" w:rsidRPr="00CD2960" w:rsidRDefault="001A3675">
      <w:r>
        <w:t xml:space="preserve">Подпись автора методической разработки                  </w:t>
      </w:r>
      <w:bookmarkStart w:id="0" w:name="_GoBack"/>
      <w:bookmarkEnd w:id="0"/>
      <w:r w:rsidR="00B871BA">
        <w:t xml:space="preserve">Доцент </w:t>
      </w:r>
      <w:proofErr w:type="spellStart"/>
      <w:r w:rsidR="00B871BA">
        <w:t>Шарипова</w:t>
      </w:r>
      <w:proofErr w:type="spellEnd"/>
      <w:r w:rsidR="00B871BA">
        <w:t xml:space="preserve"> И.А</w:t>
      </w:r>
    </w:p>
    <w:sectPr w:rsidR="004A2B4E" w:rsidRPr="00CD2960" w:rsidSect="00161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0F5" w:rsidRDefault="005140F5" w:rsidP="00507CD2">
      <w:r>
        <w:separator/>
      </w:r>
    </w:p>
  </w:endnote>
  <w:endnote w:type="continuationSeparator" w:id="0">
    <w:p w:rsidR="005140F5" w:rsidRDefault="005140F5" w:rsidP="00507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0F5" w:rsidRDefault="005140F5" w:rsidP="00507CD2">
      <w:r>
        <w:separator/>
      </w:r>
    </w:p>
  </w:footnote>
  <w:footnote w:type="continuationSeparator" w:id="0">
    <w:p w:rsidR="005140F5" w:rsidRDefault="005140F5" w:rsidP="00507C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7642305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0C569B"/>
    <w:multiLevelType w:val="singleLevel"/>
    <w:tmpl w:val="2AD0E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</w:abstractNum>
  <w:abstractNum w:abstractNumId="2">
    <w:nsid w:val="305031D9"/>
    <w:multiLevelType w:val="hybridMultilevel"/>
    <w:tmpl w:val="3C68B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47E61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5B0B23"/>
    <w:multiLevelType w:val="singleLevel"/>
    <w:tmpl w:val="CDCC85A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7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A104232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C8018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2"/>
  </w:num>
  <w:num w:numId="10">
    <w:abstractNumId w:val="1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3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45E6"/>
    <w:rsid w:val="00096D7D"/>
    <w:rsid w:val="00103A2D"/>
    <w:rsid w:val="0011209F"/>
    <w:rsid w:val="001464A4"/>
    <w:rsid w:val="001619B4"/>
    <w:rsid w:val="001629FB"/>
    <w:rsid w:val="001A10AB"/>
    <w:rsid w:val="001A3675"/>
    <w:rsid w:val="001B7429"/>
    <w:rsid w:val="001C1136"/>
    <w:rsid w:val="001C41BC"/>
    <w:rsid w:val="001C46EC"/>
    <w:rsid w:val="001E7CBF"/>
    <w:rsid w:val="00216255"/>
    <w:rsid w:val="002325FF"/>
    <w:rsid w:val="0027260A"/>
    <w:rsid w:val="00285193"/>
    <w:rsid w:val="002924C3"/>
    <w:rsid w:val="002B4437"/>
    <w:rsid w:val="002B5A7A"/>
    <w:rsid w:val="003D0F56"/>
    <w:rsid w:val="003F32D1"/>
    <w:rsid w:val="003F6502"/>
    <w:rsid w:val="00413D93"/>
    <w:rsid w:val="00447F95"/>
    <w:rsid w:val="0045011A"/>
    <w:rsid w:val="00452A2B"/>
    <w:rsid w:val="0045560A"/>
    <w:rsid w:val="00487165"/>
    <w:rsid w:val="004A2B4E"/>
    <w:rsid w:val="004D6ACA"/>
    <w:rsid w:val="004F0F83"/>
    <w:rsid w:val="005045E6"/>
    <w:rsid w:val="00507CD2"/>
    <w:rsid w:val="005140F5"/>
    <w:rsid w:val="0056076E"/>
    <w:rsid w:val="00562C08"/>
    <w:rsid w:val="005633C8"/>
    <w:rsid w:val="005D35BE"/>
    <w:rsid w:val="005E058F"/>
    <w:rsid w:val="005E66FE"/>
    <w:rsid w:val="0061083F"/>
    <w:rsid w:val="0062296A"/>
    <w:rsid w:val="0065133F"/>
    <w:rsid w:val="00651E03"/>
    <w:rsid w:val="006B4631"/>
    <w:rsid w:val="006C0EC8"/>
    <w:rsid w:val="006C4512"/>
    <w:rsid w:val="006F2B4B"/>
    <w:rsid w:val="00702852"/>
    <w:rsid w:val="007117D5"/>
    <w:rsid w:val="0072396C"/>
    <w:rsid w:val="0073397C"/>
    <w:rsid w:val="00770746"/>
    <w:rsid w:val="00771337"/>
    <w:rsid w:val="0078772C"/>
    <w:rsid w:val="007C44A9"/>
    <w:rsid w:val="007E2D54"/>
    <w:rsid w:val="00803234"/>
    <w:rsid w:val="00821825"/>
    <w:rsid w:val="00846CD1"/>
    <w:rsid w:val="00867EA0"/>
    <w:rsid w:val="008775C4"/>
    <w:rsid w:val="00877BF4"/>
    <w:rsid w:val="00885636"/>
    <w:rsid w:val="008B22AE"/>
    <w:rsid w:val="008C6F45"/>
    <w:rsid w:val="0095546A"/>
    <w:rsid w:val="00955AAD"/>
    <w:rsid w:val="0097211D"/>
    <w:rsid w:val="009A4F4D"/>
    <w:rsid w:val="009B1AC6"/>
    <w:rsid w:val="009C044F"/>
    <w:rsid w:val="009C4F59"/>
    <w:rsid w:val="009D1FC2"/>
    <w:rsid w:val="009F0874"/>
    <w:rsid w:val="00A16D0D"/>
    <w:rsid w:val="00A4735F"/>
    <w:rsid w:val="00AB534B"/>
    <w:rsid w:val="00AB620C"/>
    <w:rsid w:val="00AE6E9A"/>
    <w:rsid w:val="00B24685"/>
    <w:rsid w:val="00B56318"/>
    <w:rsid w:val="00B871BA"/>
    <w:rsid w:val="00B9167A"/>
    <w:rsid w:val="00C533B6"/>
    <w:rsid w:val="00C5733C"/>
    <w:rsid w:val="00C664F7"/>
    <w:rsid w:val="00CA79AF"/>
    <w:rsid w:val="00CB4C76"/>
    <w:rsid w:val="00CC1205"/>
    <w:rsid w:val="00CD2960"/>
    <w:rsid w:val="00CD4BF0"/>
    <w:rsid w:val="00CF6CD1"/>
    <w:rsid w:val="00D249EB"/>
    <w:rsid w:val="00D31A69"/>
    <w:rsid w:val="00D551AC"/>
    <w:rsid w:val="00D62EAC"/>
    <w:rsid w:val="00D706D7"/>
    <w:rsid w:val="00D74B03"/>
    <w:rsid w:val="00D928AB"/>
    <w:rsid w:val="00DD4388"/>
    <w:rsid w:val="00E5312F"/>
    <w:rsid w:val="00E71AF4"/>
    <w:rsid w:val="00ED1FF0"/>
    <w:rsid w:val="00ED6F6B"/>
    <w:rsid w:val="00F107BE"/>
    <w:rsid w:val="00F36A31"/>
    <w:rsid w:val="00F53956"/>
    <w:rsid w:val="00F84C2F"/>
    <w:rsid w:val="00F86F56"/>
    <w:rsid w:val="00F94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5E6"/>
    <w:pPr>
      <w:keepNext/>
      <w:outlineLvl w:val="0"/>
    </w:pPr>
    <w:rPr>
      <w:rFonts w:ascii="Times New Roman CYR" w:hAnsi="Times New Roman CYR"/>
      <w:szCs w:val="20"/>
    </w:rPr>
  </w:style>
  <w:style w:type="paragraph" w:styleId="5">
    <w:name w:val="heading 5"/>
    <w:basedOn w:val="a"/>
    <w:next w:val="a"/>
    <w:link w:val="50"/>
    <w:qFormat/>
    <w:rsid w:val="005045E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5E6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045E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5045E6"/>
    <w:pPr>
      <w:jc w:val="both"/>
    </w:pPr>
    <w:rPr>
      <w:rFonts w:ascii="Times New Roman CYR" w:hAnsi="Times New Roman CYR"/>
      <w:sz w:val="22"/>
      <w:szCs w:val="20"/>
    </w:rPr>
  </w:style>
  <w:style w:type="character" w:customStyle="1" w:styleId="a4">
    <w:name w:val="Основной текст Знак"/>
    <w:basedOn w:val="a0"/>
    <w:link w:val="a3"/>
    <w:rsid w:val="005045E6"/>
    <w:rPr>
      <w:rFonts w:ascii="Times New Roman CYR" w:eastAsia="Times New Roman" w:hAnsi="Times New Roman CYR" w:cs="Times New Roman"/>
      <w:szCs w:val="20"/>
      <w:lang w:eastAsia="ru-RU"/>
    </w:rPr>
  </w:style>
  <w:style w:type="paragraph" w:styleId="a5">
    <w:name w:val="Subtitle"/>
    <w:basedOn w:val="a"/>
    <w:link w:val="a6"/>
    <w:qFormat/>
    <w:rsid w:val="005045E6"/>
    <w:pPr>
      <w:jc w:val="center"/>
    </w:pPr>
    <w:rPr>
      <w:rFonts w:ascii="Arial" w:hAnsi="Arial" w:cs="Arial"/>
      <w:b/>
      <w:szCs w:val="20"/>
    </w:rPr>
  </w:style>
  <w:style w:type="character" w:customStyle="1" w:styleId="a6">
    <w:name w:val="Подзаголовок Знак"/>
    <w:basedOn w:val="a0"/>
    <w:link w:val="a5"/>
    <w:rsid w:val="005045E6"/>
    <w:rPr>
      <w:rFonts w:ascii="Arial" w:eastAsia="Times New Roman" w:hAnsi="Arial" w:cs="Arial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292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выделеный"/>
    <w:rsid w:val="00B24685"/>
    <w:rPr>
      <w:b/>
      <w:bCs w:val="0"/>
    </w:rPr>
  </w:style>
  <w:style w:type="paragraph" w:customStyle="1" w:styleId="11">
    <w:name w:val="Без интервала1"/>
    <w:rsid w:val="002851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rsid w:val="0028519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85193"/>
    <w:rPr>
      <w:rFonts w:ascii="Times New Roman" w:hAnsi="Times New Roman" w:cs="Times New Roman" w:hint="default"/>
    </w:rPr>
  </w:style>
  <w:style w:type="paragraph" w:styleId="a9">
    <w:name w:val="List Paragraph"/>
    <w:basedOn w:val="a"/>
    <w:uiPriority w:val="99"/>
    <w:qFormat/>
    <w:rsid w:val="002325FF"/>
    <w:pPr>
      <w:ind w:left="720"/>
      <w:contextualSpacing/>
    </w:pPr>
  </w:style>
  <w:style w:type="paragraph" w:customStyle="1" w:styleId="2">
    <w:name w:val="Без интервала2"/>
    <w:rsid w:val="004501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4501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ody Text Indent"/>
    <w:basedOn w:val="a"/>
    <w:link w:val="ab"/>
    <w:uiPriority w:val="99"/>
    <w:semiHidden/>
    <w:unhideWhenUsed/>
    <w:rsid w:val="002B5A7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B5A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B5A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B5A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Стиль3"/>
    <w:basedOn w:val="a"/>
    <w:uiPriority w:val="99"/>
    <w:rsid w:val="009B1AC6"/>
    <w:pPr>
      <w:spacing w:after="120"/>
    </w:pPr>
    <w:rPr>
      <w:rFonts w:ascii="Arial" w:hAnsi="Arial"/>
    </w:rPr>
  </w:style>
  <w:style w:type="paragraph" w:customStyle="1" w:styleId="32">
    <w:name w:val="Без интервала3"/>
    <w:rsid w:val="00D74B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0">
    <w:name w:val="Абзац списка2"/>
    <w:basedOn w:val="a"/>
    <w:rsid w:val="00D74B0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507CD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07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507CD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07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7239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871B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871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88730-5036-4449-85BD-E8D8D3FA5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2017-09-24T18:01:00Z</dcterms:created>
  <dcterms:modified xsi:type="dcterms:W3CDTF">2019-11-10T12:12:00Z</dcterms:modified>
</cp:coreProperties>
</file>