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56" w:rsidRPr="003522EA" w:rsidRDefault="00ED1F56" w:rsidP="00352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D1F56" w:rsidRPr="003522EA" w:rsidRDefault="00ED1F56" w:rsidP="003522E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D1F56" w:rsidRPr="003522EA" w:rsidRDefault="00ED1F56" w:rsidP="003522EA">
      <w:pPr>
        <w:pStyle w:val="a7"/>
        <w:rPr>
          <w:rFonts w:ascii="Times New Roman" w:hAnsi="Times New Roman" w:cs="Times New Roman"/>
          <w:b w:val="0"/>
          <w:szCs w:val="24"/>
        </w:rPr>
      </w:pPr>
      <w:r w:rsidRPr="003522E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D1F56" w:rsidRPr="003522EA" w:rsidRDefault="00ED1F56" w:rsidP="003522EA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522E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D1F56" w:rsidRPr="003522EA" w:rsidRDefault="00ED1F56" w:rsidP="00352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1F56" w:rsidRPr="003522EA" w:rsidRDefault="00ED1F56" w:rsidP="003522E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F56" w:rsidRDefault="00ED1F56" w:rsidP="003522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 xml:space="preserve">Кафедра  </w:t>
      </w:r>
      <w:r w:rsidR="00E03E0B">
        <w:rPr>
          <w:rFonts w:ascii="Times New Roman" w:hAnsi="Times New Roman" w:cs="Times New Roman"/>
          <w:sz w:val="24"/>
          <w:szCs w:val="24"/>
        </w:rPr>
        <w:t xml:space="preserve">госпитальной </w:t>
      </w:r>
      <w:r w:rsidRPr="003522EA">
        <w:rPr>
          <w:rFonts w:ascii="Times New Roman" w:hAnsi="Times New Roman" w:cs="Times New Roman"/>
          <w:sz w:val="24"/>
          <w:szCs w:val="24"/>
        </w:rPr>
        <w:t>терапии</w:t>
      </w:r>
      <w:r w:rsidR="00E03E0B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03E0B" w:rsidRPr="004A019E" w:rsidRDefault="00E03E0B" w:rsidP="00E03E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E03E0B" w:rsidRPr="004A019E" w:rsidRDefault="00E03E0B" w:rsidP="00E03E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03E0B" w:rsidRPr="004A019E" w:rsidRDefault="00E03E0B" w:rsidP="00E03E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E03E0B" w:rsidRPr="004A019E" w:rsidRDefault="00AB776A" w:rsidP="00E03E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03E0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E03E0B" w:rsidRPr="003522EA" w:rsidRDefault="00E03E0B" w:rsidP="00E03E0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F56" w:rsidRPr="003522EA" w:rsidRDefault="00ED1F56" w:rsidP="003522E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3D8" w:rsidRPr="003522EA" w:rsidRDefault="00B973D8" w:rsidP="00352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B973D8" w:rsidRPr="003522EA" w:rsidRDefault="00A261C7" w:rsidP="00352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>с</w:t>
      </w:r>
      <w:r w:rsidR="00B973D8" w:rsidRPr="003522EA">
        <w:rPr>
          <w:rFonts w:ascii="Times New Roman" w:hAnsi="Times New Roman" w:cs="Times New Roman"/>
          <w:sz w:val="24"/>
          <w:szCs w:val="24"/>
        </w:rPr>
        <w:t>амостоятельной внеаудиторной работы по учебной дисциплине «Терапия» Б</w:t>
      </w:r>
      <w:proofErr w:type="gramStart"/>
      <w:r w:rsidR="00B973D8" w:rsidRPr="003522E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973D8" w:rsidRPr="003522EA">
        <w:rPr>
          <w:rFonts w:ascii="Times New Roman" w:hAnsi="Times New Roman" w:cs="Times New Roman"/>
          <w:sz w:val="24"/>
          <w:szCs w:val="24"/>
        </w:rPr>
        <w:t>.Б1</w:t>
      </w:r>
    </w:p>
    <w:p w:rsidR="00B973D8" w:rsidRPr="003522EA" w:rsidRDefault="00B973D8" w:rsidP="00352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522EA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Pr="003522E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973D8" w:rsidRPr="003522EA" w:rsidRDefault="00B973D8" w:rsidP="003522E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B973D8" w:rsidRPr="003522EA" w:rsidRDefault="00B973D8" w:rsidP="003522E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B973D8" w:rsidRPr="003522EA" w:rsidRDefault="00B973D8" w:rsidP="003522EA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3522EA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B973D8" w:rsidRPr="003522EA" w:rsidRDefault="00B973D8" w:rsidP="003522EA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3522EA">
        <w:rPr>
          <w:rStyle w:val="a6"/>
          <w:rFonts w:ascii="Times New Roman" w:hAnsi="Times New Roman" w:cs="Times New Roman"/>
          <w:sz w:val="24"/>
          <w:szCs w:val="24"/>
        </w:rPr>
        <w:t xml:space="preserve">Тема 5. </w:t>
      </w:r>
      <w:r w:rsidRPr="003522EA">
        <w:rPr>
          <w:rFonts w:ascii="Times New Roman" w:hAnsi="Times New Roman" w:cs="Times New Roman"/>
          <w:b/>
          <w:sz w:val="24"/>
          <w:szCs w:val="24"/>
        </w:rPr>
        <w:t>Анемии</w:t>
      </w: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522E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522E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522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522EA">
        <w:rPr>
          <w:rFonts w:ascii="Times New Roman" w:hAnsi="Times New Roman" w:cs="Times New Roman"/>
          <w:sz w:val="24"/>
          <w:szCs w:val="24"/>
        </w:rPr>
        <w:t>ординаторы</w:t>
      </w:r>
    </w:p>
    <w:p w:rsidR="00DD46C1" w:rsidRPr="003522EA" w:rsidRDefault="00DD46C1" w:rsidP="00352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3522EA">
        <w:rPr>
          <w:rFonts w:ascii="Times New Roman" w:hAnsi="Times New Roman" w:cs="Times New Roman"/>
          <w:sz w:val="24"/>
          <w:szCs w:val="24"/>
        </w:rPr>
        <w:t>3 часа.</w:t>
      </w:r>
    </w:p>
    <w:p w:rsidR="00CF773F" w:rsidRPr="003522EA" w:rsidRDefault="00CF773F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3522EA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F773F" w:rsidRPr="003522EA" w:rsidRDefault="00CF773F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3522EA" w:rsidRDefault="00A9195B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>Цель</w:t>
      </w:r>
      <w:r w:rsidRPr="003522EA">
        <w:rPr>
          <w:rFonts w:ascii="Times New Roman" w:hAnsi="Times New Roman" w:cs="Times New Roman"/>
          <w:sz w:val="24"/>
          <w:szCs w:val="24"/>
        </w:rPr>
        <w:t xml:space="preserve"> –  изучить проблему анемий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A9195B" w:rsidRPr="003522EA" w:rsidRDefault="00A9195B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5B" w:rsidRPr="003522EA" w:rsidRDefault="00A9195B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522EA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анемиях</w:t>
      </w:r>
    </w:p>
    <w:p w:rsidR="00A9195B" w:rsidRPr="003522EA" w:rsidRDefault="00A9195B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3522EA" w:rsidRDefault="00A9195B" w:rsidP="003522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3522EA">
        <w:rPr>
          <w:rFonts w:ascii="Times New Roman" w:hAnsi="Times New Roman" w:cs="Times New Roman"/>
          <w:sz w:val="24"/>
          <w:szCs w:val="24"/>
        </w:rPr>
        <w:t xml:space="preserve"> ПК</w:t>
      </w:r>
      <w:r w:rsidR="00E03E0B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3522EA">
        <w:rPr>
          <w:rFonts w:ascii="Times New Roman" w:hAnsi="Times New Roman" w:cs="Times New Roman"/>
          <w:sz w:val="24"/>
          <w:szCs w:val="24"/>
        </w:rPr>
        <w:t>.</w:t>
      </w:r>
    </w:p>
    <w:p w:rsidR="00A9195B" w:rsidRPr="003522EA" w:rsidRDefault="00A9195B" w:rsidP="003522E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9195B" w:rsidRPr="003522EA" w:rsidRDefault="00A9195B" w:rsidP="003522E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A9195B" w:rsidRPr="003522EA" w:rsidRDefault="00A9195B" w:rsidP="003522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3522EA" w:rsidRDefault="00A9195B" w:rsidP="003522EA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3522EA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A9195B" w:rsidRPr="003522EA" w:rsidRDefault="00A9195B" w:rsidP="003522EA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973D8" w:rsidRPr="003522EA" w:rsidRDefault="00B973D8" w:rsidP="003522E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Классификация анемий</w:t>
      </w:r>
    </w:p>
    <w:p w:rsidR="00B973D8" w:rsidRPr="003522EA" w:rsidRDefault="00B973D8" w:rsidP="003522E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Железодефицитные анемии. Этиология, патогенез, диагностика, дифференциальная диагностика. Принципы лечения, профилактика.</w:t>
      </w:r>
    </w:p>
    <w:p w:rsidR="00B973D8" w:rsidRPr="003522EA" w:rsidRDefault="00B973D8" w:rsidP="003522E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В</w:t>
      </w:r>
      <w:r w:rsidRPr="003522EA">
        <w:rPr>
          <w:rFonts w:ascii="Times New Roman" w:hAnsi="Times New Roman"/>
          <w:sz w:val="24"/>
          <w:szCs w:val="24"/>
          <w:vertAlign w:val="subscript"/>
        </w:rPr>
        <w:t>12</w:t>
      </w:r>
      <w:r w:rsidRPr="003522EA">
        <w:rPr>
          <w:rFonts w:ascii="Times New Roman" w:hAnsi="Times New Roman"/>
          <w:sz w:val="24"/>
          <w:szCs w:val="24"/>
        </w:rPr>
        <w:t>-дефицитные анемии. Этиология, патогенез, диагностика, дифференциальная диагностика. Принципы лечения, профилактика.</w:t>
      </w:r>
    </w:p>
    <w:p w:rsidR="00B973D8" w:rsidRPr="003522EA" w:rsidRDefault="00B973D8" w:rsidP="003522E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2EA">
        <w:rPr>
          <w:rFonts w:ascii="Times New Roman" w:hAnsi="Times New Roman"/>
          <w:sz w:val="24"/>
          <w:szCs w:val="24"/>
        </w:rPr>
        <w:t>Гемолитические анемии. Этиология, патогенез, диагностика, дифференциальная диагностика. Принципы лечения, профилактика.</w:t>
      </w:r>
    </w:p>
    <w:p w:rsidR="00862DDA" w:rsidRPr="003522EA" w:rsidRDefault="00862DDA" w:rsidP="00352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контроля.</w:t>
      </w: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EA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</w:t>
      </w:r>
      <w:r w:rsidR="00A9195B" w:rsidRPr="003522EA">
        <w:rPr>
          <w:rFonts w:ascii="Times New Roman" w:hAnsi="Times New Roman" w:cs="Times New Roman"/>
          <w:b/>
          <w:sz w:val="24"/>
          <w:szCs w:val="24"/>
        </w:rPr>
        <w:t>а</w:t>
      </w:r>
    </w:p>
    <w:p w:rsidR="00B973D8" w:rsidRPr="003522EA" w:rsidRDefault="00B973D8" w:rsidP="003522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22E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Основная литература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)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3522EA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3522EA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3522EA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2010. - 207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3522EA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B973D8" w:rsidRPr="003522EA" w:rsidRDefault="00B973D8" w:rsidP="003522E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B973D8" w:rsidRPr="003522EA" w:rsidRDefault="00B973D8" w:rsidP="003522E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B973D8" w:rsidRPr="003522EA" w:rsidRDefault="00B973D8" w:rsidP="003522E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3522E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3522EA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3522EA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3522EA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3522EA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3522EA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3522EA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2009. - 670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2012. - 260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lastRenderedPageBreak/>
        <w:t>Методы оценки системы</w:t>
      </w:r>
      <w:r w:rsidRPr="003522EA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3522E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2011. - 299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3522EA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522E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3522EA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3522EA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3522EA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B973D8" w:rsidRPr="003522EA" w:rsidRDefault="00B973D8" w:rsidP="003522E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522EA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3522EA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3522EA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3522EA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3522E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522EA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B973D8" w:rsidRPr="003522EA" w:rsidRDefault="00B973D8" w:rsidP="003522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22EA" w:rsidRDefault="003522EA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2EA" w:rsidRDefault="003522EA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22E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    </w:t>
      </w:r>
      <w:r w:rsidR="00E03E0B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B1" w:rsidRPr="003522EA" w:rsidRDefault="00B973D8" w:rsidP="00352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2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3D8" w:rsidRPr="003522EA" w:rsidRDefault="00B973D8" w:rsidP="00352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3D8" w:rsidRPr="003522EA" w:rsidRDefault="00B973D8" w:rsidP="00352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3E3" w:rsidRPr="003522EA" w:rsidRDefault="00FA53E3" w:rsidP="00352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53E3" w:rsidRPr="003522EA" w:rsidSect="001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C36E0"/>
    <w:multiLevelType w:val="hybridMultilevel"/>
    <w:tmpl w:val="C5BAE7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42699"/>
    <w:multiLevelType w:val="hybridMultilevel"/>
    <w:tmpl w:val="F8E0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3D8"/>
    <w:rsid w:val="001272CF"/>
    <w:rsid w:val="00191883"/>
    <w:rsid w:val="002B604B"/>
    <w:rsid w:val="003522EA"/>
    <w:rsid w:val="00393F88"/>
    <w:rsid w:val="00862DDA"/>
    <w:rsid w:val="008E6005"/>
    <w:rsid w:val="00A261C7"/>
    <w:rsid w:val="00A9195B"/>
    <w:rsid w:val="00AB776A"/>
    <w:rsid w:val="00B973D8"/>
    <w:rsid w:val="00BE3986"/>
    <w:rsid w:val="00CC48B1"/>
    <w:rsid w:val="00CF773F"/>
    <w:rsid w:val="00DD46C1"/>
    <w:rsid w:val="00E03E0B"/>
    <w:rsid w:val="00ED1F56"/>
    <w:rsid w:val="00F36EA6"/>
    <w:rsid w:val="00FA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B973D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973D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B973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B973D8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B973D8"/>
    <w:rPr>
      <w:b/>
      <w:bCs w:val="0"/>
    </w:rPr>
  </w:style>
  <w:style w:type="paragraph" w:styleId="a7">
    <w:name w:val="Subtitle"/>
    <w:basedOn w:val="a"/>
    <w:link w:val="a8"/>
    <w:qFormat/>
    <w:rsid w:val="00ED1F56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ED1F56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1049</Words>
  <Characters>5982</Characters>
  <Application>Microsoft Office Word</Application>
  <DocSecurity>0</DocSecurity>
  <Lines>49</Lines>
  <Paragraphs>14</Paragraphs>
  <ScaleCrop>false</ScaleCrop>
  <Company>Дом</Company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13</cp:revision>
  <dcterms:created xsi:type="dcterms:W3CDTF">2017-09-29T09:21:00Z</dcterms:created>
  <dcterms:modified xsi:type="dcterms:W3CDTF">2019-11-10T13:23:00Z</dcterms:modified>
</cp:coreProperties>
</file>