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49" w:rsidRPr="004A55A5" w:rsidRDefault="00EE3349" w:rsidP="004A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E3349" w:rsidRPr="004A55A5" w:rsidRDefault="00EE3349" w:rsidP="004A55A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E3349" w:rsidRPr="004A55A5" w:rsidRDefault="00EE3349" w:rsidP="004A55A5">
      <w:pPr>
        <w:pStyle w:val="a7"/>
        <w:rPr>
          <w:rFonts w:ascii="Times New Roman" w:hAnsi="Times New Roman" w:cs="Times New Roman"/>
          <w:b w:val="0"/>
          <w:szCs w:val="24"/>
        </w:rPr>
      </w:pPr>
      <w:r w:rsidRPr="004A55A5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E3349" w:rsidRPr="004A55A5" w:rsidRDefault="00EE3349" w:rsidP="004A55A5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4A55A5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E3349" w:rsidRPr="004A55A5" w:rsidRDefault="00EE3349" w:rsidP="004A5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349" w:rsidRPr="004A55A5" w:rsidRDefault="00EE3349" w:rsidP="004A55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349" w:rsidRPr="004A55A5" w:rsidRDefault="00EE3349" w:rsidP="004A55A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633CC9">
        <w:rPr>
          <w:rFonts w:ascii="Times New Roman" w:hAnsi="Times New Roman" w:cs="Times New Roman"/>
          <w:sz w:val="24"/>
          <w:szCs w:val="24"/>
        </w:rPr>
        <w:t xml:space="preserve">госпитальной </w:t>
      </w:r>
      <w:r w:rsidRPr="004A55A5">
        <w:rPr>
          <w:rFonts w:ascii="Times New Roman" w:hAnsi="Times New Roman" w:cs="Times New Roman"/>
          <w:sz w:val="24"/>
          <w:szCs w:val="24"/>
        </w:rPr>
        <w:t>терапии</w:t>
      </w:r>
      <w:r w:rsidR="00633CC9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633CC9" w:rsidRPr="00EB76A7" w:rsidRDefault="00633CC9" w:rsidP="00633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633CC9" w:rsidRPr="00EB76A7" w:rsidRDefault="00633CC9" w:rsidP="00633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633CC9" w:rsidRPr="00EB76A7" w:rsidRDefault="00633CC9" w:rsidP="00633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633CC9" w:rsidRPr="00D930FF" w:rsidRDefault="00F369BC" w:rsidP="00633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633CC9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EE3349" w:rsidRPr="004A55A5" w:rsidRDefault="00EE3349" w:rsidP="004A55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349" w:rsidRPr="004A55A5" w:rsidRDefault="00EE3349" w:rsidP="004A55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6D8" w:rsidRPr="004A55A5" w:rsidRDefault="004936D8" w:rsidP="004A5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936D8" w:rsidRPr="004A55A5" w:rsidRDefault="004936D8" w:rsidP="004A5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4A55A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A55A5">
        <w:rPr>
          <w:rFonts w:ascii="Times New Roman" w:hAnsi="Times New Roman" w:cs="Times New Roman"/>
          <w:sz w:val="24"/>
          <w:szCs w:val="24"/>
        </w:rPr>
        <w:t>.Б1</w:t>
      </w:r>
    </w:p>
    <w:p w:rsidR="004936D8" w:rsidRPr="004A55A5" w:rsidRDefault="004936D8" w:rsidP="004A5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4A55A5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="00633CC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936D8" w:rsidRPr="004A55A5" w:rsidRDefault="004936D8" w:rsidP="004A55A5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936D8" w:rsidRPr="004A55A5" w:rsidRDefault="004936D8" w:rsidP="004A55A5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4A55A5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4936D8" w:rsidRDefault="004936D8" w:rsidP="004A55A5">
      <w:pPr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4A55A5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345617" w:rsidRPr="004A55A5">
        <w:rPr>
          <w:rStyle w:val="a6"/>
          <w:rFonts w:ascii="Times New Roman" w:hAnsi="Times New Roman" w:cs="Times New Roman"/>
          <w:sz w:val="24"/>
          <w:szCs w:val="24"/>
        </w:rPr>
        <w:t>2</w:t>
      </w:r>
      <w:r w:rsidRPr="004A55A5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345617" w:rsidRPr="004A55A5">
        <w:rPr>
          <w:rFonts w:ascii="Times New Roman" w:hAnsi="Times New Roman" w:cs="Times New Roman"/>
          <w:b/>
          <w:bCs/>
          <w:spacing w:val="-1"/>
          <w:sz w:val="24"/>
          <w:szCs w:val="24"/>
        </w:rPr>
        <w:t>Современная теория кроветворения. Основы клинической иммунологии</w:t>
      </w:r>
      <w:r w:rsidR="0013182B" w:rsidRPr="004A55A5">
        <w:rPr>
          <w:rFonts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:rsidR="00FB71A6" w:rsidRPr="00F369BC" w:rsidRDefault="00FB71A6" w:rsidP="004A5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III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4A55A5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A55A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55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A55A5">
        <w:rPr>
          <w:rFonts w:ascii="Times New Roman" w:hAnsi="Times New Roman" w:cs="Times New Roman"/>
          <w:sz w:val="24"/>
          <w:szCs w:val="24"/>
        </w:rPr>
        <w:t>ординаторы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4A55A5">
        <w:rPr>
          <w:rFonts w:ascii="Times New Roman" w:hAnsi="Times New Roman" w:cs="Times New Roman"/>
          <w:sz w:val="24"/>
          <w:szCs w:val="24"/>
        </w:rPr>
        <w:t>3 часа</w:t>
      </w:r>
    </w:p>
    <w:p w:rsidR="00633CC9" w:rsidRPr="00633CC9" w:rsidRDefault="004936D8" w:rsidP="004A55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633CC9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633CC9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4A55A5">
        <w:rPr>
          <w:rFonts w:ascii="Times New Roman" w:hAnsi="Times New Roman" w:cs="Times New Roman"/>
          <w:sz w:val="24"/>
          <w:szCs w:val="24"/>
        </w:rPr>
        <w:t xml:space="preserve">анализы крови, мочи, </w:t>
      </w:r>
      <w:proofErr w:type="spellStart"/>
      <w:r w:rsidRPr="004A55A5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Pr="004A55A5">
        <w:rPr>
          <w:rFonts w:ascii="Times New Roman" w:hAnsi="Times New Roman" w:cs="Times New Roman"/>
          <w:sz w:val="24"/>
          <w:szCs w:val="24"/>
        </w:rPr>
        <w:t xml:space="preserve"> красного костного мозга и </w:t>
      </w:r>
      <w:proofErr w:type="spellStart"/>
      <w:r w:rsidRPr="004A55A5">
        <w:rPr>
          <w:rFonts w:ascii="Times New Roman" w:hAnsi="Times New Roman" w:cs="Times New Roman"/>
          <w:sz w:val="24"/>
          <w:szCs w:val="24"/>
        </w:rPr>
        <w:t>трепанобиопсии</w:t>
      </w:r>
      <w:proofErr w:type="spellEnd"/>
      <w:r w:rsidRPr="004A5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5A5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Pr="004A55A5">
        <w:rPr>
          <w:rFonts w:ascii="Times New Roman" w:hAnsi="Times New Roman" w:cs="Times New Roman"/>
          <w:sz w:val="24"/>
          <w:szCs w:val="24"/>
        </w:rPr>
        <w:t xml:space="preserve">, R-граммы ОГК и костей, УЗИ внутренних органов, ЭКГ, </w:t>
      </w:r>
      <w:proofErr w:type="spellStart"/>
      <w:r w:rsidRPr="004A55A5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4A55A5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Pr="004A55A5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Pr="004A55A5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Pr="004A55A5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936D8" w:rsidRPr="004A55A5" w:rsidRDefault="004936D8" w:rsidP="004A55A5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A55A5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Цель –</w:t>
      </w:r>
      <w:r w:rsidRPr="004A55A5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345617" w:rsidRPr="004A55A5">
        <w:rPr>
          <w:rFonts w:ascii="Times New Roman" w:hAnsi="Times New Roman" w:cs="Times New Roman"/>
          <w:sz w:val="24"/>
          <w:szCs w:val="24"/>
        </w:rPr>
        <w:t>современной теорией</w:t>
      </w:r>
      <w:r w:rsidRPr="004A55A5">
        <w:rPr>
          <w:rFonts w:ascii="Times New Roman" w:hAnsi="Times New Roman" w:cs="Times New Roman"/>
          <w:sz w:val="24"/>
          <w:szCs w:val="24"/>
        </w:rPr>
        <w:t xml:space="preserve"> кроветворения</w:t>
      </w:r>
      <w:r w:rsidR="00A06D81" w:rsidRPr="004A55A5">
        <w:rPr>
          <w:rFonts w:ascii="Times New Roman" w:hAnsi="Times New Roman" w:cs="Times New Roman"/>
          <w:sz w:val="24"/>
          <w:szCs w:val="24"/>
        </w:rPr>
        <w:t>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1. Изучить </w:t>
      </w:r>
      <w:r w:rsidR="00345617" w:rsidRPr="004A55A5">
        <w:rPr>
          <w:rFonts w:ascii="Times New Roman" w:hAnsi="Times New Roman" w:cs="Times New Roman"/>
          <w:sz w:val="24"/>
          <w:szCs w:val="24"/>
        </w:rPr>
        <w:t>нормальное кроветворение</w:t>
      </w:r>
      <w:r w:rsidR="00DF3F9E" w:rsidRPr="004A55A5">
        <w:rPr>
          <w:rFonts w:ascii="Times New Roman" w:hAnsi="Times New Roman" w:cs="Times New Roman"/>
          <w:sz w:val="24"/>
          <w:szCs w:val="24"/>
        </w:rPr>
        <w:t>, кроветворные органы</w:t>
      </w:r>
      <w:r w:rsidR="00A06D81" w:rsidRPr="004A55A5">
        <w:rPr>
          <w:rFonts w:ascii="Times New Roman" w:hAnsi="Times New Roman" w:cs="Times New Roman"/>
          <w:sz w:val="24"/>
          <w:szCs w:val="24"/>
        </w:rPr>
        <w:t>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2. </w:t>
      </w:r>
      <w:r w:rsidR="00DF3F9E" w:rsidRPr="004A55A5">
        <w:rPr>
          <w:rFonts w:ascii="Times New Roman" w:hAnsi="Times New Roman" w:cs="Times New Roman"/>
          <w:sz w:val="24"/>
          <w:szCs w:val="24"/>
        </w:rPr>
        <w:t>Изучить основные положения схемы кроветворения, схему дифференцировки стволовых клеток.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4A55A5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633CC9">
        <w:rPr>
          <w:rFonts w:ascii="Times New Roman" w:hAnsi="Times New Roman" w:cs="Times New Roman"/>
          <w:bCs/>
          <w:sz w:val="24"/>
          <w:szCs w:val="24"/>
        </w:rPr>
        <w:t>8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936D8" w:rsidRPr="004A55A5" w:rsidRDefault="004936D8" w:rsidP="004A55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936D8" w:rsidRPr="004A55A5" w:rsidRDefault="004936D8" w:rsidP="004A55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936D8" w:rsidRPr="004A55A5" w:rsidRDefault="004936D8" w:rsidP="004A55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936D8" w:rsidRPr="004A55A5" w:rsidRDefault="004936D8" w:rsidP="004A55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4936D8" w:rsidRPr="004A55A5" w:rsidRDefault="004936D8" w:rsidP="004A55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A06D81" w:rsidRPr="004A55A5" w:rsidRDefault="00A06D81" w:rsidP="004A5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4A55A5" w:rsidRDefault="004936D8" w:rsidP="004A5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1</w:t>
      </w:r>
      <w:r w:rsidRPr="004A55A5">
        <w:rPr>
          <w:rFonts w:ascii="Times New Roman" w:hAnsi="Times New Roman" w:cs="Times New Roman"/>
          <w:sz w:val="24"/>
          <w:szCs w:val="24"/>
        </w:rPr>
        <w:t xml:space="preserve">. </w:t>
      </w:r>
      <w:r w:rsidRPr="004A55A5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4A55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2</w:t>
      </w:r>
      <w:r w:rsidRPr="004A55A5">
        <w:rPr>
          <w:rFonts w:ascii="Times New Roman" w:hAnsi="Times New Roman" w:cs="Times New Roman"/>
          <w:sz w:val="24"/>
          <w:szCs w:val="24"/>
        </w:rPr>
        <w:t xml:space="preserve">. </w:t>
      </w:r>
      <w:r w:rsidRPr="004A55A5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собеседования: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 xml:space="preserve">Понятие о стволовых клетках, клетках предшественницах. Дифференциация костномозговых элементов. Номенклатура и классификация клеток крови.   Кроветворные клетки костного мозга. Органы </w:t>
      </w:r>
      <w:proofErr w:type="spellStart"/>
      <w:r w:rsidRPr="004A55A5">
        <w:rPr>
          <w:rFonts w:ascii="Times New Roman" w:hAnsi="Times New Roman"/>
          <w:sz w:val="24"/>
          <w:szCs w:val="24"/>
        </w:rPr>
        <w:t>гемопоэза</w:t>
      </w:r>
      <w:proofErr w:type="spellEnd"/>
      <w:r w:rsidRPr="004A55A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A55A5">
        <w:rPr>
          <w:rFonts w:ascii="Times New Roman" w:hAnsi="Times New Roman"/>
          <w:sz w:val="24"/>
          <w:szCs w:val="24"/>
        </w:rPr>
        <w:t>лимфопоэза</w:t>
      </w:r>
      <w:proofErr w:type="spellEnd"/>
      <w:r w:rsidRPr="004A55A5">
        <w:rPr>
          <w:rFonts w:ascii="Times New Roman" w:hAnsi="Times New Roman"/>
          <w:sz w:val="24"/>
          <w:szCs w:val="24"/>
        </w:rPr>
        <w:t>.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 xml:space="preserve">Нормальный </w:t>
      </w:r>
      <w:proofErr w:type="spellStart"/>
      <w:r w:rsidRPr="004A55A5">
        <w:rPr>
          <w:rFonts w:ascii="Times New Roman" w:hAnsi="Times New Roman"/>
          <w:sz w:val="24"/>
          <w:szCs w:val="24"/>
        </w:rPr>
        <w:t>гемопоэз</w:t>
      </w:r>
      <w:proofErr w:type="spellEnd"/>
      <w:r w:rsidRPr="004A55A5">
        <w:rPr>
          <w:rFonts w:ascii="Times New Roman" w:hAnsi="Times New Roman"/>
          <w:sz w:val="24"/>
          <w:szCs w:val="24"/>
        </w:rPr>
        <w:t xml:space="preserve">. </w:t>
      </w:r>
      <w:r w:rsidRPr="004A55A5">
        <w:rPr>
          <w:rFonts w:ascii="Times New Roman" w:hAnsi="Times New Roman"/>
          <w:sz w:val="24"/>
          <w:szCs w:val="24"/>
          <w:lang w:eastAsia="en-US"/>
        </w:rPr>
        <w:t xml:space="preserve">Схема </w:t>
      </w:r>
      <w:r w:rsidRPr="004A55A5">
        <w:rPr>
          <w:rFonts w:ascii="Times New Roman" w:hAnsi="Times New Roman"/>
          <w:sz w:val="24"/>
          <w:szCs w:val="24"/>
        </w:rPr>
        <w:t xml:space="preserve">кроветворения. 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>Неспецифические факторы иммунной защиты (</w:t>
      </w:r>
      <w:proofErr w:type="spellStart"/>
      <w:r w:rsidRPr="004A55A5">
        <w:rPr>
          <w:rFonts w:ascii="Times New Roman" w:hAnsi="Times New Roman"/>
          <w:sz w:val="24"/>
          <w:szCs w:val="24"/>
        </w:rPr>
        <w:t>фагоцитирующие</w:t>
      </w:r>
      <w:proofErr w:type="spellEnd"/>
      <w:r w:rsidRPr="004A55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5A5">
        <w:rPr>
          <w:rFonts w:ascii="Times New Roman" w:hAnsi="Times New Roman"/>
          <w:sz w:val="24"/>
          <w:szCs w:val="24"/>
        </w:rPr>
        <w:t>мононуклеары</w:t>
      </w:r>
      <w:proofErr w:type="spellEnd"/>
      <w:r w:rsidRPr="004A55A5">
        <w:rPr>
          <w:rFonts w:ascii="Times New Roman" w:hAnsi="Times New Roman"/>
          <w:sz w:val="24"/>
          <w:szCs w:val="24"/>
        </w:rPr>
        <w:t>, комплемент, интерферон, лизоцим).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 xml:space="preserve">Специфический иммунитет. В-лимфоциты, структура и функции. Иммуноглобулины (строение, классификация, функция). Иммунные комплексы (образование, структурные особенности, катаболизм). </w:t>
      </w:r>
      <w:proofErr w:type="gramStart"/>
      <w:r w:rsidRPr="004A55A5">
        <w:rPr>
          <w:rFonts w:ascii="Times New Roman" w:hAnsi="Times New Roman"/>
          <w:sz w:val="24"/>
          <w:szCs w:val="24"/>
        </w:rPr>
        <w:t>Т-клеточный</w:t>
      </w:r>
      <w:proofErr w:type="gramEnd"/>
      <w:r w:rsidRPr="004A55A5">
        <w:rPr>
          <w:rFonts w:ascii="Times New Roman" w:hAnsi="Times New Roman"/>
          <w:sz w:val="24"/>
          <w:szCs w:val="24"/>
        </w:rPr>
        <w:t xml:space="preserve"> иммунитет. Структура и функция основных популяций. Взаимодействие клеток в иммунном ответе. 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4A55A5">
        <w:rPr>
          <w:rFonts w:ascii="Times New Roman" w:hAnsi="Times New Roman"/>
          <w:sz w:val="24"/>
          <w:szCs w:val="24"/>
        </w:rPr>
        <w:t>Аутоиммуноагрессия</w:t>
      </w:r>
      <w:proofErr w:type="spellEnd"/>
      <w:r w:rsidRPr="004A55A5">
        <w:rPr>
          <w:rFonts w:ascii="Times New Roman" w:hAnsi="Times New Roman"/>
          <w:sz w:val="24"/>
          <w:szCs w:val="24"/>
        </w:rPr>
        <w:t>. Патогенез аутоиммунных заболеваний. Основные нозологические формы аутоиммунных заболеваний.</w:t>
      </w:r>
    </w:p>
    <w:p w:rsidR="00D43F61" w:rsidRPr="004A55A5" w:rsidRDefault="00D43F61" w:rsidP="004A55A5">
      <w:pPr>
        <w:pStyle w:val="a5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A55A5">
        <w:rPr>
          <w:rFonts w:ascii="Times New Roman" w:hAnsi="Times New Roman"/>
          <w:sz w:val="24"/>
          <w:szCs w:val="24"/>
        </w:rPr>
        <w:t>Идиопатическая тромбоцитопеническая пурпура.</w:t>
      </w:r>
    </w:p>
    <w:p w:rsidR="00D43F61" w:rsidRPr="004A55A5" w:rsidRDefault="00D43F61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6D8" w:rsidRPr="004A55A5" w:rsidRDefault="004936D8" w:rsidP="004A55A5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4A55A5">
        <w:rPr>
          <w:rFonts w:ascii="Times New Roman" w:hAnsi="Times New Roman"/>
          <w:b/>
        </w:rPr>
        <w:t xml:space="preserve">3. </w:t>
      </w:r>
      <w:proofErr w:type="gramStart"/>
      <w:r w:rsidRPr="004A55A5">
        <w:rPr>
          <w:rFonts w:ascii="Times New Roman" w:hAnsi="Times New Roman"/>
          <w:b/>
        </w:rPr>
        <w:t xml:space="preserve">Практическая работа: </w:t>
      </w:r>
      <w:r w:rsidRPr="004A55A5">
        <w:rPr>
          <w:rFonts w:ascii="Times New Roman" w:hAnsi="Times New Roman"/>
        </w:rPr>
        <w:t>выявить специфические признаки болезней органов кроветворения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936D8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5A5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4936D8" w:rsidRPr="004A55A5" w:rsidRDefault="004936D8" w:rsidP="004A55A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A55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)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proofErr w:type="spellStart"/>
      <w:r w:rsidRPr="004A55A5">
        <w:rPr>
          <w:rFonts w:ascii="Times New Roman" w:eastAsia="Calibri" w:hAnsi="Times New Roman"/>
          <w:b/>
          <w:sz w:val="24"/>
          <w:szCs w:val="24"/>
        </w:rPr>
        <w:t>онкогематологии</w:t>
      </w:r>
      <w:proofErr w:type="spellEnd"/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4A55A5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4A55A5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4A55A5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2010. - 207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4A55A5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4936D8" w:rsidRPr="004A55A5" w:rsidRDefault="004936D8" w:rsidP="004A55A5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4936D8" w:rsidRPr="004A55A5" w:rsidRDefault="004936D8" w:rsidP="004A55A5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4A55A5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4A55A5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lastRenderedPageBreak/>
        <w:t>Гематологический атлас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4A55A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4A55A5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4A55A5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4A55A5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4A55A5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4A55A5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4A55A5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4A55A5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2009. - 670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2012. - 260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4A55A5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4A55A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2011. - 299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4A55A5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4A55A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4A55A5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4A55A5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4A55A5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4936D8" w:rsidRPr="004A55A5" w:rsidRDefault="004936D8" w:rsidP="004A55A5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4A55A5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4A55A5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4A55A5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4A55A5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4A55A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4A55A5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4A55A5" w:rsidRDefault="004A55A5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DAF" w:rsidRPr="004A55A5" w:rsidRDefault="004936D8" w:rsidP="004A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A5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   </w:t>
      </w:r>
      <w:r w:rsidR="00633CC9">
        <w:rPr>
          <w:rFonts w:ascii="Times New Roman" w:hAnsi="Times New Roman" w:cs="Times New Roman"/>
          <w:sz w:val="24"/>
          <w:szCs w:val="24"/>
        </w:rPr>
        <w:t>Доцент Хасанов А</w:t>
      </w:r>
      <w:r w:rsidR="00633CC9" w:rsidRPr="00633CC9">
        <w:rPr>
          <w:rFonts w:ascii="Times New Roman" w:hAnsi="Times New Roman" w:cs="Times New Roman"/>
          <w:sz w:val="24"/>
          <w:szCs w:val="24"/>
        </w:rPr>
        <w:t>.</w:t>
      </w:r>
      <w:r w:rsidR="00633CC9">
        <w:rPr>
          <w:rFonts w:ascii="Times New Roman" w:hAnsi="Times New Roman" w:cs="Times New Roman"/>
          <w:sz w:val="24"/>
          <w:szCs w:val="24"/>
        </w:rPr>
        <w:t>Х</w:t>
      </w:r>
      <w:r w:rsidR="00633CC9" w:rsidRPr="00633CC9">
        <w:rPr>
          <w:rFonts w:ascii="Times New Roman" w:hAnsi="Times New Roman" w:cs="Times New Roman"/>
          <w:sz w:val="24"/>
          <w:szCs w:val="24"/>
        </w:rPr>
        <w:t>.</w:t>
      </w:r>
      <w:r w:rsidRPr="004A55A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B97DAF" w:rsidRPr="004A55A5" w:rsidSect="0075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6D8"/>
    <w:rsid w:val="0013182B"/>
    <w:rsid w:val="00345617"/>
    <w:rsid w:val="004936D8"/>
    <w:rsid w:val="00496D49"/>
    <w:rsid w:val="004A55A5"/>
    <w:rsid w:val="00633CC9"/>
    <w:rsid w:val="00685ABC"/>
    <w:rsid w:val="007534FA"/>
    <w:rsid w:val="00985AEA"/>
    <w:rsid w:val="00A06D81"/>
    <w:rsid w:val="00B97DAF"/>
    <w:rsid w:val="00D43F61"/>
    <w:rsid w:val="00DD5F4D"/>
    <w:rsid w:val="00DF3F9E"/>
    <w:rsid w:val="00EE3349"/>
    <w:rsid w:val="00F369BC"/>
    <w:rsid w:val="00F412E4"/>
    <w:rsid w:val="00FB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936D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4936D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4936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4936D8"/>
    <w:rPr>
      <w:b/>
    </w:rPr>
  </w:style>
  <w:style w:type="paragraph" w:customStyle="1" w:styleId="3">
    <w:name w:val="Стиль3"/>
    <w:basedOn w:val="a"/>
    <w:rsid w:val="004936D8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EE3349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EE3349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2017-10-02T10:12:00Z</dcterms:created>
  <dcterms:modified xsi:type="dcterms:W3CDTF">2019-11-10T12:38:00Z</dcterms:modified>
</cp:coreProperties>
</file>