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30" w:rsidRDefault="00ED6A30" w:rsidP="00ED6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2C5">
        <w:rPr>
          <w:rFonts w:ascii="Times New Roman" w:hAnsi="Times New Roman" w:cs="Times New Roman"/>
          <w:b/>
          <w:sz w:val="28"/>
          <w:szCs w:val="28"/>
        </w:rPr>
        <w:t xml:space="preserve">Тесты </w:t>
      </w:r>
      <w:r>
        <w:rPr>
          <w:rFonts w:ascii="Times New Roman" w:hAnsi="Times New Roman" w:cs="Times New Roman"/>
          <w:b/>
          <w:sz w:val="28"/>
          <w:szCs w:val="28"/>
        </w:rPr>
        <w:t>итоговые</w:t>
      </w:r>
    </w:p>
    <w:p w:rsidR="00ED6A30" w:rsidRPr="00252E27" w:rsidRDefault="00ED6A30" w:rsidP="00ED6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теме: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инфекция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252E27">
        <w:rPr>
          <w:rFonts w:ascii="Times New Roman" w:hAnsi="Times New Roman" w:cs="Times New Roman"/>
          <w:b/>
          <w:sz w:val="24"/>
          <w:szCs w:val="24"/>
        </w:rPr>
        <w:t>-19)</w:t>
      </w:r>
    </w:p>
    <w:p w:rsidR="00ED6A30" w:rsidRDefault="00ED6A30" w:rsidP="0082075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Из каких белков состоит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19?</w:t>
      </w:r>
    </w:p>
    <w:p w:rsidR="00ED6A30" w:rsidRDefault="00ED6A30" w:rsidP="008207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Одноцепочечной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(+) РНК</w:t>
      </w:r>
    </w:p>
    <w:p w:rsidR="00ED6A30" w:rsidRDefault="00ED6A30" w:rsidP="008207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Двухцепочечная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(+) ДНК</w:t>
      </w:r>
    </w:p>
    <w:p w:rsidR="00ED6A30" w:rsidRDefault="00ED6A30" w:rsidP="008207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Двухцепочечная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(+) РНК</w:t>
      </w:r>
    </w:p>
    <w:p w:rsidR="00820758" w:rsidRDefault="00820758" w:rsidP="00820758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6A30" w:rsidRDefault="00ED6A30" w:rsidP="00820758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2.Симптоматическая терапия включает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А)Купирование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лихорадки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Б)Применение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противовирусных препаратов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В)Комплексную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терапию ринита и/или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ринофарингита</w:t>
      </w:r>
      <w:proofErr w:type="spellEnd"/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Г)Комплексную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терапию бронхита</w:t>
      </w:r>
    </w:p>
    <w:p w:rsidR="00ED6A30" w:rsidRDefault="00ED6A30" w:rsidP="00820758">
      <w:pPr>
        <w:pStyle w:val="a3"/>
        <w:spacing w:line="240" w:lineRule="atLeast"/>
        <w:contextualSpacing/>
        <w:rPr>
          <w:b/>
          <w:bCs/>
          <w:color w:val="333333"/>
          <w:shd w:val="clear" w:color="auto" w:fill="FFFFFF"/>
        </w:rPr>
      </w:pPr>
      <w:r>
        <w:rPr>
          <w:b/>
          <w:color w:val="333333"/>
        </w:rPr>
        <w:t>3.</w:t>
      </w:r>
      <w:r>
        <w:rPr>
          <w:b/>
          <w:bCs/>
          <w:color w:val="333333"/>
          <w:shd w:val="clear" w:color="auto" w:fill="FFFFFF"/>
        </w:rPr>
        <w:t xml:space="preserve"> Для этиотропного лечения инфекции, вызванной SARS-CoV-2, у взрослых</w:t>
      </w:r>
    </w:p>
    <w:p w:rsidR="00ED6A30" w:rsidRDefault="00ED6A30" w:rsidP="00820758">
      <w:pPr>
        <w:shd w:val="clear" w:color="auto" w:fill="FFFFFF"/>
        <w:spacing w:after="75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А)Нет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данных об эффективности этиотропных препаратов</w:t>
      </w:r>
    </w:p>
    <w:p w:rsidR="00ED6A30" w:rsidRDefault="00ED6A30" w:rsidP="00820758">
      <w:pPr>
        <w:shd w:val="clear" w:color="auto" w:fill="FFFFFF"/>
        <w:spacing w:after="75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Б)Эффективно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адамантанов</w:t>
      </w:r>
      <w:proofErr w:type="spellEnd"/>
    </w:p>
    <w:p w:rsidR="00ED6A30" w:rsidRDefault="00ED6A30" w:rsidP="00820758">
      <w:pPr>
        <w:shd w:val="clear" w:color="auto" w:fill="FFFFFF"/>
        <w:spacing w:after="75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В)Эффективно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рибавирина</w:t>
      </w:r>
      <w:proofErr w:type="spellEnd"/>
    </w:p>
    <w:p w:rsidR="00ED6A30" w:rsidRDefault="00ED6A30" w:rsidP="00820758">
      <w:pPr>
        <w:shd w:val="clear" w:color="auto" w:fill="FFFFFF"/>
        <w:spacing w:after="75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Г)Эффективно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применение ингибиторов нейраминидазы</w:t>
      </w:r>
    </w:p>
    <w:p w:rsidR="00ED6A30" w:rsidRDefault="00ED6A30" w:rsidP="00820758">
      <w:pPr>
        <w:pStyle w:val="a3"/>
        <w:spacing w:line="240" w:lineRule="atLeast"/>
        <w:contextualSpacing/>
        <w:rPr>
          <w:b/>
          <w:bCs/>
          <w:color w:val="333333"/>
          <w:shd w:val="clear" w:color="auto" w:fill="FFFFFF"/>
        </w:rPr>
      </w:pPr>
      <w:r>
        <w:rPr>
          <w:b/>
        </w:rPr>
        <w:t>4.</w:t>
      </w:r>
      <w:r>
        <w:rPr>
          <w:b/>
          <w:bCs/>
          <w:color w:val="333333"/>
          <w:shd w:val="clear" w:color="auto" w:fill="FFFFFF"/>
        </w:rPr>
        <w:t xml:space="preserve"> Клиническими вариантами и проявлениями COVID-19 могут быть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А)Пневмония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дыхательной недостаточности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Б)Сепсис</w:t>
      </w:r>
      <w:proofErr w:type="gramEnd"/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В)Острая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респираторная вирусная инфекция легкого течения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Г)Пневмония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острой дыхательной недостаточностью</w:t>
      </w:r>
    </w:p>
    <w:p w:rsidR="00ED6A30" w:rsidRDefault="00ED6A30" w:rsidP="00820758">
      <w:pPr>
        <w:pStyle w:val="a3"/>
        <w:spacing w:line="240" w:lineRule="atLeast"/>
        <w:contextualSpacing/>
        <w:rPr>
          <w:b/>
          <w:bCs/>
          <w:color w:val="333333"/>
          <w:shd w:val="clear" w:color="auto" w:fill="FFFFFF"/>
        </w:rPr>
      </w:pPr>
      <w:r>
        <w:rPr>
          <w:b/>
          <w:color w:val="333333"/>
        </w:rPr>
        <w:t>5.</w:t>
      </w:r>
      <w:r>
        <w:rPr>
          <w:b/>
          <w:bCs/>
          <w:color w:val="333333"/>
          <w:shd w:val="clear" w:color="auto" w:fill="FFFFFF"/>
        </w:rPr>
        <w:t xml:space="preserve"> В случае развития пневмонии при инфекции, вызванной SARS-CoV-2, предпочтительно назначение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Аминопенициллинов</w:t>
      </w:r>
      <w:proofErr w:type="spellEnd"/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 «Респираторных»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фторхинолонов</w:t>
      </w:r>
      <w:proofErr w:type="spellEnd"/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Цефалоспоринов 3 поколения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 Тетрациклинов</w:t>
      </w:r>
      <w:proofErr w:type="gramEnd"/>
    </w:p>
    <w:p w:rsidR="00ED6A30" w:rsidRDefault="00ED6A30" w:rsidP="00820758">
      <w:pPr>
        <w:pStyle w:val="a3"/>
        <w:spacing w:line="240" w:lineRule="atLeast"/>
        <w:contextualSpacing/>
        <w:rPr>
          <w:b/>
          <w:bCs/>
          <w:color w:val="333333"/>
          <w:shd w:val="clear" w:color="auto" w:fill="FFFFFF"/>
        </w:rPr>
      </w:pPr>
      <w:r>
        <w:rPr>
          <w:b/>
        </w:rPr>
        <w:t>6.</w:t>
      </w:r>
      <w:r>
        <w:rPr>
          <w:b/>
          <w:bCs/>
          <w:color w:val="333333"/>
          <w:shd w:val="clear" w:color="auto" w:fill="FFFFFF"/>
        </w:rPr>
        <w:t xml:space="preserve"> Цели лечения больных с COVID-19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А)Подавление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активности вируса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Б)Купирование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инфекционной интоксикации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В)Нормализация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температуры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Г)Предотвращение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и/или купирование осложнений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Д)Устранение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катарального синдрома</w:t>
      </w:r>
    </w:p>
    <w:p w:rsidR="00ED6A30" w:rsidRDefault="00ED6A30" w:rsidP="00820758">
      <w:pPr>
        <w:pStyle w:val="a3"/>
        <w:spacing w:line="240" w:lineRule="atLeast"/>
        <w:contextualSpacing/>
        <w:rPr>
          <w:b/>
          <w:bCs/>
          <w:color w:val="333333"/>
          <w:shd w:val="clear" w:color="auto" w:fill="FFFFFF"/>
        </w:rPr>
      </w:pPr>
      <w:r>
        <w:rPr>
          <w:b/>
        </w:rPr>
        <w:t>7.</w:t>
      </w:r>
      <w:r>
        <w:rPr>
          <w:b/>
          <w:bCs/>
          <w:color w:val="333333"/>
          <w:shd w:val="clear" w:color="auto" w:fill="FFFFFF"/>
        </w:rPr>
        <w:t xml:space="preserve"> Диагноз инфекции, вызванной 2019-nCoV, устанавливается на основании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А)Клинического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обследования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Б)Данных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эпидемиологических анамнеза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В)Результатов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молекулярно-генетических исследований (ПЦР)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Г)Магнитно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-резонансной томографии органов грудной клетки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82075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8.При новой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инфекции, вызванной 2019-nCoV, показаниями для ИВЛ являются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А)Неэффективность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неинвазивной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вентиляции легких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Б)Невозможность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неинвазивной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вентиляции легких (остановка дыхания, нарушение сознания, психики пациента)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В)Нарастающая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одышка,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тахипноэ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(более 35 движений в минуту) - не исчезает после снижения температуры тела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pH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&lt; 7,25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Д)SpO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&lt; 90%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A30" w:rsidRDefault="00ED6A30" w:rsidP="0082075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9.Неспецифические профилактические мероприятия в отношении механизмов передачи новой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инфекции, вызванной 2019-nCoV, включают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А)Мытье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Б)Использование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медицинских масок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В)Использование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спецодежды для медработников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Г)Проведение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дезинфекционных мероприятий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Д)Обеззараживание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воздуха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Е)Обеззараживание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источников водоснабжения</w:t>
      </w:r>
    </w:p>
    <w:p w:rsidR="000A645C" w:rsidRDefault="000A645C" w:rsidP="0082075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ED6A30" w:rsidRDefault="00ED6A30" w:rsidP="0082075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10.Гипоксемия (снижение SpO2 менее 88%) при инфекции, вызванной 2019-nCoV, развивается у</w:t>
      </w:r>
    </w:p>
    <w:p w:rsidR="00ED6A30" w:rsidRDefault="00ED6A30" w:rsidP="00820758">
      <w:pPr>
        <w:shd w:val="clear" w:color="auto" w:fill="FFFFFF"/>
        <w:spacing w:after="75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А)Более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30% пациентов</w:t>
      </w:r>
    </w:p>
    <w:p w:rsidR="00ED6A30" w:rsidRDefault="00ED6A30" w:rsidP="00820758">
      <w:pPr>
        <w:shd w:val="clear" w:color="auto" w:fill="FFFFFF"/>
        <w:spacing w:after="75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Б)Более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20% пациентов</w:t>
      </w:r>
    </w:p>
    <w:p w:rsidR="00ED6A30" w:rsidRDefault="00ED6A30" w:rsidP="00820758">
      <w:pPr>
        <w:shd w:val="clear" w:color="auto" w:fill="FFFFFF"/>
        <w:spacing w:after="75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В)Более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15% пациентов</w:t>
      </w:r>
    </w:p>
    <w:p w:rsidR="00ED6A30" w:rsidRDefault="00ED6A30" w:rsidP="00820758">
      <w:pPr>
        <w:shd w:val="clear" w:color="auto" w:fill="FFFFFF"/>
        <w:spacing w:after="75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Г)Более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50% пациентов</w:t>
      </w:r>
    </w:p>
    <w:p w:rsidR="00ED6A30" w:rsidRDefault="00ED6A30" w:rsidP="00820758">
      <w:pPr>
        <w:shd w:val="clear" w:color="auto" w:fill="FFFFFF"/>
        <w:spacing w:after="0" w:line="240" w:lineRule="atLeast"/>
        <w:contextualSpacing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20758" w:rsidRPr="00A72BF0" w:rsidRDefault="00820758" w:rsidP="00820758">
      <w:pPr>
        <w:spacing w:line="240" w:lineRule="atLeast"/>
        <w:contextualSpacing/>
        <w:rPr>
          <w:rFonts w:ascii="Times New Roman" w:hAnsi="Times New Roman" w:cs="Times New Roman"/>
          <w:b/>
        </w:rPr>
      </w:pPr>
      <w:r w:rsidRPr="00A72BF0">
        <w:rPr>
          <w:rFonts w:ascii="Times New Roman" w:hAnsi="Times New Roman" w:cs="Times New Roman"/>
          <w:b/>
        </w:rPr>
        <w:t xml:space="preserve">11. Специфическая лабораторная диагностика </w:t>
      </w:r>
      <w:proofErr w:type="spellStart"/>
      <w:r w:rsidRPr="00A72BF0">
        <w:rPr>
          <w:rFonts w:ascii="Times New Roman" w:hAnsi="Times New Roman" w:cs="Times New Roman"/>
          <w:b/>
        </w:rPr>
        <w:t>коронавирусной</w:t>
      </w:r>
      <w:proofErr w:type="spellEnd"/>
      <w:r w:rsidRPr="00A72BF0">
        <w:rPr>
          <w:rFonts w:ascii="Times New Roman" w:hAnsi="Times New Roman" w:cs="Times New Roman"/>
          <w:b/>
        </w:rPr>
        <w:t xml:space="preserve"> инфекции </w:t>
      </w:r>
    </w:p>
    <w:p w:rsidR="00820758" w:rsidRPr="00A72BF0" w:rsidRDefault="00820758" w:rsidP="00820758">
      <w:pPr>
        <w:spacing w:line="240" w:lineRule="atLeast"/>
        <w:contextualSpacing/>
        <w:rPr>
          <w:rFonts w:ascii="Times New Roman" w:hAnsi="Times New Roman" w:cs="Times New Roman"/>
        </w:rPr>
      </w:pPr>
      <w:r w:rsidRPr="00A72BF0">
        <w:rPr>
          <w:rFonts w:ascii="Times New Roman" w:hAnsi="Times New Roman" w:cs="Times New Roman"/>
        </w:rPr>
        <w:t>А) Биохимический анализ крови</w:t>
      </w:r>
    </w:p>
    <w:p w:rsidR="00820758" w:rsidRPr="00A72BF0" w:rsidRDefault="00820758" w:rsidP="00820758">
      <w:pPr>
        <w:spacing w:line="240" w:lineRule="atLeast"/>
        <w:contextualSpacing/>
        <w:rPr>
          <w:rFonts w:ascii="Times New Roman" w:hAnsi="Times New Roman" w:cs="Times New Roman"/>
        </w:rPr>
      </w:pPr>
      <w:r w:rsidRPr="00A72BF0">
        <w:rPr>
          <w:rFonts w:ascii="Times New Roman" w:hAnsi="Times New Roman" w:cs="Times New Roman"/>
        </w:rPr>
        <w:t>Б) ИФА – определение антител</w:t>
      </w:r>
    </w:p>
    <w:p w:rsidR="00820758" w:rsidRPr="00A72BF0" w:rsidRDefault="00820758" w:rsidP="00820758">
      <w:pPr>
        <w:spacing w:line="240" w:lineRule="atLeast"/>
        <w:contextualSpacing/>
        <w:rPr>
          <w:rFonts w:ascii="Times New Roman" w:hAnsi="Times New Roman" w:cs="Times New Roman"/>
        </w:rPr>
      </w:pPr>
      <w:r w:rsidRPr="00A72BF0">
        <w:rPr>
          <w:rFonts w:ascii="Times New Roman" w:hAnsi="Times New Roman" w:cs="Times New Roman"/>
        </w:rPr>
        <w:t xml:space="preserve">В) ПЦР выявление РНК </w:t>
      </w:r>
      <w:r w:rsidRPr="00A72BF0">
        <w:rPr>
          <w:rFonts w:ascii="Times New Roman" w:hAnsi="Times New Roman" w:cs="Times New Roman"/>
          <w:lang w:val="en-US"/>
        </w:rPr>
        <w:t>SARS</w:t>
      </w:r>
      <w:r w:rsidRPr="00A72BF0">
        <w:rPr>
          <w:rFonts w:ascii="Times New Roman" w:hAnsi="Times New Roman" w:cs="Times New Roman"/>
        </w:rPr>
        <w:t xml:space="preserve"> </w:t>
      </w:r>
      <w:r w:rsidRPr="00A72BF0">
        <w:rPr>
          <w:rFonts w:ascii="Times New Roman" w:hAnsi="Times New Roman" w:cs="Times New Roman"/>
          <w:lang w:val="en-US"/>
        </w:rPr>
        <w:t>COV</w:t>
      </w:r>
      <w:r w:rsidRPr="00A72BF0">
        <w:rPr>
          <w:rFonts w:ascii="Times New Roman" w:hAnsi="Times New Roman" w:cs="Times New Roman"/>
        </w:rPr>
        <w:t xml:space="preserve"> – 2 из мазка носоглотки или ротоглотки</w:t>
      </w:r>
    </w:p>
    <w:p w:rsidR="00820758" w:rsidRPr="00A72BF0" w:rsidRDefault="00820758" w:rsidP="00820758">
      <w:pPr>
        <w:spacing w:line="240" w:lineRule="atLeast"/>
        <w:contextualSpacing/>
        <w:rPr>
          <w:rFonts w:ascii="Times New Roman" w:hAnsi="Times New Roman" w:cs="Times New Roman"/>
        </w:rPr>
      </w:pPr>
    </w:p>
    <w:p w:rsidR="00820758" w:rsidRPr="00A72BF0" w:rsidRDefault="00820758" w:rsidP="00820758">
      <w:pPr>
        <w:spacing w:line="240" w:lineRule="atLeast"/>
        <w:contextualSpacing/>
        <w:rPr>
          <w:rFonts w:ascii="Times New Roman" w:hAnsi="Times New Roman" w:cs="Times New Roman"/>
        </w:rPr>
      </w:pPr>
      <w:r w:rsidRPr="00A72BF0">
        <w:rPr>
          <w:rFonts w:ascii="Times New Roman" w:hAnsi="Times New Roman" w:cs="Times New Roman"/>
          <w:b/>
        </w:rPr>
        <w:t xml:space="preserve">12. Выписка больных лабораторно подтвержденных с диагнозом </w:t>
      </w:r>
      <w:proofErr w:type="spellStart"/>
      <w:r w:rsidRPr="00A72BF0">
        <w:rPr>
          <w:rFonts w:ascii="Times New Roman" w:hAnsi="Times New Roman" w:cs="Times New Roman"/>
          <w:b/>
          <w:lang w:val="en-US"/>
        </w:rPr>
        <w:t>covid</w:t>
      </w:r>
      <w:proofErr w:type="spellEnd"/>
      <w:r w:rsidRPr="00A72BF0">
        <w:rPr>
          <w:rFonts w:ascii="Times New Roman" w:hAnsi="Times New Roman" w:cs="Times New Roman"/>
          <w:b/>
        </w:rPr>
        <w:t xml:space="preserve">-19 </w:t>
      </w:r>
      <w:proofErr w:type="gramStart"/>
      <w:r w:rsidRPr="00A72BF0">
        <w:rPr>
          <w:rFonts w:ascii="Times New Roman" w:hAnsi="Times New Roman" w:cs="Times New Roman"/>
          <w:b/>
        </w:rPr>
        <w:t xml:space="preserve">разрешается </w:t>
      </w:r>
      <w:r w:rsidRPr="00A72BF0">
        <w:rPr>
          <w:rFonts w:ascii="Times New Roman" w:hAnsi="Times New Roman" w:cs="Times New Roman"/>
        </w:rPr>
        <w:t>:</w:t>
      </w:r>
      <w:proofErr w:type="gramEnd"/>
    </w:p>
    <w:p w:rsidR="00820758" w:rsidRPr="00A72BF0" w:rsidRDefault="00820758" w:rsidP="00820758">
      <w:pPr>
        <w:spacing w:line="240" w:lineRule="atLeast"/>
        <w:contextualSpacing/>
        <w:rPr>
          <w:rFonts w:ascii="Times New Roman" w:hAnsi="Times New Roman" w:cs="Times New Roman"/>
        </w:rPr>
      </w:pPr>
      <w:r w:rsidRPr="00A72BF0">
        <w:rPr>
          <w:rFonts w:ascii="Times New Roman" w:hAnsi="Times New Roman" w:cs="Times New Roman"/>
        </w:rPr>
        <w:t>А) Клиническое выздоровление</w:t>
      </w:r>
    </w:p>
    <w:p w:rsidR="00820758" w:rsidRPr="00A72BF0" w:rsidRDefault="00820758" w:rsidP="00820758">
      <w:pPr>
        <w:spacing w:line="240" w:lineRule="atLeast"/>
        <w:contextualSpacing/>
        <w:rPr>
          <w:rFonts w:ascii="Times New Roman" w:hAnsi="Times New Roman" w:cs="Times New Roman"/>
        </w:rPr>
      </w:pPr>
      <w:r w:rsidRPr="00A72BF0">
        <w:rPr>
          <w:rFonts w:ascii="Times New Roman" w:hAnsi="Times New Roman" w:cs="Times New Roman"/>
        </w:rPr>
        <w:t xml:space="preserve">Б) Клиническое выздоровление + </w:t>
      </w:r>
      <w:proofErr w:type="spellStart"/>
      <w:r w:rsidRPr="00A72BF0">
        <w:rPr>
          <w:rFonts w:ascii="Times New Roman" w:hAnsi="Times New Roman" w:cs="Times New Roman"/>
        </w:rPr>
        <w:t>двухкратный</w:t>
      </w:r>
      <w:proofErr w:type="spellEnd"/>
      <w:r w:rsidRPr="00A72BF0">
        <w:rPr>
          <w:rFonts w:ascii="Times New Roman" w:hAnsi="Times New Roman" w:cs="Times New Roman"/>
        </w:rPr>
        <w:t xml:space="preserve"> ПЦР мазков из зева и носа на наличие РНК </w:t>
      </w:r>
      <w:r w:rsidRPr="00A72BF0">
        <w:rPr>
          <w:rFonts w:ascii="Times New Roman" w:hAnsi="Times New Roman" w:cs="Times New Roman"/>
          <w:lang w:val="en-US"/>
        </w:rPr>
        <w:t>SARS</w:t>
      </w:r>
      <w:r w:rsidRPr="00A72BF0">
        <w:rPr>
          <w:rFonts w:ascii="Times New Roman" w:hAnsi="Times New Roman" w:cs="Times New Roman"/>
        </w:rPr>
        <w:t xml:space="preserve"> </w:t>
      </w:r>
      <w:r w:rsidRPr="00A72BF0">
        <w:rPr>
          <w:rFonts w:ascii="Times New Roman" w:hAnsi="Times New Roman" w:cs="Times New Roman"/>
          <w:lang w:val="en-US"/>
        </w:rPr>
        <w:t>COV</w:t>
      </w:r>
      <w:r w:rsidRPr="00A72BF0">
        <w:rPr>
          <w:rFonts w:ascii="Times New Roman" w:hAnsi="Times New Roman" w:cs="Times New Roman"/>
        </w:rPr>
        <w:t xml:space="preserve"> – 2 с интервалом не менее одного дня</w:t>
      </w:r>
    </w:p>
    <w:p w:rsidR="00820758" w:rsidRPr="00A72BF0" w:rsidRDefault="00820758" w:rsidP="00820758">
      <w:pPr>
        <w:spacing w:line="240" w:lineRule="atLeast"/>
        <w:contextualSpacing/>
        <w:rPr>
          <w:rFonts w:ascii="Times New Roman" w:hAnsi="Times New Roman" w:cs="Times New Roman"/>
        </w:rPr>
      </w:pPr>
    </w:p>
    <w:p w:rsidR="00820758" w:rsidRPr="00A72BF0" w:rsidRDefault="00820758" w:rsidP="00820758">
      <w:pPr>
        <w:spacing w:line="240" w:lineRule="atLeast"/>
        <w:contextualSpacing/>
        <w:rPr>
          <w:rFonts w:ascii="Times New Roman" w:hAnsi="Times New Roman" w:cs="Times New Roman"/>
          <w:b/>
        </w:rPr>
      </w:pPr>
      <w:r w:rsidRPr="00A72BF0">
        <w:rPr>
          <w:rFonts w:ascii="Times New Roman" w:hAnsi="Times New Roman" w:cs="Times New Roman"/>
          <w:b/>
        </w:rPr>
        <w:t xml:space="preserve">13. Из каких белков состоит </w:t>
      </w:r>
      <w:proofErr w:type="spellStart"/>
      <w:r w:rsidRPr="00A72BF0">
        <w:rPr>
          <w:rFonts w:ascii="Times New Roman" w:hAnsi="Times New Roman" w:cs="Times New Roman"/>
          <w:b/>
          <w:lang w:val="en-US"/>
        </w:rPr>
        <w:t>covid</w:t>
      </w:r>
      <w:proofErr w:type="spellEnd"/>
      <w:r w:rsidRPr="00A72BF0">
        <w:rPr>
          <w:rFonts w:ascii="Times New Roman" w:hAnsi="Times New Roman" w:cs="Times New Roman"/>
          <w:b/>
        </w:rPr>
        <w:t xml:space="preserve"> – 19?</w:t>
      </w:r>
    </w:p>
    <w:p w:rsidR="00820758" w:rsidRPr="00A72BF0" w:rsidRDefault="00820758" w:rsidP="00820758">
      <w:pPr>
        <w:spacing w:line="240" w:lineRule="atLeast"/>
        <w:contextualSpacing/>
        <w:rPr>
          <w:rFonts w:ascii="Times New Roman" w:hAnsi="Times New Roman" w:cs="Times New Roman"/>
        </w:rPr>
      </w:pPr>
      <w:r w:rsidRPr="00A72BF0">
        <w:rPr>
          <w:rFonts w:ascii="Times New Roman" w:hAnsi="Times New Roman" w:cs="Times New Roman"/>
        </w:rPr>
        <w:t xml:space="preserve">А) </w:t>
      </w:r>
      <w:proofErr w:type="spellStart"/>
      <w:r w:rsidRPr="00A72BF0">
        <w:rPr>
          <w:rFonts w:ascii="Times New Roman" w:hAnsi="Times New Roman" w:cs="Times New Roman"/>
        </w:rPr>
        <w:t>Одноцепочечной</w:t>
      </w:r>
      <w:proofErr w:type="spellEnd"/>
      <w:r w:rsidRPr="00A72BF0">
        <w:rPr>
          <w:rFonts w:ascii="Times New Roman" w:hAnsi="Times New Roman" w:cs="Times New Roman"/>
        </w:rPr>
        <w:t xml:space="preserve"> (+) РНК</w:t>
      </w:r>
    </w:p>
    <w:p w:rsidR="00820758" w:rsidRPr="00A72BF0" w:rsidRDefault="00820758" w:rsidP="00820758">
      <w:pPr>
        <w:spacing w:line="240" w:lineRule="atLeast"/>
        <w:contextualSpacing/>
        <w:rPr>
          <w:rFonts w:ascii="Times New Roman" w:hAnsi="Times New Roman" w:cs="Times New Roman"/>
        </w:rPr>
      </w:pPr>
      <w:r w:rsidRPr="00A72BF0">
        <w:rPr>
          <w:rFonts w:ascii="Times New Roman" w:hAnsi="Times New Roman" w:cs="Times New Roman"/>
        </w:rPr>
        <w:t xml:space="preserve">Б) </w:t>
      </w:r>
      <w:proofErr w:type="spellStart"/>
      <w:r w:rsidRPr="00A72BF0">
        <w:rPr>
          <w:rFonts w:ascii="Times New Roman" w:hAnsi="Times New Roman" w:cs="Times New Roman"/>
        </w:rPr>
        <w:t>Двухцепочечная</w:t>
      </w:r>
      <w:proofErr w:type="spellEnd"/>
      <w:r w:rsidRPr="00A72BF0">
        <w:rPr>
          <w:rFonts w:ascii="Times New Roman" w:hAnsi="Times New Roman" w:cs="Times New Roman"/>
        </w:rPr>
        <w:t xml:space="preserve"> (+) ДНК</w:t>
      </w:r>
    </w:p>
    <w:p w:rsidR="00820758" w:rsidRPr="00A72BF0" w:rsidRDefault="00820758" w:rsidP="00820758">
      <w:pPr>
        <w:spacing w:line="240" w:lineRule="atLeast"/>
        <w:contextualSpacing/>
        <w:rPr>
          <w:rFonts w:ascii="Times New Roman" w:hAnsi="Times New Roman" w:cs="Times New Roman"/>
        </w:rPr>
      </w:pPr>
      <w:r w:rsidRPr="00A72BF0">
        <w:rPr>
          <w:rFonts w:ascii="Times New Roman" w:hAnsi="Times New Roman" w:cs="Times New Roman"/>
        </w:rPr>
        <w:t xml:space="preserve">В) </w:t>
      </w:r>
      <w:proofErr w:type="spellStart"/>
      <w:r w:rsidRPr="00A72BF0">
        <w:rPr>
          <w:rFonts w:ascii="Times New Roman" w:hAnsi="Times New Roman" w:cs="Times New Roman"/>
        </w:rPr>
        <w:t>Двухцепочечная</w:t>
      </w:r>
      <w:proofErr w:type="spellEnd"/>
      <w:r w:rsidRPr="00A72BF0">
        <w:rPr>
          <w:rFonts w:ascii="Times New Roman" w:hAnsi="Times New Roman" w:cs="Times New Roman"/>
        </w:rPr>
        <w:t xml:space="preserve"> (+) РНК</w:t>
      </w:r>
    </w:p>
    <w:p w:rsidR="00820758" w:rsidRPr="00A72BF0" w:rsidRDefault="00820758" w:rsidP="00820758">
      <w:pPr>
        <w:spacing w:line="240" w:lineRule="atLeast"/>
        <w:contextualSpacing/>
        <w:rPr>
          <w:rFonts w:ascii="Times New Roman" w:hAnsi="Times New Roman" w:cs="Times New Roman"/>
        </w:rPr>
      </w:pP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b/>
          <w:bCs/>
          <w:color w:val="333333"/>
        </w:rPr>
      </w:pPr>
      <w:r w:rsidRPr="00A72BF0">
        <w:rPr>
          <w:rFonts w:ascii="Times New Roman" w:hAnsi="Times New Roman" w:cs="Times New Roman"/>
          <w:b/>
          <w:bCs/>
          <w:color w:val="333333"/>
        </w:rPr>
        <w:t>14. Симптоматическая терапия включает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А)Купирование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лихорадки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Б)Применение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противовирусных препаратов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В)Комплексную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терапию ринита и/или </w:t>
      </w:r>
      <w:proofErr w:type="spellStart"/>
      <w:r w:rsidRPr="00A72BF0">
        <w:rPr>
          <w:rFonts w:ascii="Times New Roman" w:hAnsi="Times New Roman" w:cs="Times New Roman"/>
          <w:color w:val="333333"/>
        </w:rPr>
        <w:t>ринофарингита</w:t>
      </w:r>
      <w:proofErr w:type="spellEnd"/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Г)Комплексную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терапию бронхита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</w:p>
    <w:p w:rsidR="00820758" w:rsidRPr="00A72BF0" w:rsidRDefault="00820758" w:rsidP="00820758">
      <w:pPr>
        <w:pStyle w:val="a3"/>
        <w:spacing w:line="240" w:lineRule="atLeast"/>
        <w:contextualSpacing/>
        <w:rPr>
          <w:b/>
          <w:bCs/>
          <w:color w:val="333333"/>
          <w:shd w:val="clear" w:color="auto" w:fill="FFFFFF"/>
        </w:rPr>
      </w:pPr>
      <w:r w:rsidRPr="00A72BF0">
        <w:rPr>
          <w:b/>
          <w:color w:val="333333"/>
        </w:rPr>
        <w:t>15.</w:t>
      </w:r>
      <w:r w:rsidRPr="00A72BF0">
        <w:rPr>
          <w:b/>
          <w:bCs/>
          <w:color w:val="333333"/>
          <w:shd w:val="clear" w:color="auto" w:fill="FFFFFF"/>
        </w:rPr>
        <w:t xml:space="preserve"> Для этиотропного лечения инфекции, вызванной sars-cov-2, у взрослых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А)Нет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данных об эффективности этиотропных препаратов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Б)Эффективно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применение </w:t>
      </w:r>
      <w:proofErr w:type="spellStart"/>
      <w:r w:rsidRPr="00A72BF0">
        <w:rPr>
          <w:rFonts w:ascii="Times New Roman" w:hAnsi="Times New Roman" w:cs="Times New Roman"/>
          <w:color w:val="333333"/>
        </w:rPr>
        <w:t>адамантанов</w:t>
      </w:r>
      <w:proofErr w:type="spellEnd"/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В)Эффективно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применение </w:t>
      </w:r>
      <w:proofErr w:type="spellStart"/>
      <w:r w:rsidRPr="00A72BF0">
        <w:rPr>
          <w:rFonts w:ascii="Times New Roman" w:hAnsi="Times New Roman" w:cs="Times New Roman"/>
          <w:color w:val="333333"/>
        </w:rPr>
        <w:t>рибавирина</w:t>
      </w:r>
      <w:proofErr w:type="spellEnd"/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Г)Эффективно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применение ингибиторов нейраминидазы</w:t>
      </w:r>
    </w:p>
    <w:p w:rsidR="00820758" w:rsidRPr="00A72BF0" w:rsidRDefault="00820758" w:rsidP="00820758">
      <w:pPr>
        <w:pStyle w:val="a3"/>
        <w:spacing w:line="240" w:lineRule="atLeast"/>
        <w:contextualSpacing/>
        <w:rPr>
          <w:b/>
          <w:bCs/>
          <w:color w:val="333333"/>
          <w:shd w:val="clear" w:color="auto" w:fill="FFFFFF"/>
        </w:rPr>
      </w:pPr>
      <w:r w:rsidRPr="00A72BF0">
        <w:rPr>
          <w:b/>
        </w:rPr>
        <w:lastRenderedPageBreak/>
        <w:t>16.</w:t>
      </w:r>
      <w:r w:rsidRPr="00A72BF0">
        <w:rPr>
          <w:b/>
          <w:bCs/>
          <w:color w:val="333333"/>
          <w:shd w:val="clear" w:color="auto" w:fill="FFFFFF"/>
        </w:rPr>
        <w:t xml:space="preserve"> Клиническими вариантами и проявлениями covid-19 могут быть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А)Пневмония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без дыхательной недостаточности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Б)Сепсис</w:t>
      </w:r>
      <w:proofErr w:type="gramEnd"/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В)Острая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респираторная вирусная инфекция легкого течения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Г)Пневмония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с острой дыхательной недостаточностью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</w:p>
    <w:p w:rsidR="00820758" w:rsidRPr="00A72BF0" w:rsidRDefault="00820758" w:rsidP="00820758">
      <w:pPr>
        <w:pStyle w:val="a3"/>
        <w:spacing w:line="240" w:lineRule="atLeast"/>
        <w:contextualSpacing/>
        <w:rPr>
          <w:b/>
          <w:bCs/>
          <w:color w:val="333333"/>
          <w:shd w:val="clear" w:color="auto" w:fill="FFFFFF"/>
        </w:rPr>
      </w:pPr>
      <w:r w:rsidRPr="00A72BF0">
        <w:rPr>
          <w:b/>
          <w:color w:val="333333"/>
        </w:rPr>
        <w:t>17.</w:t>
      </w:r>
      <w:r w:rsidRPr="00A72BF0">
        <w:rPr>
          <w:b/>
          <w:bCs/>
          <w:color w:val="333333"/>
          <w:shd w:val="clear" w:color="auto" w:fill="FFFFFF"/>
        </w:rPr>
        <w:t xml:space="preserve"> В случае развития пневмонии при инфекции, вызванной sars-cov-2, предпочтительно назначение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r w:rsidRPr="00A72BF0">
        <w:rPr>
          <w:rFonts w:ascii="Times New Roman" w:hAnsi="Times New Roman" w:cs="Times New Roman"/>
          <w:color w:val="333333"/>
        </w:rPr>
        <w:t xml:space="preserve">А) </w:t>
      </w:r>
      <w:proofErr w:type="spellStart"/>
      <w:r w:rsidRPr="00A72BF0">
        <w:rPr>
          <w:rFonts w:ascii="Times New Roman" w:hAnsi="Times New Roman" w:cs="Times New Roman"/>
          <w:color w:val="333333"/>
        </w:rPr>
        <w:t>Аминопенициллинов</w:t>
      </w:r>
      <w:proofErr w:type="spellEnd"/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r w:rsidRPr="00A72BF0">
        <w:rPr>
          <w:rFonts w:ascii="Times New Roman" w:hAnsi="Times New Roman" w:cs="Times New Roman"/>
          <w:color w:val="333333"/>
        </w:rPr>
        <w:t xml:space="preserve">Б) «Респираторных» </w:t>
      </w:r>
      <w:proofErr w:type="spellStart"/>
      <w:r w:rsidRPr="00A72BF0">
        <w:rPr>
          <w:rFonts w:ascii="Times New Roman" w:hAnsi="Times New Roman" w:cs="Times New Roman"/>
          <w:color w:val="333333"/>
        </w:rPr>
        <w:t>фторхинолонов</w:t>
      </w:r>
      <w:proofErr w:type="spellEnd"/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r w:rsidRPr="00A72BF0">
        <w:rPr>
          <w:rFonts w:ascii="Times New Roman" w:hAnsi="Times New Roman" w:cs="Times New Roman"/>
          <w:color w:val="333333"/>
        </w:rPr>
        <w:t>В) Цефалоспоринов 3 поколения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Г)  Тетрациклинов</w:t>
      </w:r>
      <w:proofErr w:type="gramEnd"/>
    </w:p>
    <w:p w:rsidR="00820758" w:rsidRPr="00A72BF0" w:rsidRDefault="00820758" w:rsidP="00820758">
      <w:pPr>
        <w:pStyle w:val="a3"/>
        <w:spacing w:line="240" w:lineRule="atLeast"/>
        <w:contextualSpacing/>
        <w:rPr>
          <w:b/>
          <w:bCs/>
          <w:color w:val="333333"/>
          <w:shd w:val="clear" w:color="auto" w:fill="FFFFFF"/>
        </w:rPr>
      </w:pPr>
      <w:r w:rsidRPr="00A72BF0">
        <w:rPr>
          <w:b/>
        </w:rPr>
        <w:t>18.</w:t>
      </w:r>
      <w:r w:rsidRPr="00A72BF0">
        <w:rPr>
          <w:b/>
          <w:bCs/>
          <w:color w:val="333333"/>
          <w:shd w:val="clear" w:color="auto" w:fill="FFFFFF"/>
        </w:rPr>
        <w:t xml:space="preserve"> Цели лечения больных с covid-19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А)Подавление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активности вируса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Б)Купирование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инфекционной интоксикации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В)Нормализация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температуры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Г)Предотвращение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и/или купирование осложнений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Д)Устранение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катарального синдрома</w:t>
      </w:r>
    </w:p>
    <w:p w:rsidR="00820758" w:rsidRPr="00A72BF0" w:rsidRDefault="00820758" w:rsidP="00820758">
      <w:pPr>
        <w:spacing w:line="240" w:lineRule="atLeast"/>
        <w:contextualSpacing/>
        <w:rPr>
          <w:rFonts w:ascii="Times New Roman" w:hAnsi="Times New Roman" w:cs="Times New Roman"/>
          <w:b/>
        </w:rPr>
      </w:pPr>
    </w:p>
    <w:p w:rsidR="00820758" w:rsidRPr="00A72BF0" w:rsidRDefault="00820758" w:rsidP="00820758">
      <w:pPr>
        <w:pStyle w:val="a3"/>
        <w:spacing w:line="240" w:lineRule="atLeast"/>
        <w:contextualSpacing/>
        <w:rPr>
          <w:b/>
          <w:bCs/>
          <w:color w:val="333333"/>
          <w:shd w:val="clear" w:color="auto" w:fill="FFFFFF"/>
        </w:rPr>
      </w:pPr>
      <w:r w:rsidRPr="00A72BF0">
        <w:rPr>
          <w:b/>
        </w:rPr>
        <w:t>19.</w:t>
      </w:r>
      <w:r w:rsidRPr="00A72BF0">
        <w:rPr>
          <w:b/>
          <w:bCs/>
          <w:color w:val="333333"/>
          <w:shd w:val="clear" w:color="auto" w:fill="FFFFFF"/>
        </w:rPr>
        <w:t xml:space="preserve"> Диагноз инфекции, вызванной 2019-ncov, устанавливается на основании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А)Клинического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обследования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Б)Данных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эпидемиологических анамнеза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В)Результатов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молекулярно-генетических исследований (ПЦР)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Г)Магнитно</w:t>
      </w:r>
      <w:proofErr w:type="gramEnd"/>
      <w:r w:rsidRPr="00A72BF0">
        <w:rPr>
          <w:rFonts w:ascii="Times New Roman" w:hAnsi="Times New Roman" w:cs="Times New Roman"/>
          <w:color w:val="333333"/>
        </w:rPr>
        <w:t>-резонансной томографии органов грудной клетки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</w:p>
    <w:p w:rsidR="00820758" w:rsidRPr="00A72BF0" w:rsidRDefault="00820758" w:rsidP="00820758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A72BF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20. При новой </w:t>
      </w:r>
      <w:proofErr w:type="spellStart"/>
      <w:r w:rsidRPr="00A72BF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коронавирусной</w:t>
      </w:r>
      <w:proofErr w:type="spellEnd"/>
      <w:r w:rsidRPr="00A72BF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инфекции, вызванной 2019-ncov, показаниями для </w:t>
      </w:r>
      <w:proofErr w:type="spellStart"/>
      <w:r w:rsidRPr="00A72BF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ивл</w:t>
      </w:r>
      <w:proofErr w:type="spellEnd"/>
      <w:r w:rsidRPr="00A72BF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являются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А)Неэффективность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проведения </w:t>
      </w:r>
      <w:proofErr w:type="spellStart"/>
      <w:r w:rsidRPr="00A72BF0">
        <w:rPr>
          <w:rFonts w:ascii="Times New Roman" w:hAnsi="Times New Roman" w:cs="Times New Roman"/>
          <w:color w:val="333333"/>
        </w:rPr>
        <w:t>неинвазивной</w:t>
      </w:r>
      <w:proofErr w:type="spellEnd"/>
      <w:r w:rsidRPr="00A72BF0">
        <w:rPr>
          <w:rFonts w:ascii="Times New Roman" w:hAnsi="Times New Roman" w:cs="Times New Roman"/>
          <w:color w:val="333333"/>
        </w:rPr>
        <w:t xml:space="preserve"> вентиляции легких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Б)Невозможность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проведения </w:t>
      </w:r>
      <w:proofErr w:type="spellStart"/>
      <w:r w:rsidRPr="00A72BF0">
        <w:rPr>
          <w:rFonts w:ascii="Times New Roman" w:hAnsi="Times New Roman" w:cs="Times New Roman"/>
          <w:color w:val="333333"/>
        </w:rPr>
        <w:t>неинвазивной</w:t>
      </w:r>
      <w:proofErr w:type="spellEnd"/>
      <w:r w:rsidRPr="00A72BF0">
        <w:rPr>
          <w:rFonts w:ascii="Times New Roman" w:hAnsi="Times New Roman" w:cs="Times New Roman"/>
          <w:color w:val="333333"/>
        </w:rPr>
        <w:t xml:space="preserve"> вентиляции легких (остановка дыхания, нарушение сознания, психики пациента)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В)Нарастающая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одышка, </w:t>
      </w:r>
      <w:proofErr w:type="spellStart"/>
      <w:r w:rsidRPr="00A72BF0">
        <w:rPr>
          <w:rFonts w:ascii="Times New Roman" w:hAnsi="Times New Roman" w:cs="Times New Roman"/>
          <w:color w:val="333333"/>
        </w:rPr>
        <w:t>тахипноэ</w:t>
      </w:r>
      <w:proofErr w:type="spellEnd"/>
      <w:r w:rsidRPr="00A72BF0">
        <w:rPr>
          <w:rFonts w:ascii="Times New Roman" w:hAnsi="Times New Roman" w:cs="Times New Roman"/>
          <w:color w:val="333333"/>
        </w:rPr>
        <w:t xml:space="preserve"> (более 35 движений в минуту) - не исчезает после снижения температуры тела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Г)</w:t>
      </w:r>
      <w:proofErr w:type="spellStart"/>
      <w:r w:rsidRPr="00A72BF0">
        <w:rPr>
          <w:rFonts w:ascii="Times New Roman" w:hAnsi="Times New Roman" w:cs="Times New Roman"/>
          <w:color w:val="333333"/>
        </w:rPr>
        <w:t>pH</w:t>
      </w:r>
      <w:proofErr w:type="spellEnd"/>
      <w:proofErr w:type="gramEnd"/>
      <w:r w:rsidRPr="00A72BF0">
        <w:rPr>
          <w:rFonts w:ascii="Times New Roman" w:hAnsi="Times New Roman" w:cs="Times New Roman"/>
          <w:color w:val="333333"/>
        </w:rPr>
        <w:t xml:space="preserve"> &lt; 7,25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Д)SpO</w:t>
      </w:r>
      <w:proofErr w:type="gramEnd"/>
      <w:r w:rsidRPr="00A72BF0">
        <w:rPr>
          <w:rFonts w:ascii="Times New Roman" w:hAnsi="Times New Roman" w:cs="Times New Roman"/>
          <w:color w:val="333333"/>
        </w:rPr>
        <w:t>2 &lt; 90%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</w:p>
    <w:p w:rsidR="00820758" w:rsidRPr="00A72BF0" w:rsidRDefault="00820758" w:rsidP="00820758">
      <w:pPr>
        <w:spacing w:line="240" w:lineRule="atLeast"/>
        <w:contextualSpacing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A72BF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21. Неспецифические профилактические мероприятия в отношении механизмов передачи новой </w:t>
      </w:r>
      <w:proofErr w:type="spellStart"/>
      <w:r w:rsidRPr="00A72BF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коронавирусной</w:t>
      </w:r>
      <w:proofErr w:type="spellEnd"/>
      <w:r w:rsidRPr="00A72BF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инфекции, вызванной 2019-ncov, включают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А)Мытье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рук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Б)Использование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медицинских масок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В)Использование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спецодежды для медработников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Г)Проведение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дезинфекционных мероприятий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Д)Обеззараживание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воздуха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Е)Обеззараживание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источников водоснабжения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</w:p>
    <w:p w:rsidR="00820758" w:rsidRPr="00A72BF0" w:rsidRDefault="00820758" w:rsidP="00820758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A72BF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22. Гипоксемия (снижение spo2 менее 88%) при инфекции, вызванной 2019-ncov, развивается у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А)Более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чем 30% пациентов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Б)Более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чем 20% пациентов</w:t>
      </w:r>
    </w:p>
    <w:p w:rsidR="00820758" w:rsidRPr="00A72BF0" w:rsidRDefault="00820758" w:rsidP="00820758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В)Более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чем 15% пациентов</w:t>
      </w:r>
    </w:p>
    <w:p w:rsidR="00103FF6" w:rsidRDefault="00820758" w:rsidP="00D54F81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proofErr w:type="gramStart"/>
      <w:r w:rsidRPr="00A72BF0">
        <w:rPr>
          <w:rFonts w:ascii="Times New Roman" w:hAnsi="Times New Roman" w:cs="Times New Roman"/>
          <w:color w:val="333333"/>
        </w:rPr>
        <w:t>Г)Более</w:t>
      </w:r>
      <w:proofErr w:type="gramEnd"/>
      <w:r w:rsidRPr="00A72BF0">
        <w:rPr>
          <w:rFonts w:ascii="Times New Roman" w:hAnsi="Times New Roman" w:cs="Times New Roman"/>
          <w:color w:val="333333"/>
        </w:rPr>
        <w:t xml:space="preserve"> чем 50% пациентов</w:t>
      </w:r>
    </w:p>
    <w:p w:rsidR="009B5814" w:rsidRPr="001360C0" w:rsidRDefault="001360C0" w:rsidP="009B5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lastRenderedPageBreak/>
        <w:t>23. С</w:t>
      </w:r>
      <w:r w:rsidRPr="001360C0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имптоматическая терапия инфекции, вызванной </w:t>
      </w:r>
      <w:proofErr w:type="spellStart"/>
      <w:r w:rsidRPr="001360C0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коронавирусом</w:t>
      </w:r>
      <w:proofErr w:type="spellEnd"/>
      <w:r w:rsidRPr="001360C0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2019-ncov включает</w:t>
      </w:r>
      <w:r w:rsidR="009B5814" w:rsidRPr="001360C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 xml:space="preserve"> А) Применение антибактериальных препаратов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Б) Купирование лихорадки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 xml:space="preserve"> В) Комплексную терапию бронхита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 xml:space="preserve"> Г) Комплексную терапию ринита и/или </w:t>
      </w:r>
      <w:proofErr w:type="spell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ринофарингита</w:t>
      </w:r>
      <w:proofErr w:type="spellEnd"/>
    </w:p>
    <w:p w:rsidR="009B5814" w:rsidRPr="001360C0" w:rsidRDefault="009B5814" w:rsidP="009B5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5814" w:rsidRPr="001360C0" w:rsidRDefault="009B5814" w:rsidP="009B5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>24</w:t>
      </w:r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1360C0"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Путь распространения в человеческой популяции </w:t>
      </w:r>
      <w:proofErr w:type="spellStart"/>
      <w:r w:rsidR="001360C0"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>коронавирусной</w:t>
      </w:r>
      <w:proofErr w:type="spellEnd"/>
      <w:r w:rsidR="001360C0"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инфекции, вызванной 2019-ncov: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А) Контактный Водный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Б) Воздушно-пылевой Пищевой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В) Воздушно-капельный</w:t>
      </w:r>
    </w:p>
    <w:p w:rsidR="009B5814" w:rsidRPr="001360C0" w:rsidRDefault="009B5814" w:rsidP="009B5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5814" w:rsidRPr="001360C0" w:rsidRDefault="009B5814" w:rsidP="009B5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>25</w:t>
      </w:r>
      <w:r w:rsidR="001360C0"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>. Клиническими вариантами и проявлениями 2019-ncov инфекции могут быть: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А)Пневмония</w:t>
      </w:r>
      <w:proofErr w:type="gramEnd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 xml:space="preserve"> без дыхательной недостаточности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Б)Пневмония</w:t>
      </w:r>
      <w:proofErr w:type="gramEnd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 xml:space="preserve"> с острой дыхательной недостаточностью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В)Острая</w:t>
      </w:r>
      <w:proofErr w:type="gramEnd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 xml:space="preserve"> респираторная вирусная инфекция легкого течения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Г)Сепсис</w:t>
      </w:r>
      <w:proofErr w:type="gramEnd"/>
    </w:p>
    <w:p w:rsidR="009B5814" w:rsidRPr="001360C0" w:rsidRDefault="009B5814" w:rsidP="009B581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5814" w:rsidRPr="001360C0" w:rsidRDefault="009B5814" w:rsidP="009B5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>26</w:t>
      </w:r>
      <w:r w:rsidR="001360C0"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По результатам серологического и филогенетического анализа </w:t>
      </w:r>
      <w:proofErr w:type="spellStart"/>
      <w:r w:rsidR="001360C0"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>коронавирусы</w:t>
      </w:r>
      <w:proofErr w:type="spellEnd"/>
      <w:r w:rsidR="001360C0"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разделяются на:</w:t>
      </w:r>
    </w:p>
    <w:p w:rsidR="009B5814" w:rsidRPr="001360C0" w:rsidRDefault="009B5814" w:rsidP="009B5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 xml:space="preserve">      А</w:t>
      </w:r>
      <w:r w:rsidRPr="001360C0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) </w:t>
      </w:r>
      <w:proofErr w:type="spellStart"/>
      <w:r w:rsidRPr="001360C0">
        <w:rPr>
          <w:rFonts w:ascii="Times New Roman" w:eastAsia="Times New Roman" w:hAnsi="Times New Roman" w:cs="Times New Roman"/>
          <w:color w:val="000000"/>
          <w:lang w:val="en-US" w:eastAsia="ru-RU"/>
        </w:rPr>
        <w:t>Alphacoronavirus</w:t>
      </w:r>
      <w:proofErr w:type="spellEnd"/>
    </w:p>
    <w:p w:rsidR="009B5814" w:rsidRPr="001360C0" w:rsidRDefault="009B5814" w:rsidP="009B581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1360C0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1360C0">
        <w:rPr>
          <w:rFonts w:ascii="Times New Roman" w:eastAsia="Times New Roman" w:hAnsi="Times New Roman" w:cs="Times New Roman"/>
          <w:color w:val="000000"/>
          <w:lang w:val="en-US" w:eastAsia="ru-RU"/>
        </w:rPr>
        <w:t>)</w:t>
      </w:r>
      <w:proofErr w:type="spellStart"/>
      <w:r w:rsidRPr="001360C0">
        <w:rPr>
          <w:rFonts w:ascii="Times New Roman" w:eastAsia="Times New Roman" w:hAnsi="Times New Roman" w:cs="Times New Roman"/>
          <w:color w:val="000000"/>
          <w:lang w:val="en-US" w:eastAsia="ru-RU"/>
        </w:rPr>
        <w:t>Gammacoronavirus</w:t>
      </w:r>
      <w:proofErr w:type="spellEnd"/>
      <w:proofErr w:type="gramEnd"/>
    </w:p>
    <w:p w:rsidR="009B5814" w:rsidRPr="001360C0" w:rsidRDefault="009B5814" w:rsidP="009B581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1360C0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1360C0">
        <w:rPr>
          <w:rFonts w:ascii="Times New Roman" w:eastAsia="Times New Roman" w:hAnsi="Times New Roman" w:cs="Times New Roman"/>
          <w:color w:val="000000"/>
          <w:lang w:val="en-US" w:eastAsia="ru-RU"/>
        </w:rPr>
        <w:t>)</w:t>
      </w:r>
      <w:proofErr w:type="spellStart"/>
      <w:r w:rsidRPr="001360C0">
        <w:rPr>
          <w:rFonts w:ascii="Times New Roman" w:eastAsia="Times New Roman" w:hAnsi="Times New Roman" w:cs="Times New Roman"/>
          <w:color w:val="000000"/>
          <w:lang w:val="en-US" w:eastAsia="ru-RU"/>
        </w:rPr>
        <w:t>Deltacoronavirus</w:t>
      </w:r>
      <w:proofErr w:type="spellEnd"/>
      <w:proofErr w:type="gramEnd"/>
    </w:p>
    <w:p w:rsidR="009B5814" w:rsidRPr="001360C0" w:rsidRDefault="009B5814" w:rsidP="009B5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1360C0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</w:t>
      </w: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1360C0">
        <w:rPr>
          <w:rFonts w:ascii="Times New Roman" w:eastAsia="Times New Roman" w:hAnsi="Times New Roman" w:cs="Times New Roman"/>
          <w:color w:val="000000"/>
          <w:lang w:val="en-US" w:eastAsia="ru-RU"/>
        </w:rPr>
        <w:t>)</w:t>
      </w:r>
      <w:proofErr w:type="spellStart"/>
      <w:r w:rsidRPr="001360C0">
        <w:rPr>
          <w:rFonts w:ascii="Times New Roman" w:eastAsia="Times New Roman" w:hAnsi="Times New Roman" w:cs="Times New Roman"/>
          <w:color w:val="000000"/>
          <w:lang w:val="en-US" w:eastAsia="ru-RU"/>
        </w:rPr>
        <w:t>Betacoronavirus</w:t>
      </w:r>
      <w:proofErr w:type="spellEnd"/>
      <w:proofErr w:type="gramEnd"/>
    </w:p>
    <w:p w:rsidR="009B5814" w:rsidRPr="001360C0" w:rsidRDefault="009B5814" w:rsidP="009B581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9B5814" w:rsidRPr="001360C0" w:rsidRDefault="009B5814" w:rsidP="009B5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>27</w:t>
      </w:r>
      <w:r w:rsidR="001360C0"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>. Биологическим материалом для лабораторной диагностики инфекции, вызванной 2019-ncov является: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А)Кал</w:t>
      </w:r>
      <w:proofErr w:type="gramEnd"/>
    </w:p>
    <w:p w:rsidR="009B5814" w:rsidRPr="001360C0" w:rsidRDefault="009B5814" w:rsidP="009B5814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Б)Мокрота</w:t>
      </w:r>
      <w:proofErr w:type="gramEnd"/>
    </w:p>
    <w:p w:rsidR="009B5814" w:rsidRPr="001360C0" w:rsidRDefault="009B5814" w:rsidP="009B5814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В)Материал</w:t>
      </w:r>
      <w:proofErr w:type="gramEnd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, полученный при взятии мазка из носоглотки/ротоглотки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Г)Цельная</w:t>
      </w:r>
      <w:proofErr w:type="gramEnd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 xml:space="preserve"> кровь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5814" w:rsidRPr="001360C0" w:rsidRDefault="009B5814" w:rsidP="009B5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>28.</w:t>
      </w:r>
      <w:r w:rsidR="001360C0"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Симптоматическая терапия включает: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А)Применение</w:t>
      </w:r>
      <w:proofErr w:type="gramEnd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 xml:space="preserve"> антибактериальных препаратов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Б)Купирование</w:t>
      </w:r>
      <w:proofErr w:type="gramEnd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 xml:space="preserve"> лихорадки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Г)Комплексную</w:t>
      </w:r>
      <w:proofErr w:type="gramEnd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 xml:space="preserve"> терапию бронхита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Д)Комплексную</w:t>
      </w:r>
      <w:proofErr w:type="gramEnd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 xml:space="preserve"> терапию ринита и/или </w:t>
      </w:r>
      <w:proofErr w:type="spell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ринофарингита</w:t>
      </w:r>
      <w:proofErr w:type="spellEnd"/>
    </w:p>
    <w:p w:rsidR="009B5814" w:rsidRPr="001360C0" w:rsidRDefault="009B5814" w:rsidP="009B5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5814" w:rsidRPr="001360C0" w:rsidRDefault="009B5814" w:rsidP="009B5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29. </w:t>
      </w:r>
      <w:r w:rsidR="001360C0"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Путь распространения в человеческой популяции </w:t>
      </w:r>
      <w:proofErr w:type="spellStart"/>
      <w:r w:rsidR="001360C0"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>коронавирусной</w:t>
      </w:r>
      <w:proofErr w:type="spellEnd"/>
      <w:r w:rsidR="001360C0" w:rsidRPr="001360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инфекции, вызванной 2019-ncov: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А)Контактный</w:t>
      </w:r>
      <w:proofErr w:type="gramEnd"/>
    </w:p>
    <w:p w:rsidR="009B5814" w:rsidRPr="001360C0" w:rsidRDefault="009B5814" w:rsidP="009B5814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Б)Водный</w:t>
      </w:r>
      <w:proofErr w:type="gramEnd"/>
    </w:p>
    <w:p w:rsidR="009B5814" w:rsidRPr="001360C0" w:rsidRDefault="009B5814" w:rsidP="009B5814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В)Воздушно</w:t>
      </w:r>
      <w:proofErr w:type="gramEnd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-пылевой</w:t>
      </w:r>
    </w:p>
    <w:p w:rsidR="009B5814" w:rsidRPr="001360C0" w:rsidRDefault="009B5814" w:rsidP="009B5814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Г)Пищевой</w:t>
      </w:r>
      <w:proofErr w:type="gramEnd"/>
    </w:p>
    <w:p w:rsidR="009B5814" w:rsidRPr="001360C0" w:rsidRDefault="009B5814" w:rsidP="009B5814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Д)Воздушно</w:t>
      </w:r>
      <w:proofErr w:type="gramEnd"/>
      <w:r w:rsidRPr="001360C0">
        <w:rPr>
          <w:rFonts w:ascii="Times New Roman" w:eastAsia="Times New Roman" w:hAnsi="Times New Roman" w:cs="Times New Roman"/>
          <w:color w:val="000000"/>
          <w:lang w:eastAsia="ru-RU"/>
        </w:rPr>
        <w:t>-капельный</w:t>
      </w:r>
    </w:p>
    <w:p w:rsidR="009B5814" w:rsidRDefault="009B5814" w:rsidP="00D54F81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</w:p>
    <w:p w:rsidR="009B5814" w:rsidRDefault="009B5814" w:rsidP="00D54F81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color w:val="333333"/>
        </w:rPr>
      </w:pPr>
      <w:bookmarkStart w:id="0" w:name="_GoBack"/>
      <w:bookmarkEnd w:id="0"/>
    </w:p>
    <w:sectPr w:rsidR="009B5814" w:rsidSect="00D54F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1275"/>
    <w:multiLevelType w:val="multilevel"/>
    <w:tmpl w:val="B28051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52337"/>
    <w:multiLevelType w:val="hybridMultilevel"/>
    <w:tmpl w:val="3E5CB52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478CC"/>
    <w:multiLevelType w:val="multilevel"/>
    <w:tmpl w:val="1D4C39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41028"/>
    <w:multiLevelType w:val="multilevel"/>
    <w:tmpl w:val="2154D8A2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E3500"/>
    <w:multiLevelType w:val="multilevel"/>
    <w:tmpl w:val="DDBC0B88"/>
    <w:lvl w:ilvl="0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45A97"/>
    <w:multiLevelType w:val="multilevel"/>
    <w:tmpl w:val="1B445F84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BC0C41"/>
    <w:multiLevelType w:val="multilevel"/>
    <w:tmpl w:val="ACA25B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DE"/>
    <w:rsid w:val="000A645C"/>
    <w:rsid w:val="00103FF6"/>
    <w:rsid w:val="001360C0"/>
    <w:rsid w:val="003336FF"/>
    <w:rsid w:val="0045247B"/>
    <w:rsid w:val="006837DE"/>
    <w:rsid w:val="00820758"/>
    <w:rsid w:val="008A52C5"/>
    <w:rsid w:val="009B5814"/>
    <w:rsid w:val="00A72BF0"/>
    <w:rsid w:val="00D54F81"/>
    <w:rsid w:val="00ED6A30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5E4F5-B8A7-4314-942E-9CCB3414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ED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педиатрии ИДПО</dc:creator>
  <cp:keywords/>
  <dc:description/>
  <cp:lastModifiedBy>User</cp:lastModifiedBy>
  <cp:revision>13</cp:revision>
  <dcterms:created xsi:type="dcterms:W3CDTF">2020-04-09T10:07:00Z</dcterms:created>
  <dcterms:modified xsi:type="dcterms:W3CDTF">2020-04-29T14:49:00Z</dcterms:modified>
</cp:coreProperties>
</file>