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E9" w:rsidRPr="006D563C" w:rsidRDefault="007A16E9" w:rsidP="007A16E9">
      <w:pPr>
        <w:tabs>
          <w:tab w:val="left" w:pos="0"/>
        </w:tabs>
        <w:ind w:firstLine="709"/>
        <w:jc w:val="both"/>
        <w:rPr>
          <w:b/>
        </w:rPr>
      </w:pPr>
      <w:r w:rsidRPr="006D563C">
        <w:rPr>
          <w:b/>
        </w:rPr>
        <w:t>Тематика самостоятельной работы обучающихся:</w:t>
      </w:r>
    </w:p>
    <w:p w:rsidR="007A16E9" w:rsidRPr="006D563C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6D563C">
        <w:t xml:space="preserve">Принципы этиотропного лечения </w:t>
      </w:r>
      <w:proofErr w:type="spellStart"/>
      <w:r w:rsidRPr="006D563C">
        <w:t>коронавирусной</w:t>
      </w:r>
      <w:proofErr w:type="spellEnd"/>
      <w:r w:rsidRPr="006D563C">
        <w:t xml:space="preserve"> инфекции. Комбинированные препараты. Назначение препаратов с предполагаемой этиотропной эффективностью </w:t>
      </w:r>
      <w:proofErr w:type="spellStart"/>
      <w:r w:rsidRPr="006D563C">
        <w:t>off-label</w:t>
      </w:r>
      <w:proofErr w:type="spellEnd"/>
    </w:p>
    <w:p w:rsidR="007A16E9" w:rsidRPr="006D563C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proofErr w:type="spellStart"/>
      <w:r w:rsidRPr="006D563C">
        <w:rPr>
          <w:rFonts w:eastAsiaTheme="minorHAnsi" w:cstheme="minorBidi"/>
          <w:lang w:eastAsia="en-US"/>
        </w:rPr>
        <w:t>Патегенетическое</w:t>
      </w:r>
      <w:proofErr w:type="spellEnd"/>
      <w:r w:rsidRPr="006D563C">
        <w:rPr>
          <w:rFonts w:eastAsiaTheme="minorHAnsi" w:cstheme="minorBidi"/>
          <w:lang w:eastAsia="en-US"/>
        </w:rPr>
        <w:t xml:space="preserve"> лечение </w:t>
      </w:r>
      <w:proofErr w:type="spellStart"/>
      <w:r w:rsidRPr="006D563C">
        <w:rPr>
          <w:rFonts w:eastAsiaTheme="minorHAnsi" w:cstheme="minorBidi"/>
          <w:lang w:eastAsia="en-US"/>
        </w:rPr>
        <w:t>коронавирусной</w:t>
      </w:r>
      <w:proofErr w:type="spellEnd"/>
      <w:r w:rsidRPr="006D563C">
        <w:rPr>
          <w:rFonts w:eastAsiaTheme="minorHAnsi" w:cstheme="minorBidi"/>
          <w:lang w:eastAsia="en-US"/>
        </w:rPr>
        <w:t xml:space="preserve"> инфекции. Показания для </w:t>
      </w:r>
      <w:proofErr w:type="spellStart"/>
      <w:r w:rsidRPr="006D563C">
        <w:rPr>
          <w:rFonts w:eastAsiaTheme="minorHAnsi" w:cstheme="minorBidi"/>
          <w:lang w:eastAsia="en-US"/>
        </w:rPr>
        <w:t>инфузионной</w:t>
      </w:r>
      <w:proofErr w:type="spellEnd"/>
      <w:r w:rsidRPr="006D563C">
        <w:rPr>
          <w:rFonts w:eastAsiaTheme="minorHAnsi" w:cstheme="minorBidi"/>
          <w:lang w:eastAsia="en-US"/>
        </w:rPr>
        <w:t xml:space="preserve"> и ингаляционной терапии</w:t>
      </w:r>
    </w:p>
    <w:p w:rsidR="007A16E9" w:rsidRPr="006D563C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6D563C">
        <w:rPr>
          <w:rFonts w:eastAsiaTheme="minorHAnsi" w:cstheme="minorBidi"/>
          <w:lang w:eastAsia="en-US"/>
        </w:rPr>
        <w:t>Лекарственные препараты для симптоматического лечения. Критерии эффективности и безопасности</w:t>
      </w:r>
    </w:p>
    <w:p w:rsidR="007A16E9" w:rsidRPr="006D563C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lang w:eastAsia="en-US"/>
        </w:rPr>
      </w:pPr>
      <w:r w:rsidRPr="006D563C">
        <w:t xml:space="preserve">Лечение </w:t>
      </w:r>
      <w:proofErr w:type="spellStart"/>
      <w:r w:rsidRPr="006D563C">
        <w:t>коронавирусной</w:t>
      </w:r>
      <w:proofErr w:type="spellEnd"/>
      <w:r w:rsidRPr="006D563C">
        <w:t xml:space="preserve"> инфекции, протекающей с поражением нижних отделов респираторного тракта</w:t>
      </w:r>
    </w:p>
    <w:p w:rsidR="007A16E9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lang w:eastAsia="en-US"/>
        </w:rPr>
      </w:pPr>
      <w:r w:rsidRPr="006D563C">
        <w:t xml:space="preserve">Терапия неотложных состояний. </w:t>
      </w:r>
      <w:proofErr w:type="spellStart"/>
      <w:r w:rsidRPr="006D563C">
        <w:t>Кислородотерапия</w:t>
      </w:r>
      <w:proofErr w:type="spellEnd"/>
      <w:r w:rsidRPr="006D563C">
        <w:t xml:space="preserve"> и респираторная поддержка при острой дыхательной недостаточности. Экстракорпоральная мембранная </w:t>
      </w:r>
      <w:proofErr w:type="spellStart"/>
      <w:r w:rsidRPr="006D563C">
        <w:t>оксигенация</w:t>
      </w:r>
      <w:proofErr w:type="spellEnd"/>
    </w:p>
    <w:p w:rsidR="007A16E9" w:rsidRPr="00952ED9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52ED9">
        <w:t xml:space="preserve">Профилактические мероприятия в отношения источника инфекции </w:t>
      </w:r>
    </w:p>
    <w:p w:rsidR="007A16E9" w:rsidRPr="00952ED9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52ED9">
        <w:t>Профилактические мероприятия, направленные на механизм передачи возбудителя инфекции</w:t>
      </w:r>
    </w:p>
    <w:p w:rsidR="007A16E9" w:rsidRPr="00952ED9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52ED9">
        <w:t>Профилактические мероприятия, направленные на восприимчивый контингент</w:t>
      </w:r>
    </w:p>
    <w:p w:rsidR="007A16E9" w:rsidRPr="00952ED9" w:rsidRDefault="007A16E9" w:rsidP="007A16E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52ED9">
        <w:t>Медикаментозное сопровожд</w:t>
      </w:r>
      <w:bookmarkStart w:id="0" w:name="_GoBack"/>
      <w:bookmarkEnd w:id="0"/>
      <w:r w:rsidRPr="00952ED9">
        <w:t>ение профилактических мероприятий</w:t>
      </w:r>
    </w:p>
    <w:p w:rsidR="009F77A2" w:rsidRDefault="007A16E9" w:rsidP="007A16E9">
      <w:r w:rsidRPr="00952ED9">
        <w:t>Порядок маршрутизации пациентов с COVID-19 в медицинских организациях</w:t>
      </w:r>
    </w:p>
    <w:sectPr w:rsidR="009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A73C3"/>
    <w:multiLevelType w:val="hybridMultilevel"/>
    <w:tmpl w:val="23A4A9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84"/>
    <w:rsid w:val="00154E84"/>
    <w:rsid w:val="007A16E9"/>
    <w:rsid w:val="009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320E-50E0-480C-AAFF-D4AE408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6E9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7A1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Кафедра педиатрии ИДПО</cp:lastModifiedBy>
  <cp:revision>2</cp:revision>
  <dcterms:created xsi:type="dcterms:W3CDTF">2020-04-09T12:59:00Z</dcterms:created>
  <dcterms:modified xsi:type="dcterms:W3CDTF">2020-04-09T12:59:00Z</dcterms:modified>
</cp:coreProperties>
</file>