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245EF29B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D5C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Интерстициальный нефрит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77777777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8D5C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20F46848" w14:textId="1D36F352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5B514F72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26FF2201" w:rsidR="006645C1" w:rsidRDefault="006645C1"/>
    <w:p w14:paraId="24C841C7" w14:textId="319038B9" w:rsidR="00B00E45" w:rsidRDefault="00B00E45"/>
    <w:p w14:paraId="10D612D5" w14:textId="77777777" w:rsidR="00B00E45" w:rsidRPr="00B00E45" w:rsidRDefault="00B00E45" w:rsidP="00B00E45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 Тема и ее актуальность: Тубулои</w:t>
      </w: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нтерстициальный нефрит  (ТИН) </w:t>
      </w:r>
      <w:r w:rsidRPr="00B00E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– воспалительное поражение структур почечного тубулоинтерстиция,  клинически характеризующееся нарушением концентрационной и нередко фильтрационной функции почек. Изменения почечных клубочков возможны, но всегда носят вторичный характер. Различают острый и хронический ТИН.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Острый 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тубулои</w:t>
      </w: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нтерстициальный нефрит</w:t>
      </w:r>
      <w:r w:rsidRPr="00B00E4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(ОТИН) </w:t>
      </w:r>
      <w:r w:rsidRPr="00B00E4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представляет  собой острое заболевание почек, развивающееся в ответ на воздействие различных экзо- или эндофакторов и проявляющееся воспалительными изменениями тубулоинтерстициальной  ткани почек с частым развитием </w:t>
      </w: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острого почечного повреждения (ОПП)</w:t>
      </w:r>
      <w:r w:rsidRPr="00B00E4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 Хронический тубулоинтерстициальный нефрит</w:t>
      </w:r>
      <w:r w:rsidRPr="00B00E4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(</w:t>
      </w: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ХТИН)</w:t>
      </w:r>
      <w:r w:rsidRPr="00B00E4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представляет собой хроническое заболевание почек, развивающееся в ответ на длительное воздействие экзо- или эндогенных факторов и проявляющееся воспалительными изменениями тубулоинтерстициальной ткани с  развитием интерстициального фиброза и тубулярной атрофии,  с частым развитием хронической почечной недостаточности (ХПН).  Отдельные варианты ХТИН обозначают  с учетом этиологического фактора, при этом возможно употребление термина «нефропатия»: например,  «анальгетическая нефропатия», «НПВС-ассоциированная нефропатия», «нефропатия,  индуцированная  китайскими травами».</w:t>
      </w:r>
    </w:p>
    <w:p w14:paraId="7F9D23AE" w14:textId="77777777" w:rsidR="00B00E45" w:rsidRPr="00B00E45" w:rsidRDefault="00B00E45" w:rsidP="00B00E45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br/>
      </w: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Учебные цели: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этиологии, патогенеза, клиники, классификации, и современных методов диагностики, лечения и профилактики ТИН, овладение практическими умениями и навыками диагностики, лечения ТИН, диагностики и оказания неотложной и экстренной помощи при осложнениях болезни,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формирование профессиональных компетенций 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ПК-1, ПК-2, ПК-5, ПК-6, ПК-8, ПК-9, ПК-11.</w:t>
      </w:r>
    </w:p>
    <w:p w14:paraId="4A6ED427" w14:textId="77777777" w:rsidR="00B00E45" w:rsidRPr="00B00E45" w:rsidRDefault="00B00E45" w:rsidP="00B00E4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формирования профессиональных компетенций обучающийся должен </w:t>
      </w:r>
    </w:p>
    <w:p w14:paraId="18CDC572" w14:textId="77777777" w:rsidR="00B00E45" w:rsidRPr="00B00E45" w:rsidRDefault="00B00E45" w:rsidP="00B00E4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знать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1C61C2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DF23EC" w14:textId="77777777" w:rsidR="00B00E45" w:rsidRPr="00B00E45" w:rsidRDefault="00B00E45" w:rsidP="00B00E45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анатомо-физиологические особенности строения почек;</w:t>
      </w:r>
    </w:p>
    <w:p w14:paraId="4B71E369" w14:textId="77777777" w:rsidR="00B00E45" w:rsidRPr="00B00E45" w:rsidRDefault="00B00E45" w:rsidP="00B00E45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современную классификацию ТИН;</w:t>
      </w:r>
    </w:p>
    <w:p w14:paraId="6B2E0257" w14:textId="77777777" w:rsidR="00B00E45" w:rsidRPr="00B00E45" w:rsidRDefault="00B00E45" w:rsidP="00B00E45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клиническую картину, особенности течения и возможные осложнения  ТИН у различных возрастных групп;</w:t>
      </w:r>
    </w:p>
    <w:p w14:paraId="5F1CC395" w14:textId="77777777" w:rsidR="00B00E45" w:rsidRPr="00B00E45" w:rsidRDefault="00B00E45" w:rsidP="00B00E45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методы клинического, лабораторного и инструментального обследования больных с ТИН;</w:t>
      </w:r>
    </w:p>
    <w:p w14:paraId="6D880E42" w14:textId="77777777" w:rsidR="00B00E45" w:rsidRPr="00B00E45" w:rsidRDefault="00B00E45" w:rsidP="00B00E45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диагноза ТИН;</w:t>
      </w:r>
    </w:p>
    <w:p w14:paraId="1797DFBB" w14:textId="77777777" w:rsidR="00B00E45" w:rsidRPr="00B00E45" w:rsidRDefault="00B00E45" w:rsidP="00B00E45">
      <w:pPr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лечения ТИН, рациональный выбор конкретных лекарственных средств;</w:t>
      </w:r>
    </w:p>
    <w:p w14:paraId="386ED62F" w14:textId="77777777" w:rsidR="00B00E45" w:rsidRPr="00B00E45" w:rsidRDefault="00B00E45" w:rsidP="00B00E4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0F1BAD55" w14:textId="77777777" w:rsidR="00B00E45" w:rsidRPr="00B00E45" w:rsidRDefault="00B00E45" w:rsidP="00B00E4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уметь</w:t>
      </w:r>
      <w:r w:rsidRPr="00B00E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14:paraId="33D54AB4" w14:textId="77777777" w:rsidR="00B00E45" w:rsidRPr="00B00E45" w:rsidRDefault="00B00E45" w:rsidP="00B00E45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анамнез, провести физикальное обследование пациента с ТИН; </w:t>
      </w:r>
    </w:p>
    <w:p w14:paraId="189FB768" w14:textId="77777777" w:rsidR="00B00E45" w:rsidRPr="00B00E45" w:rsidRDefault="00B00E45" w:rsidP="00B00E45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план дополнительного обследования; </w:t>
      </w:r>
    </w:p>
    <w:p w14:paraId="424BC65B" w14:textId="77777777" w:rsidR="00B00E45" w:rsidRPr="00B00E45" w:rsidRDefault="00B00E45" w:rsidP="00B00E45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оценить результаты клинических и лабораторно-инструментальных данных; </w:t>
      </w:r>
    </w:p>
    <w:p w14:paraId="70056606" w14:textId="77777777" w:rsidR="00B00E45" w:rsidRPr="00B00E45" w:rsidRDefault="00B00E45" w:rsidP="00B00E45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сформулировать диагноз ТИН в соответствии с современной классификацией; </w:t>
      </w:r>
    </w:p>
    <w:p w14:paraId="1A27F3A3" w14:textId="77777777" w:rsidR="00B00E45" w:rsidRPr="00B00E45" w:rsidRDefault="00B00E45" w:rsidP="00B00E45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лечение;</w:t>
      </w:r>
    </w:p>
    <w:p w14:paraId="09BA66A5" w14:textId="77777777" w:rsidR="00B00E45" w:rsidRPr="00B00E45" w:rsidRDefault="00B00E45" w:rsidP="00B00E45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оказать неотложную и экстренную медицинскую помощь при развитии осложнений болезни; </w:t>
      </w:r>
    </w:p>
    <w:p w14:paraId="4F0084C8" w14:textId="77777777" w:rsidR="00B00E45" w:rsidRPr="00B00E45" w:rsidRDefault="00B00E45" w:rsidP="00B00E45">
      <w:pPr>
        <w:numPr>
          <w:ilvl w:val="0"/>
          <w:numId w:val="2"/>
        </w:numPr>
        <w:autoSpaceDE w:val="0"/>
        <w:autoSpaceDN w:val="0"/>
        <w:adjustRightInd w:val="0"/>
        <w:spacing w:after="9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экспертизу трудоспособности; </w:t>
      </w:r>
    </w:p>
    <w:p w14:paraId="61F2D960" w14:textId="77777777" w:rsidR="00B00E45" w:rsidRPr="00B00E45" w:rsidRDefault="00B00E45" w:rsidP="00B00E4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первичные и вторичные профилактические мероприятия.</w:t>
      </w:r>
    </w:p>
    <w:p w14:paraId="3C8A2738" w14:textId="77777777" w:rsidR="00B00E45" w:rsidRPr="00B00E45" w:rsidRDefault="00B00E45" w:rsidP="00B00E4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B0F660A" w14:textId="77777777" w:rsidR="00B00E45" w:rsidRPr="00B00E45" w:rsidRDefault="00B00E45" w:rsidP="00B00E45">
      <w:pPr>
        <w:ind w:left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владеть:</w:t>
      </w:r>
    </w:p>
    <w:p w14:paraId="38CA472E" w14:textId="77777777" w:rsidR="00B00E45" w:rsidRPr="00B00E45" w:rsidRDefault="00B00E45" w:rsidP="00B00E45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 ранней диагностики, выявления причин и условий возникновения  и развития  ТИН 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(ПК-1);</w:t>
      </w:r>
    </w:p>
    <w:p w14:paraId="4319765E" w14:textId="77777777" w:rsidR="00B00E45" w:rsidRPr="00B00E45" w:rsidRDefault="00B00E45" w:rsidP="00B00E45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проведения профилактических медицинских осмотров, диспансеризации и осуществления диспансерного наблюдения за больными с ТИН 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(ПК-2);</w:t>
      </w:r>
    </w:p>
    <w:p w14:paraId="42DED901" w14:textId="77777777" w:rsidR="00B00E45" w:rsidRPr="00B00E45" w:rsidRDefault="00B00E45" w:rsidP="00B00E45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алгоритмом развернутого клинического диагноза в соответствии с МКБ Х пересмотра и современными клиническими классификациями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(ПК-5);</w:t>
      </w:r>
    </w:p>
    <w:p w14:paraId="7A37C191" w14:textId="77777777" w:rsidR="00B00E45" w:rsidRPr="00B00E45" w:rsidRDefault="00B00E45" w:rsidP="00B00E45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врачебными  лечебными мероприятиями при ТИН 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(ПК-6);</w:t>
      </w:r>
    </w:p>
    <w:p w14:paraId="4809DF72" w14:textId="77777777" w:rsidR="00B00E45" w:rsidRPr="00B00E45" w:rsidRDefault="00B00E45" w:rsidP="00B00E45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методами неотложной и экстренной врачебной помощи при развитии осложнений ТИН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(ПК-6); </w:t>
      </w:r>
    </w:p>
    <w:p w14:paraId="3DCDF759" w14:textId="77777777" w:rsidR="00B00E45" w:rsidRPr="00B00E45" w:rsidRDefault="00B00E45" w:rsidP="00B00E45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применения природных лечебных факторов, лекарственной и немедикаментозной терапии у пациентов, нуждающихся в медицинской реабилитации и санаторно-курортном лечении при ТИН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(ПК-8);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96F07E" w14:textId="77777777" w:rsidR="00B00E45" w:rsidRPr="00B00E45" w:rsidRDefault="00B00E45" w:rsidP="00B00E45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методами формирования у пациентов с ТИН и членов их семей мотивации, направленной на сохранение и укрепление своего здоровья и окружающих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(ПК-9); </w:t>
      </w:r>
    </w:p>
    <w:p w14:paraId="3694DF7A" w14:textId="77777777" w:rsidR="00B00E45" w:rsidRPr="00B00E45" w:rsidRDefault="00B00E45" w:rsidP="00B00E45">
      <w:pPr>
        <w:numPr>
          <w:ilvl w:val="0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методами оценки качества оказания медицинской помощи пациенту с ТИН 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(ПК-11).</w:t>
      </w:r>
    </w:p>
    <w:p w14:paraId="084E0CA9" w14:textId="77777777" w:rsidR="00B00E45" w:rsidRPr="00B00E45" w:rsidRDefault="00B00E45" w:rsidP="00B00E45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4871DB" w14:textId="77777777" w:rsidR="00B00E45" w:rsidRPr="00B00E45" w:rsidRDefault="00B00E45" w:rsidP="00B00E4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44BCD2" w14:textId="77777777" w:rsidR="00B00E45" w:rsidRPr="00B00E45" w:rsidRDefault="00B00E45" w:rsidP="00B00E45">
      <w:pPr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для самоподготовки к освоению данной темы:</w:t>
      </w:r>
    </w:p>
    <w:p w14:paraId="630C8B18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410A82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для самоподготовки: </w:t>
      </w:r>
    </w:p>
    <w:p w14:paraId="213D018F" w14:textId="77777777" w:rsidR="00B00E45" w:rsidRPr="00B00E45" w:rsidRDefault="00B00E45" w:rsidP="00B00E45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этиология  ТИН; </w:t>
      </w:r>
    </w:p>
    <w:p w14:paraId="3C7186D1" w14:textId="77777777" w:rsidR="00B00E45" w:rsidRPr="00B00E45" w:rsidRDefault="00B00E45" w:rsidP="00B00E45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основные механизмы патогенеза ТИН; </w:t>
      </w:r>
    </w:p>
    <w:p w14:paraId="6A4DDEC8" w14:textId="77777777" w:rsidR="00B00E45" w:rsidRPr="00B00E45" w:rsidRDefault="00B00E45" w:rsidP="00B00E45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классификация ТИН; </w:t>
      </w:r>
    </w:p>
    <w:p w14:paraId="48689D36" w14:textId="77777777" w:rsidR="00B00E45" w:rsidRPr="00B00E45" w:rsidRDefault="00B00E45" w:rsidP="00B00E45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клинические проявления ТИН; </w:t>
      </w:r>
    </w:p>
    <w:p w14:paraId="7063F270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5) лабораторно-инструментальные методы исследования ТИН;</w:t>
      </w:r>
    </w:p>
    <w:p w14:paraId="45589A03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6) лечение ТИН</w:t>
      </w:r>
    </w:p>
    <w:p w14:paraId="73195182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методы неотложной и экстренной помощи при развитии осложнений ТИН; </w:t>
      </w:r>
    </w:p>
    <w:p w14:paraId="2D58E210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8) меры профилакт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00E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ки ТИН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E540C6" w14:textId="77777777" w:rsidR="00B00E45" w:rsidRPr="00B00E45" w:rsidRDefault="00B00E45" w:rsidP="00B00E45">
      <w:pPr>
        <w:spacing w:after="0" w:line="240" w:lineRule="auto"/>
        <w:ind w:left="92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F2D848" w14:textId="77777777" w:rsidR="00B00E45" w:rsidRPr="00B00E45" w:rsidRDefault="00B00E45" w:rsidP="00B00E45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142" w:right="-1" w:hanging="14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занятия: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практическое занятие.</w:t>
      </w:r>
    </w:p>
    <w:p w14:paraId="2D5FE84C" w14:textId="77777777" w:rsidR="00B00E45" w:rsidRPr="00B00E45" w:rsidRDefault="00B00E45" w:rsidP="00B00E45">
      <w:pPr>
        <w:numPr>
          <w:ilvl w:val="0"/>
          <w:numId w:val="4"/>
        </w:numPr>
        <w:tabs>
          <w:tab w:val="left" w:pos="360"/>
        </w:tabs>
        <w:spacing w:after="0" w:line="240" w:lineRule="auto"/>
        <w:ind w:right="-1" w:hanging="9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Продолжительность занятия: </w:t>
      </w:r>
      <w:r w:rsidRPr="00B00E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практических занятия по 6 академических часов</w:t>
      </w:r>
    </w:p>
    <w:p w14:paraId="535F708B" w14:textId="77777777" w:rsidR="00B00E45" w:rsidRPr="00B00E45" w:rsidRDefault="00B00E45" w:rsidP="00B00E4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 Оснащение: </w:t>
      </w:r>
    </w:p>
    <w:p w14:paraId="0F6D6289" w14:textId="77777777" w:rsidR="00B00E45" w:rsidRPr="00B00E45" w:rsidRDefault="00B00E45" w:rsidP="00B00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6.1.Дидактический материал: 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таблицы, мультимедийные слайды, истории болезни, ситуационные задачи.</w:t>
      </w:r>
    </w:p>
    <w:p w14:paraId="7269D3AB" w14:textId="77777777" w:rsidR="00B00E45" w:rsidRPr="00B00E45" w:rsidRDefault="00B00E45" w:rsidP="00B00E4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ТСО: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 с выходом в Интернет, мультимедийный проектор.</w:t>
      </w:r>
    </w:p>
    <w:p w14:paraId="60EA4646" w14:textId="77777777" w:rsidR="00B00E45" w:rsidRPr="00B00E45" w:rsidRDefault="00B00E45" w:rsidP="00B00E4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96CEB6" w14:textId="77777777" w:rsidR="00B00E45" w:rsidRPr="00B00E45" w:rsidRDefault="00B00E45" w:rsidP="00B00E4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00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занятия:</w:t>
      </w:r>
    </w:p>
    <w:p w14:paraId="3284E972" w14:textId="77777777" w:rsidR="00B00E45" w:rsidRPr="00B00E45" w:rsidRDefault="00B00E45" w:rsidP="00B00E4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Контроль исходного уровня знаний и умений (тесты 1 типа).</w:t>
      </w:r>
    </w:p>
    <w:p w14:paraId="2FFC7F46" w14:textId="77777777" w:rsidR="00B00E45" w:rsidRPr="00B00E45" w:rsidRDefault="00B00E45" w:rsidP="00B00E45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типа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(выбрать один наиболее правильный ответ)</w:t>
      </w:r>
    </w:p>
    <w:p w14:paraId="04AB7780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1. </w:t>
      </w:r>
    </w:p>
    <w:p w14:paraId="41141F86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НАИБОЛЕЕ ХАРАКТЕРНЫМИ ПРИЗНАКАМИ ХРОНИЧЕСКОГО ТИН  ЯВЛЯЮТСЯ:</w:t>
      </w:r>
    </w:p>
    <w:p w14:paraId="3C0A3018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E3EF71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E45">
        <w:rPr>
          <w:rFonts w:ascii="Times New Roman" w:eastAsia="Times New Roman" w:hAnsi="Times New Roman" w:cs="Times New Roman"/>
          <w:color w:val="000000"/>
          <w:sz w:val="24"/>
          <w:szCs w:val="24"/>
        </w:rPr>
        <w:t>1) снижение относительной плотности мочи, щелочная реакция, микрогематурия, «стерильная» (при отсутствии бактериурии) лейкоцитурия, протеинурия не более 3 г/сутки</w:t>
      </w:r>
    </w:p>
    <w:p w14:paraId="5C65C360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05277F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повышение относительной плотности мочи, лейкоцитурия, бактериурия, гематурия, протеинурия, цилиндрурия   </w:t>
      </w:r>
    </w:p>
    <w:p w14:paraId="2BC90303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E45">
        <w:rPr>
          <w:rFonts w:ascii="Times New Roman" w:eastAsia="Times New Roman" w:hAnsi="Times New Roman" w:cs="Times New Roman"/>
          <w:color w:val="000000"/>
          <w:sz w:val="24"/>
          <w:szCs w:val="24"/>
        </w:rPr>
        <w:t>3) протеинурия более 3г/сутки, макрогематурия, лейкоцитурия, бактериурия</w:t>
      </w:r>
    </w:p>
    <w:p w14:paraId="598555B1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354BB4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нормальная относительная плотность мочи, умеренная протеинурия, гематурия</w:t>
      </w:r>
    </w:p>
    <w:p w14:paraId="76A62183" w14:textId="77777777" w:rsidR="00B00E45" w:rsidRPr="00B00E45" w:rsidRDefault="00B00E45" w:rsidP="00B00E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Эталон ответа : 1</w:t>
      </w:r>
    </w:p>
    <w:p w14:paraId="5E6098CC" w14:textId="77777777" w:rsidR="00B00E45" w:rsidRPr="00B00E45" w:rsidRDefault="00B00E45" w:rsidP="00B00E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AD2ADD7" w14:textId="77777777" w:rsidR="00B00E45" w:rsidRPr="00B00E45" w:rsidRDefault="00B00E45" w:rsidP="00B00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 2</w:t>
      </w:r>
    </w:p>
    <w:p w14:paraId="3F63E1E1" w14:textId="77777777" w:rsidR="00B00E45" w:rsidRPr="00B00E45" w:rsidRDefault="00B00E45" w:rsidP="00B00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ПОЧЕЧНЫМ ОСЛОЖНЕНИЕМ ПРИ ПОДАГРЕ ПОМИМО ТИН  ЯВЛЯЕТСЯ:              </w:t>
      </w:r>
    </w:p>
    <w:p w14:paraId="75DD473B" w14:textId="77777777" w:rsidR="00B00E45" w:rsidRPr="00B00E45" w:rsidRDefault="00B00E45" w:rsidP="00B00E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синдром Фанкони                 </w:t>
      </w:r>
    </w:p>
    <w:p w14:paraId="4502A21D" w14:textId="77777777" w:rsidR="00B00E45" w:rsidRPr="00B00E45" w:rsidRDefault="00B00E45" w:rsidP="00B00E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мочекаменная болезнь                 </w:t>
      </w:r>
    </w:p>
    <w:p w14:paraId="1111F9CC" w14:textId="77777777" w:rsidR="00B00E45" w:rsidRPr="00B00E45" w:rsidRDefault="00B00E45" w:rsidP="00B00E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амилоидоз                                                </w:t>
      </w:r>
    </w:p>
    <w:p w14:paraId="79A8B09E" w14:textId="77777777" w:rsidR="00B00E45" w:rsidRPr="00B00E45" w:rsidRDefault="00B00E45" w:rsidP="00B00E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все перечисленное</w:t>
      </w:r>
    </w:p>
    <w:p w14:paraId="578C8F5D" w14:textId="77777777" w:rsidR="00B00E45" w:rsidRPr="00B00E45" w:rsidRDefault="00B00E45" w:rsidP="00B00E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2</w:t>
      </w:r>
    </w:p>
    <w:p w14:paraId="4664C744" w14:textId="77777777" w:rsidR="00B00E45" w:rsidRPr="00B00E45" w:rsidRDefault="00B00E45" w:rsidP="00B00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 3</w:t>
      </w:r>
    </w:p>
    <w:p w14:paraId="233D456F" w14:textId="77777777" w:rsidR="00B00E45" w:rsidRPr="00B00E45" w:rsidRDefault="00B00E45" w:rsidP="00B00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«СОЛЬТЕРЯЮЩИЙ СИНДРОМ» ЧАЩЕ ВСЕГО ВСТРЕЧАЕТСЯ </w:t>
      </w:r>
    </w:p>
    <w:p w14:paraId="009D82FA" w14:textId="77777777" w:rsidR="00B00E45" w:rsidRPr="00B00E45" w:rsidRDefault="00B00E45" w:rsidP="00B00E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 хроническом гломерулонефрите</w:t>
      </w:r>
    </w:p>
    <w:p w14:paraId="35B66785" w14:textId="77777777" w:rsidR="00B00E45" w:rsidRPr="00B00E45" w:rsidRDefault="00B00E45" w:rsidP="00B00E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 хроническом тубулоинтерстициальном нефрите</w:t>
      </w:r>
    </w:p>
    <w:p w14:paraId="31AE23B9" w14:textId="77777777" w:rsidR="00B00E45" w:rsidRPr="00B00E45" w:rsidRDefault="00B00E45" w:rsidP="00B00E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при амилоидозе почек                       </w:t>
      </w:r>
    </w:p>
    <w:p w14:paraId="009D3D50" w14:textId="77777777" w:rsidR="00B00E45" w:rsidRPr="00B00E45" w:rsidRDefault="00B00E45" w:rsidP="00B00E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 волчаночном нефрите</w:t>
      </w:r>
    </w:p>
    <w:p w14:paraId="2B45D605" w14:textId="77777777" w:rsidR="00B00E45" w:rsidRPr="00B00E45" w:rsidRDefault="00B00E45" w:rsidP="00B00E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2</w:t>
      </w:r>
    </w:p>
    <w:p w14:paraId="31303AE3" w14:textId="77777777" w:rsidR="00B00E45" w:rsidRPr="00B00E45" w:rsidRDefault="00B00E45" w:rsidP="00B00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4FD6DE" w14:textId="77777777" w:rsidR="00B00E45" w:rsidRPr="00B00E45" w:rsidRDefault="00B00E45" w:rsidP="00B00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Задание 4</w:t>
      </w:r>
    </w:p>
    <w:p w14:paraId="6BF2CDE9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ПОД ТИН ПОНИМАЮТ:</w:t>
      </w:r>
    </w:p>
    <w:p w14:paraId="5CD2623C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инфекционное диффузное поражение интерстиция и канальцев почек</w:t>
      </w:r>
    </w:p>
    <w:p w14:paraId="0E0F8053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неинфекционное диффузное поражение интерстиция и канальцев почек</w:t>
      </w:r>
    </w:p>
    <w:p w14:paraId="03BAB28B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инфекционное и неинфекционное диффузное поражение интерстиция и канальцев почек</w:t>
      </w:r>
    </w:p>
    <w:p w14:paraId="2C602F6D" w14:textId="77777777" w:rsidR="00B00E45" w:rsidRPr="00B00E45" w:rsidRDefault="00B00E45" w:rsidP="00B00E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2</w:t>
      </w:r>
    </w:p>
    <w:p w14:paraId="01083388" w14:textId="77777777" w:rsidR="00B00E45" w:rsidRPr="00B00E45" w:rsidRDefault="00B00E45" w:rsidP="00B00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</w:t>
      </w:r>
    </w:p>
    <w:p w14:paraId="32AD8E19" w14:textId="77777777" w:rsidR="00B00E45" w:rsidRPr="00B00E45" w:rsidRDefault="00B00E45" w:rsidP="00B00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БОЛЬНЫЕ, ПЕРЕНЕСШИЕ ОСТРЫЙ ТИН, ДОЛЖНЫ НАХОДИТЬСЯ ПОД НАБЛЮДЕНИЕМ НЕФРОЛОГА В ТЕЧЕНИЕ:</w:t>
      </w:r>
    </w:p>
    <w:p w14:paraId="47311692" w14:textId="77777777" w:rsidR="00B00E45" w:rsidRPr="00B00E45" w:rsidRDefault="00B00E45" w:rsidP="00B00E45">
      <w:pPr>
        <w:pBdr>
          <w:bottom w:val="single" w:sz="4" w:space="0" w:color="E4E4E4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1 года </w:t>
      </w:r>
    </w:p>
    <w:p w14:paraId="413BBAF0" w14:textId="77777777" w:rsidR="00B00E45" w:rsidRPr="00B00E45" w:rsidRDefault="00B00E45" w:rsidP="00B00E45">
      <w:pPr>
        <w:pBdr>
          <w:bottom w:val="single" w:sz="4" w:space="0" w:color="E4E4E4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2) 2 лет</w:t>
      </w:r>
    </w:p>
    <w:p w14:paraId="2B7F6DE5" w14:textId="77777777" w:rsidR="00B00E45" w:rsidRPr="00B00E45" w:rsidRDefault="00B00E45" w:rsidP="00B00E45">
      <w:pPr>
        <w:pBdr>
          <w:bottom w:val="single" w:sz="4" w:space="0" w:color="E4E4E4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3) 3 лет</w:t>
      </w:r>
    </w:p>
    <w:p w14:paraId="52A7A276" w14:textId="77777777" w:rsidR="00B00E45" w:rsidRPr="00B00E45" w:rsidRDefault="00B00E45" w:rsidP="00B00E4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4 лет</w:t>
      </w:r>
    </w:p>
    <w:p w14:paraId="04107285" w14:textId="77777777" w:rsidR="00B00E45" w:rsidRPr="00B00E45" w:rsidRDefault="00B00E45" w:rsidP="00B00E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Calibri" w:eastAsia="Times New Roman" w:hAnsi="Calibri" w:cs="Times New Roman"/>
          <w:lang w:eastAsia="ru-RU"/>
        </w:rPr>
        <w:t xml:space="preserve">Эталон ответа: </w:t>
      </w:r>
    </w:p>
    <w:p w14:paraId="06061024" w14:textId="77777777" w:rsidR="00B00E45" w:rsidRPr="00B00E45" w:rsidRDefault="00B00E45" w:rsidP="00B00E4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Разбор с преподавателем узловых вопросов, необходимых для освоения темы занятия. </w:t>
      </w:r>
    </w:p>
    <w:p w14:paraId="31A5F4EB" w14:textId="77777777" w:rsidR="00B00E45" w:rsidRPr="00B00E45" w:rsidRDefault="00B00E45" w:rsidP="00B00E45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Демонстрация преподавателем методики практических приемов по данной теме.</w:t>
      </w:r>
    </w:p>
    <w:p w14:paraId="46B1ABEB" w14:textId="77777777" w:rsidR="00B00E45" w:rsidRPr="00B00E45" w:rsidRDefault="00B00E45" w:rsidP="00B00E45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1D3A54" w14:textId="77777777" w:rsidR="00B00E45" w:rsidRPr="00B00E45" w:rsidRDefault="00B00E45" w:rsidP="00B00E45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физикального обследования больного  ТИН по органам и системам (осмотр, пальпация, перкуссия, аускультация). Интерпретация  анализов мочи, общего и  биохимического анализов крови, ЭКГ, рентгенограмм, УЗИ почек, </w:t>
      </w:r>
      <w:r w:rsidRPr="00B00E45">
        <w:rPr>
          <w:rFonts w:ascii="Arial" w:eastAsia="Times New Roman" w:hAnsi="Arial" w:cs="Arial"/>
          <w:color w:val="545454"/>
          <w:sz w:val="17"/>
          <w:szCs w:val="17"/>
          <w:shd w:val="clear" w:color="auto" w:fill="FFFFFF"/>
          <w:lang w:eastAsia="ru-RU"/>
        </w:rPr>
        <w:t xml:space="preserve"> </w:t>
      </w:r>
      <w:r w:rsidRPr="00B00E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ультразвуковой допплерографии сосудов почек. </w:t>
      </w:r>
    </w:p>
    <w:p w14:paraId="615367D4" w14:textId="77777777" w:rsidR="00B00E45" w:rsidRPr="00B00E45" w:rsidRDefault="00B00E45" w:rsidP="00B00E45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31C83" w14:textId="77777777" w:rsidR="00B00E45" w:rsidRPr="00B00E45" w:rsidRDefault="00B00E45" w:rsidP="00B00E45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7.4. Самостоятельная работа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обучающихся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контролем преподавателя (курация больных, оформление медицинской документации др.)</w:t>
      </w:r>
    </w:p>
    <w:p w14:paraId="7329A807" w14:textId="77777777" w:rsidR="00B00E45" w:rsidRPr="00B00E45" w:rsidRDefault="00B00E45" w:rsidP="00B00E45">
      <w:pPr>
        <w:spacing w:after="0" w:line="240" w:lineRule="auto"/>
        <w:ind w:right="-1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 усвоения темы:</w:t>
      </w:r>
    </w:p>
    <w:p w14:paraId="201FF79A" w14:textId="77777777" w:rsidR="00B00E45" w:rsidRPr="00B00E45" w:rsidRDefault="00B00E45" w:rsidP="00B00E45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 по теме занятия.</w:t>
      </w:r>
    </w:p>
    <w:p w14:paraId="056A8785" w14:textId="77777777" w:rsidR="00B00E45" w:rsidRPr="00B00E45" w:rsidRDefault="00B00E45" w:rsidP="00B00E45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14:paraId="62DDB21C" w14:textId="77777777" w:rsidR="00B00E45" w:rsidRPr="00B00E45" w:rsidRDefault="00B00E45" w:rsidP="00B00E4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6D03C" w14:textId="77777777" w:rsidR="00B00E45" w:rsidRPr="00B00E45" w:rsidRDefault="00B00E45" w:rsidP="00B00E45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Тесты Ш типа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(выбрать несколько правильных ответов):</w:t>
      </w:r>
    </w:p>
    <w:p w14:paraId="166F7580" w14:textId="77777777" w:rsidR="00B00E45" w:rsidRPr="00B00E45" w:rsidRDefault="00B00E45" w:rsidP="00B00E45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ЧТО ОТЛИЧАЕТ ТИН ОТ ИМВ 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(ПК-5)?</w:t>
      </w:r>
    </w:p>
    <w:p w14:paraId="4CFB71F6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лихорадка менее типична;</w:t>
      </w:r>
    </w:p>
    <w:p w14:paraId="654FC8A0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лейкоцитурия может отсутствовать; </w:t>
      </w:r>
    </w:p>
    <w:p w14:paraId="40D08F4C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3)  пиурию не выявляют;</w:t>
      </w:r>
    </w:p>
    <w:p w14:paraId="1C16230A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бактериурия отсутствует; </w:t>
      </w:r>
    </w:p>
    <w:p w14:paraId="184AF49A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5) боли в пояснице редкие.</w:t>
      </w:r>
    </w:p>
    <w:p w14:paraId="0E9673BE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Эталоны ответов: 1,2,3,4,5</w:t>
      </w:r>
    </w:p>
    <w:p w14:paraId="3CE2F18D" w14:textId="77777777" w:rsidR="00B00E45" w:rsidRPr="00B00E45" w:rsidRDefault="00B00E45" w:rsidP="00B00E45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ЧТО ОТЛИЧАЕТ ТИН ОТ ГН 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(ПК-5)?</w:t>
      </w:r>
    </w:p>
    <w:p w14:paraId="69598A88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не характерна большая (более 3 г/сутки) протеинурия; </w:t>
      </w:r>
    </w:p>
    <w:p w14:paraId="2B247B38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 типична  макрогематурия; </w:t>
      </w:r>
    </w:p>
    <w:p w14:paraId="3197D7D4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никогда не формируются нефротический и остронефритический синдромы;</w:t>
      </w:r>
    </w:p>
    <w:p w14:paraId="293FBA9B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темп прогрессирования , как правило, медленнее </w:t>
      </w:r>
    </w:p>
    <w:p w14:paraId="0CE696F1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Эталоны ответов: 1,2,3,4</w:t>
      </w:r>
    </w:p>
    <w:p w14:paraId="05394BBC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ОСНОВНЫЕ ЗВЕНЬЯ ПАТОГЕНЕЗА ОТИН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(ПК-5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021B16E9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интраренальная вазоконстрикция;</w:t>
      </w:r>
    </w:p>
    <w:p w14:paraId="644A912E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отек интерстиция, блокада микроциркуляции, развитие тромботической микроангиопатии;</w:t>
      </w:r>
    </w:p>
    <w:p w14:paraId="1BB075D2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прямая тубулотоксичность:</w:t>
      </w:r>
    </w:p>
    <w:p w14:paraId="5BA4B72E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острое воспаление интерстиция ; </w:t>
      </w:r>
    </w:p>
    <w:p w14:paraId="59143AE6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иммунокомплексное воспаление почечных клубочков.</w:t>
      </w:r>
    </w:p>
    <w:p w14:paraId="78246590" w14:textId="77777777" w:rsidR="00B00E45" w:rsidRPr="00B00E45" w:rsidRDefault="00B00E45" w:rsidP="00B00E4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Эталоны ответов: 1,2,3,4</w:t>
      </w:r>
    </w:p>
    <w:p w14:paraId="2759479D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ЛЕКАРСТВА, СПОСОБНЫЕ ВЫЗВАТЬ ТИН 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(ПК-6):</w:t>
      </w:r>
    </w:p>
    <w:p w14:paraId="271D2715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макролиды, аминогликозиды, фторхинолоны,  ванкомицин, цефалоспорины:</w:t>
      </w:r>
    </w:p>
    <w:p w14:paraId="24710A53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сульфаниламиды;</w:t>
      </w:r>
    </w:p>
    <w:p w14:paraId="1FA5E6C0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НПВС;</w:t>
      </w:r>
    </w:p>
    <w:p w14:paraId="3A920A00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Cs w:val="24"/>
          <w:lang w:eastAsia="ru-RU"/>
        </w:rPr>
        <w:t>4) диу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ретики: </w:t>
      </w:r>
    </w:p>
    <w:p w14:paraId="0F9668F6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ИПП.</w:t>
      </w:r>
    </w:p>
    <w:p w14:paraId="1845595F" w14:textId="77777777" w:rsidR="00B00E45" w:rsidRPr="00B00E45" w:rsidRDefault="00B00E45" w:rsidP="00B00E4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Эталоны ответов: 1,2,3,4,5</w:t>
      </w:r>
    </w:p>
    <w:p w14:paraId="3782473C" w14:textId="77777777" w:rsidR="00B00E45" w:rsidRPr="00B00E45" w:rsidRDefault="00B00E45" w:rsidP="00B00E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F3ABB4" w14:textId="77777777" w:rsidR="00B00E45" w:rsidRPr="00B00E45" w:rsidRDefault="00B00E45" w:rsidP="00B00E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lang w:eastAsia="ru-RU"/>
        </w:rPr>
        <w:t xml:space="preserve">5.  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ХАРАКТЕРНЫМИ ИЗМЕНЕНИЯМИ ПРИ МОРФОЛОГИЧЕСКОМ ИССЛЕДОВАНИИ ПОЧЕК У БОЛЬНЫХ ХРОНИЧЕСКИМ ИНТЕРСТИЦИАЛЬНЫМ НЕФРИТОМ ЯВЛЯЮТСЯ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(ПК-5):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0EE93C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инфильтратов в интерстиции из лимфоцитов и плазматических клеток</w:t>
      </w:r>
    </w:p>
    <w:p w14:paraId="4D16A2A0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2) атрофия канальцев</w:t>
      </w:r>
    </w:p>
    <w:p w14:paraId="7869A977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перигломерулярный фиброз</w:t>
      </w:r>
    </w:p>
    <w:p w14:paraId="0897362A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обнаружение иммунных комплексов в интерстиции</w:t>
      </w:r>
    </w:p>
    <w:p w14:paraId="2C05AD85" w14:textId="77777777" w:rsidR="00B00E45" w:rsidRPr="00B00E45" w:rsidRDefault="00B00E45" w:rsidP="00B00E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DE8CFF" w14:textId="77777777" w:rsidR="00B00E45" w:rsidRPr="00B00E45" w:rsidRDefault="00B00E45" w:rsidP="00B00E4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Эталоны ответов: 1,2 </w:t>
      </w:r>
    </w:p>
    <w:p w14:paraId="24D40FFE" w14:textId="77777777" w:rsidR="00B00E45" w:rsidRPr="00B00E45" w:rsidRDefault="00B00E45" w:rsidP="00B00E4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ТИПОВАЯ СИТУАЦИОННАЯ  ЗАДАЧА</w:t>
      </w:r>
    </w:p>
    <w:p w14:paraId="767658C3" w14:textId="77777777" w:rsidR="00B00E45" w:rsidRPr="00B00E45" w:rsidRDefault="00B00E45" w:rsidP="00B00E45">
      <w:pPr>
        <w:spacing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Больной Я., 67 лет, преподаватель. С 30-летнего возраста стал отмечать сильную головную боль, возникающую преимущественно после эмоционального перенапряжения и локализовавшуюся в левой половине головы. Во время приступов головной боли АД оставалось нормальным. Пациент не обследовался, принимал анальгин, различные анальгетические смеси с хорошим эффектом. Работоспособность оставалась удовлетворительной.</w:t>
      </w:r>
    </w:p>
    <w:p w14:paraId="35383AB5" w14:textId="77777777" w:rsidR="00B00E45" w:rsidRPr="00B00E45" w:rsidRDefault="00B00E45" w:rsidP="00B00E45">
      <w:pPr>
        <w:spacing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Спустя 10 лет стали регистрироваться повышения АД до 150/90 мм рт.ст. В возрасте 42 года перенес острый инфаркт миокарда с зубцом Q,  в тот же период впервые однократно отмечено появление «бурой» мочи. Не обследовался;  приступы  головной боли сохранялись, продолжал принимать большое количество анальгина. В середине 1980 годов – рецидив стенокардии напряжения, приступы ее купировал короткодействующими 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нитратами, препаратами типа валокордина. Сохранялась АГ. Регулярной антигипертензивной терапии не получал. С 1992  года появилась перемежающаяся хромота; в 1994 году – повторный ИМ без зубца Q, с того времени постоянная мерцательная аритмия. Зависимость от неопиоидных анальгетиков сохранялась.  В 2002 году повторно отмечено появление «бурой» мочи. Госпитализирован в клинику нефрологии.</w:t>
      </w:r>
    </w:p>
    <w:p w14:paraId="493113FC" w14:textId="77777777" w:rsidR="00B00E45" w:rsidRPr="00B00E45" w:rsidRDefault="00B00E45" w:rsidP="00B00E45">
      <w:pPr>
        <w:spacing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– умеренный дефицит массы тела: ИМТ 17 кг/м2. признаки синдрома перемежающейся хромоты, более выраженные в правой ноге. Пастозность голеней. Дыхание жесткое, хрипов нет. Тоны сердца приглушены, аритмичны (мерцательная аритмия)  АД 150/90 мм рт.ст. Живот мягкий. Безболезненный во всех отделах, симптом поколачивания по поясничной области отрицательный с обеих сторон. В моче следы белка, эритроциты (до 70 в поле зрения). Относительная плотность мочи – 1007.</w:t>
      </w:r>
    </w:p>
    <w:p w14:paraId="7AD88967" w14:textId="77777777" w:rsidR="00B00E45" w:rsidRPr="00B00E45" w:rsidRDefault="00B00E45" w:rsidP="00B00E45">
      <w:pPr>
        <w:spacing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Констатированы умеренное повышение уровня креатинина в сыворотке крови (1,6-2,1 мг/дл), гиперкалиемия (максимально до 6,63 мэкв/л).</w:t>
      </w:r>
    </w:p>
    <w:p w14:paraId="601C32F8" w14:textId="77777777" w:rsidR="00B00E45" w:rsidRPr="00B00E45" w:rsidRDefault="00B00E45" w:rsidP="00B00E45">
      <w:pPr>
        <w:spacing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Микрогематурия, умеренная гиперкреатининемия и снижение относительной плотности мочи были расценены как проявление поражения почечного тубулоинтерстиция, что подтверждали результаты пробы Зимницкого (никтурия и изостенурия). Не противоречила предложению о преимущественно тубулоинтерстициальной нефропатии и гиперкалиемия,  выраженность которой не вполне соответствовала степени почечной недостаточности. </w:t>
      </w:r>
    </w:p>
    <w:p w14:paraId="34DC4C5B" w14:textId="77777777" w:rsidR="00B00E45" w:rsidRPr="00B00E45" w:rsidRDefault="00B00E45" w:rsidP="00B00E45">
      <w:pPr>
        <w:spacing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УЗИ и КТ почек отмечены уменьшение обеих почек, неровность их контуров, кальцинаты, кисты. Выявлена также аневризма брюшной аорты с переходом на бифуркацию; стеноз почечных артерий отсутствовал.</w:t>
      </w:r>
    </w:p>
    <w:p w14:paraId="026A06FE" w14:textId="77777777" w:rsidR="00B00E45" w:rsidRPr="00B00E45" w:rsidRDefault="00B00E45" w:rsidP="00B00E45">
      <w:pPr>
        <w:spacing w:line="31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Этиология поражения требовала уточнения. При детальном рассмотрении анамнеза  выявлен длительный стаж (3- лет) бесконтрольного приема неопиоидных анальгетиков суммарная их доза составила около 30 кг. За время пребывания в клинике на фоне полной отмены этих препаратов удалось добиться нормализации сывороточной концентрации калия, уровень креатинина не нарастал. </w:t>
      </w:r>
    </w:p>
    <w:p w14:paraId="389B0023" w14:textId="77777777" w:rsidR="00B00E45" w:rsidRPr="00B00E45" w:rsidRDefault="00B00E45" w:rsidP="00B00E45">
      <w:pPr>
        <w:numPr>
          <w:ilvl w:val="0"/>
          <w:numId w:val="5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 предварительный диагноз.  Что относится к критериям большого «анальгетического» синдрома?</w:t>
      </w:r>
    </w:p>
    <w:p w14:paraId="2D610B98" w14:textId="77777777" w:rsidR="00B00E45" w:rsidRPr="00B00E45" w:rsidRDefault="00B00E45" w:rsidP="00B00E45">
      <w:pPr>
        <w:numPr>
          <w:ilvl w:val="0"/>
          <w:numId w:val="5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 механизм поражения почечного тубулоинтерстиция при  воздействии  неопиоидных анальгетиков и НПВС?</w:t>
      </w:r>
    </w:p>
    <w:p w14:paraId="7F069EA1" w14:textId="77777777" w:rsidR="00B00E45" w:rsidRPr="00B00E45" w:rsidRDefault="00B00E45" w:rsidP="00B00E45">
      <w:pPr>
        <w:numPr>
          <w:ilvl w:val="0"/>
          <w:numId w:val="5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предрасполагающие факторы к ухудшению функции почек под действием неопиоидных анальгетиков</w:t>
      </w:r>
    </w:p>
    <w:p w14:paraId="3C009394" w14:textId="77777777" w:rsidR="00B00E45" w:rsidRPr="00B00E45" w:rsidRDefault="00B00E45" w:rsidP="00B00E45">
      <w:pPr>
        <w:numPr>
          <w:ilvl w:val="0"/>
          <w:numId w:val="5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данные подтверждают предположение об анальгетической нефропатии</w:t>
      </w:r>
    </w:p>
    <w:p w14:paraId="7D2A6FCD" w14:textId="77777777" w:rsidR="00B00E45" w:rsidRPr="00B00E45" w:rsidRDefault="00B00E45" w:rsidP="00B00E45">
      <w:pPr>
        <w:numPr>
          <w:ilvl w:val="0"/>
          <w:numId w:val="5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тактика лечения анальгетической нефропатии?</w:t>
      </w:r>
    </w:p>
    <w:p w14:paraId="600FFFE9" w14:textId="77777777" w:rsidR="00B00E45" w:rsidRPr="00B00E45" w:rsidRDefault="00B00E45" w:rsidP="00B00E45">
      <w:pPr>
        <w:spacing w:line="312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</w:p>
    <w:p w14:paraId="60D971F9" w14:textId="77777777" w:rsidR="00B00E45" w:rsidRPr="00B00E45" w:rsidRDefault="00B00E45" w:rsidP="00B00E45">
      <w:pPr>
        <w:spacing w:line="312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F63F9E" w14:textId="77777777" w:rsidR="00B00E45" w:rsidRPr="00B00E45" w:rsidRDefault="00B00E45" w:rsidP="00B00E45">
      <w:pPr>
        <w:numPr>
          <w:ilvl w:val="0"/>
          <w:numId w:val="6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Тубулоинтерстициальный нефрит («анальгетическая нефропатия»)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(ПК-5).</w:t>
      </w:r>
    </w:p>
    <w:p w14:paraId="51F341ED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«большого» анальгетического синдрома: </w:t>
      </w:r>
    </w:p>
    <w:p w14:paraId="7C34FD68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-общие признаки: преждевременное старение, злоупотребление курением, алкоголем и седативными препаратами, ипохондрический тип личности;</w:t>
      </w:r>
    </w:p>
    <w:p w14:paraId="17EA7698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-ССС: АГ, ранний и быстро прогрессирующий распространенный атеросклероз; </w:t>
      </w:r>
    </w:p>
    <w:p w14:paraId="18D469C8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-ЖКТ: ЯБ желудка и 12-перстной кишки, умеренное повышение активности ферментов холестаза (ГГТП и ЩФ); </w:t>
      </w:r>
    </w:p>
    <w:p w14:paraId="27EAD8DA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-почки и МВП: «стерильная»  лейкоцитурия, микрогематурия, склонность к рецидивированию инфекции МВП, злокачественные опухоли МВП;</w:t>
      </w:r>
    </w:p>
    <w:p w14:paraId="778DE9B3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-система крови: анемии (ЖДА и макроцитарная), лейкопения.</w:t>
      </w:r>
    </w:p>
    <w:p w14:paraId="1A4B754F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Поражение почечного тубулоинтерстиция при воздействии неопиоидных анальгетиков и НПВС связано с блокадой синтеза почечных простагландинов, обусловливающей  значительное снижение интенсивности кровотока, хроническую ишемию, сопровождающуюся активацией противовоспалительных и фиброгенных хемокинов, а так же факторов роста.  Падение СКВ при анальгетической нефропатии,  кроме того, обусловлено  нарушениями регуляции сосудистого тонуса вследствие  уменьшения содержания простагландинов в почечной ткани.  Снижение интенсивности синтеза почечных простагландинов под действием   под действием  НПВП и неопиоидных анальгетиков, как правило, сопровождается задержкой натрия и воды. Этот факт особенно заметен у больных с отечным синдромом любого происхождения. Известно, что арахидоновая кислота и простогландин I</w:t>
      </w:r>
      <w:r w:rsidRPr="00B00E4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стимулируют синтез ренина. В связи с этим при назначении НПВС и неопиоидных анальгетиков возможно формирование так называемого гипоренинемического гипоальдостеронизма, часто сопровождающегося гиперкалиемией, вероятность которого максимальна у пациентов  с нарушениями функции почек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(ПК-5).</w:t>
      </w:r>
    </w:p>
    <w:p w14:paraId="5BE02626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Предрасполагающие факторы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(ПК-2):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1246076" w14:textId="77777777" w:rsidR="00B00E45" w:rsidRPr="00B00E45" w:rsidRDefault="00B00E45" w:rsidP="00B00E45">
      <w:pPr>
        <w:numPr>
          <w:ilvl w:val="0"/>
          <w:numId w:val="7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ОЦК (относительное и абсолютное): кровопотеря,  передозировка диуретиков, диарея, септический шок;</w:t>
      </w:r>
    </w:p>
    <w:p w14:paraId="2B9574D9" w14:textId="77777777" w:rsidR="00B00E45" w:rsidRPr="00B00E45" w:rsidRDefault="00B00E45" w:rsidP="00B00E45">
      <w:pPr>
        <w:numPr>
          <w:ilvl w:val="0"/>
          <w:numId w:val="7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отечный синдром: нефротический синдром, ХСН, декомпенсированный цирроз печени; </w:t>
      </w:r>
    </w:p>
    <w:p w14:paraId="1FB0647A" w14:textId="77777777" w:rsidR="00B00E45" w:rsidRPr="00B00E45" w:rsidRDefault="00B00E45" w:rsidP="00B00E45">
      <w:pPr>
        <w:numPr>
          <w:ilvl w:val="0"/>
          <w:numId w:val="7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поражение почек любого происхождения: хронический гломерулонефрит, стеноз почечных артерий, инфекция МВП, поликистозная болезнь почек, лекарственные нефропатии. ХПН; </w:t>
      </w:r>
    </w:p>
    <w:p w14:paraId="4D0B6646" w14:textId="77777777" w:rsidR="00B00E45" w:rsidRPr="00B00E45" w:rsidRDefault="00B00E45" w:rsidP="00B00E45">
      <w:pPr>
        <w:numPr>
          <w:ilvl w:val="0"/>
          <w:numId w:val="7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другие факторы: преэклампсия, хирургические вмешательства, пожилой возраст.</w:t>
      </w:r>
    </w:p>
    <w:p w14:paraId="495F6FFC" w14:textId="77777777" w:rsidR="00B00E45" w:rsidRPr="00B00E45" w:rsidRDefault="00B00E45" w:rsidP="00B00E45">
      <w:pPr>
        <w:spacing w:line="312" w:lineRule="auto"/>
        <w:ind w:left="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В данном случае подтверждением анальгетической нефропатии являюься: «лекарственный» анамнез – длительное и бесконтрольное употребление анальгина, наличие длительной АГ, значительное нарушение концентрационной функции почек по данным пробы Зимницкого, характерный мочевой синдром (микрогематурия, протиенурия, не превышающая 1г/сутки, гиперкреатинемия, гиперкалиемия. Присутствие кальцинатов и кист в почках, волнистость контуров доказано результатами УЗИ и КТ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(ПК-2).</w:t>
      </w:r>
    </w:p>
    <w:p w14:paraId="6D57E73E" w14:textId="77777777" w:rsidR="00B00E45" w:rsidRPr="00B00E45" w:rsidRDefault="00B00E45" w:rsidP="00B00E45">
      <w:pPr>
        <w:tabs>
          <w:tab w:val="left" w:pos="900"/>
        </w:tabs>
        <w:spacing w:line="312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5. На достижение стабилизации анальгетического поражения почек можно расчитывать только в том  случае, если неконтролируемый прием препаратов прекращен. Очевидно, что у большинства пациентов, особенно страдающих хроническим болевым синдромом, рассчитывать на это трудно. Некоторым из них возможно назначение антидепрессантов. Следует, прежде всего, убедить больного отказаться от анальгетических комбинированных средств, содержащих кофеин и кодеин. </w:t>
      </w:r>
    </w:p>
    <w:p w14:paraId="604F276A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 пентоксифиллина при анальгетической нефропатии обосновывают необходимостью улучшить состояние микроциркуляторного русла. Однако, эффективность этого препарата  у больных с  анальгетической нефропатией в контролируемых исследованиях не изучалась, кроме того, их следует назначать с осторожностью в связи с риском провокации желудочно-кишечных кровотечений.</w:t>
      </w:r>
    </w:p>
    <w:p w14:paraId="57A7EAF1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Применение ГКС может быть целесообразным при прогрессировании почечной недостаточности. В целом назначение ГКС не является общепринятым способом лечения анальгетической нефропатии. </w:t>
      </w:r>
    </w:p>
    <w:p w14:paraId="5FED0CCB" w14:textId="77777777" w:rsidR="00B00E45" w:rsidRPr="00B00E45" w:rsidRDefault="00B00E45" w:rsidP="00B00E45">
      <w:pPr>
        <w:spacing w:line="31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анальгетической нефропатии почти всегда необходима антигипертензивная терапия. Тиазидовые диуретики могут вызвать быстрое ухудшение функции почек за счет относительной гиповолемии. Назначение ИАПФ и БРА нежелательно, поскольку оно может сопровождаться дальнейшим ростом уровня сывороточного креатинина и калия. Нефропротективный эффект  ИАПф и БРА при анальгетической нефропатии не установлен.  По-видимому, оправдано назначение антагонистов кальция, однако, эффективность их при анальгетической нефропатии специально не изучалась.  Всем больным нефропатией целесообразно ограничение потребления соли. Оправданность малобелковой диеты сомнительна 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(ПК-6).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10C182" w14:textId="77777777" w:rsidR="00B00E45" w:rsidRPr="00B00E45" w:rsidRDefault="00B00E45" w:rsidP="00B00E4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проведения самоподготовки: 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читальный зал, учебная комната для самостоятельной работы, учебная лаборатория, палаты больных, кабинеты функциональной диагностики, модуль практических навыков, компьютерный класс.</w:t>
      </w:r>
    </w:p>
    <w:p w14:paraId="31DC5213" w14:textId="77777777" w:rsidR="00B00E45" w:rsidRPr="00B00E45" w:rsidRDefault="00B00E45" w:rsidP="00B00E4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55F11" w14:textId="77777777" w:rsidR="00B00E45" w:rsidRPr="00B00E45" w:rsidRDefault="00B00E45" w:rsidP="00B00E4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  <w:r w:rsidRPr="00B00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т.ч. указать адреса электронных ресурсов):</w:t>
      </w:r>
      <w:r w:rsidRPr="00B0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3C5D09E9" w14:textId="77777777" w:rsidR="00B00E45" w:rsidRPr="00B00E45" w:rsidRDefault="00B00E45" w:rsidP="00B00E45">
      <w:pPr>
        <w:tabs>
          <w:tab w:val="left" w:pos="900"/>
        </w:tabs>
        <w:spacing w:after="0" w:line="240" w:lineRule="auto"/>
        <w:ind w:right="-1" w:hanging="32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0"/>
        <w:gridCol w:w="1980"/>
      </w:tblGrid>
      <w:tr w:rsidR="00B00E45" w:rsidRPr="00B00E45" w14:paraId="30D91A5C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F780" w14:textId="77777777" w:rsidR="00B00E45" w:rsidRPr="00B00E45" w:rsidRDefault="00B00E45" w:rsidP="00B00E45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Нефрология [Электронный ресурс] / под ред. Е.М. Шилова. - 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: ГЭОТАР-Медиа, 2010. -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 доступа: </w:t>
            </w:r>
            <w:hyperlink r:id="rId6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</w:rPr>
                <w:t>http://www.studmedlib.ru/book/ISBN9785970416419.html</w:t>
              </w:r>
            </w:hyperlink>
          </w:p>
          <w:p w14:paraId="5B90CAC1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4579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24E61B1C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0860" w14:textId="77777777" w:rsidR="00B00E45" w:rsidRPr="00B00E45" w:rsidRDefault="00B00E45" w:rsidP="00B00E45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Ивашкин, В. Т.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Пропедевтика внутренних болезней. </w:t>
            </w:r>
            <w:r w:rsidRPr="00B00E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Нефрология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[Электронный ресурс] / В. Т. Ивашкин, О. М. Драпкина. - Электрон. текстовые дан. - М. : ГЭОТАР-Медиа, 2013 . -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-Режим доступа: </w:t>
            </w:r>
            <w:hyperlink r:id="rId7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</w:rPr>
                <w:t>http://www.studmedlib.ru/book/ISBN9785970427170.html</w:t>
              </w:r>
            </w:hyperlink>
          </w:p>
          <w:p w14:paraId="6EAF1341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9049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1200 доступов </w:t>
            </w:r>
          </w:p>
        </w:tc>
      </w:tr>
      <w:tr w:rsidR="00B00E45" w:rsidRPr="00B00E45" w14:paraId="309341A6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CBCD" w14:textId="77777777" w:rsidR="00B00E45" w:rsidRPr="00B00E45" w:rsidRDefault="00B00E45" w:rsidP="00B00E45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Клинические рекомендации по синдромам в нефрологии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[Электронный ресурс]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В.В. Борисов, Т.В. Вашурина, Т.С. Вознесенская [и др.] // Нефрология: национальное руководство / под ред. Н.А. Мухина. 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M.: ГЭОТАР-Медиа, 2011. 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Режим доступа: </w:t>
            </w:r>
            <w:hyperlink r:id="rId8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http://www.studmedlib.ru/ru/book/970411742V0010.html</w:t>
              </w:r>
            </w:hyperlink>
          </w:p>
          <w:p w14:paraId="75594E03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2C16C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1B29F135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490F" w14:textId="77777777" w:rsidR="00B00E45" w:rsidRPr="00B00E45" w:rsidRDefault="00B00E45" w:rsidP="00B00E45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Козловская, Л.В. Клинические методы диагностики в нефрологии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[Электронный ресурс]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Л.В. Козловская, Н.А. Мухин, В.В. Фомин // Нефрология: национальное руководство / под ред. Н.А. Мухина. 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M.: ГЭОТАР-Медиа, 2011. 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Режим доступа: </w:t>
            </w:r>
            <w:hyperlink r:id="rId9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http://www.studmedlib.ru/ru/book/970411742V0006.html</w:t>
              </w:r>
            </w:hyperlink>
          </w:p>
          <w:p w14:paraId="68E1906D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E867B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34DF7DD2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2D89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Мухин, Н.А. Принципы организациинефрологической помощи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[Электронный ресурс]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Н.А. Мухин, В.В. Фомин, Е.М. Шилов // Нефрология: национальное руководство / под ред. Н.А. Мухина. 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M.: ГЭОТАР-Медиа, 2011. 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Режим доступа: </w:t>
            </w:r>
            <w:hyperlink r:id="rId10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http://www.studmedlib.ru/ru/book/970411742V0001.html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ABDA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2415B071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C0E5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08B3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0E45" w:rsidRPr="00B00E45" w14:paraId="3F93DEA1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AABA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Петросян, Э. К.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нефрология. Синдромный подход [Электронный ресурс] : научное издание / Э. К. Петросян. - Электрон. текстовые дан. - Электрон. текстовые дан. - М. : ГЭОТАР-Медиа, 2009. -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  <w:hyperlink r:id="rId11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http://www.studmedlib.ru/book/ISBN9785970410295.html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8CF2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62CF50B0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A19A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Бирюкова, Л.С. Поражение почек при парапротеинемиях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[Электронный ресурс]: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Л.С. Бирюкова. -Электрон. текстовые дан. - M.: ГЭОТАР-Медиа, 2011.–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</w:p>
          <w:p w14:paraId="2CD465FE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http://www.studmedlib.ru/book/970411742V0026.html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97AF7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1200 доступов</w:t>
            </w:r>
          </w:p>
        </w:tc>
      </w:tr>
      <w:tr w:rsidR="00B00E45" w:rsidRPr="00B00E45" w14:paraId="4EC21CF7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4CA0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Быстропрогрессирующий гломерулонефрит[Электронный ресурс] / Л.В. Козловская, Н.Л. Козловская, Н.А. Мухин, В.В. Фомин, Е.М. Шилов. -Электрон. текстовые дан. - M.: ГЭОТАР-Медиа, 2011. 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  <w:hyperlink r:id="rId13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http://www.studmedlib.ru/book/970411742V0018.html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3640E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01C954AF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0C32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Анемия при хронической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болезни почек [Электронный ресурс] / И. Л. Давыдкин [и др.]. - Электрон. текстовые дан. - М.: ГЭОТАР-Медиа, 2013. –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Режим доступа: </w:t>
            </w:r>
            <w:hyperlink r:id="rId14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http://www.studmedlib.ru/book/ISBN9785970423639.html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932F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2E2945E6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728D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Гаджиева, З. К. Нарушения мочеиспускания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[Электронный ресурс]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руководство / З.К. Гаджиева; под ред. Ю.Г. Аляева. 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М., 2010. -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доступа: http://www.studmedlib.ru/ru/book/ISBN9785970413890.html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14ECF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03BB926C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B5536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Ермоленко, В.М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Острая почечная недостаточность: руководство [Электронный ресурс]: руководство / В. М. Ермоленко, А. Ю. Николаев. - Электрон. текстовые дан. - М. : ГЭОТАР-Медиа, 2010 . -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-Режим доступа: </w:t>
            </w:r>
            <w:hyperlink r:id="rId15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http://www.studmedlib.ru/book/ISBN9785970413302.html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A520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7B98B73A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F763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Каюков, И.Г.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Рентгеноконтрастная нефропатия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>[Электронный ресурс]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И.Г. Каюков, А.В. Смирнов. -Электрон. текстовые дан. - M.: ГЭОТАР-Медиа, 2011.–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  <w:hyperlink r:id="rId16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http://www.studmedlib.ru/book/970411742V0051.html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715D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3F7BD1C1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1FFC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Козловская, Л. В. Нутритивный статус у больных хронической болезнью почек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[Электронный ресурс]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>/ Л.В. Козловская, Ю.С. Милованов. 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>M.: ГЭОТАР-Медиа, 2011.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</w:p>
          <w:p w14:paraId="7B69E062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http://www.studmedlib.ru/book/970411742V0014.html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07A3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442B10A7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B547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Козловская, Л.В. Поражение почек при тромботических микроангиопатиях [Электронный ресурс] / Л.В. Козловская, Н.Л. Козловская. 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>M.: ГЭОТАР-Медиа, 2011.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</w:p>
          <w:p w14:paraId="5D79284D" w14:textId="77777777" w:rsidR="00B00E45" w:rsidRPr="00B00E45" w:rsidRDefault="00B00E45" w:rsidP="00B00E45">
            <w:pPr>
              <w:spacing w:after="160" w:line="25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</w:rPr>
                <w:t>http://www.studmedlib.ru/book/970411742V0027.html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0511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5DAC06DC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A857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Мойсюк, Я.Г. Болезнь почечного трансплантата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[Электронный ресурс]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Я.Г. Мойсюк, Е.С. Столяревич, Н.А. Томилина // Нефрология: национальное руководство / под ред. Н.А. Мухина. 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M.: ГЭОТАР-Медиа, 2011. 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Режим доступа: </w:t>
            </w:r>
            <w:hyperlink r:id="rId19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http://www.studmedlib.ru/ru/book/970411742V0049.html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EAFE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  <w:tr w:rsidR="00B00E45" w:rsidRPr="00B00E45" w14:paraId="0C52588F" w14:textId="77777777" w:rsidTr="00B00E45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180A" w14:textId="77777777" w:rsidR="00B00E45" w:rsidRPr="00B00E45" w:rsidRDefault="00B00E45" w:rsidP="00B00E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оражение почек при эссенциальной артериальной гипертензии [Электронный ресурс]: / М.М. Батюшин, И.М. Кутырина, С.В.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Моисеев, М.Л. Нанчикеева, В.П. Терентьев, В.В. Фомин, М.Ю. Швецов. 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>M.: ГЭОТАР-Медиа, 2011.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-Режим доступа:</w:t>
            </w:r>
            <w:hyperlink r:id="rId20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  <w:lang w:eastAsia="ru-RU"/>
                </w:rPr>
                <w:t>http://www.studmedlib.ru/book/970411742V0035.html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039C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1200 доступов</w:t>
            </w:r>
          </w:p>
        </w:tc>
      </w:tr>
      <w:tr w:rsidR="00B00E45" w:rsidRPr="00B00E45" w14:paraId="6C759E37" w14:textId="77777777" w:rsidTr="00B00E45">
        <w:trPr>
          <w:trHeight w:val="1808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141B" w14:textId="77777777" w:rsidR="00B00E45" w:rsidRPr="00B00E45" w:rsidRDefault="00B00E45" w:rsidP="00B00E45">
            <w:pPr>
              <w:spacing w:after="160" w:line="25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Уратная нефропатия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И.М. Балкаров, М.В. Лебедева, В.В. Фомин // Нефрология: национальное руководство / под ред. Н.А. Мухина. 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Электрон. текстовые дан. - 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line</w:t>
            </w:r>
            <w:r w:rsidRPr="00B0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</w:t>
            </w: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Режим доступа: </w:t>
            </w:r>
            <w:hyperlink r:id="rId21" w:history="1">
              <w:r w:rsidRPr="00B00E45">
                <w:rPr>
                  <w:rFonts w:ascii="Times New Roman" w:eastAsia="Times New Roman" w:hAnsi="Times New Roman" w:cs="Times New Roman"/>
                  <w:color w:val="0000FF"/>
                  <w:szCs w:val="24"/>
                  <w:u w:val="single"/>
                </w:rPr>
                <w:t>http://www.studmedlib.ru/ru/book/970411742V0029.html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C2574" w14:textId="77777777" w:rsidR="00B00E45" w:rsidRPr="00B00E45" w:rsidRDefault="00B00E45" w:rsidP="00B00E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доступов</w:t>
            </w:r>
          </w:p>
        </w:tc>
      </w:tr>
    </w:tbl>
    <w:p w14:paraId="04DCEB5A" w14:textId="77777777" w:rsidR="00B00E45" w:rsidRDefault="00B00E45">
      <w:bookmarkStart w:id="0" w:name="_GoBack"/>
      <w:bookmarkEnd w:id="0"/>
    </w:p>
    <w:sectPr w:rsidR="00B00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B89D70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0A27E49"/>
    <w:multiLevelType w:val="hybridMultilevel"/>
    <w:tmpl w:val="EF96E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437BD7"/>
    <w:multiLevelType w:val="hybridMultilevel"/>
    <w:tmpl w:val="97508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C0034"/>
    <w:multiLevelType w:val="hybridMultilevel"/>
    <w:tmpl w:val="0E645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A916942"/>
    <w:multiLevelType w:val="hybridMultilevel"/>
    <w:tmpl w:val="15A6D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597FD4"/>
    <w:multiLevelType w:val="hybridMultilevel"/>
    <w:tmpl w:val="94446E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7EA311E"/>
    <w:multiLevelType w:val="hybridMultilevel"/>
    <w:tmpl w:val="12326136"/>
    <w:lvl w:ilvl="0" w:tplc="C7045E04">
      <w:start w:val="3"/>
      <w:numFmt w:val="decimal"/>
      <w:lvlText w:val="%1."/>
      <w:lvlJc w:val="left"/>
      <w:pPr>
        <w:ind w:left="927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8B2E22"/>
    <w:rsid w:val="008C4445"/>
    <w:rsid w:val="008D5C92"/>
    <w:rsid w:val="00AB52E2"/>
    <w:rsid w:val="00B00E45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11742V0010.html" TargetMode="External"/><Relationship Id="rId13" Type="http://schemas.openxmlformats.org/officeDocument/2006/relationships/hyperlink" Target="http://www.studmedlib.ru/book/970411742V0018.html" TargetMode="External"/><Relationship Id="rId18" Type="http://schemas.openxmlformats.org/officeDocument/2006/relationships/hyperlink" Target="http://www.studmedlib.ru/book/970411742V0027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ru/book/970411742V0029.html" TargetMode="External"/><Relationship Id="rId7" Type="http://schemas.openxmlformats.org/officeDocument/2006/relationships/hyperlink" Target="http://www.studmedlib.ru/book/ISBN9785970427170.html" TargetMode="External"/><Relationship Id="rId12" Type="http://schemas.openxmlformats.org/officeDocument/2006/relationships/hyperlink" Target="http://www.studmedlib.ru/book/970411742V0026.html" TargetMode="External"/><Relationship Id="rId17" Type="http://schemas.openxmlformats.org/officeDocument/2006/relationships/hyperlink" Target="http://www.studmedlib.ru/book/970411742V001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medlib.ru/book/970411742V0051.html" TargetMode="External"/><Relationship Id="rId20" Type="http://schemas.openxmlformats.org/officeDocument/2006/relationships/hyperlink" Target="http://www.studmedlib.ru/book/970411742V003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16419.html" TargetMode="External"/><Relationship Id="rId11" Type="http://schemas.openxmlformats.org/officeDocument/2006/relationships/hyperlink" Target="http://www.studmedlib.ru/book/ISBN9785970410295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studmedlib.ru/book/ISBN9785970413302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udmedlib.ru/ru/book/970411742V0001.html" TargetMode="External"/><Relationship Id="rId19" Type="http://schemas.openxmlformats.org/officeDocument/2006/relationships/hyperlink" Target="http://www.studmedlib.ru/ru/book/970411742V004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1742V0006.html" TargetMode="External"/><Relationship Id="rId14" Type="http://schemas.openxmlformats.org/officeDocument/2006/relationships/hyperlink" Target="http://www.studmedlib.ru/book/ISBN9785970423639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3319</Words>
  <Characters>18922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2019-10-24T04:43:00Z</dcterms:created>
  <dcterms:modified xsi:type="dcterms:W3CDTF">2019-10-24T06:02:00Z</dcterms:modified>
</cp:coreProperties>
</file>