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B" w:rsidRPr="00785C8D" w:rsidRDefault="00B8159B" w:rsidP="00B815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5C8D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B8159B" w:rsidRPr="00785C8D" w:rsidRDefault="00B8159B" w:rsidP="00B81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5C8D">
        <w:rPr>
          <w:rFonts w:ascii="Times New Roman" w:hAnsi="Times New Roman"/>
          <w:sz w:val="28"/>
          <w:szCs w:val="28"/>
        </w:rPr>
        <w:t>«БАШКИРСКИЙ ГОСУДАРСТВЕННЫЙ МЕДИЦИНСКИЙ УНИВЕРСИТЕТ»</w:t>
      </w:r>
    </w:p>
    <w:p w:rsidR="00B8159B" w:rsidRPr="00785C8D" w:rsidRDefault="00B8159B" w:rsidP="00B815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5C8D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B8159B" w:rsidRPr="00785C8D" w:rsidRDefault="00B8159B" w:rsidP="00B81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59B" w:rsidRPr="00785C8D" w:rsidRDefault="00B8159B" w:rsidP="00B815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59B" w:rsidRPr="00785C8D" w:rsidRDefault="00B8159B" w:rsidP="00B815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5C8D">
        <w:rPr>
          <w:rFonts w:ascii="Times New Roman" w:hAnsi="Times New Roman"/>
          <w:sz w:val="24"/>
          <w:szCs w:val="24"/>
        </w:rPr>
        <w:t>КАФЕДРА ФАКУЛЬТЕТСКОЙ ТЕРАПИИ</w:t>
      </w:r>
    </w:p>
    <w:p w:rsidR="00B8159B" w:rsidRPr="00785C8D" w:rsidRDefault="00B8159B" w:rsidP="00B8159B">
      <w:pPr>
        <w:spacing w:after="0" w:line="240" w:lineRule="auto"/>
        <w:ind w:left="5245"/>
        <w:jc w:val="both"/>
        <w:rPr>
          <w:rFonts w:ascii="Times New Roman" w:hAnsi="Times New Roman"/>
          <w:b/>
          <w:color w:val="008000"/>
          <w:sz w:val="24"/>
          <w:szCs w:val="24"/>
        </w:rPr>
      </w:pPr>
    </w:p>
    <w:p w:rsidR="00B8159B" w:rsidRPr="00785C8D" w:rsidRDefault="00B8159B" w:rsidP="00B8159B">
      <w:pPr>
        <w:spacing w:after="0" w:line="240" w:lineRule="auto"/>
        <w:ind w:left="5245"/>
        <w:jc w:val="both"/>
        <w:rPr>
          <w:rFonts w:ascii="Times New Roman" w:hAnsi="Times New Roman"/>
          <w:b/>
          <w:sz w:val="24"/>
          <w:szCs w:val="24"/>
        </w:rPr>
      </w:pPr>
      <w:r w:rsidRPr="00785C8D">
        <w:rPr>
          <w:rFonts w:ascii="Times New Roman" w:hAnsi="Times New Roman"/>
          <w:noProof/>
          <w:sz w:val="28"/>
          <w:szCs w:val="20"/>
        </w:rPr>
        <w:drawing>
          <wp:anchor distT="0" distB="0" distL="114300" distR="114300" simplePos="0" relativeHeight="251659264" behindDoc="1" locked="0" layoutInCell="1" allowOverlap="1" wp14:anchorId="3E636122" wp14:editId="059221C8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1905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159B" w:rsidRPr="00785C8D" w:rsidRDefault="00B8159B" w:rsidP="00B8159B">
      <w:pPr>
        <w:spacing w:after="0" w:line="240" w:lineRule="auto"/>
        <w:ind w:left="5245" w:hanging="4678"/>
        <w:jc w:val="both"/>
        <w:rPr>
          <w:rFonts w:ascii="Times New Roman" w:hAnsi="Times New Roman"/>
          <w:sz w:val="24"/>
          <w:szCs w:val="24"/>
        </w:rPr>
      </w:pPr>
      <w:r w:rsidRPr="00785C8D">
        <w:rPr>
          <w:rFonts w:ascii="Times New Roman" w:hAnsi="Times New Roman"/>
          <w:sz w:val="24"/>
          <w:szCs w:val="24"/>
        </w:rPr>
        <w:t xml:space="preserve">                                                   УТВЕРЖДАЮ</w:t>
      </w:r>
    </w:p>
    <w:p w:rsidR="00B8159B" w:rsidRPr="00785C8D" w:rsidRDefault="00B8159B" w:rsidP="00B8159B">
      <w:pPr>
        <w:spacing w:after="0" w:line="240" w:lineRule="auto"/>
        <w:ind w:left="5245" w:hanging="4678"/>
        <w:jc w:val="both"/>
        <w:rPr>
          <w:rFonts w:ascii="Times New Roman" w:hAnsi="Times New Roman"/>
          <w:sz w:val="24"/>
          <w:szCs w:val="24"/>
        </w:rPr>
      </w:pPr>
      <w:r w:rsidRPr="00785C8D">
        <w:rPr>
          <w:rFonts w:ascii="Times New Roman" w:hAnsi="Times New Roman"/>
          <w:sz w:val="24"/>
          <w:szCs w:val="24"/>
        </w:rPr>
        <w:t xml:space="preserve">                                                   Зав. кафедрой ________Г.Х. </w:t>
      </w:r>
      <w:proofErr w:type="spellStart"/>
      <w:r w:rsidRPr="00785C8D">
        <w:rPr>
          <w:rFonts w:ascii="Times New Roman" w:hAnsi="Times New Roman"/>
          <w:sz w:val="24"/>
          <w:szCs w:val="24"/>
        </w:rPr>
        <w:t>Мирсаева</w:t>
      </w:r>
      <w:proofErr w:type="spellEnd"/>
    </w:p>
    <w:p w:rsidR="00CB4ED1" w:rsidRPr="00CF206A" w:rsidRDefault="00B8159B" w:rsidP="00B8159B">
      <w:pPr>
        <w:jc w:val="center"/>
        <w:rPr>
          <w:rFonts w:ascii="Times New Roman" w:hAnsi="Times New Roman"/>
          <w:color w:val="008000"/>
          <w:sz w:val="24"/>
          <w:szCs w:val="24"/>
        </w:rPr>
      </w:pPr>
      <w:r w:rsidRPr="00785C8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785C8D">
        <w:rPr>
          <w:rFonts w:ascii="Times New Roman" w:hAnsi="Times New Roman"/>
          <w:sz w:val="28"/>
          <w:szCs w:val="28"/>
        </w:rPr>
        <w:t>26.04 2019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8159B" w:rsidRDefault="00B8159B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B8159B" w:rsidRDefault="00B8159B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B8159B" w:rsidRDefault="00B8159B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B8159B" w:rsidRDefault="00B8159B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CB4ED1" w:rsidRPr="00C900DA" w:rsidRDefault="00CB4ED1" w:rsidP="00CB4ED1">
      <w:pPr>
        <w:jc w:val="center"/>
        <w:rPr>
          <w:rFonts w:ascii="Times New Roman" w:hAnsi="Times New Roman"/>
          <w:sz w:val="24"/>
          <w:szCs w:val="24"/>
        </w:rPr>
      </w:pPr>
      <w:r w:rsidRPr="00C900DA">
        <w:rPr>
          <w:rFonts w:ascii="Times New Roman" w:hAnsi="Times New Roman"/>
          <w:sz w:val="24"/>
          <w:szCs w:val="24"/>
        </w:rPr>
        <w:t xml:space="preserve">МЕТОДИЧЕСКИЕ УКАЗАНИЯ ДЛЯ </w:t>
      </w:r>
      <w:proofErr w:type="gramStart"/>
      <w:r w:rsidRPr="00C900DA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B8159B" w:rsidRDefault="00CB4ED1" w:rsidP="00B8159B">
      <w:pPr>
        <w:jc w:val="center"/>
        <w:rPr>
          <w:rFonts w:ascii="Times New Roman" w:hAnsi="Times New Roman"/>
          <w:sz w:val="24"/>
          <w:szCs w:val="24"/>
        </w:rPr>
      </w:pPr>
      <w:r w:rsidRPr="00C900DA">
        <w:rPr>
          <w:rFonts w:ascii="Times New Roman" w:hAnsi="Times New Roman"/>
          <w:sz w:val="24"/>
          <w:szCs w:val="24"/>
        </w:rPr>
        <w:t>по самостоятельной аудиторной</w:t>
      </w:r>
      <w:r>
        <w:rPr>
          <w:rFonts w:ascii="Times New Roman" w:hAnsi="Times New Roman"/>
          <w:sz w:val="24"/>
          <w:szCs w:val="24"/>
        </w:rPr>
        <w:t>/внеаудиторной</w:t>
      </w:r>
      <w:r w:rsidRPr="00C900DA">
        <w:rPr>
          <w:rFonts w:ascii="Times New Roman" w:hAnsi="Times New Roman"/>
          <w:sz w:val="24"/>
          <w:szCs w:val="24"/>
        </w:rPr>
        <w:t xml:space="preserve"> работе</w:t>
      </w:r>
    </w:p>
    <w:p w:rsidR="00B8159B" w:rsidRPr="00F640BE" w:rsidRDefault="00CB4ED1" w:rsidP="00B8159B">
      <w:pPr>
        <w:pStyle w:val="a3"/>
        <w:ind w:right="-1"/>
        <w:jc w:val="center"/>
        <w:rPr>
          <w:sz w:val="24"/>
          <w:szCs w:val="24"/>
        </w:rPr>
      </w:pPr>
      <w:r w:rsidRPr="00B8159B">
        <w:rPr>
          <w:sz w:val="24"/>
          <w:szCs w:val="24"/>
        </w:rPr>
        <w:t xml:space="preserve">на тему  </w:t>
      </w:r>
      <w:r w:rsidR="00B8159B" w:rsidRPr="00C900DA">
        <w:rPr>
          <w:sz w:val="24"/>
          <w:szCs w:val="24"/>
        </w:rPr>
        <w:t xml:space="preserve">  </w:t>
      </w:r>
      <w:r w:rsidR="00B8159B" w:rsidRPr="00F640BE">
        <w:rPr>
          <w:sz w:val="24"/>
          <w:szCs w:val="24"/>
        </w:rPr>
        <w:t>«</w:t>
      </w:r>
      <w:r w:rsidR="00B8159B">
        <w:rPr>
          <w:sz w:val="24"/>
          <w:szCs w:val="24"/>
        </w:rPr>
        <w:t>Медицинская экспертиза при заболеваниях почек</w:t>
      </w:r>
      <w:r w:rsidR="00B8159B" w:rsidRPr="00F640BE">
        <w:rPr>
          <w:sz w:val="24"/>
          <w:szCs w:val="24"/>
        </w:rPr>
        <w:t>»</w:t>
      </w:r>
    </w:p>
    <w:p w:rsidR="00CB4ED1" w:rsidRPr="00B8159B" w:rsidRDefault="00CB4ED1" w:rsidP="00B8159B">
      <w:pPr>
        <w:rPr>
          <w:rFonts w:ascii="Times New Roman" w:hAnsi="Times New Roman"/>
          <w:sz w:val="24"/>
          <w:szCs w:val="24"/>
        </w:rPr>
      </w:pPr>
    </w:p>
    <w:p w:rsidR="00CB4ED1" w:rsidRPr="00C900DA" w:rsidRDefault="00CB4ED1" w:rsidP="00CB4ED1">
      <w:pPr>
        <w:jc w:val="both"/>
        <w:rPr>
          <w:rFonts w:ascii="Times New Roman" w:hAnsi="Times New Roman"/>
          <w:sz w:val="24"/>
          <w:szCs w:val="24"/>
        </w:rPr>
      </w:pPr>
    </w:p>
    <w:p w:rsidR="00CB4ED1" w:rsidRPr="00C900DA" w:rsidRDefault="00CB4ED1" w:rsidP="00CB4ED1">
      <w:pPr>
        <w:pStyle w:val="a3"/>
        <w:ind w:right="-1"/>
        <w:rPr>
          <w:sz w:val="24"/>
          <w:szCs w:val="24"/>
        </w:rPr>
      </w:pPr>
    </w:p>
    <w:p w:rsidR="00BF793B" w:rsidRPr="00E01DD5" w:rsidRDefault="00BF793B" w:rsidP="00BF793B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Дисциплина </w:t>
      </w:r>
      <w:r>
        <w:rPr>
          <w:sz w:val="24"/>
          <w:szCs w:val="24"/>
        </w:rPr>
        <w:t>«Нефрология»</w:t>
      </w:r>
    </w:p>
    <w:p w:rsidR="00BF793B" w:rsidRDefault="00BF793B" w:rsidP="00BF793B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Специальность   </w:t>
      </w:r>
      <w:r w:rsidRPr="001B1411">
        <w:rPr>
          <w:sz w:val="24"/>
          <w:szCs w:val="24"/>
        </w:rPr>
        <w:t>31.08.43 Нефрология</w:t>
      </w:r>
    </w:p>
    <w:p w:rsidR="00BF793B" w:rsidRPr="00A15A09" w:rsidRDefault="00BF793B" w:rsidP="00BF793B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Курс  </w:t>
      </w:r>
      <w:r w:rsidRPr="00A15A09">
        <w:rPr>
          <w:sz w:val="24"/>
          <w:szCs w:val="24"/>
        </w:rPr>
        <w:t>1</w:t>
      </w:r>
    </w:p>
    <w:p w:rsidR="00BF793B" w:rsidRPr="00A15A09" w:rsidRDefault="00BF793B" w:rsidP="00BF793B">
      <w:pPr>
        <w:pStyle w:val="a3"/>
        <w:ind w:left="0" w:right="-1" w:firstLine="0"/>
        <w:rPr>
          <w:sz w:val="24"/>
          <w:szCs w:val="24"/>
        </w:rPr>
      </w:pPr>
      <w:r w:rsidRPr="00A15A09">
        <w:rPr>
          <w:sz w:val="24"/>
          <w:szCs w:val="24"/>
        </w:rPr>
        <w:t xml:space="preserve">Семестр </w:t>
      </w:r>
      <w:r w:rsidRPr="00A15A09">
        <w:rPr>
          <w:sz w:val="24"/>
          <w:szCs w:val="24"/>
          <w:lang w:val="en-US"/>
        </w:rPr>
        <w:t>I</w:t>
      </w:r>
    </w:p>
    <w:p w:rsidR="00BF793B" w:rsidRPr="0036492C" w:rsidRDefault="00BF793B" w:rsidP="00BF793B">
      <w:pPr>
        <w:pStyle w:val="a3"/>
        <w:ind w:left="0" w:right="-1"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Количество часов  </w:t>
      </w:r>
      <w:r w:rsidRPr="0017534C">
        <w:rPr>
          <w:sz w:val="24"/>
          <w:szCs w:val="24"/>
        </w:rPr>
        <w:t>6</w:t>
      </w:r>
    </w:p>
    <w:p w:rsidR="00BF793B" w:rsidRPr="000820F1" w:rsidRDefault="00BF793B" w:rsidP="00BF793B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BF793B" w:rsidRPr="000820F1" w:rsidRDefault="00BF793B" w:rsidP="00BF793B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F793B" w:rsidRDefault="00BF793B" w:rsidP="00BF793B">
      <w:pPr>
        <w:pStyle w:val="a3"/>
        <w:ind w:right="-1"/>
        <w:jc w:val="center"/>
        <w:rPr>
          <w:sz w:val="24"/>
          <w:szCs w:val="24"/>
        </w:rPr>
      </w:pPr>
    </w:p>
    <w:p w:rsidR="00BF793B" w:rsidRDefault="00BF793B" w:rsidP="00BF793B">
      <w:pPr>
        <w:pStyle w:val="a3"/>
        <w:ind w:right="-1"/>
        <w:jc w:val="center"/>
        <w:rPr>
          <w:sz w:val="24"/>
          <w:szCs w:val="24"/>
        </w:rPr>
      </w:pPr>
    </w:p>
    <w:p w:rsidR="00BF793B" w:rsidRDefault="00BF793B" w:rsidP="00BF793B">
      <w:pPr>
        <w:pStyle w:val="a3"/>
        <w:ind w:right="-1"/>
        <w:jc w:val="center"/>
        <w:rPr>
          <w:sz w:val="24"/>
          <w:szCs w:val="24"/>
        </w:rPr>
      </w:pPr>
    </w:p>
    <w:p w:rsidR="00BF793B" w:rsidRPr="000820F1" w:rsidRDefault="00BF793B" w:rsidP="00BF793B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BF793B" w:rsidRPr="00060738" w:rsidRDefault="00BF793B" w:rsidP="00BF793B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BF793B" w:rsidRPr="00060738" w:rsidRDefault="00BF793B" w:rsidP="00BF793B">
      <w:pPr>
        <w:pStyle w:val="a3"/>
        <w:ind w:right="-1" w:firstLine="0"/>
        <w:jc w:val="center"/>
        <w:rPr>
          <w:sz w:val="24"/>
          <w:szCs w:val="24"/>
        </w:rPr>
      </w:pPr>
    </w:p>
    <w:p w:rsidR="00BF793B" w:rsidRDefault="00BF793B" w:rsidP="00BF793B">
      <w:pPr>
        <w:pStyle w:val="a3"/>
        <w:ind w:right="-1"/>
        <w:jc w:val="center"/>
        <w:rPr>
          <w:sz w:val="24"/>
          <w:szCs w:val="24"/>
        </w:rPr>
      </w:pPr>
    </w:p>
    <w:p w:rsidR="00BF793B" w:rsidRDefault="00BF793B" w:rsidP="00BF793B">
      <w:pPr>
        <w:pStyle w:val="a3"/>
        <w:ind w:right="-1"/>
        <w:jc w:val="center"/>
        <w:rPr>
          <w:sz w:val="24"/>
          <w:szCs w:val="24"/>
        </w:rPr>
      </w:pPr>
    </w:p>
    <w:p w:rsidR="00BF793B" w:rsidRDefault="00BF793B" w:rsidP="00BF793B">
      <w:pPr>
        <w:pStyle w:val="a3"/>
        <w:ind w:right="-1"/>
        <w:jc w:val="center"/>
        <w:rPr>
          <w:sz w:val="24"/>
          <w:szCs w:val="24"/>
        </w:rPr>
      </w:pPr>
    </w:p>
    <w:p w:rsidR="00BF793B" w:rsidRDefault="00BF793B" w:rsidP="00BF793B">
      <w:pPr>
        <w:pStyle w:val="a3"/>
        <w:ind w:right="-1"/>
        <w:jc w:val="center"/>
        <w:rPr>
          <w:sz w:val="24"/>
          <w:szCs w:val="24"/>
        </w:rPr>
      </w:pPr>
    </w:p>
    <w:p w:rsidR="00BF793B" w:rsidRDefault="00BF793B" w:rsidP="00BF793B">
      <w:pPr>
        <w:pStyle w:val="a3"/>
        <w:ind w:right="-1"/>
        <w:jc w:val="center"/>
        <w:rPr>
          <w:sz w:val="24"/>
          <w:szCs w:val="24"/>
        </w:rPr>
      </w:pPr>
    </w:p>
    <w:p w:rsidR="00BF793B" w:rsidRDefault="00BF793B" w:rsidP="00BF793B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Уфа</w:t>
      </w:r>
    </w:p>
    <w:p w:rsidR="00BF793B" w:rsidRPr="000E3382" w:rsidRDefault="00BF793B" w:rsidP="00BF793B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2019</w:t>
      </w:r>
    </w:p>
    <w:p w:rsidR="00BF793B" w:rsidRPr="00060738" w:rsidRDefault="00BF793B" w:rsidP="00BF793B">
      <w:pPr>
        <w:pStyle w:val="a3"/>
        <w:ind w:right="-1"/>
        <w:jc w:val="center"/>
        <w:rPr>
          <w:sz w:val="24"/>
          <w:szCs w:val="24"/>
        </w:rPr>
      </w:pPr>
    </w:p>
    <w:p w:rsidR="00BF793B" w:rsidRDefault="00BF793B" w:rsidP="00BF793B">
      <w:pPr>
        <w:pStyle w:val="a3"/>
        <w:ind w:right="-1"/>
        <w:jc w:val="left"/>
        <w:rPr>
          <w:sz w:val="24"/>
          <w:szCs w:val="24"/>
        </w:rPr>
      </w:pPr>
    </w:p>
    <w:p w:rsidR="00BF793B" w:rsidRPr="00F640BE" w:rsidRDefault="00BF793B" w:rsidP="00BF793B">
      <w:pPr>
        <w:pStyle w:val="a3"/>
        <w:ind w:left="0" w:right="-1" w:hanging="142"/>
        <w:rPr>
          <w:sz w:val="24"/>
          <w:szCs w:val="24"/>
        </w:rPr>
      </w:pPr>
      <w:r w:rsidRPr="000E3382">
        <w:rPr>
          <w:sz w:val="24"/>
          <w:szCs w:val="24"/>
        </w:rPr>
        <w:t xml:space="preserve">Тема:   </w:t>
      </w:r>
      <w:r w:rsidRPr="00C900DA">
        <w:rPr>
          <w:sz w:val="24"/>
          <w:szCs w:val="24"/>
        </w:rPr>
        <w:t xml:space="preserve">  </w:t>
      </w:r>
      <w:r w:rsidRPr="00F640BE">
        <w:rPr>
          <w:sz w:val="24"/>
          <w:szCs w:val="24"/>
        </w:rPr>
        <w:t>«</w:t>
      </w:r>
      <w:r>
        <w:rPr>
          <w:sz w:val="24"/>
          <w:szCs w:val="24"/>
        </w:rPr>
        <w:t>Медицинская экспертиза при заболеваниях почек</w:t>
      </w:r>
      <w:r w:rsidRPr="00F640BE">
        <w:rPr>
          <w:sz w:val="24"/>
          <w:szCs w:val="24"/>
        </w:rPr>
        <w:t>»</w:t>
      </w:r>
    </w:p>
    <w:p w:rsidR="00BF793B" w:rsidRPr="00250A5A" w:rsidRDefault="00BF793B" w:rsidP="00BF793B">
      <w:pPr>
        <w:spacing w:after="120" w:line="240" w:lineRule="auto"/>
        <w:ind w:right="-1"/>
        <w:rPr>
          <w:rFonts w:ascii="Times New Roman" w:hAnsi="Times New Roman"/>
          <w:color w:val="FF0000"/>
          <w:sz w:val="24"/>
          <w:szCs w:val="24"/>
        </w:rPr>
      </w:pPr>
      <w:r w:rsidRPr="00794FCF">
        <w:rPr>
          <w:rFonts w:ascii="Times New Roman" w:hAnsi="Times New Roman"/>
          <w:sz w:val="24"/>
          <w:szCs w:val="24"/>
        </w:rPr>
        <w:t>на основании рабочей программы дисциплины</w:t>
      </w:r>
      <w:r w:rsidRPr="000D129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94FCF">
        <w:rPr>
          <w:rFonts w:ascii="Times New Roman" w:hAnsi="Times New Roman"/>
          <w:sz w:val="24"/>
          <w:szCs w:val="24"/>
        </w:rPr>
        <w:t>«Нефрология»,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94FCF">
        <w:rPr>
          <w:rFonts w:ascii="Times New Roman" w:hAnsi="Times New Roman"/>
          <w:sz w:val="24"/>
          <w:szCs w:val="24"/>
        </w:rPr>
        <w:t xml:space="preserve">утвержденной </w:t>
      </w:r>
      <w:r w:rsidRPr="000D129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50A5A">
        <w:rPr>
          <w:rFonts w:ascii="Times New Roman" w:hAnsi="Times New Roman"/>
          <w:sz w:val="24"/>
          <w:szCs w:val="24"/>
        </w:rPr>
        <w:t>»,</w:t>
      </w:r>
      <w:r w:rsidRPr="00250A5A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250A5A">
        <w:rPr>
          <w:rFonts w:ascii="Times New Roman" w:hAnsi="Times New Roman"/>
          <w:sz w:val="24"/>
          <w:szCs w:val="24"/>
        </w:rPr>
        <w:t>утвержденной</w:t>
      </w:r>
      <w:r w:rsidRPr="00250A5A">
        <w:rPr>
          <w:rFonts w:ascii="Times New Roman" w:hAnsi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26.04.2019</w:t>
      </w:r>
      <w:r w:rsidRPr="00250A5A">
        <w:rPr>
          <w:rFonts w:ascii="Times New Roman" w:hAnsi="Times New Roman"/>
          <w:sz w:val="24"/>
          <w:szCs w:val="24"/>
        </w:rPr>
        <w:t>.</w:t>
      </w:r>
    </w:p>
    <w:p w:rsidR="00BF793B" w:rsidRPr="00250A5A" w:rsidRDefault="00BF793B" w:rsidP="00BF793B">
      <w:pPr>
        <w:spacing w:line="240" w:lineRule="auto"/>
        <w:ind w:hanging="142"/>
        <w:rPr>
          <w:rFonts w:ascii="Times New Roman" w:hAnsi="Times New Roman"/>
          <w:sz w:val="24"/>
          <w:szCs w:val="24"/>
        </w:rPr>
      </w:pPr>
    </w:p>
    <w:p w:rsidR="00BF793B" w:rsidRPr="00250A5A" w:rsidRDefault="00BF793B" w:rsidP="00BF793B">
      <w:pPr>
        <w:spacing w:line="240" w:lineRule="auto"/>
        <w:ind w:hanging="142"/>
        <w:rPr>
          <w:rFonts w:ascii="Times New Roman" w:hAnsi="Times New Roman"/>
          <w:sz w:val="24"/>
          <w:szCs w:val="24"/>
        </w:rPr>
      </w:pPr>
      <w:r w:rsidRPr="00250A5A">
        <w:rPr>
          <w:rFonts w:ascii="Times New Roman" w:hAnsi="Times New Roman"/>
          <w:sz w:val="24"/>
          <w:szCs w:val="24"/>
        </w:rPr>
        <w:t>Рецензенты:</w:t>
      </w:r>
    </w:p>
    <w:p w:rsidR="00BF793B" w:rsidRPr="00250A5A" w:rsidRDefault="00BF793B" w:rsidP="00BF793B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250A5A">
        <w:rPr>
          <w:rFonts w:ascii="Times New Roman" w:hAnsi="Times New Roman"/>
          <w:sz w:val="24"/>
          <w:szCs w:val="24"/>
        </w:rPr>
        <w:t xml:space="preserve">1. Зав. кафедрой общей врачебной практики ФГБОУ </w:t>
      </w:r>
      <w:proofErr w:type="gramStart"/>
      <w:r w:rsidRPr="00250A5A">
        <w:rPr>
          <w:rFonts w:ascii="Times New Roman" w:hAnsi="Times New Roman"/>
          <w:sz w:val="24"/>
          <w:szCs w:val="24"/>
        </w:rPr>
        <w:t>ВО</w:t>
      </w:r>
      <w:proofErr w:type="gramEnd"/>
      <w:r w:rsidRPr="00250A5A">
        <w:rPr>
          <w:rFonts w:ascii="Times New Roman" w:hAnsi="Times New Roman"/>
          <w:sz w:val="24"/>
          <w:szCs w:val="24"/>
        </w:rPr>
        <w:t xml:space="preserve"> «Казанский государственный медицинский университет» Минздрава России д.м.н., профессор О.Н. </w:t>
      </w:r>
      <w:proofErr w:type="spellStart"/>
      <w:r w:rsidRPr="00250A5A">
        <w:rPr>
          <w:rFonts w:ascii="Times New Roman" w:hAnsi="Times New Roman"/>
          <w:sz w:val="24"/>
          <w:szCs w:val="24"/>
        </w:rPr>
        <w:t>Сигитова</w:t>
      </w:r>
      <w:proofErr w:type="spellEnd"/>
    </w:p>
    <w:p w:rsidR="00BF793B" w:rsidRPr="00250A5A" w:rsidRDefault="00BF793B" w:rsidP="00BF793B">
      <w:pPr>
        <w:ind w:hanging="142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50A5A">
        <w:rPr>
          <w:rFonts w:ascii="Times New Roman" w:hAnsi="Times New Roman"/>
          <w:sz w:val="24"/>
          <w:szCs w:val="24"/>
        </w:rPr>
        <w:t xml:space="preserve">2. Главный врач ГБУЗ РБ ГКБ № 5 г. Уфа, к.м.н. </w:t>
      </w:r>
      <w:proofErr w:type="spellStart"/>
      <w:r w:rsidRPr="00250A5A">
        <w:rPr>
          <w:rFonts w:ascii="Times New Roman" w:hAnsi="Times New Roman"/>
          <w:sz w:val="24"/>
          <w:szCs w:val="24"/>
        </w:rPr>
        <w:t>А.И.Палтусов</w:t>
      </w:r>
      <w:proofErr w:type="spellEnd"/>
    </w:p>
    <w:p w:rsidR="00BF793B" w:rsidRPr="00250A5A" w:rsidRDefault="00BF793B" w:rsidP="00BF793B">
      <w:pPr>
        <w:pStyle w:val="a3"/>
        <w:ind w:left="0" w:hanging="142"/>
        <w:rPr>
          <w:sz w:val="24"/>
          <w:szCs w:val="24"/>
        </w:rPr>
      </w:pPr>
    </w:p>
    <w:p w:rsidR="00BF793B" w:rsidRPr="00250A5A" w:rsidRDefault="00BF793B" w:rsidP="00BF793B">
      <w:pPr>
        <w:pStyle w:val="a3"/>
        <w:ind w:left="0" w:right="-1" w:hanging="142"/>
        <w:rPr>
          <w:sz w:val="24"/>
          <w:szCs w:val="24"/>
        </w:rPr>
      </w:pPr>
    </w:p>
    <w:p w:rsidR="00BF793B" w:rsidRPr="00250A5A" w:rsidRDefault="00BF793B" w:rsidP="00BF793B">
      <w:pPr>
        <w:pStyle w:val="a3"/>
        <w:ind w:left="0" w:right="-1" w:hanging="142"/>
        <w:rPr>
          <w:sz w:val="24"/>
          <w:szCs w:val="24"/>
        </w:rPr>
      </w:pPr>
      <w:r w:rsidRPr="00250A5A">
        <w:rPr>
          <w:sz w:val="24"/>
          <w:szCs w:val="24"/>
        </w:rPr>
        <w:t xml:space="preserve">Автор: доцент </w:t>
      </w:r>
      <w:proofErr w:type="spellStart"/>
      <w:r w:rsidRPr="00250A5A">
        <w:rPr>
          <w:sz w:val="24"/>
          <w:szCs w:val="24"/>
        </w:rPr>
        <w:t>Камаева</w:t>
      </w:r>
      <w:proofErr w:type="spellEnd"/>
      <w:r w:rsidRPr="00250A5A">
        <w:rPr>
          <w:sz w:val="24"/>
          <w:szCs w:val="24"/>
        </w:rPr>
        <w:t xml:space="preserve"> Э.Р.</w:t>
      </w:r>
    </w:p>
    <w:p w:rsidR="00BF793B" w:rsidRPr="00250A5A" w:rsidRDefault="00BF793B" w:rsidP="00BF793B">
      <w:pPr>
        <w:pStyle w:val="a3"/>
        <w:ind w:left="0" w:right="-1" w:hanging="142"/>
        <w:rPr>
          <w:sz w:val="24"/>
          <w:szCs w:val="24"/>
        </w:rPr>
      </w:pPr>
    </w:p>
    <w:p w:rsidR="00BF793B" w:rsidRPr="00250A5A" w:rsidRDefault="00BF793B" w:rsidP="00BF793B">
      <w:pPr>
        <w:pStyle w:val="a3"/>
        <w:ind w:left="0" w:right="-1" w:hanging="142"/>
        <w:rPr>
          <w:sz w:val="24"/>
          <w:szCs w:val="24"/>
        </w:rPr>
      </w:pPr>
    </w:p>
    <w:p w:rsidR="00BF793B" w:rsidRPr="00250A5A" w:rsidRDefault="00BF793B" w:rsidP="00BF793B">
      <w:pPr>
        <w:spacing w:after="120" w:line="240" w:lineRule="auto"/>
        <w:ind w:right="-1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 на заседании  №  11</w:t>
      </w:r>
      <w:r w:rsidRPr="00250A5A">
        <w:rPr>
          <w:rFonts w:ascii="Times New Roman" w:hAnsi="Times New Roman"/>
          <w:sz w:val="24"/>
          <w:szCs w:val="24"/>
        </w:rPr>
        <w:t xml:space="preserve">   кафедры факультетской терапии</w:t>
      </w:r>
    </w:p>
    <w:p w:rsidR="00BF793B" w:rsidRPr="00250A5A" w:rsidRDefault="00BF793B" w:rsidP="00BF793B">
      <w:pPr>
        <w:spacing w:after="120" w:line="240" w:lineRule="auto"/>
        <w:ind w:right="-1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26.04.2019</w:t>
      </w:r>
      <w:r w:rsidRPr="00250A5A">
        <w:rPr>
          <w:rFonts w:ascii="Times New Roman" w:hAnsi="Times New Roman"/>
          <w:sz w:val="24"/>
          <w:szCs w:val="24"/>
        </w:rPr>
        <w:t xml:space="preserve"> г.</w:t>
      </w:r>
    </w:p>
    <w:p w:rsidR="00BF793B" w:rsidRPr="00263A1F" w:rsidRDefault="00BF793B" w:rsidP="00BF793B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F793B" w:rsidRPr="00263A1F" w:rsidRDefault="00BF793B" w:rsidP="00BF793B">
      <w:pPr>
        <w:pStyle w:val="a3"/>
        <w:ind w:left="0" w:right="-1"/>
        <w:rPr>
          <w:sz w:val="24"/>
          <w:szCs w:val="24"/>
        </w:rPr>
      </w:pPr>
      <w:r w:rsidRPr="00263A1F">
        <w:rPr>
          <w:sz w:val="24"/>
          <w:szCs w:val="24"/>
        </w:rPr>
        <w:t xml:space="preserve">от  </w:t>
      </w:r>
      <w:r w:rsidRPr="00263A1F">
        <w:rPr>
          <w:color w:val="FF0000"/>
          <w:sz w:val="24"/>
          <w:szCs w:val="24"/>
        </w:rPr>
        <w:t xml:space="preserve">20 </w:t>
      </w:r>
      <w:proofErr w:type="spellStart"/>
      <w:proofErr w:type="gramStart"/>
      <w:r w:rsidRPr="00263A1F">
        <w:rPr>
          <w:color w:val="FF0000"/>
          <w:sz w:val="24"/>
          <w:szCs w:val="24"/>
        </w:rPr>
        <w:t>сент</w:t>
      </w:r>
      <w:proofErr w:type="spellEnd"/>
      <w:proofErr w:type="gramEnd"/>
    </w:p>
    <w:p w:rsidR="00BF793B" w:rsidRPr="00060738" w:rsidRDefault="00BF793B" w:rsidP="00BF793B">
      <w:pPr>
        <w:tabs>
          <w:tab w:val="left" w:pos="2347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55721" w:rsidRPr="00D475E3" w:rsidRDefault="00555721" w:rsidP="0055572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lastRenderedPageBreak/>
        <w:t>Тема: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  <w:r w:rsidRPr="001F7BCA">
        <w:rPr>
          <w:rFonts w:ascii="Times New Roman" w:hAnsi="Times New Roman"/>
          <w:sz w:val="24"/>
          <w:szCs w:val="24"/>
        </w:rPr>
        <w:t>Общие вопросы организации медицинской помощи населению по профилю  «Нефрология»</w:t>
      </w:r>
    </w:p>
    <w:p w:rsidR="00555721" w:rsidRPr="005F1A25" w:rsidRDefault="00555721" w:rsidP="005557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1A25">
        <w:rPr>
          <w:rFonts w:ascii="Times New Roman" w:hAnsi="Times New Roman"/>
          <w:b/>
          <w:sz w:val="24"/>
          <w:szCs w:val="24"/>
        </w:rPr>
        <w:t>Цель изучения темы:</w:t>
      </w:r>
      <w:r w:rsidRPr="005F1A25">
        <w:rPr>
          <w:rFonts w:ascii="Times New Roman" w:hAnsi="Times New Roman"/>
          <w:sz w:val="24"/>
          <w:szCs w:val="24"/>
        </w:rPr>
        <w:t xml:space="preserve"> ознакомиться с  Постановлением Правительства </w:t>
      </w:r>
      <w:proofErr w:type="spellStart"/>
      <w:proofErr w:type="gramStart"/>
      <w:r w:rsidRPr="005F1A25">
        <w:rPr>
          <w:rFonts w:ascii="Times New Roman" w:hAnsi="Times New Roman"/>
          <w:sz w:val="24"/>
          <w:szCs w:val="24"/>
        </w:rPr>
        <w:t>Правительства</w:t>
      </w:r>
      <w:proofErr w:type="spellEnd"/>
      <w:proofErr w:type="gramEnd"/>
      <w:r w:rsidRPr="005F1A25">
        <w:rPr>
          <w:rFonts w:ascii="Times New Roman" w:hAnsi="Times New Roman"/>
          <w:sz w:val="24"/>
          <w:szCs w:val="24"/>
        </w:rPr>
        <w:t xml:space="preserve"> РФ от 20.02.2006 N 95 (ред. от 10.08.2016) "О порядке и условиях признания лица инвалидом"</w:t>
      </w:r>
    </w:p>
    <w:p w:rsidR="00555721" w:rsidRPr="005F1A25" w:rsidRDefault="00555721" w:rsidP="00555721">
      <w:pPr>
        <w:spacing w:after="0"/>
        <w:ind w:left="349"/>
        <w:jc w:val="both"/>
        <w:rPr>
          <w:rFonts w:ascii="Times New Roman" w:hAnsi="Times New Roman"/>
          <w:b/>
          <w:i/>
          <w:sz w:val="24"/>
          <w:szCs w:val="24"/>
        </w:rPr>
      </w:pPr>
      <w:r w:rsidRPr="005F1A25">
        <w:rPr>
          <w:rFonts w:ascii="Times New Roman" w:hAnsi="Times New Roman"/>
          <w:sz w:val="24"/>
          <w:szCs w:val="24"/>
        </w:rPr>
        <w:t xml:space="preserve"> приказом категории жизнедеятельности (Приказ 1024), критерии временной нетрудоспособности (Приказ 624н), критерии стойкой нетрудоспособности (Приказ 1024н)</w:t>
      </w:r>
      <w:r w:rsidRPr="005F1A25">
        <w:rPr>
          <w:rFonts w:ascii="Times New Roman" w:hAnsi="Times New Roman"/>
          <w:b/>
          <w:sz w:val="24"/>
          <w:szCs w:val="24"/>
        </w:rPr>
        <w:t xml:space="preserve"> </w:t>
      </w:r>
      <w:r w:rsidRPr="005F1A25">
        <w:rPr>
          <w:rFonts w:ascii="Times New Roman" w:hAnsi="Times New Roman"/>
          <w:sz w:val="24"/>
          <w:szCs w:val="24"/>
        </w:rPr>
        <w:t xml:space="preserve">овладение методами реабилитации, психологии и организации при </w:t>
      </w:r>
      <w:r>
        <w:rPr>
          <w:rFonts w:ascii="Times New Roman" w:hAnsi="Times New Roman"/>
          <w:sz w:val="24"/>
          <w:szCs w:val="24"/>
        </w:rPr>
        <w:t>заболеваниях почек</w:t>
      </w:r>
      <w:r w:rsidRPr="005F1A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ПК-2, ПК-5, ПК-6, </w:t>
      </w:r>
      <w:r w:rsidRPr="005F1A25">
        <w:rPr>
          <w:rFonts w:ascii="Times New Roman" w:hAnsi="Times New Roman"/>
          <w:b/>
          <w:sz w:val="24"/>
          <w:szCs w:val="24"/>
        </w:rPr>
        <w:t>ПК-8, ПК-9</w:t>
      </w:r>
      <w:r>
        <w:rPr>
          <w:rFonts w:ascii="Times New Roman" w:hAnsi="Times New Roman"/>
          <w:b/>
          <w:sz w:val="24"/>
          <w:szCs w:val="24"/>
        </w:rPr>
        <w:t>.</w:t>
      </w:r>
      <w:r w:rsidRPr="005F1A25">
        <w:rPr>
          <w:rFonts w:ascii="Times New Roman" w:hAnsi="Times New Roman"/>
          <w:sz w:val="24"/>
          <w:szCs w:val="24"/>
        </w:rPr>
        <w:t xml:space="preserve"> </w:t>
      </w:r>
    </w:p>
    <w:p w:rsidR="00555721" w:rsidRPr="005F1A25" w:rsidRDefault="00555721" w:rsidP="00555721">
      <w:pPr>
        <w:pStyle w:val="a3"/>
        <w:ind w:left="0" w:right="-1" w:firstLine="720"/>
        <w:rPr>
          <w:sz w:val="24"/>
          <w:szCs w:val="24"/>
        </w:rPr>
      </w:pPr>
    </w:p>
    <w:p w:rsidR="00555721" w:rsidRPr="005F1A25" w:rsidRDefault="00555721" w:rsidP="00555721">
      <w:pPr>
        <w:tabs>
          <w:tab w:val="left" w:pos="14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F1A25">
        <w:rPr>
          <w:rFonts w:ascii="Times New Roman" w:hAnsi="Times New Roman"/>
          <w:b/>
          <w:sz w:val="24"/>
          <w:szCs w:val="24"/>
        </w:rPr>
        <w:t>Задачи:</w:t>
      </w:r>
      <w:r w:rsidRPr="005F1A25">
        <w:rPr>
          <w:rFonts w:ascii="Times New Roman" w:hAnsi="Times New Roman"/>
          <w:sz w:val="24"/>
          <w:szCs w:val="24"/>
        </w:rPr>
        <w:t xml:space="preserve"> </w:t>
      </w:r>
      <w:r w:rsidRPr="005F1A25">
        <w:rPr>
          <w:rFonts w:ascii="Times New Roman" w:hAnsi="Times New Roman"/>
          <w:sz w:val="24"/>
          <w:szCs w:val="24"/>
        </w:rPr>
        <w:tab/>
      </w:r>
    </w:p>
    <w:p w:rsidR="00555721" w:rsidRPr="00037510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изучить основные категории МСЭ при заболеваниях почек (трудоспособность, временная и стойкая нетрудоспособность, инвалидность, жизнедеятельность),</w:t>
      </w:r>
    </w:p>
    <w:p w:rsidR="00555721" w:rsidRPr="00037510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основные противопоказания к труду при заболеваниях почек,</w:t>
      </w:r>
    </w:p>
    <w:p w:rsidR="00555721" w:rsidRPr="005F1A25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5F1A25">
        <w:rPr>
          <w:rFonts w:ascii="Times New Roman" w:hAnsi="Times New Roman"/>
          <w:sz w:val="24"/>
          <w:szCs w:val="24"/>
        </w:rPr>
        <w:t xml:space="preserve">рассмотреть методы применения природных лечебных факторов, лекарственной и немедикаментозной терапии у пациентов, нуждающихся в медицинской реабилитации и санаторно-курортном лечении при АП </w:t>
      </w:r>
      <w:r w:rsidRPr="005F1A25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ПК-2, </w:t>
      </w:r>
      <w:r w:rsidRPr="005F1A25">
        <w:rPr>
          <w:rFonts w:ascii="Times New Roman" w:hAnsi="Times New Roman"/>
          <w:b/>
          <w:sz w:val="24"/>
          <w:szCs w:val="24"/>
        </w:rPr>
        <w:t>ПК-8);</w:t>
      </w:r>
      <w:r w:rsidRPr="005F1A25">
        <w:rPr>
          <w:rFonts w:ascii="Times New Roman" w:hAnsi="Times New Roman"/>
          <w:sz w:val="24"/>
          <w:szCs w:val="24"/>
        </w:rPr>
        <w:t xml:space="preserve"> </w:t>
      </w:r>
    </w:p>
    <w:p w:rsidR="00555721" w:rsidRPr="005F1A25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критерии и сроки определения групп инвалидности, виды социальной помощи инвалидам; </w:t>
      </w:r>
      <w:r w:rsidRPr="005F1A25">
        <w:rPr>
          <w:rFonts w:ascii="Times New Roman" w:hAnsi="Times New Roman"/>
          <w:sz w:val="24"/>
          <w:szCs w:val="24"/>
        </w:rPr>
        <w:t>изучить методы формирования у пациентов с АП и членов их семей мотивации, направленной на сохранение и укрепление своего здоровья и окружающих</w:t>
      </w:r>
      <w:r w:rsidRPr="005F1A25">
        <w:rPr>
          <w:rFonts w:ascii="Times New Roman" w:hAnsi="Times New Roman"/>
          <w:b/>
          <w:sz w:val="24"/>
          <w:szCs w:val="24"/>
        </w:rPr>
        <w:t xml:space="preserve"> (ПК-9)</w:t>
      </w:r>
    </w:p>
    <w:p w:rsidR="00555721" w:rsidRPr="005F1A25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реабилитации и диспансерного наблюдения пациентов с заболеваниями почек в зависимости от стадии ХПН </w:t>
      </w:r>
      <w:r w:rsidRPr="00F723FB">
        <w:rPr>
          <w:rFonts w:ascii="Times New Roman" w:hAnsi="Times New Roman"/>
          <w:b/>
          <w:sz w:val="24"/>
          <w:szCs w:val="24"/>
        </w:rPr>
        <w:t>(ПК-2).</w:t>
      </w:r>
    </w:p>
    <w:p w:rsidR="00555721" w:rsidRPr="005F1A25" w:rsidRDefault="00555721" w:rsidP="00555721">
      <w:pPr>
        <w:pStyle w:val="a3"/>
        <w:ind w:left="0" w:right="-1" w:firstLine="720"/>
        <w:rPr>
          <w:sz w:val="24"/>
          <w:szCs w:val="24"/>
        </w:rPr>
      </w:pPr>
    </w:p>
    <w:p w:rsidR="00555721" w:rsidRPr="00D475E3" w:rsidRDefault="00555721" w:rsidP="00555721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Ординатор </w:t>
      </w:r>
      <w:r w:rsidRPr="00D475E3">
        <w:rPr>
          <w:rFonts w:ascii="Times New Roman" w:hAnsi="Times New Roman"/>
          <w:b/>
          <w:sz w:val="24"/>
          <w:szCs w:val="24"/>
        </w:rPr>
        <w:t xml:space="preserve">должен знать: </w:t>
      </w:r>
    </w:p>
    <w:p w:rsidR="00555721" w:rsidRPr="00D475E3" w:rsidRDefault="00555721" w:rsidP="00555721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до изучения темы (базисные знания)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5"/>
        <w:gridCol w:w="6662"/>
      </w:tblGrid>
      <w:tr w:rsidR="00555721" w:rsidRPr="00BB4FC0" w:rsidTr="006A38E2">
        <w:tc>
          <w:tcPr>
            <w:tcW w:w="3005" w:type="dxa"/>
          </w:tcPr>
          <w:p w:rsidR="00555721" w:rsidRPr="00BB4FC0" w:rsidRDefault="00555721" w:rsidP="006A38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FC0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662" w:type="dxa"/>
          </w:tcPr>
          <w:p w:rsidR="00555721" w:rsidRPr="00BB4FC0" w:rsidRDefault="00555721" w:rsidP="006A38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FC0">
              <w:rPr>
                <w:rFonts w:ascii="Times New Roman" w:hAnsi="Times New Roman"/>
                <w:b/>
                <w:sz w:val="24"/>
                <w:szCs w:val="24"/>
              </w:rPr>
              <w:t>Содержание знаний</w:t>
            </w:r>
          </w:p>
        </w:tc>
      </w:tr>
      <w:tr w:rsidR="00555721" w:rsidRPr="00BB4FC0" w:rsidTr="006A38E2">
        <w:tc>
          <w:tcPr>
            <w:tcW w:w="3005" w:type="dxa"/>
          </w:tcPr>
          <w:p w:rsidR="00555721" w:rsidRPr="004A11B4" w:rsidRDefault="00555721" w:rsidP="006A38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11B4">
              <w:rPr>
                <w:rFonts w:ascii="Times New Roman" w:hAnsi="Times New Roman"/>
                <w:i/>
                <w:sz w:val="24"/>
                <w:szCs w:val="24"/>
              </w:rPr>
              <w:t>Организация здравоохранения</w:t>
            </w:r>
          </w:p>
        </w:tc>
        <w:tc>
          <w:tcPr>
            <w:tcW w:w="6662" w:type="dxa"/>
          </w:tcPr>
          <w:p w:rsidR="00555721" w:rsidRPr="004A11B4" w:rsidRDefault="00555721" w:rsidP="006A38E2">
            <w:pPr>
              <w:tabs>
                <w:tab w:val="left" w:pos="3095"/>
                <w:tab w:val="left" w:pos="683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1B4">
              <w:rPr>
                <w:rFonts w:ascii="Times New Roman" w:hAnsi="Times New Roman"/>
                <w:sz w:val="24"/>
                <w:szCs w:val="24"/>
              </w:rPr>
              <w:t>Основы медицинского законодательства и права, медицинскую этику и деонтологию</w:t>
            </w:r>
          </w:p>
        </w:tc>
      </w:tr>
      <w:tr w:rsidR="00555721" w:rsidRPr="00BB4FC0" w:rsidTr="006A38E2">
        <w:tc>
          <w:tcPr>
            <w:tcW w:w="3005" w:type="dxa"/>
          </w:tcPr>
          <w:p w:rsidR="00555721" w:rsidRPr="004A11B4" w:rsidRDefault="00555721" w:rsidP="006A38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11B4">
              <w:rPr>
                <w:rFonts w:ascii="Times New Roman" w:hAnsi="Times New Roman"/>
                <w:i/>
                <w:sz w:val="24"/>
                <w:szCs w:val="24"/>
              </w:rPr>
              <w:t>Педагогика</w:t>
            </w:r>
          </w:p>
        </w:tc>
        <w:tc>
          <w:tcPr>
            <w:tcW w:w="6662" w:type="dxa"/>
          </w:tcPr>
          <w:p w:rsidR="00555721" w:rsidRPr="004A11B4" w:rsidRDefault="00555721" w:rsidP="006A38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1B4">
              <w:rPr>
                <w:rFonts w:ascii="Times New Roman" w:hAnsi="Times New Roman"/>
                <w:sz w:val="24"/>
                <w:szCs w:val="24"/>
              </w:rPr>
              <w:t>Новые педагогические технологии, психологию профессионального общения, технологии дистанционного и электронного обучения</w:t>
            </w:r>
          </w:p>
        </w:tc>
      </w:tr>
      <w:tr w:rsidR="00555721" w:rsidRPr="00BB4FC0" w:rsidTr="006A38E2">
        <w:tc>
          <w:tcPr>
            <w:tcW w:w="3005" w:type="dxa"/>
          </w:tcPr>
          <w:p w:rsidR="00555721" w:rsidRPr="007C307A" w:rsidRDefault="00555721" w:rsidP="006A38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C307A">
              <w:rPr>
                <w:rFonts w:ascii="Times New Roman" w:hAnsi="Times New Roman"/>
                <w:i/>
                <w:sz w:val="24"/>
                <w:szCs w:val="24"/>
              </w:rPr>
              <w:t>Физиотерапия</w:t>
            </w:r>
          </w:p>
        </w:tc>
        <w:tc>
          <w:tcPr>
            <w:tcW w:w="6662" w:type="dxa"/>
          </w:tcPr>
          <w:p w:rsidR="00555721" w:rsidRPr="007C307A" w:rsidRDefault="00555721" w:rsidP="006A38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07A">
              <w:rPr>
                <w:rFonts w:ascii="Times New Roman" w:hAnsi="Times New Roman"/>
                <w:sz w:val="24"/>
                <w:szCs w:val="24"/>
              </w:rPr>
              <w:t>Механизм терапевтического действия, показания и противопоказания к назначению основных физиотерапевтических методов. Основы медицинской реабил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C307A">
              <w:rPr>
                <w:rFonts w:ascii="Times New Roman" w:hAnsi="Times New Roman"/>
                <w:sz w:val="24"/>
                <w:szCs w:val="24"/>
              </w:rPr>
              <w:t>тации.</w:t>
            </w:r>
          </w:p>
        </w:tc>
      </w:tr>
    </w:tbl>
    <w:p w:rsidR="00555721" w:rsidRDefault="00555721" w:rsidP="00555721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555721" w:rsidRDefault="00555721" w:rsidP="00555721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555721" w:rsidRPr="00D475E3" w:rsidRDefault="00555721" w:rsidP="00555721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555721" w:rsidRPr="00D475E3" w:rsidRDefault="00555721" w:rsidP="00555721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 xml:space="preserve">после изучения темы </w:t>
      </w:r>
    </w:p>
    <w:p w:rsidR="00555721" w:rsidRPr="005F1A25" w:rsidRDefault="00555721" w:rsidP="00555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Постановление</w:t>
      </w:r>
      <w:r w:rsidRPr="005F1A25">
        <w:rPr>
          <w:rFonts w:ascii="Times New Roman" w:hAnsi="Times New Roman"/>
          <w:sz w:val="24"/>
          <w:szCs w:val="24"/>
        </w:rPr>
        <w:t xml:space="preserve"> Правительства РФ от 20.02.2006 N 95 (ред. от 10.08.2016) "О порядке и условиях признания лица инвалидом"</w:t>
      </w:r>
    </w:p>
    <w:p w:rsidR="00555721" w:rsidRDefault="00555721" w:rsidP="00555721">
      <w:pPr>
        <w:pStyle w:val="11"/>
        <w:jc w:val="both"/>
        <w:rPr>
          <w:rFonts w:ascii="Times New Roman" w:hAnsi="Times New Roman"/>
          <w:b/>
          <w:sz w:val="24"/>
          <w:szCs w:val="24"/>
        </w:rPr>
      </w:pPr>
      <w:r w:rsidRPr="005F1A25">
        <w:rPr>
          <w:rFonts w:ascii="Times New Roman" w:hAnsi="Times New Roman"/>
          <w:sz w:val="24"/>
          <w:szCs w:val="24"/>
        </w:rPr>
        <w:lastRenderedPageBreak/>
        <w:t xml:space="preserve"> приказом категории жизнедеятельности (Приказ 1024), критерии временной нетрудоспособности (Приказ 624н), критерии стойкой нетрудоспособности (Приказ 1024н)</w:t>
      </w:r>
      <w:r w:rsidRPr="005F1A25">
        <w:rPr>
          <w:rFonts w:ascii="Times New Roman" w:hAnsi="Times New Roman"/>
          <w:b/>
          <w:sz w:val="24"/>
          <w:szCs w:val="24"/>
        </w:rPr>
        <w:t xml:space="preserve"> </w:t>
      </w:r>
    </w:p>
    <w:p w:rsidR="00555721" w:rsidRPr="00D475E3" w:rsidRDefault="00555721" w:rsidP="00555721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уметь: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555721" w:rsidRPr="005F1A25" w:rsidRDefault="00555721" w:rsidP="005557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23FB">
        <w:rPr>
          <w:rFonts w:ascii="Times New Roman" w:hAnsi="Times New Roman"/>
          <w:sz w:val="24"/>
          <w:szCs w:val="24"/>
        </w:rPr>
        <w:t>Учитывая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5F1A25">
        <w:rPr>
          <w:rFonts w:ascii="Times New Roman" w:hAnsi="Times New Roman"/>
          <w:sz w:val="24"/>
          <w:szCs w:val="24"/>
        </w:rPr>
        <w:t xml:space="preserve"> Правительства РФ от 20.02.2006 N 95 (ред. от 10.08.2016) "О порядке и условиях признания лица инвалидом"</w:t>
      </w:r>
    </w:p>
    <w:p w:rsidR="00555721" w:rsidRDefault="00555721" w:rsidP="00555721">
      <w:pPr>
        <w:pStyle w:val="a3"/>
        <w:spacing w:line="276" w:lineRule="auto"/>
        <w:ind w:left="0" w:firstLine="709"/>
        <w:rPr>
          <w:b/>
          <w:i/>
          <w:sz w:val="24"/>
          <w:szCs w:val="24"/>
        </w:rPr>
      </w:pPr>
    </w:p>
    <w:p w:rsidR="00555721" w:rsidRPr="00037510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категории МСЭ при заболеваниях почек (трудоспособность, временная и стойкая нетрудоспособность, инвалидность, жизнедеятельность),</w:t>
      </w:r>
    </w:p>
    <w:p w:rsidR="00555721" w:rsidRPr="00037510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основные противопоказания к труду при заболеваниях почек,</w:t>
      </w:r>
    </w:p>
    <w:p w:rsidR="00555721" w:rsidRPr="005F1A25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5F1A25">
        <w:rPr>
          <w:rFonts w:ascii="Times New Roman" w:hAnsi="Times New Roman"/>
          <w:sz w:val="24"/>
          <w:szCs w:val="24"/>
        </w:rPr>
        <w:t xml:space="preserve">рассмотреть методы применения природных лечебных факторов, лекарственной и немедикаментозной терапии у пациентов, нуждающихся в медицинской реабилитации и санаторно-курортном лечении при АП </w:t>
      </w:r>
      <w:r w:rsidRPr="005F1A25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ПК-2, </w:t>
      </w:r>
      <w:r w:rsidRPr="005F1A25">
        <w:rPr>
          <w:rFonts w:ascii="Times New Roman" w:hAnsi="Times New Roman"/>
          <w:b/>
          <w:sz w:val="24"/>
          <w:szCs w:val="24"/>
        </w:rPr>
        <w:t>ПК-8);</w:t>
      </w:r>
      <w:r w:rsidRPr="005F1A25">
        <w:rPr>
          <w:rFonts w:ascii="Times New Roman" w:hAnsi="Times New Roman"/>
          <w:sz w:val="24"/>
          <w:szCs w:val="24"/>
        </w:rPr>
        <w:t xml:space="preserve"> </w:t>
      </w:r>
    </w:p>
    <w:p w:rsidR="00555721" w:rsidRPr="005F1A25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критерии и сроки определения групп инвалидности, виды социальной помощи инвалидам; </w:t>
      </w:r>
      <w:r w:rsidRPr="005F1A25">
        <w:rPr>
          <w:rFonts w:ascii="Times New Roman" w:hAnsi="Times New Roman"/>
          <w:sz w:val="24"/>
          <w:szCs w:val="24"/>
        </w:rPr>
        <w:t>изучить методы формирования у пациентов с АП и членов их семей мотивации, направленной на сохранение и укрепление своего здоровья и окружающих</w:t>
      </w:r>
      <w:r w:rsidRPr="005F1A25">
        <w:rPr>
          <w:rFonts w:ascii="Times New Roman" w:hAnsi="Times New Roman"/>
          <w:b/>
          <w:sz w:val="24"/>
          <w:szCs w:val="24"/>
        </w:rPr>
        <w:t xml:space="preserve"> (ПК-9)</w:t>
      </w:r>
    </w:p>
    <w:p w:rsidR="00555721" w:rsidRPr="005F1A25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реабилитации и диспансерного наблюдения пациентов с заболеваниями почек в зависимости от стадии ХПН </w:t>
      </w:r>
      <w:r w:rsidRPr="00F723FB">
        <w:rPr>
          <w:rFonts w:ascii="Times New Roman" w:hAnsi="Times New Roman"/>
          <w:b/>
          <w:sz w:val="24"/>
          <w:szCs w:val="24"/>
        </w:rPr>
        <w:t>(ПК-2).</w:t>
      </w:r>
    </w:p>
    <w:p w:rsidR="00555721" w:rsidRPr="00D475E3" w:rsidRDefault="00555721" w:rsidP="0055572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владеть: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555721" w:rsidRPr="00E01DD5" w:rsidRDefault="00555721" w:rsidP="00555721">
      <w:pPr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01DD5">
        <w:rPr>
          <w:rFonts w:ascii="Times New Roman" w:hAnsi="Times New Roman"/>
          <w:b/>
          <w:bCs/>
          <w:i/>
          <w:sz w:val="24"/>
          <w:szCs w:val="24"/>
        </w:rPr>
        <w:t>владеть:</w:t>
      </w:r>
    </w:p>
    <w:p w:rsidR="00555721" w:rsidRPr="00E01DD5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проведения профилактических медицинских осмотров, диспансеризации и осуществления диспансерного наблюдения за больными с </w:t>
      </w:r>
      <w:r w:rsidRPr="00FE35F6">
        <w:rPr>
          <w:rFonts w:ascii="Times New Roman" w:hAnsi="Times New Roman"/>
          <w:sz w:val="24"/>
          <w:szCs w:val="24"/>
        </w:rPr>
        <w:t>заболеваниями почек</w:t>
      </w:r>
      <w:r w:rsidRPr="005B1140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(ПК-2);</w:t>
      </w:r>
    </w:p>
    <w:p w:rsidR="00555721" w:rsidRPr="005B1140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алгоритмом развернутого клинического диагноза </w:t>
      </w:r>
      <w:r>
        <w:rPr>
          <w:rFonts w:ascii="Times New Roman" w:hAnsi="Times New Roman"/>
          <w:sz w:val="24"/>
          <w:szCs w:val="24"/>
        </w:rPr>
        <w:t xml:space="preserve">в соответствии с МКБ Х и современными клиническими классификациями </w:t>
      </w:r>
      <w:r w:rsidRPr="005C5C4A">
        <w:rPr>
          <w:rFonts w:ascii="Times New Roman" w:hAnsi="Times New Roman"/>
          <w:b/>
          <w:sz w:val="24"/>
          <w:szCs w:val="24"/>
        </w:rPr>
        <w:t>(ПК-5);</w:t>
      </w:r>
    </w:p>
    <w:p w:rsidR="00555721" w:rsidRPr="00E01DD5" w:rsidRDefault="00555721" w:rsidP="0055572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врачебными  лечебными мероприятиями при </w:t>
      </w:r>
      <w:r w:rsidRPr="00FE35F6">
        <w:rPr>
          <w:rFonts w:ascii="Times New Roman" w:hAnsi="Times New Roman"/>
          <w:sz w:val="24"/>
          <w:szCs w:val="24"/>
        </w:rPr>
        <w:t>патологии почек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(ПК-6);</w:t>
      </w:r>
    </w:p>
    <w:p w:rsidR="00555721" w:rsidRPr="00D475E3" w:rsidRDefault="00555721" w:rsidP="005557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721" w:rsidRPr="00D475E3" w:rsidRDefault="00555721" w:rsidP="00555721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8B3F70">
        <w:rPr>
          <w:rFonts w:ascii="Times New Roman" w:hAnsi="Times New Roman"/>
          <w:b/>
          <w:bCs/>
          <w:sz w:val="24"/>
          <w:szCs w:val="24"/>
        </w:rPr>
        <w:t>должен сформировать компетенции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b/>
          <w:bCs/>
          <w:sz w:val="28"/>
          <w:szCs w:val="28"/>
        </w:rPr>
        <w:t xml:space="preserve">  </w:t>
      </w:r>
      <w:r w:rsidRPr="00624F75">
        <w:rPr>
          <w:rFonts w:ascii="Times New Roman" w:hAnsi="Times New Roman"/>
          <w:bCs/>
          <w:sz w:val="24"/>
          <w:szCs w:val="24"/>
        </w:rPr>
        <w:t>ПК-2; ПК-5;</w:t>
      </w:r>
      <w:r w:rsidRPr="00624F75">
        <w:rPr>
          <w:rFonts w:ascii="Times New Roman" w:hAnsi="Times New Roman"/>
          <w:sz w:val="24"/>
          <w:szCs w:val="24"/>
        </w:rPr>
        <w:t xml:space="preserve"> </w:t>
      </w:r>
      <w:r w:rsidRPr="00624F75">
        <w:rPr>
          <w:rFonts w:ascii="Times New Roman" w:hAnsi="Times New Roman"/>
          <w:bCs/>
          <w:sz w:val="24"/>
          <w:szCs w:val="24"/>
        </w:rPr>
        <w:t>ПК-6; ПК-8; ПК-9.</w:t>
      </w:r>
      <w:r>
        <w:rPr>
          <w:sz w:val="28"/>
          <w:szCs w:val="28"/>
        </w:rPr>
        <w:t xml:space="preserve"> </w:t>
      </w:r>
    </w:p>
    <w:p w:rsidR="00555721" w:rsidRPr="00AF63BC" w:rsidRDefault="00555721" w:rsidP="00555721">
      <w:pPr>
        <w:jc w:val="both"/>
        <w:rPr>
          <w:rFonts w:ascii="Times New Roman" w:hAnsi="Times New Roman"/>
          <w:sz w:val="24"/>
          <w:szCs w:val="24"/>
        </w:rPr>
      </w:pPr>
      <w:r w:rsidRPr="00AF63BC">
        <w:rPr>
          <w:rFonts w:ascii="Times New Roman" w:hAnsi="Times New Roman"/>
          <w:b/>
          <w:bCs/>
          <w:sz w:val="24"/>
          <w:szCs w:val="24"/>
        </w:rPr>
        <w:t xml:space="preserve">Задания для самостоятельной аудиторной/внеаудиторной работы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3BC">
        <w:rPr>
          <w:rFonts w:ascii="Times New Roman" w:hAnsi="Times New Roman"/>
          <w:b/>
          <w:bCs/>
          <w:sz w:val="24"/>
          <w:szCs w:val="24"/>
        </w:rPr>
        <w:t>по указанной теме:</w:t>
      </w:r>
    </w:p>
    <w:p w:rsidR="00555721" w:rsidRPr="00D475E3" w:rsidRDefault="00555721" w:rsidP="0055572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555721" w:rsidRDefault="00555721" w:rsidP="0055572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2) Ответить на вопросы для самоконтроля:</w:t>
      </w:r>
    </w:p>
    <w:p w:rsidR="00555721" w:rsidRPr="00413B98" w:rsidRDefault="00555721" w:rsidP="00555721">
      <w:pPr>
        <w:pStyle w:val="Default"/>
        <w:spacing w:after="36"/>
        <w:rPr>
          <w:color w:val="auto"/>
        </w:rPr>
      </w:pPr>
      <w:r w:rsidRPr="00106CC0">
        <w:rPr>
          <w:color w:val="auto"/>
        </w:rPr>
        <w:t xml:space="preserve">- </w:t>
      </w:r>
      <w:r w:rsidRPr="00532BF8">
        <w:t xml:space="preserve"> </w:t>
      </w:r>
      <w:r>
        <w:rPr>
          <w:color w:val="auto"/>
        </w:rPr>
        <w:t xml:space="preserve"> </w:t>
      </w:r>
      <w:r w:rsidRPr="00413B98">
        <w:rPr>
          <w:color w:val="auto"/>
        </w:rPr>
        <w:t xml:space="preserve"> </w:t>
      </w:r>
      <w:r>
        <w:rPr>
          <w:color w:val="auto"/>
        </w:rPr>
        <w:t>клиническая картина</w:t>
      </w:r>
      <w:r w:rsidRPr="00413B98">
        <w:rPr>
          <w:color w:val="auto"/>
        </w:rPr>
        <w:t>, особенности течения и возможные осложнения  заболеваний  почек у различных возрастных групп;</w:t>
      </w:r>
    </w:p>
    <w:p w:rsidR="00555721" w:rsidRPr="00413B98" w:rsidRDefault="00555721" w:rsidP="00555721">
      <w:pPr>
        <w:pStyle w:val="Default"/>
        <w:spacing w:after="36"/>
        <w:rPr>
          <w:color w:val="auto"/>
        </w:rPr>
      </w:pPr>
      <w:r>
        <w:rPr>
          <w:color w:val="auto"/>
        </w:rPr>
        <w:t xml:space="preserve">- </w:t>
      </w:r>
      <w:r w:rsidRPr="00413B98">
        <w:rPr>
          <w:color w:val="auto"/>
        </w:rPr>
        <w:t xml:space="preserve"> основные механизмы патогенеза </w:t>
      </w:r>
      <w:r>
        <w:rPr>
          <w:color w:val="auto"/>
        </w:rPr>
        <w:t>заболеваний почек</w:t>
      </w:r>
      <w:r w:rsidRPr="00413B98">
        <w:rPr>
          <w:color w:val="auto"/>
        </w:rPr>
        <w:t xml:space="preserve">; </w:t>
      </w:r>
    </w:p>
    <w:p w:rsidR="00555721" w:rsidRDefault="00555721" w:rsidP="00555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413B98">
        <w:t xml:space="preserve"> </w:t>
      </w:r>
      <w:r>
        <w:rPr>
          <w:rFonts w:ascii="Times New Roman" w:hAnsi="Times New Roman"/>
          <w:sz w:val="24"/>
          <w:szCs w:val="24"/>
        </w:rPr>
        <w:t>категории жизнедеятельности (Приказ 1024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555721" w:rsidRDefault="00555721" w:rsidP="00555721">
      <w:pPr>
        <w:pStyle w:val="Default"/>
        <w:spacing w:after="36"/>
      </w:pPr>
      <w:r>
        <w:rPr>
          <w:color w:val="auto"/>
        </w:rPr>
        <w:t xml:space="preserve">- </w:t>
      </w:r>
      <w:r w:rsidRPr="00413B98">
        <w:rPr>
          <w:color w:val="auto"/>
        </w:rPr>
        <w:t xml:space="preserve"> </w:t>
      </w:r>
      <w:r>
        <w:t>критерии временной нетрудоспособности (Приказ 624н);</w:t>
      </w:r>
    </w:p>
    <w:p w:rsidR="00555721" w:rsidRPr="00710931" w:rsidRDefault="00555721" w:rsidP="00555721">
      <w:pPr>
        <w:pStyle w:val="Default"/>
        <w:rPr>
          <w:color w:val="auto"/>
        </w:rPr>
      </w:pPr>
      <w:r>
        <w:rPr>
          <w:color w:val="auto"/>
        </w:rPr>
        <w:t xml:space="preserve">- </w:t>
      </w:r>
      <w:r w:rsidRPr="00413B98">
        <w:rPr>
          <w:color w:val="auto"/>
        </w:rPr>
        <w:t xml:space="preserve"> </w:t>
      </w:r>
      <w:r>
        <w:t>критерии стойкой нетрудоспособности (Приказ 1024н)</w:t>
      </w:r>
    </w:p>
    <w:p w:rsidR="00555721" w:rsidRDefault="00555721" w:rsidP="00555721">
      <w:pPr>
        <w:pStyle w:val="Default"/>
      </w:pPr>
      <w:r>
        <w:rPr>
          <w:color w:val="auto"/>
        </w:rPr>
        <w:t xml:space="preserve">- </w:t>
      </w:r>
      <w:r w:rsidRPr="00413B98">
        <w:rPr>
          <w:color w:val="auto"/>
        </w:rPr>
        <w:t xml:space="preserve"> </w:t>
      </w:r>
      <w:r>
        <w:t>классификация нетрудоспособности (</w:t>
      </w:r>
      <w:proofErr w:type="gramStart"/>
      <w:r>
        <w:t>клинический</w:t>
      </w:r>
      <w:proofErr w:type="gramEnd"/>
      <w:r>
        <w:t>, трудовой прогнозы)</w:t>
      </w:r>
      <w:r w:rsidRPr="00710931">
        <w:rPr>
          <w:color w:val="auto"/>
        </w:rPr>
        <w:t>;</w:t>
      </w:r>
    </w:p>
    <w:p w:rsidR="00555721" w:rsidRDefault="00555721" w:rsidP="00555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э</w:t>
      </w:r>
      <w:r w:rsidRPr="00DB2382">
        <w:rPr>
          <w:rFonts w:ascii="Times New Roman" w:hAnsi="Times New Roman"/>
          <w:sz w:val="24"/>
          <w:szCs w:val="24"/>
        </w:rPr>
        <w:t>тапы, цели, задачи реабилитации</w:t>
      </w:r>
      <w:r>
        <w:rPr>
          <w:rFonts w:ascii="Times New Roman" w:hAnsi="Times New Roman"/>
          <w:sz w:val="24"/>
          <w:szCs w:val="24"/>
        </w:rPr>
        <w:t>;</w:t>
      </w:r>
    </w:p>
    <w:p w:rsidR="00555721" w:rsidRPr="00A212D6" w:rsidRDefault="00555721" w:rsidP="00555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 </w:t>
      </w:r>
      <w:r w:rsidRPr="00A212D6">
        <w:rPr>
          <w:rFonts w:ascii="Times New Roman" w:hAnsi="Times New Roman"/>
          <w:sz w:val="24"/>
          <w:szCs w:val="24"/>
        </w:rPr>
        <w:t>Порядок направления граждан на МСЭ.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2D6">
        <w:rPr>
          <w:rFonts w:ascii="Times New Roman" w:hAnsi="Times New Roman"/>
          <w:sz w:val="24"/>
          <w:szCs w:val="24"/>
        </w:rPr>
        <w:t>Постановление Правительства РФ от 20.02.2006 N 95 (ред. от 10.08.2016) "О порядке и условиях признания лица инвалидом"</w:t>
      </w:r>
    </w:p>
    <w:p w:rsidR="00555721" w:rsidRDefault="00555721" w:rsidP="00555721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106CC0">
        <w:rPr>
          <w:rFonts w:ascii="Times New Roman" w:hAnsi="Times New Roman"/>
          <w:sz w:val="24"/>
          <w:szCs w:val="24"/>
        </w:rPr>
        <w:t>Проверить свои знания с использованием тестового контроля</w:t>
      </w:r>
    </w:p>
    <w:p w:rsidR="00555721" w:rsidRDefault="00555721" w:rsidP="00555721">
      <w:pPr>
        <w:jc w:val="both"/>
        <w:rPr>
          <w:rFonts w:ascii="Times New Roman" w:hAnsi="Times New Roman"/>
          <w:i/>
          <w:sz w:val="24"/>
          <w:szCs w:val="24"/>
        </w:rPr>
      </w:pPr>
      <w:r w:rsidRPr="00713407">
        <w:rPr>
          <w:rFonts w:ascii="Times New Roman" w:hAnsi="Times New Roman"/>
          <w:sz w:val="24"/>
          <w:szCs w:val="24"/>
        </w:rPr>
        <w:t>3)</w:t>
      </w:r>
      <w:r w:rsidRPr="00713407">
        <w:rPr>
          <w:rFonts w:ascii="Times New Roman" w:hAnsi="Times New Roman"/>
          <w:sz w:val="24"/>
          <w:szCs w:val="24"/>
        </w:rPr>
        <w:tab/>
        <w:t>Проверить свои знания с использованием тестового контроля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555721" w:rsidRPr="00282F4B" w:rsidRDefault="00555721" w:rsidP="00555721">
      <w:pPr>
        <w:pStyle w:val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Задачи медицинской реабилитации:</w:t>
      </w:r>
    </w:p>
    <w:p w:rsidR="00555721" w:rsidRPr="00282F4B" w:rsidRDefault="00555721" w:rsidP="00555721">
      <w:pPr>
        <w:pStyle w:val="3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282F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восстановление работоспособности;</w:t>
      </w:r>
    </w:p>
    <w:p w:rsidR="00555721" w:rsidRPr="00282F4B" w:rsidRDefault="00555721" w:rsidP="00555721">
      <w:pPr>
        <w:pStyle w:val="3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282F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Углубленное обследование;</w:t>
      </w:r>
    </w:p>
    <w:p w:rsidR="00555721" w:rsidRPr="00282F4B" w:rsidRDefault="00555721" w:rsidP="00555721">
      <w:pPr>
        <w:pStyle w:val="3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282F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Проведение профилактического консультирования;</w:t>
      </w:r>
    </w:p>
    <w:p w:rsidR="00555721" w:rsidRPr="00282F4B" w:rsidRDefault="00555721" w:rsidP="00555721">
      <w:pPr>
        <w:pStyle w:val="3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282F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Раннее выявление хронических неинфекционных состояний</w:t>
      </w:r>
    </w:p>
    <w:p w:rsidR="00555721" w:rsidRDefault="00555721" w:rsidP="00555721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Эталон ответа: 1</w:t>
      </w:r>
    </w:p>
    <w:p w:rsidR="00555721" w:rsidRDefault="00555721" w:rsidP="00555721">
      <w:pPr>
        <w:pStyle w:val="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F0ED1">
        <w:rPr>
          <w:rFonts w:ascii="Times New Roman" w:hAnsi="Times New Roman"/>
          <w:sz w:val="24"/>
          <w:szCs w:val="24"/>
        </w:rPr>
        <w:t xml:space="preserve">Уремия </w:t>
      </w:r>
      <w:r>
        <w:rPr>
          <w:rFonts w:ascii="Times New Roman" w:hAnsi="Times New Roman"/>
          <w:sz w:val="24"/>
          <w:szCs w:val="24"/>
        </w:rPr>
        <w:t>-</w:t>
      </w:r>
      <w:r w:rsidRPr="000F0ED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0ED1">
        <w:rPr>
          <w:rFonts w:ascii="Times New Roman" w:hAnsi="Times New Roman"/>
          <w:sz w:val="24"/>
          <w:szCs w:val="24"/>
        </w:rPr>
        <w:t>клинический</w:t>
      </w:r>
      <w:proofErr w:type="gramEnd"/>
      <w:r w:rsidRPr="000F0E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0ED1">
        <w:rPr>
          <w:rFonts w:ascii="Times New Roman" w:hAnsi="Times New Roman"/>
          <w:sz w:val="24"/>
          <w:szCs w:val="24"/>
        </w:rPr>
        <w:t>симптомокомплекс</w:t>
      </w:r>
      <w:proofErr w:type="spellEnd"/>
      <w:r w:rsidRPr="000F0ED1">
        <w:rPr>
          <w:rFonts w:ascii="Times New Roman" w:hAnsi="Times New Roman"/>
          <w:sz w:val="24"/>
          <w:szCs w:val="24"/>
        </w:rPr>
        <w:t>, развивающийся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555721" w:rsidRDefault="00555721" w:rsidP="00555721">
      <w:pPr>
        <w:pStyle w:val="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F0ED1">
        <w:rPr>
          <w:rFonts w:ascii="Times New Roman" w:hAnsi="Times New Roman"/>
          <w:sz w:val="24"/>
          <w:szCs w:val="24"/>
        </w:rPr>
        <w:t xml:space="preserve"> при снижении массы действующих нефронов ниже 25-20% должной величины и высокой азотемии (</w:t>
      </w:r>
      <w:proofErr w:type="spellStart"/>
      <w:r w:rsidRPr="000F0ED1">
        <w:rPr>
          <w:rFonts w:ascii="Times New Roman" w:hAnsi="Times New Roman"/>
          <w:sz w:val="24"/>
          <w:szCs w:val="24"/>
        </w:rPr>
        <w:t>креатинин</w:t>
      </w:r>
      <w:proofErr w:type="spellEnd"/>
      <w:r w:rsidRPr="000F0ED1">
        <w:rPr>
          <w:rFonts w:ascii="Times New Roman" w:hAnsi="Times New Roman"/>
          <w:sz w:val="24"/>
          <w:szCs w:val="24"/>
        </w:rPr>
        <w:t xml:space="preserve"> более 0,45 </w:t>
      </w:r>
      <w:proofErr w:type="spellStart"/>
      <w:r w:rsidRPr="000F0ED1">
        <w:rPr>
          <w:rFonts w:ascii="Times New Roman" w:hAnsi="Times New Roman"/>
          <w:sz w:val="24"/>
          <w:szCs w:val="24"/>
        </w:rPr>
        <w:t>ммоль</w:t>
      </w:r>
      <w:proofErr w:type="spellEnd"/>
      <w:r w:rsidRPr="000F0ED1">
        <w:rPr>
          <w:rFonts w:ascii="Times New Roman" w:hAnsi="Times New Roman"/>
          <w:sz w:val="24"/>
          <w:szCs w:val="24"/>
        </w:rPr>
        <w:t>/л</w:t>
      </w:r>
      <w:r>
        <w:rPr>
          <w:rFonts w:ascii="Times New Roman" w:hAnsi="Times New Roman"/>
          <w:sz w:val="24"/>
          <w:szCs w:val="24"/>
        </w:rPr>
        <w:t xml:space="preserve">, мочевина более 25-30 </w:t>
      </w:r>
      <w:proofErr w:type="spellStart"/>
      <w:r>
        <w:rPr>
          <w:rFonts w:ascii="Times New Roman" w:hAnsi="Times New Roman"/>
          <w:sz w:val="24"/>
          <w:szCs w:val="24"/>
        </w:rPr>
        <w:t>ммоль</w:t>
      </w:r>
      <w:proofErr w:type="spellEnd"/>
      <w:r>
        <w:rPr>
          <w:rFonts w:ascii="Times New Roman" w:hAnsi="Times New Roman"/>
          <w:sz w:val="24"/>
          <w:szCs w:val="24"/>
        </w:rPr>
        <w:t>/л);</w:t>
      </w:r>
    </w:p>
    <w:p w:rsidR="00555721" w:rsidRDefault="00555721" w:rsidP="00555721">
      <w:pPr>
        <w:pStyle w:val="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F0ED1">
        <w:rPr>
          <w:rFonts w:ascii="Times New Roman" w:hAnsi="Times New Roman"/>
          <w:sz w:val="24"/>
          <w:szCs w:val="24"/>
        </w:rPr>
        <w:t xml:space="preserve">при снижении массы действующих нефронов ниже </w:t>
      </w:r>
      <w:r>
        <w:rPr>
          <w:rFonts w:ascii="Times New Roman" w:hAnsi="Times New Roman"/>
          <w:sz w:val="24"/>
          <w:szCs w:val="24"/>
        </w:rPr>
        <w:t>30-25</w:t>
      </w:r>
      <w:r w:rsidRPr="000F0ED1">
        <w:rPr>
          <w:rFonts w:ascii="Times New Roman" w:hAnsi="Times New Roman"/>
          <w:sz w:val="24"/>
          <w:szCs w:val="24"/>
        </w:rPr>
        <w:t>% должной величины и высокой азотемии (</w:t>
      </w:r>
      <w:proofErr w:type="spellStart"/>
      <w:r w:rsidRPr="000F0ED1">
        <w:rPr>
          <w:rFonts w:ascii="Times New Roman" w:hAnsi="Times New Roman"/>
          <w:sz w:val="24"/>
          <w:szCs w:val="24"/>
        </w:rPr>
        <w:t>креатинин</w:t>
      </w:r>
      <w:proofErr w:type="spellEnd"/>
      <w:r w:rsidRPr="000F0ED1">
        <w:rPr>
          <w:rFonts w:ascii="Times New Roman" w:hAnsi="Times New Roman"/>
          <w:sz w:val="24"/>
          <w:szCs w:val="24"/>
        </w:rPr>
        <w:t xml:space="preserve"> более 0,45 </w:t>
      </w:r>
      <w:proofErr w:type="spellStart"/>
      <w:r w:rsidRPr="000F0ED1">
        <w:rPr>
          <w:rFonts w:ascii="Times New Roman" w:hAnsi="Times New Roman"/>
          <w:sz w:val="24"/>
          <w:szCs w:val="24"/>
        </w:rPr>
        <w:t>ммоль</w:t>
      </w:r>
      <w:proofErr w:type="spellEnd"/>
      <w:r w:rsidRPr="000F0ED1">
        <w:rPr>
          <w:rFonts w:ascii="Times New Roman" w:hAnsi="Times New Roman"/>
          <w:sz w:val="24"/>
          <w:szCs w:val="24"/>
        </w:rPr>
        <w:t xml:space="preserve">/л, мочевина более 25-30 </w:t>
      </w:r>
      <w:proofErr w:type="spellStart"/>
      <w:r w:rsidRPr="000F0ED1">
        <w:rPr>
          <w:rFonts w:ascii="Times New Roman" w:hAnsi="Times New Roman"/>
          <w:sz w:val="24"/>
          <w:szCs w:val="24"/>
        </w:rPr>
        <w:t>ммоль</w:t>
      </w:r>
      <w:proofErr w:type="spellEnd"/>
      <w:r w:rsidRPr="000F0ED1">
        <w:rPr>
          <w:rFonts w:ascii="Times New Roman" w:hAnsi="Times New Roman"/>
          <w:sz w:val="24"/>
          <w:szCs w:val="24"/>
        </w:rPr>
        <w:t>/л).</w:t>
      </w:r>
    </w:p>
    <w:p w:rsidR="00555721" w:rsidRPr="000F0ED1" w:rsidRDefault="00555721" w:rsidP="00555721">
      <w:pPr>
        <w:pStyle w:val="a7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F0ED1">
        <w:rPr>
          <w:rFonts w:ascii="Times New Roman" w:hAnsi="Times New Roman"/>
          <w:sz w:val="24"/>
          <w:szCs w:val="24"/>
        </w:rPr>
        <w:t>при снижении массы действующих нефронов ниже 25-20% должной величины и высок</w:t>
      </w:r>
      <w:r>
        <w:rPr>
          <w:rFonts w:ascii="Times New Roman" w:hAnsi="Times New Roman"/>
          <w:sz w:val="24"/>
          <w:szCs w:val="24"/>
        </w:rPr>
        <w:t>ой азотемии (</w:t>
      </w:r>
      <w:proofErr w:type="spellStart"/>
      <w:r>
        <w:rPr>
          <w:rFonts w:ascii="Times New Roman" w:hAnsi="Times New Roman"/>
          <w:sz w:val="24"/>
          <w:szCs w:val="24"/>
        </w:rPr>
        <w:t>креатинин</w:t>
      </w:r>
      <w:proofErr w:type="spellEnd"/>
      <w:r>
        <w:rPr>
          <w:rFonts w:ascii="Times New Roman" w:hAnsi="Times New Roman"/>
          <w:sz w:val="24"/>
          <w:szCs w:val="24"/>
        </w:rPr>
        <w:t xml:space="preserve"> более 0,5</w:t>
      </w:r>
      <w:r w:rsidRPr="000F0ED1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Pr="000F0ED1">
        <w:rPr>
          <w:rFonts w:ascii="Times New Roman" w:hAnsi="Times New Roman"/>
          <w:sz w:val="24"/>
          <w:szCs w:val="24"/>
        </w:rPr>
        <w:t>ммоль</w:t>
      </w:r>
      <w:proofErr w:type="spellEnd"/>
      <w:r w:rsidRPr="000F0ED1">
        <w:rPr>
          <w:rFonts w:ascii="Times New Roman" w:hAnsi="Times New Roman"/>
          <w:sz w:val="24"/>
          <w:szCs w:val="24"/>
        </w:rPr>
        <w:t>/л, мочевина более</w:t>
      </w:r>
      <w:r>
        <w:rPr>
          <w:rFonts w:ascii="Times New Roman" w:hAnsi="Times New Roman"/>
          <w:sz w:val="24"/>
          <w:szCs w:val="24"/>
        </w:rPr>
        <w:t xml:space="preserve">30-35 </w:t>
      </w:r>
      <w:proofErr w:type="spellStart"/>
      <w:r w:rsidRPr="000F0ED1">
        <w:rPr>
          <w:rFonts w:ascii="Times New Roman" w:hAnsi="Times New Roman"/>
          <w:sz w:val="24"/>
          <w:szCs w:val="24"/>
        </w:rPr>
        <w:t>ммоль</w:t>
      </w:r>
      <w:proofErr w:type="spellEnd"/>
      <w:r w:rsidRPr="000F0ED1">
        <w:rPr>
          <w:rFonts w:ascii="Times New Roman" w:hAnsi="Times New Roman"/>
          <w:sz w:val="24"/>
          <w:szCs w:val="24"/>
        </w:rPr>
        <w:t>/л);</w:t>
      </w:r>
    </w:p>
    <w:p w:rsidR="00555721" w:rsidRPr="000F0ED1" w:rsidRDefault="00555721" w:rsidP="00555721">
      <w:pPr>
        <w:pStyle w:val="a7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F0ED1"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0E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0ED1">
        <w:rPr>
          <w:rFonts w:ascii="Times New Roman" w:hAnsi="Times New Roman"/>
          <w:sz w:val="24"/>
          <w:szCs w:val="24"/>
        </w:rPr>
        <w:t>креатинин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0F0ED1">
        <w:rPr>
          <w:rFonts w:ascii="Times New Roman" w:hAnsi="Times New Roman"/>
          <w:sz w:val="24"/>
          <w:szCs w:val="24"/>
        </w:rPr>
        <w:t xml:space="preserve"> более 0,</w:t>
      </w:r>
      <w:r>
        <w:rPr>
          <w:rFonts w:ascii="Times New Roman" w:hAnsi="Times New Roman"/>
          <w:sz w:val="24"/>
          <w:szCs w:val="24"/>
        </w:rPr>
        <w:t>18</w:t>
      </w:r>
      <w:r w:rsidRPr="000F0E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0ED1">
        <w:rPr>
          <w:rFonts w:ascii="Times New Roman" w:hAnsi="Times New Roman"/>
          <w:sz w:val="24"/>
          <w:szCs w:val="24"/>
        </w:rPr>
        <w:t>ммоль</w:t>
      </w:r>
      <w:proofErr w:type="spellEnd"/>
      <w:r w:rsidRPr="000F0ED1">
        <w:rPr>
          <w:rFonts w:ascii="Times New Roman" w:hAnsi="Times New Roman"/>
          <w:sz w:val="24"/>
          <w:szCs w:val="24"/>
        </w:rPr>
        <w:t xml:space="preserve">/л, мочевина </w:t>
      </w:r>
      <w:r>
        <w:rPr>
          <w:rFonts w:ascii="Times New Roman" w:hAnsi="Times New Roman"/>
          <w:sz w:val="24"/>
          <w:szCs w:val="24"/>
        </w:rPr>
        <w:t>8</w:t>
      </w:r>
      <w:r w:rsidRPr="000F0E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0ED1">
        <w:rPr>
          <w:rFonts w:ascii="Times New Roman" w:hAnsi="Times New Roman"/>
          <w:sz w:val="24"/>
          <w:szCs w:val="24"/>
        </w:rPr>
        <w:t>ммоль</w:t>
      </w:r>
      <w:proofErr w:type="spellEnd"/>
      <w:r w:rsidRPr="000F0ED1">
        <w:rPr>
          <w:rFonts w:ascii="Times New Roman" w:hAnsi="Times New Roman"/>
          <w:sz w:val="24"/>
          <w:szCs w:val="24"/>
        </w:rPr>
        <w:t>/л);</w:t>
      </w:r>
    </w:p>
    <w:p w:rsidR="00555721" w:rsidRDefault="00555721" w:rsidP="00555721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1</w:t>
      </w:r>
    </w:p>
    <w:p w:rsidR="00555721" w:rsidRDefault="00555721" w:rsidP="00555721">
      <w:pPr>
        <w:pStyle w:val="3"/>
        <w:numPr>
          <w:ilvl w:val="0"/>
          <w:numId w:val="8"/>
        </w:numPr>
        <w:tabs>
          <w:tab w:val="left" w:pos="72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документ, которым руководствуются эксперты бюро МСЭ для установления наличия у больного признаков инвалидности:</w:t>
      </w:r>
    </w:p>
    <w:p w:rsidR="00555721" w:rsidRDefault="00555721" w:rsidP="00555721">
      <w:pPr>
        <w:pStyle w:val="3"/>
        <w:numPr>
          <w:ilvl w:val="0"/>
          <w:numId w:val="7"/>
        </w:numPr>
        <w:tabs>
          <w:tab w:val="left" w:pos="72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Минтруда России от 29.09.2014 г. №664н;</w:t>
      </w:r>
    </w:p>
    <w:p w:rsidR="00555721" w:rsidRPr="009E1FEC" w:rsidRDefault="00555721" w:rsidP="00555721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Минтруда России от 17</w:t>
      </w:r>
      <w:r w:rsidRPr="009E1F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12.2015</w:t>
      </w:r>
      <w:r w:rsidRPr="009E1FEC">
        <w:rPr>
          <w:rFonts w:ascii="Times New Roman" w:hAnsi="Times New Roman"/>
          <w:sz w:val="24"/>
          <w:szCs w:val="24"/>
        </w:rPr>
        <w:t xml:space="preserve"> г. №</w:t>
      </w:r>
      <w:r>
        <w:rPr>
          <w:rFonts w:ascii="Times New Roman" w:hAnsi="Times New Roman"/>
          <w:sz w:val="24"/>
          <w:szCs w:val="24"/>
        </w:rPr>
        <w:t>102</w:t>
      </w:r>
      <w:r w:rsidRPr="009E1FEC">
        <w:rPr>
          <w:rFonts w:ascii="Times New Roman" w:hAnsi="Times New Roman"/>
          <w:sz w:val="24"/>
          <w:szCs w:val="24"/>
        </w:rPr>
        <w:t>4н;</w:t>
      </w:r>
    </w:p>
    <w:p w:rsidR="00555721" w:rsidRPr="009E1FEC" w:rsidRDefault="00555721" w:rsidP="00555721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E1FEC">
        <w:rPr>
          <w:rFonts w:ascii="Times New Roman" w:hAnsi="Times New Roman"/>
          <w:sz w:val="24"/>
          <w:szCs w:val="24"/>
        </w:rPr>
        <w:t>Приказ Минтруда России от 2</w:t>
      </w:r>
      <w:r>
        <w:rPr>
          <w:rFonts w:ascii="Times New Roman" w:hAnsi="Times New Roman"/>
          <w:sz w:val="24"/>
          <w:szCs w:val="24"/>
        </w:rPr>
        <w:t>0</w:t>
      </w:r>
      <w:r w:rsidRPr="009E1F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10.2016</w:t>
      </w:r>
      <w:r w:rsidRPr="009E1FEC">
        <w:rPr>
          <w:rFonts w:ascii="Times New Roman" w:hAnsi="Times New Roman"/>
          <w:sz w:val="24"/>
          <w:szCs w:val="24"/>
        </w:rPr>
        <w:t xml:space="preserve"> г. №</w:t>
      </w:r>
      <w:r>
        <w:rPr>
          <w:rFonts w:ascii="Times New Roman" w:hAnsi="Times New Roman"/>
          <w:sz w:val="24"/>
          <w:szCs w:val="24"/>
        </w:rPr>
        <w:t>1044</w:t>
      </w:r>
      <w:r w:rsidRPr="009E1FEC">
        <w:rPr>
          <w:rFonts w:ascii="Times New Roman" w:hAnsi="Times New Roman"/>
          <w:sz w:val="24"/>
          <w:szCs w:val="24"/>
        </w:rPr>
        <w:t>н;</w:t>
      </w:r>
    </w:p>
    <w:p w:rsidR="00555721" w:rsidRPr="009E1FEC" w:rsidRDefault="00555721" w:rsidP="00555721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Минтруда России от 24.01.2018</w:t>
      </w:r>
      <w:r w:rsidRPr="009E1FEC">
        <w:rPr>
          <w:rFonts w:ascii="Times New Roman" w:hAnsi="Times New Roman"/>
          <w:sz w:val="24"/>
          <w:szCs w:val="24"/>
        </w:rPr>
        <w:t xml:space="preserve"> г. №</w:t>
      </w:r>
      <w:r>
        <w:rPr>
          <w:rFonts w:ascii="Times New Roman" w:hAnsi="Times New Roman"/>
          <w:sz w:val="24"/>
          <w:szCs w:val="24"/>
        </w:rPr>
        <w:t>1064</w:t>
      </w:r>
      <w:r w:rsidRPr="009E1FEC">
        <w:rPr>
          <w:rFonts w:ascii="Times New Roman" w:hAnsi="Times New Roman"/>
          <w:sz w:val="24"/>
          <w:szCs w:val="24"/>
        </w:rPr>
        <w:t>н;</w:t>
      </w:r>
    </w:p>
    <w:p w:rsidR="00555721" w:rsidRPr="009028C3" w:rsidRDefault="00555721" w:rsidP="00555721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  <w:r w:rsidRPr="009028C3">
        <w:rPr>
          <w:rFonts w:ascii="Times New Roman" w:hAnsi="Times New Roman"/>
          <w:sz w:val="24"/>
          <w:szCs w:val="24"/>
        </w:rPr>
        <w:tab/>
        <w:t>Эталон ответа: 2</w:t>
      </w:r>
    </w:p>
    <w:p w:rsidR="00555721" w:rsidRPr="009028C3" w:rsidRDefault="00555721" w:rsidP="00555721">
      <w:pPr>
        <w:pStyle w:val="a3"/>
        <w:numPr>
          <w:ilvl w:val="0"/>
          <w:numId w:val="8"/>
        </w:numPr>
        <w:ind w:right="-1"/>
        <w:rPr>
          <w:sz w:val="24"/>
          <w:szCs w:val="24"/>
        </w:rPr>
      </w:pPr>
      <w:r w:rsidRPr="009028C3">
        <w:rPr>
          <w:sz w:val="24"/>
          <w:szCs w:val="24"/>
          <w:shd w:val="clear" w:color="auto" w:fill="FFFFFF"/>
        </w:rPr>
        <w:t>Первичная медико-санитарная помощь в медицинских организациях, оказывается:</w:t>
      </w:r>
    </w:p>
    <w:p w:rsidR="00555721" w:rsidRPr="009028C3" w:rsidRDefault="00555721" w:rsidP="00555721">
      <w:pPr>
        <w:pStyle w:val="a3"/>
        <w:numPr>
          <w:ilvl w:val="0"/>
          <w:numId w:val="12"/>
        </w:numPr>
        <w:ind w:right="-1"/>
        <w:rPr>
          <w:sz w:val="24"/>
          <w:szCs w:val="24"/>
        </w:rPr>
      </w:pPr>
      <w:r w:rsidRPr="009028C3">
        <w:rPr>
          <w:sz w:val="24"/>
          <w:szCs w:val="24"/>
          <w:shd w:val="clear" w:color="auto" w:fill="FFFFFF"/>
        </w:rPr>
        <w:t xml:space="preserve"> врачом-терапевтом участковым, врачом общей практики (семейным врачом) и врачом-нефрологом</w:t>
      </w:r>
    </w:p>
    <w:p w:rsidR="00555721" w:rsidRPr="009028C3" w:rsidRDefault="00555721" w:rsidP="00555721">
      <w:pPr>
        <w:pStyle w:val="a3"/>
        <w:numPr>
          <w:ilvl w:val="0"/>
          <w:numId w:val="12"/>
        </w:numPr>
        <w:ind w:right="-1"/>
        <w:rPr>
          <w:sz w:val="24"/>
          <w:szCs w:val="24"/>
        </w:rPr>
      </w:pPr>
      <w:r w:rsidRPr="009028C3">
        <w:rPr>
          <w:sz w:val="24"/>
          <w:szCs w:val="24"/>
          <w:shd w:val="clear" w:color="auto" w:fill="FFFFFF"/>
        </w:rPr>
        <w:t>врачом-терапевтом участковым, врачом урологом и врачом-нефрологом</w:t>
      </w:r>
    </w:p>
    <w:p w:rsidR="00555721" w:rsidRPr="009028C3" w:rsidRDefault="00555721" w:rsidP="00555721">
      <w:pPr>
        <w:pStyle w:val="a3"/>
        <w:numPr>
          <w:ilvl w:val="0"/>
          <w:numId w:val="12"/>
        </w:numPr>
        <w:ind w:right="-1"/>
        <w:rPr>
          <w:sz w:val="24"/>
          <w:szCs w:val="24"/>
        </w:rPr>
      </w:pPr>
      <w:r w:rsidRPr="009028C3">
        <w:rPr>
          <w:sz w:val="24"/>
          <w:szCs w:val="24"/>
          <w:shd w:val="clear" w:color="auto" w:fill="FFFFFF"/>
        </w:rPr>
        <w:t>врачом-пульмонологом, врачом общей практики (семейным врачом) и врачом-нефрологом</w:t>
      </w:r>
    </w:p>
    <w:p w:rsidR="00555721" w:rsidRPr="009028C3" w:rsidRDefault="00555721" w:rsidP="00555721">
      <w:pPr>
        <w:pStyle w:val="a3"/>
        <w:numPr>
          <w:ilvl w:val="0"/>
          <w:numId w:val="12"/>
        </w:numPr>
        <w:ind w:right="-1"/>
        <w:rPr>
          <w:sz w:val="24"/>
          <w:szCs w:val="24"/>
        </w:rPr>
      </w:pPr>
      <w:r w:rsidRPr="009028C3">
        <w:rPr>
          <w:sz w:val="24"/>
          <w:szCs w:val="24"/>
          <w:shd w:val="clear" w:color="auto" w:fill="FFFFFF"/>
        </w:rPr>
        <w:t>врачом-терапевтом участковым, врачом-кардиологом и врачом-нефрологом</w:t>
      </w:r>
    </w:p>
    <w:p w:rsidR="00555721" w:rsidRDefault="00555721" w:rsidP="00555721">
      <w:pPr>
        <w:pStyle w:val="a3"/>
        <w:tabs>
          <w:tab w:val="left" w:pos="7650"/>
        </w:tabs>
        <w:ind w:left="0" w:right="-1" w:firstLine="0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E028A8">
        <w:rPr>
          <w:sz w:val="24"/>
          <w:szCs w:val="24"/>
        </w:rPr>
        <w:t xml:space="preserve">Эталон ответа: </w:t>
      </w:r>
      <w:r>
        <w:rPr>
          <w:sz w:val="24"/>
          <w:szCs w:val="24"/>
        </w:rPr>
        <w:t>1</w:t>
      </w:r>
    </w:p>
    <w:p w:rsidR="00555721" w:rsidRDefault="00555721" w:rsidP="00555721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55721" w:rsidRPr="00E028A8" w:rsidRDefault="00555721" w:rsidP="00555721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55721" w:rsidRDefault="00555721" w:rsidP="00555721">
      <w:pPr>
        <w:pStyle w:val="a3"/>
        <w:numPr>
          <w:ilvl w:val="0"/>
          <w:numId w:val="8"/>
        </w:numPr>
        <w:ind w:right="-1"/>
        <w:rPr>
          <w:sz w:val="24"/>
          <w:szCs w:val="24"/>
        </w:rPr>
      </w:pPr>
      <w:r w:rsidRPr="00E70296">
        <w:rPr>
          <w:sz w:val="24"/>
          <w:szCs w:val="24"/>
        </w:rPr>
        <w:t xml:space="preserve">Штатные нормативы </w:t>
      </w:r>
      <w:r>
        <w:rPr>
          <w:sz w:val="24"/>
          <w:szCs w:val="24"/>
        </w:rPr>
        <w:t xml:space="preserve">врачебного персонала </w:t>
      </w:r>
      <w:r w:rsidRPr="00E70296">
        <w:rPr>
          <w:sz w:val="24"/>
          <w:szCs w:val="24"/>
        </w:rPr>
        <w:t>кабинета врача-нефролога</w:t>
      </w:r>
    </w:p>
    <w:p w:rsidR="00555721" w:rsidRDefault="00555721" w:rsidP="00555721">
      <w:pPr>
        <w:pStyle w:val="a3"/>
        <w:numPr>
          <w:ilvl w:val="0"/>
          <w:numId w:val="13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Врач-нефролог-1 должность на 50000 населения</w:t>
      </w:r>
    </w:p>
    <w:p w:rsidR="00555721" w:rsidRDefault="00555721" w:rsidP="00555721">
      <w:pPr>
        <w:pStyle w:val="a3"/>
        <w:numPr>
          <w:ilvl w:val="0"/>
          <w:numId w:val="13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Врач-нефролог-2 должности на 50000 населения</w:t>
      </w:r>
    </w:p>
    <w:p w:rsidR="00555721" w:rsidRDefault="00555721" w:rsidP="00555721">
      <w:pPr>
        <w:pStyle w:val="a3"/>
        <w:numPr>
          <w:ilvl w:val="0"/>
          <w:numId w:val="13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Врач-нефролог-1 должность на 30000 населения</w:t>
      </w:r>
    </w:p>
    <w:p w:rsidR="00555721" w:rsidRDefault="00555721" w:rsidP="00555721">
      <w:pPr>
        <w:pStyle w:val="a3"/>
        <w:numPr>
          <w:ilvl w:val="0"/>
          <w:numId w:val="13"/>
        </w:numPr>
        <w:ind w:right="-1"/>
        <w:rPr>
          <w:sz w:val="24"/>
          <w:szCs w:val="24"/>
        </w:rPr>
      </w:pPr>
      <w:r>
        <w:rPr>
          <w:sz w:val="24"/>
          <w:szCs w:val="24"/>
        </w:rPr>
        <w:t>Врач-нефролог-1 должность на 70000 населения</w:t>
      </w:r>
    </w:p>
    <w:p w:rsidR="00555721" w:rsidRDefault="00555721" w:rsidP="00555721">
      <w:pPr>
        <w:pStyle w:val="3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E028A8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1</w:t>
      </w:r>
    </w:p>
    <w:p w:rsidR="00555721" w:rsidRDefault="00555721" w:rsidP="00555721">
      <w:pPr>
        <w:pStyle w:val="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Какая анемия чаще всего встречается у диализных больных:</w:t>
      </w:r>
    </w:p>
    <w:p w:rsidR="00555721" w:rsidRDefault="00555721" w:rsidP="00555721">
      <w:pPr>
        <w:pStyle w:val="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железодефицитная</w:t>
      </w:r>
    </w:p>
    <w:p w:rsidR="00555721" w:rsidRDefault="00555721" w:rsidP="00555721">
      <w:pPr>
        <w:pStyle w:val="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В12-дефицитная</w:t>
      </w:r>
    </w:p>
    <w:p w:rsidR="00555721" w:rsidRDefault="00555721" w:rsidP="00555721">
      <w:pPr>
        <w:pStyle w:val="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эритропоэтин</w:t>
      </w:r>
      <w:proofErr w:type="spellEnd"/>
      <w:r>
        <w:rPr>
          <w:rFonts w:ascii="Times New Roman" w:hAnsi="Times New Roman"/>
          <w:sz w:val="24"/>
          <w:szCs w:val="24"/>
        </w:rPr>
        <w:t>-дефицитная</w:t>
      </w:r>
    </w:p>
    <w:p w:rsidR="00555721" w:rsidRDefault="00555721" w:rsidP="00555721">
      <w:pPr>
        <w:pStyle w:val="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гемолитическая</w:t>
      </w:r>
    </w:p>
    <w:p w:rsidR="00555721" w:rsidRDefault="00555721" w:rsidP="00555721">
      <w:pPr>
        <w:pStyle w:val="3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E028A8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3</w:t>
      </w:r>
    </w:p>
    <w:p w:rsidR="00555721" w:rsidRPr="00966BB7" w:rsidRDefault="00555721" w:rsidP="00555721">
      <w:pPr>
        <w:pStyle w:val="a7"/>
        <w:numPr>
          <w:ilvl w:val="0"/>
          <w:numId w:val="8"/>
        </w:numPr>
        <w:tabs>
          <w:tab w:val="left" w:pos="3795"/>
          <w:tab w:val="left" w:pos="621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66BB7">
        <w:rPr>
          <w:rFonts w:ascii="Times New Roman" w:hAnsi="Times New Roman"/>
          <w:sz w:val="24"/>
          <w:szCs w:val="24"/>
        </w:rPr>
        <w:t>В практической нефрологии скорость клубочковой фильтрации обычно определяют по клиренсу:</w:t>
      </w:r>
    </w:p>
    <w:p w:rsidR="00555721" w:rsidRPr="00600784" w:rsidRDefault="00555721" w:rsidP="00555721">
      <w:pPr>
        <w:pStyle w:val="a7"/>
        <w:numPr>
          <w:ilvl w:val="0"/>
          <w:numId w:val="10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00784">
        <w:rPr>
          <w:rFonts w:ascii="Times New Roman" w:hAnsi="Times New Roman"/>
          <w:sz w:val="24"/>
          <w:szCs w:val="24"/>
        </w:rPr>
        <w:t xml:space="preserve"> мочевины</w:t>
      </w:r>
    </w:p>
    <w:p w:rsidR="00555721" w:rsidRPr="00600784" w:rsidRDefault="00555721" w:rsidP="00555721">
      <w:pPr>
        <w:pStyle w:val="a7"/>
        <w:numPr>
          <w:ilvl w:val="0"/>
          <w:numId w:val="10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00784">
        <w:rPr>
          <w:rFonts w:ascii="Times New Roman" w:hAnsi="Times New Roman"/>
          <w:sz w:val="24"/>
          <w:szCs w:val="24"/>
        </w:rPr>
        <w:t xml:space="preserve"> альбумина</w:t>
      </w:r>
    </w:p>
    <w:p w:rsidR="00555721" w:rsidRPr="00600784" w:rsidRDefault="00555721" w:rsidP="00555721">
      <w:pPr>
        <w:pStyle w:val="a7"/>
        <w:numPr>
          <w:ilvl w:val="0"/>
          <w:numId w:val="10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э</w:t>
      </w:r>
      <w:r w:rsidRPr="00600784">
        <w:rPr>
          <w:rFonts w:ascii="Times New Roman" w:hAnsi="Times New Roman"/>
          <w:sz w:val="24"/>
          <w:szCs w:val="24"/>
        </w:rPr>
        <w:t>лектролитов</w:t>
      </w:r>
    </w:p>
    <w:p w:rsidR="00555721" w:rsidRPr="00600784" w:rsidRDefault="00555721" w:rsidP="00555721">
      <w:pPr>
        <w:pStyle w:val="a7"/>
        <w:numPr>
          <w:ilvl w:val="0"/>
          <w:numId w:val="10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007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784">
        <w:rPr>
          <w:rFonts w:ascii="Times New Roman" w:hAnsi="Times New Roman"/>
          <w:sz w:val="24"/>
          <w:szCs w:val="24"/>
        </w:rPr>
        <w:t>креатинина</w:t>
      </w:r>
      <w:proofErr w:type="spellEnd"/>
    </w:p>
    <w:p w:rsidR="00555721" w:rsidRPr="00945F45" w:rsidRDefault="00555721" w:rsidP="00555721">
      <w:pPr>
        <w:tabs>
          <w:tab w:val="left" w:pos="4230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945F45">
        <w:rPr>
          <w:rFonts w:ascii="Times New Roman" w:hAnsi="Times New Roman"/>
          <w:sz w:val="24"/>
          <w:szCs w:val="24"/>
        </w:rPr>
        <w:tab/>
        <w:t>Эталон ответа: Г</w:t>
      </w:r>
    </w:p>
    <w:p w:rsidR="00555721" w:rsidRPr="00945F45" w:rsidRDefault="00555721" w:rsidP="00555721">
      <w:pPr>
        <w:numPr>
          <w:ilvl w:val="0"/>
          <w:numId w:val="8"/>
        </w:numPr>
        <w:tabs>
          <w:tab w:val="left" w:pos="3795"/>
          <w:tab w:val="left" w:pos="621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5F45">
        <w:rPr>
          <w:rFonts w:ascii="Times New Roman" w:hAnsi="Times New Roman"/>
          <w:sz w:val="24"/>
          <w:szCs w:val="24"/>
        </w:rPr>
        <w:t>Эритропоэтин</w:t>
      </w:r>
      <w:proofErr w:type="spellEnd"/>
      <w:r w:rsidRPr="00945F45">
        <w:rPr>
          <w:rFonts w:ascii="Times New Roman" w:hAnsi="Times New Roman"/>
          <w:sz w:val="24"/>
          <w:szCs w:val="24"/>
        </w:rPr>
        <w:t xml:space="preserve"> вызывает:</w:t>
      </w:r>
    </w:p>
    <w:p w:rsidR="00555721" w:rsidRPr="006E0BC2" w:rsidRDefault="00555721" w:rsidP="00555721">
      <w:pPr>
        <w:pStyle w:val="a7"/>
        <w:numPr>
          <w:ilvl w:val="0"/>
          <w:numId w:val="11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E0BC2">
        <w:rPr>
          <w:rFonts w:ascii="Times New Roman" w:hAnsi="Times New Roman"/>
          <w:sz w:val="24"/>
          <w:szCs w:val="24"/>
        </w:rPr>
        <w:t>анаболический эффект</w:t>
      </w:r>
    </w:p>
    <w:p w:rsidR="00555721" w:rsidRPr="006E0BC2" w:rsidRDefault="00555721" w:rsidP="00555721">
      <w:pPr>
        <w:pStyle w:val="a7"/>
        <w:numPr>
          <w:ilvl w:val="0"/>
          <w:numId w:val="11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E0B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0BC2">
        <w:rPr>
          <w:rFonts w:ascii="Times New Roman" w:hAnsi="Times New Roman"/>
          <w:sz w:val="24"/>
          <w:szCs w:val="24"/>
        </w:rPr>
        <w:t>эритропоэтическую</w:t>
      </w:r>
      <w:proofErr w:type="spellEnd"/>
      <w:r w:rsidRPr="006E0B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0BC2">
        <w:rPr>
          <w:rFonts w:ascii="Times New Roman" w:hAnsi="Times New Roman"/>
          <w:sz w:val="24"/>
          <w:szCs w:val="24"/>
        </w:rPr>
        <w:t>порфирию</w:t>
      </w:r>
      <w:proofErr w:type="spellEnd"/>
    </w:p>
    <w:p w:rsidR="00555721" w:rsidRPr="006E0BC2" w:rsidRDefault="00555721" w:rsidP="00555721">
      <w:pPr>
        <w:pStyle w:val="a7"/>
        <w:numPr>
          <w:ilvl w:val="0"/>
          <w:numId w:val="11"/>
        </w:numPr>
        <w:tabs>
          <w:tab w:val="left" w:pos="3795"/>
          <w:tab w:val="left" w:pos="6210"/>
        </w:tabs>
        <w:jc w:val="both"/>
        <w:rPr>
          <w:rFonts w:ascii="Times New Roman" w:hAnsi="Times New Roman"/>
          <w:sz w:val="24"/>
          <w:szCs w:val="24"/>
        </w:rPr>
      </w:pPr>
      <w:r w:rsidRPr="006E0BC2">
        <w:rPr>
          <w:rFonts w:ascii="Times New Roman" w:hAnsi="Times New Roman"/>
          <w:sz w:val="24"/>
          <w:szCs w:val="24"/>
        </w:rPr>
        <w:t xml:space="preserve"> Восстановление </w:t>
      </w:r>
      <w:proofErr w:type="spellStart"/>
      <w:r w:rsidRPr="006E0BC2">
        <w:rPr>
          <w:rFonts w:ascii="Times New Roman" w:hAnsi="Times New Roman"/>
          <w:sz w:val="24"/>
          <w:szCs w:val="24"/>
        </w:rPr>
        <w:t>эритропоэза</w:t>
      </w:r>
      <w:proofErr w:type="spellEnd"/>
      <w:r w:rsidRPr="006E0BC2">
        <w:rPr>
          <w:rFonts w:ascii="Times New Roman" w:hAnsi="Times New Roman"/>
          <w:sz w:val="24"/>
          <w:szCs w:val="24"/>
        </w:rPr>
        <w:t xml:space="preserve"> и анаболический эффект</w:t>
      </w:r>
    </w:p>
    <w:p w:rsidR="00555721" w:rsidRDefault="00555721" w:rsidP="00555721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6E0BC2">
        <w:rPr>
          <w:rFonts w:ascii="Times New Roman" w:hAnsi="Times New Roman"/>
          <w:sz w:val="24"/>
          <w:szCs w:val="24"/>
        </w:rPr>
        <w:t xml:space="preserve"> увеличение жизни эритроцита</w:t>
      </w:r>
    </w:p>
    <w:p w:rsidR="00555721" w:rsidRPr="00945F45" w:rsidRDefault="00555721" w:rsidP="00555721">
      <w:pPr>
        <w:pStyle w:val="a8"/>
        <w:spacing w:line="276" w:lineRule="auto"/>
        <w:ind w:left="576" w:hanging="576"/>
        <w:jc w:val="both"/>
      </w:pPr>
      <w:r>
        <w:t>9</w:t>
      </w:r>
      <w:r w:rsidRPr="00945F45">
        <w:t xml:space="preserve">. Что понимается под термином </w:t>
      </w:r>
      <w:proofErr w:type="spellStart"/>
      <w:r w:rsidRPr="00945F45">
        <w:t>гипостенурия</w:t>
      </w:r>
      <w:proofErr w:type="spellEnd"/>
      <w:r w:rsidRPr="00945F45">
        <w:t>:</w:t>
      </w:r>
    </w:p>
    <w:p w:rsidR="00555721" w:rsidRPr="00945F45" w:rsidRDefault="00555721" w:rsidP="00555721">
      <w:pPr>
        <w:pStyle w:val="a8"/>
        <w:numPr>
          <w:ilvl w:val="0"/>
          <w:numId w:val="14"/>
        </w:numPr>
        <w:spacing w:line="276" w:lineRule="auto"/>
        <w:jc w:val="both"/>
      </w:pPr>
      <w:r w:rsidRPr="00945F45">
        <w:t xml:space="preserve"> понижение минутного диуреза; </w:t>
      </w:r>
    </w:p>
    <w:p w:rsidR="00555721" w:rsidRPr="00945F45" w:rsidRDefault="00555721" w:rsidP="00555721">
      <w:pPr>
        <w:pStyle w:val="a8"/>
        <w:numPr>
          <w:ilvl w:val="0"/>
          <w:numId w:val="14"/>
        </w:numPr>
        <w:spacing w:line="276" w:lineRule="auto"/>
        <w:jc w:val="both"/>
      </w:pPr>
      <w:r w:rsidRPr="00945F45">
        <w:t xml:space="preserve"> монотонность удельной плотности мочи; </w:t>
      </w:r>
    </w:p>
    <w:p w:rsidR="00555721" w:rsidRPr="00945F45" w:rsidRDefault="00555721" w:rsidP="00555721">
      <w:pPr>
        <w:pStyle w:val="a8"/>
        <w:numPr>
          <w:ilvl w:val="0"/>
          <w:numId w:val="14"/>
        </w:numPr>
        <w:spacing w:line="276" w:lineRule="auto"/>
        <w:jc w:val="both"/>
      </w:pPr>
      <w:r w:rsidRPr="00945F45">
        <w:t xml:space="preserve"> снижение удельной плотности мочи; </w:t>
      </w:r>
    </w:p>
    <w:p w:rsidR="00555721" w:rsidRPr="00945F45" w:rsidRDefault="00555721" w:rsidP="00555721">
      <w:pPr>
        <w:pStyle w:val="a8"/>
        <w:numPr>
          <w:ilvl w:val="0"/>
          <w:numId w:val="14"/>
        </w:numPr>
        <w:spacing w:line="276" w:lineRule="auto"/>
        <w:jc w:val="both"/>
      </w:pPr>
      <w:r w:rsidRPr="00945F45">
        <w:t xml:space="preserve"> повышение удельной плотности мочи; </w:t>
      </w:r>
    </w:p>
    <w:p w:rsidR="00555721" w:rsidRDefault="00555721" w:rsidP="00555721">
      <w:pPr>
        <w:pStyle w:val="a8"/>
        <w:spacing w:line="276" w:lineRule="auto"/>
        <w:jc w:val="both"/>
      </w:pPr>
    </w:p>
    <w:p w:rsidR="00555721" w:rsidRDefault="00555721" w:rsidP="00555721">
      <w:pPr>
        <w:pStyle w:val="a8"/>
        <w:spacing w:line="276" w:lineRule="auto"/>
        <w:jc w:val="center"/>
      </w:pPr>
      <w:r>
        <w:tab/>
      </w:r>
      <w:r w:rsidRPr="006140A5">
        <w:t>Эталон ответа: 3</w:t>
      </w:r>
    </w:p>
    <w:p w:rsidR="00555721" w:rsidRDefault="00555721" w:rsidP="00555721">
      <w:pPr>
        <w:pStyle w:val="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10. Величина  почечного кровотока у здорового человека составляет:</w:t>
      </w:r>
      <w:r w:rsidRPr="007D20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</w:t>
      </w:r>
    </w:p>
    <w:p w:rsidR="00555721" w:rsidRDefault="00555721" w:rsidP="00555721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1)    1200-1400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2)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1300-1500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3)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1000-1200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4)    1100-1300 мл/мин</w:t>
      </w:r>
      <w:r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>Эталон ответа: 4</w:t>
      </w:r>
    </w:p>
    <w:p w:rsidR="00555721" w:rsidRPr="00106CC0" w:rsidRDefault="00555721" w:rsidP="00555721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555721" w:rsidRDefault="00555721" w:rsidP="00555721">
      <w:pPr>
        <w:jc w:val="both"/>
        <w:rPr>
          <w:rFonts w:ascii="Times New Roman" w:hAnsi="Times New Roman"/>
          <w:b/>
          <w:sz w:val="24"/>
          <w:szCs w:val="24"/>
        </w:rPr>
      </w:pPr>
    </w:p>
    <w:p w:rsidR="00555721" w:rsidRDefault="00555721" w:rsidP="00555721">
      <w:pPr>
        <w:jc w:val="both"/>
        <w:rPr>
          <w:rFonts w:ascii="Times New Roman" w:hAnsi="Times New Roman"/>
          <w:b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Формы контроля освоения заданий по самостоятельной аудиторной</w:t>
      </w:r>
      <w:r>
        <w:rPr>
          <w:rFonts w:ascii="Times New Roman" w:hAnsi="Times New Roman"/>
          <w:b/>
          <w:sz w:val="24"/>
          <w:szCs w:val="24"/>
        </w:rPr>
        <w:t xml:space="preserve">/внеаудиторной работе </w:t>
      </w:r>
      <w:r w:rsidRPr="00D475E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 данной теме: </w:t>
      </w:r>
      <w:r w:rsidRPr="00F27D29">
        <w:rPr>
          <w:rFonts w:ascii="Times New Roman" w:hAnsi="Times New Roman"/>
          <w:sz w:val="24"/>
          <w:szCs w:val="24"/>
        </w:rPr>
        <w:t>тестовые задания, контрольные вопросы, заключения, реферативные сообщения</w:t>
      </w:r>
      <w:r>
        <w:rPr>
          <w:rFonts w:ascii="Times New Roman" w:hAnsi="Times New Roman"/>
          <w:sz w:val="24"/>
          <w:szCs w:val="24"/>
        </w:rPr>
        <w:t>.</w:t>
      </w:r>
    </w:p>
    <w:p w:rsidR="00555721" w:rsidRPr="00D475E3" w:rsidRDefault="00555721" w:rsidP="00555721">
      <w:pPr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 xml:space="preserve">Рекомендуемая литература: 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0"/>
        <w:gridCol w:w="1980"/>
      </w:tblGrid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Анемия при хронической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болезни почек [Электронный ресурс] / И. Л. Давыдкин [и др.].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М.: ГЭОТАР-Медиа, 2013. –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 Режим доступа: </w:t>
            </w:r>
            <w:hyperlink r:id="rId7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A95239" w:rsidRDefault="00555721" w:rsidP="006A38E2">
            <w:pPr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Бирюкова, Л.С. Поражение почек при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парапротеинемия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>[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Электронный ресурс]: / Л.С. Бирюкова.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</w:p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1200 доступов 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Быстропрогрессирующий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гломерулонефри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>[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доступа:</w:t>
            </w:r>
            <w:hyperlink r:id="rId9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Гаджиева, З. К. Нарушения мочеиспускания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[Электронный ресурс]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руководство / З.К. Гаджиева; под ред. Ю.Г.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Аляева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–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М., 2010.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Ермоленко, В.М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Острая почечная недостаточность: руководство [Электронный ресурс]: руководство / В. М. Ермоленко, А. Ю. Николаев.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2010 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доступа: </w:t>
            </w:r>
            <w:hyperlink r:id="rId10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Ивашкин, В. Т.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Пропедевтика внутренних болезней. </w:t>
            </w: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Нефрология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[Электронный ресурс] / В. Т. Ивашкин, О. М.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Драпкина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>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2013 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доступа: </w:t>
            </w:r>
            <w:hyperlink r:id="rId11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http://www.studmedlib.ru/book/ISBN9785970427170.html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Клинические рекомендации по синдромам в нефрологии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В.В. Борисов, Т.В.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Вашурина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Т.С. Вознесенская [и др.]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2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http://www.studmedlib.ru/ru/book/970411742V0010.html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Каюков, И.Г.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Рентгеноконтрастная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нефропатия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ресурс]/ И.Г. Каюков, А.В. Смирнов.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доступа:</w:t>
            </w:r>
            <w:hyperlink r:id="rId13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Козловская, Л.В. Клинические методы диагностики в нефрологии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Л.В. Козловская, Н.А. Мухин, В.В. Фомин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4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http://www.studmedlib.ru/ru/book/970411742V0006.html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A95239" w:rsidRDefault="00555721" w:rsidP="006A38E2">
            <w:pPr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Козловская, Л. В.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Нутритивный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статус у больных хронической болезнью почек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[Электронный ресурс] / Л.В. Козловская, Ю.С.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Милованов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</w:p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A95239" w:rsidRDefault="00555721" w:rsidP="006A38E2">
            <w:pPr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Козловская, Л.В. Поражение почек при тромботических микроангиопатиях [Электронный ресурс] / Л.В. Козловская, Н.Л. Козловская.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</w:p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Мойсюк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Я.Г. Болезнь почечного трансплантата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Я.Г.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Мойсюк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Е.С.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Столяревич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Н.А. Томилина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7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Мухин, Н.А. Принципы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организациинефрологической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помощи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Н.А. Мухин, В.В. Фомин, Е.М. Шилов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8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>Нефрология [Электронный ресурс] / под ред. Е.М. Шилова.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2010.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доступа: </w:t>
            </w:r>
            <w:hyperlink r:id="rId19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http://www.studmedlib.ru/book/ISBN9785970416419.html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Петросян, Э. К.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Детская нефрология. Синдромный подход [Электронный ресурс]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научное издание / Э. К. Петросян.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2009.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доступа:</w:t>
            </w:r>
            <w:hyperlink r:id="rId20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9756D2" w:rsidRDefault="00555721" w:rsidP="006A38E2">
            <w:pPr>
              <w:spacing w:after="160" w:line="259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Поражение почек при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эссенциальной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артериальной гипертензии [Электронный ресурс]: / М.М.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Батюшин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, И.М.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Кутырина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, С.В. Моисеев, М.Л.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Нанчикеева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, В.П. Терентьев, В.В. Фомин, М.Ю. Швецов.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доступа:</w:t>
            </w:r>
            <w:hyperlink r:id="rId21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555721" w:rsidRPr="009756D2" w:rsidTr="006A38E2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21" w:rsidRPr="00A95239" w:rsidRDefault="00555721" w:rsidP="006A38E2">
            <w:pPr>
              <w:spacing w:after="160" w:line="259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Уратная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нефропатия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И.М.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Балкаров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М.В. Лебедева, В.В. Фомин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22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http://www.studmedlib.ru/ru/book/970411742V0029.html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21" w:rsidRPr="009756D2" w:rsidRDefault="00555721" w:rsidP="006A38E2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</w:tbl>
    <w:p w:rsidR="00555721" w:rsidRPr="00D475E3" w:rsidRDefault="00555721" w:rsidP="00555721">
      <w:pPr>
        <w:rPr>
          <w:rFonts w:ascii="Times New Roman" w:hAnsi="Times New Roman"/>
          <w:sz w:val="24"/>
          <w:szCs w:val="24"/>
        </w:rPr>
      </w:pPr>
    </w:p>
    <w:p w:rsidR="00555721" w:rsidRPr="00B805A8" w:rsidRDefault="00555721" w:rsidP="00555721">
      <w:pPr>
        <w:pStyle w:val="1"/>
        <w:rPr>
          <w:rFonts w:ascii="Times New Roman" w:hAnsi="Times New Roman"/>
          <w:b w:val="0"/>
          <w:sz w:val="24"/>
          <w:szCs w:val="24"/>
        </w:rPr>
      </w:pPr>
      <w:r w:rsidRPr="00B805A8">
        <w:rPr>
          <w:rFonts w:ascii="Times New Roman" w:hAnsi="Times New Roman"/>
          <w:b w:val="0"/>
          <w:sz w:val="24"/>
          <w:szCs w:val="24"/>
        </w:rPr>
        <w:t>Подпись автора методической разработки</w:t>
      </w:r>
      <w:r>
        <w:rPr>
          <w:noProof/>
        </w:rPr>
        <w:drawing>
          <wp:inline distT="0" distB="0" distL="0" distR="0" wp14:anchorId="6C1A9F04" wp14:editId="54535310">
            <wp:extent cx="760095" cy="3429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5A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F082C" w:rsidRDefault="000F082C" w:rsidP="00555721">
      <w:pPr>
        <w:spacing w:line="240" w:lineRule="auto"/>
      </w:pPr>
      <w:bookmarkStart w:id="0" w:name="_GoBack"/>
      <w:bookmarkEnd w:id="0"/>
    </w:p>
    <w:sectPr w:rsidR="000F082C" w:rsidSect="000F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1D6"/>
    <w:multiLevelType w:val="hybridMultilevel"/>
    <w:tmpl w:val="46C431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31966"/>
    <w:multiLevelType w:val="hybridMultilevel"/>
    <w:tmpl w:val="33A0DC5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464C5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02B91"/>
    <w:multiLevelType w:val="hybridMultilevel"/>
    <w:tmpl w:val="4BFC61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6F4411"/>
    <w:multiLevelType w:val="hybridMultilevel"/>
    <w:tmpl w:val="EB6887F4"/>
    <w:lvl w:ilvl="0" w:tplc="2A1CF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DE5E25"/>
    <w:multiLevelType w:val="hybridMultilevel"/>
    <w:tmpl w:val="447A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A630E7"/>
    <w:multiLevelType w:val="hybridMultilevel"/>
    <w:tmpl w:val="79D09A3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8D42D0"/>
    <w:multiLevelType w:val="hybridMultilevel"/>
    <w:tmpl w:val="105E2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DB4BB5"/>
    <w:multiLevelType w:val="hybridMultilevel"/>
    <w:tmpl w:val="0F9C281A"/>
    <w:lvl w:ilvl="0" w:tplc="3EA6C6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864F6E"/>
    <w:multiLevelType w:val="hybridMultilevel"/>
    <w:tmpl w:val="DE42087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3C2494"/>
    <w:multiLevelType w:val="hybridMultilevel"/>
    <w:tmpl w:val="113A1E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6B074C"/>
    <w:multiLevelType w:val="hybridMultilevel"/>
    <w:tmpl w:val="5F40790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0E01F7"/>
    <w:multiLevelType w:val="hybridMultilevel"/>
    <w:tmpl w:val="2486B3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984FF7"/>
    <w:multiLevelType w:val="hybridMultilevel"/>
    <w:tmpl w:val="F260CE6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1"/>
  </w:num>
  <w:num w:numId="5">
    <w:abstractNumId w:val="0"/>
  </w:num>
  <w:num w:numId="6">
    <w:abstractNumId w:val="8"/>
  </w:num>
  <w:num w:numId="7">
    <w:abstractNumId w:val="3"/>
  </w:num>
  <w:num w:numId="8">
    <w:abstractNumId w:val="12"/>
  </w:num>
  <w:num w:numId="9">
    <w:abstractNumId w:val="9"/>
  </w:num>
  <w:num w:numId="10">
    <w:abstractNumId w:val="2"/>
  </w:num>
  <w:num w:numId="11">
    <w:abstractNumId w:val="13"/>
  </w:num>
  <w:num w:numId="12">
    <w:abstractNumId w:val="1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ED1"/>
    <w:rsid w:val="000005AA"/>
    <w:rsid w:val="000F082C"/>
    <w:rsid w:val="00555721"/>
    <w:rsid w:val="00B8159B"/>
    <w:rsid w:val="00BF793B"/>
    <w:rsid w:val="00CB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4E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D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CB4ED1"/>
    <w:pPr>
      <w:spacing w:after="0" w:line="240" w:lineRule="auto"/>
      <w:ind w:left="5245" w:hanging="467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B4E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semiHidden/>
    <w:rsid w:val="00CB4ED1"/>
    <w:rPr>
      <w:color w:val="0000FF"/>
      <w:u w:val="single"/>
    </w:rPr>
  </w:style>
  <w:style w:type="paragraph" w:customStyle="1" w:styleId="11">
    <w:name w:val="Абзац списка1"/>
    <w:basedOn w:val="a"/>
    <w:rsid w:val="00CB4ED1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rsid w:val="00CB4E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6"/>
      <w:szCs w:val="26"/>
    </w:rPr>
  </w:style>
  <w:style w:type="paragraph" w:customStyle="1" w:styleId="Default">
    <w:name w:val="Default"/>
    <w:rsid w:val="005557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55572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555721"/>
    <w:rPr>
      <w:rFonts w:ascii="Calibri" w:eastAsia="Times New Roman" w:hAnsi="Calibri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5721"/>
    <w:pPr>
      <w:ind w:left="720"/>
      <w:contextualSpacing/>
    </w:pPr>
  </w:style>
  <w:style w:type="paragraph" w:customStyle="1" w:styleId="a8">
    <w:name w:val="Стиль"/>
    <w:rsid w:val="005557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5721"/>
  </w:style>
  <w:style w:type="paragraph" w:styleId="a9">
    <w:name w:val="Balloon Text"/>
    <w:basedOn w:val="a"/>
    <w:link w:val="aa"/>
    <w:uiPriority w:val="99"/>
    <w:semiHidden/>
    <w:unhideWhenUsed/>
    <w:rsid w:val="00555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57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1742V0026.html" TargetMode="External"/><Relationship Id="rId13" Type="http://schemas.openxmlformats.org/officeDocument/2006/relationships/hyperlink" Target="http://www.studmedlib.ru/book/970411742V0051.html" TargetMode="External"/><Relationship Id="rId18" Type="http://schemas.openxmlformats.org/officeDocument/2006/relationships/hyperlink" Target="http://www.studmedlib.ru/ru/book/970411742V0001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medlib.ru/book/970411742V0035.html" TargetMode="External"/><Relationship Id="rId7" Type="http://schemas.openxmlformats.org/officeDocument/2006/relationships/hyperlink" Target="http://www.studmedlib.ru/book/ISBN9785970423639.html" TargetMode="External"/><Relationship Id="rId12" Type="http://schemas.openxmlformats.org/officeDocument/2006/relationships/hyperlink" Target="http://www.studmedlib.ru/ru/book/970411742V0010.html" TargetMode="External"/><Relationship Id="rId17" Type="http://schemas.openxmlformats.org/officeDocument/2006/relationships/hyperlink" Target="http://www.studmedlib.ru/ru/book/970411742V0049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11742V0027.html" TargetMode="External"/><Relationship Id="rId20" Type="http://schemas.openxmlformats.org/officeDocument/2006/relationships/hyperlink" Target="http://www.studmedlib.ru/book/ISBN9785970410295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ISBN9785970427170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970411742V0014.html" TargetMode="External"/><Relationship Id="rId23" Type="http://schemas.openxmlformats.org/officeDocument/2006/relationships/image" Target="media/image2.emf"/><Relationship Id="rId10" Type="http://schemas.openxmlformats.org/officeDocument/2006/relationships/hyperlink" Target="http://www.studmedlib.ru/book/ISBN9785970413302.html" TargetMode="External"/><Relationship Id="rId19" Type="http://schemas.openxmlformats.org/officeDocument/2006/relationships/hyperlink" Target="http://www.studmedlib.ru/book/ISBN978597041641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970411742V0018.html" TargetMode="External"/><Relationship Id="rId14" Type="http://schemas.openxmlformats.org/officeDocument/2006/relationships/hyperlink" Target="http://www.studmedlib.ru/ru/book/970411742V0006.html" TargetMode="External"/><Relationship Id="rId22" Type="http://schemas.openxmlformats.org/officeDocument/2006/relationships/hyperlink" Target="http://www.studmedlib.ru/ru/book/970411742V00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2199</Words>
  <Characters>12535</Characters>
  <Application>Microsoft Office Word</Application>
  <DocSecurity>0</DocSecurity>
  <Lines>104</Lines>
  <Paragraphs>29</Paragraphs>
  <ScaleCrop>false</ScaleCrop>
  <Company>Microsoft</Company>
  <LinksUpToDate>false</LinksUpToDate>
  <CharactersWithSpaces>14705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Кользователь</cp:lastModifiedBy>
  <cp:revision>6</cp:revision>
  <dcterms:created xsi:type="dcterms:W3CDTF">2002-02-12T17:40:00Z</dcterms:created>
  <dcterms:modified xsi:type="dcterms:W3CDTF">2019-11-08T03:21:00Z</dcterms:modified>
</cp:coreProperties>
</file>