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CF4" w:rsidRPr="00206CF4" w:rsidRDefault="00206CF4" w:rsidP="00206CF4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579CD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206CF4" w:rsidRPr="00206CF4" w:rsidRDefault="00206CF4" w:rsidP="00206CF4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06CF4" w:rsidRPr="00206CF4" w:rsidRDefault="00206CF4" w:rsidP="00206CF4">
      <w:pPr>
        <w:jc w:val="center"/>
        <w:rPr>
          <w:b/>
          <w:sz w:val="24"/>
          <w:szCs w:val="24"/>
        </w:rPr>
      </w:pPr>
    </w:p>
    <w:p w:rsidR="00206CF4" w:rsidRPr="00206CF4" w:rsidRDefault="00DA02B4" w:rsidP="00206CF4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5pt;height:103.7pt" o:ole="">
            <v:imagedata r:id="rId5" o:title=""/>
          </v:shape>
          <o:OLEObject Type="Embed" ProgID="MSPhotoEd.3" ShapeID="_x0000_i1025" DrawAspect="Content" ObjectID="_1451720698" r:id="rId6"/>
        </w:object>
      </w:r>
    </w:p>
    <w:p w:rsidR="00206CF4" w:rsidRPr="00206CF4" w:rsidRDefault="00206CF4" w:rsidP="00206CF4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Методическая разработка семинара.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Pr="00206CF4">
        <w:rPr>
          <w:sz w:val="24"/>
          <w:szCs w:val="24"/>
        </w:rPr>
        <w:t xml:space="preserve">Дифференциальная диагностика </w:t>
      </w:r>
      <w:proofErr w:type="spellStart"/>
      <w:r w:rsidRPr="00206CF4">
        <w:rPr>
          <w:sz w:val="24"/>
          <w:szCs w:val="24"/>
        </w:rPr>
        <w:t>кардиалгий</w:t>
      </w:r>
      <w:proofErr w:type="spellEnd"/>
      <w:r w:rsidRPr="00206CF4">
        <w:rPr>
          <w:sz w:val="24"/>
          <w:szCs w:val="24"/>
        </w:rPr>
        <w:t>».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2. Код темы семинара:</w:t>
      </w:r>
      <w:r w:rsidRPr="00206CF4">
        <w:rPr>
          <w:sz w:val="24"/>
          <w:szCs w:val="24"/>
        </w:rPr>
        <w:t xml:space="preserve"> </w:t>
      </w:r>
      <w:r w:rsidR="004579CD">
        <w:rPr>
          <w:sz w:val="24"/>
          <w:szCs w:val="24"/>
        </w:rPr>
        <w:t>5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4579CD">
        <w:rPr>
          <w:sz w:val="24"/>
          <w:szCs w:val="24"/>
        </w:rPr>
        <w:t>Терапия</w:t>
      </w:r>
      <w:proofErr w:type="gramStart"/>
      <w:r w:rsidRPr="00206CF4">
        <w:rPr>
          <w:sz w:val="24"/>
          <w:szCs w:val="24"/>
        </w:rPr>
        <w:t>»</w:t>
      </w:r>
      <w:r w:rsidR="004579CD">
        <w:rPr>
          <w:sz w:val="24"/>
          <w:szCs w:val="24"/>
        </w:rPr>
        <w:t>Т</w:t>
      </w:r>
      <w:proofErr w:type="gramEnd"/>
      <w:r w:rsidR="004579CD">
        <w:rPr>
          <w:sz w:val="24"/>
          <w:szCs w:val="24"/>
        </w:rPr>
        <w:t>У 01.06(144 ч.)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5.Продолжительность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6.Цель:</w:t>
      </w:r>
      <w:r w:rsidRPr="00206CF4">
        <w:rPr>
          <w:sz w:val="24"/>
          <w:szCs w:val="24"/>
        </w:rPr>
        <w:t xml:space="preserve"> Рассмотреть и обсудить дифференциальную диагностику </w:t>
      </w:r>
      <w:proofErr w:type="spellStart"/>
      <w:r w:rsidRPr="00206CF4">
        <w:rPr>
          <w:sz w:val="24"/>
          <w:szCs w:val="24"/>
        </w:rPr>
        <w:t>кардиалгий</w:t>
      </w:r>
      <w:proofErr w:type="spellEnd"/>
      <w:r w:rsidRPr="00206CF4">
        <w:rPr>
          <w:sz w:val="24"/>
          <w:szCs w:val="24"/>
        </w:rPr>
        <w:t>.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7. </w:t>
      </w:r>
      <w:r w:rsidRPr="00206CF4">
        <w:rPr>
          <w:sz w:val="24"/>
          <w:szCs w:val="24"/>
        </w:rPr>
        <w:t>На семинаре обсуждаются следующие вопросы: Современные рекомендации по диагностике, заболевания которые могут имитировать  ИБС, ОИМ.</w:t>
      </w:r>
    </w:p>
    <w:p w:rsidR="00206CF4" w:rsidRPr="00206CF4" w:rsidRDefault="00206CF4" w:rsidP="00206CF4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Сообщения курсантов </w:t>
      </w:r>
      <w:proofErr w:type="gramStart"/>
      <w:r w:rsidRPr="00206CF4">
        <w:rPr>
          <w:sz w:val="24"/>
          <w:szCs w:val="24"/>
        </w:rPr>
        <w:t>о</w:t>
      </w:r>
      <w:proofErr w:type="gramEnd"/>
      <w:r w:rsidRPr="00206CF4">
        <w:rPr>
          <w:sz w:val="24"/>
          <w:szCs w:val="24"/>
        </w:rPr>
        <w:t xml:space="preserve"> изменениях ЭКГ при таких заболеваниях, как грыжа пищеводного отверстия диафрагмы, язвенная болезнь желудка, НЦД, остеохондроз позвоночника.</w:t>
      </w:r>
    </w:p>
    <w:p w:rsidR="00206CF4" w:rsidRPr="00206CF4" w:rsidRDefault="00206CF4" w:rsidP="00206CF4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Современные рекомендации по диагностике </w:t>
      </w:r>
    </w:p>
    <w:p w:rsidR="00206CF4" w:rsidRPr="00206CF4" w:rsidRDefault="00206CF4" w:rsidP="00206CF4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Ведение больных с неотложными состояниями</w:t>
      </w:r>
    </w:p>
    <w:p w:rsidR="00206CF4" w:rsidRPr="00206CF4" w:rsidRDefault="00206CF4" w:rsidP="00206CF4">
      <w:pPr>
        <w:ind w:left="360"/>
        <w:jc w:val="both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9.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 xml:space="preserve">10. </w:t>
      </w:r>
      <w:r w:rsidRPr="00206CF4">
        <w:rPr>
          <w:sz w:val="24"/>
          <w:szCs w:val="24"/>
        </w:rPr>
        <w:t>Литература по теме семинара: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206CF4" w:rsidRPr="00206CF4" w:rsidRDefault="00206CF4" w:rsidP="00206CF4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1.    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lastRenderedPageBreak/>
        <w:t>Толстихиной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206CF4" w:rsidRPr="00206CF4" w:rsidRDefault="00206CF4" w:rsidP="00206CF4">
      <w:pPr>
        <w:rPr>
          <w:sz w:val="24"/>
          <w:szCs w:val="24"/>
        </w:rPr>
      </w:pP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206CF4" w:rsidRPr="00206CF4" w:rsidRDefault="00206CF4" w:rsidP="00206CF4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3.Справочник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</w:t>
      </w:r>
      <w:proofErr w:type="spellStart"/>
      <w:r w:rsidRPr="00206CF4">
        <w:rPr>
          <w:sz w:val="24"/>
          <w:szCs w:val="24"/>
        </w:rPr>
        <w:t>Мрочек</w:t>
      </w:r>
      <w:proofErr w:type="spellEnd"/>
      <w:r w:rsidRPr="00206CF4">
        <w:rPr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</w:t>
      </w:r>
      <w:proofErr w:type="spellStart"/>
      <w:r w:rsidRPr="00206CF4">
        <w:rPr>
          <w:sz w:val="24"/>
          <w:szCs w:val="24"/>
        </w:rPr>
        <w:t>Оганов</w:t>
      </w:r>
      <w:proofErr w:type="spellEnd"/>
      <w:r w:rsidRPr="00206CF4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06CF4">
        <w:rPr>
          <w:sz w:val="24"/>
          <w:szCs w:val="24"/>
        </w:rPr>
        <w:t>Кроуфода</w:t>
      </w:r>
      <w:proofErr w:type="spellEnd"/>
      <w:r w:rsidRPr="00206CF4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06CF4">
        <w:rPr>
          <w:sz w:val="24"/>
          <w:szCs w:val="24"/>
        </w:rPr>
        <w:t>Оганова</w:t>
      </w:r>
      <w:proofErr w:type="spellEnd"/>
      <w:r w:rsidRPr="00206CF4">
        <w:rPr>
          <w:sz w:val="24"/>
          <w:szCs w:val="24"/>
        </w:rPr>
        <w:t xml:space="preserve">. - М.: МЕД </w:t>
      </w:r>
      <w:proofErr w:type="spellStart"/>
      <w:r w:rsidRPr="00206CF4">
        <w:rPr>
          <w:sz w:val="24"/>
          <w:szCs w:val="24"/>
        </w:rPr>
        <w:t>пресс-информ</w:t>
      </w:r>
      <w:proofErr w:type="spellEnd"/>
      <w:r w:rsidRPr="00206CF4">
        <w:rPr>
          <w:sz w:val="24"/>
          <w:szCs w:val="24"/>
        </w:rPr>
        <w:t xml:space="preserve">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sz w:val="24"/>
          <w:szCs w:val="24"/>
        </w:rPr>
      </w:pP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Pr="00206CF4">
        <w:rPr>
          <w:sz w:val="24"/>
          <w:szCs w:val="24"/>
        </w:rPr>
        <w:t>Чепурная</w:t>
      </w:r>
      <w:proofErr w:type="spellEnd"/>
      <w:r w:rsidRPr="00206CF4">
        <w:rPr>
          <w:sz w:val="24"/>
          <w:szCs w:val="24"/>
        </w:rPr>
        <w:t xml:space="preserve"> А. Н.</w:t>
      </w:r>
    </w:p>
    <w:p w:rsidR="00F762A7" w:rsidRDefault="00F762A7" w:rsidP="00206CF4">
      <w:pPr>
        <w:ind w:left="360"/>
        <w:jc w:val="both"/>
        <w:rPr>
          <w:sz w:val="24"/>
          <w:szCs w:val="24"/>
        </w:rPr>
      </w:pPr>
    </w:p>
    <w:p w:rsidR="00F762A7" w:rsidRDefault="00F762A7" w:rsidP="00206CF4">
      <w:pPr>
        <w:ind w:left="360"/>
        <w:jc w:val="both"/>
        <w:rPr>
          <w:sz w:val="24"/>
          <w:szCs w:val="24"/>
        </w:rPr>
      </w:pPr>
    </w:p>
    <w:p w:rsidR="00F762A7" w:rsidRDefault="00F762A7" w:rsidP="00206CF4">
      <w:pPr>
        <w:ind w:left="360"/>
        <w:jc w:val="both"/>
        <w:rPr>
          <w:sz w:val="24"/>
          <w:szCs w:val="24"/>
        </w:rPr>
      </w:pPr>
    </w:p>
    <w:p w:rsidR="00F762A7" w:rsidRDefault="00F762A7" w:rsidP="00206CF4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jc w:val="both"/>
        <w:rPr>
          <w:b/>
        </w:rPr>
      </w:pPr>
    </w:p>
    <w:p w:rsidR="00DA02B4" w:rsidRDefault="00DA02B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762A7" w:rsidRPr="00F762A7" w:rsidRDefault="00F762A7" w:rsidP="00F762A7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579CD">
        <w:rPr>
          <w:b/>
          <w:sz w:val="24"/>
          <w:szCs w:val="24"/>
        </w:rPr>
        <w:t xml:space="preserve">и социального развития </w:t>
      </w:r>
      <w:r w:rsidRPr="00F762A7">
        <w:rPr>
          <w:b/>
          <w:sz w:val="24"/>
          <w:szCs w:val="24"/>
        </w:rPr>
        <w:t>РФ Института последипломного образования</w:t>
      </w:r>
    </w:p>
    <w:p w:rsidR="00F762A7" w:rsidRPr="00F762A7" w:rsidRDefault="00F762A7" w:rsidP="00F762A7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Кафедра терапии и ОВП с курсом гериатрии</w:t>
      </w:r>
    </w:p>
    <w:p w:rsidR="00F762A7" w:rsidRPr="00F762A7" w:rsidRDefault="00DA02B4" w:rsidP="00F762A7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6" type="#_x0000_t75" style="width:350.85pt;height:103.7pt" o:ole="">
            <v:imagedata r:id="rId5" o:title=""/>
          </v:shape>
          <o:OLEObject Type="Embed" ProgID="MSPhotoEd.3" ShapeID="_x0000_i1026" DrawAspect="Content" ObjectID="_1451720699" r:id="rId7"/>
        </w:object>
      </w:r>
    </w:p>
    <w:p w:rsidR="00F762A7" w:rsidRPr="00F762A7" w:rsidRDefault="00F762A7" w:rsidP="00F762A7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Методическая разработка семинара.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1.Название: </w:t>
      </w:r>
      <w:r w:rsidRPr="00F762A7">
        <w:rPr>
          <w:sz w:val="24"/>
          <w:szCs w:val="24"/>
        </w:rPr>
        <w:t>«</w:t>
      </w:r>
      <w:r>
        <w:rPr>
          <w:sz w:val="24"/>
          <w:szCs w:val="24"/>
        </w:rPr>
        <w:t xml:space="preserve">Неотложная терапия </w:t>
      </w:r>
      <w:r w:rsidRPr="00F762A7">
        <w:rPr>
          <w:sz w:val="24"/>
          <w:szCs w:val="24"/>
        </w:rPr>
        <w:t xml:space="preserve"> в кардиологии»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2. Код темы семинара:</w:t>
      </w:r>
      <w:r w:rsidRPr="00F762A7">
        <w:rPr>
          <w:sz w:val="24"/>
          <w:szCs w:val="24"/>
        </w:rPr>
        <w:t xml:space="preserve"> </w:t>
      </w:r>
      <w:r w:rsidR="004579CD">
        <w:rPr>
          <w:sz w:val="24"/>
          <w:szCs w:val="24"/>
        </w:rPr>
        <w:t>12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3.Наименование цикла:</w:t>
      </w:r>
      <w:r w:rsidRPr="00F762A7">
        <w:rPr>
          <w:sz w:val="24"/>
          <w:szCs w:val="24"/>
        </w:rPr>
        <w:t xml:space="preserve"> </w:t>
      </w:r>
      <w:r w:rsidRPr="00206CF4">
        <w:rPr>
          <w:sz w:val="24"/>
          <w:szCs w:val="24"/>
        </w:rPr>
        <w:t>«</w:t>
      </w:r>
      <w:r w:rsidR="004579C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4579CD" w:rsidRPr="004579CD">
        <w:rPr>
          <w:sz w:val="24"/>
          <w:szCs w:val="24"/>
        </w:rPr>
        <w:t xml:space="preserve"> </w:t>
      </w:r>
      <w:r w:rsidR="004579CD">
        <w:rPr>
          <w:sz w:val="24"/>
          <w:szCs w:val="24"/>
        </w:rPr>
        <w:t>ТУ 01.06(144 ч.)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4.Контингент </w:t>
      </w:r>
      <w:proofErr w:type="gramStart"/>
      <w:r w:rsidRPr="00F762A7">
        <w:rPr>
          <w:b/>
          <w:sz w:val="24"/>
          <w:szCs w:val="24"/>
        </w:rPr>
        <w:t>обучающихся</w:t>
      </w:r>
      <w:proofErr w:type="gramEnd"/>
      <w:r w:rsidRPr="00F762A7">
        <w:rPr>
          <w:b/>
          <w:sz w:val="24"/>
          <w:szCs w:val="24"/>
        </w:rPr>
        <w:t>:</w:t>
      </w:r>
      <w:r w:rsidRPr="00F762A7">
        <w:rPr>
          <w:sz w:val="24"/>
          <w:szCs w:val="24"/>
        </w:rPr>
        <w:t xml:space="preserve"> врачи терапевты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5.Продолжительность занятия:</w:t>
      </w:r>
      <w:r w:rsidRPr="00F762A7">
        <w:rPr>
          <w:sz w:val="24"/>
          <w:szCs w:val="24"/>
        </w:rPr>
        <w:t xml:space="preserve"> 2 часа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6.Цель:</w:t>
      </w:r>
      <w:r w:rsidRPr="00F762A7">
        <w:rPr>
          <w:sz w:val="24"/>
          <w:szCs w:val="24"/>
        </w:rPr>
        <w:t xml:space="preserve"> Рассмотреть и обсудить современные методы интенсивной терапии и реанимации в кардиологии.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7. </w:t>
      </w:r>
      <w:r w:rsidRPr="00F762A7">
        <w:rPr>
          <w:sz w:val="24"/>
          <w:szCs w:val="24"/>
        </w:rPr>
        <w:t>На семинаре обсуждаются следующие вопросы: Современные рекомендации по интенсивной терапии, критерии диагностики неотложных состояний. Основные группы препаратов для сердечно-лёгочной реанимации, тактика ведения.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8.</w:t>
      </w:r>
      <w:r w:rsidRPr="00F762A7">
        <w:rPr>
          <w:sz w:val="24"/>
          <w:szCs w:val="24"/>
        </w:rPr>
        <w:t xml:space="preserve"> План семинара: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Сообщения курсантов о причинах экстренных состояний в кардиологии.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Современные рекомендации ВНОК по инфаркту миокарда, </w:t>
      </w:r>
      <w:proofErr w:type="spellStart"/>
      <w:r w:rsidRPr="00F762A7">
        <w:rPr>
          <w:sz w:val="24"/>
          <w:szCs w:val="24"/>
        </w:rPr>
        <w:t>кардиогенному</w:t>
      </w:r>
      <w:proofErr w:type="spellEnd"/>
      <w:r w:rsidRPr="00F762A7">
        <w:rPr>
          <w:sz w:val="24"/>
          <w:szCs w:val="24"/>
        </w:rPr>
        <w:t xml:space="preserve"> шоку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Первая помощь при гипертоническом кризе 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Купирование пароксизмальных нарушений ритма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Ведение больных с неотложными состояниями</w:t>
      </w:r>
    </w:p>
    <w:p w:rsidR="00F762A7" w:rsidRPr="00F762A7" w:rsidRDefault="00F762A7" w:rsidP="00F762A7">
      <w:pPr>
        <w:ind w:left="360"/>
        <w:jc w:val="both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 xml:space="preserve">9. </w:t>
      </w:r>
      <w:r w:rsidRPr="00F762A7">
        <w:rPr>
          <w:sz w:val="24"/>
          <w:szCs w:val="24"/>
        </w:rPr>
        <w:t>Иллюстративный материал: таблицы</w:t>
      </w:r>
      <w:proofErr w:type="gramStart"/>
      <w:r w:rsidRPr="00F762A7">
        <w:rPr>
          <w:sz w:val="24"/>
          <w:szCs w:val="24"/>
        </w:rPr>
        <w:t xml:space="preserve"> ,</w:t>
      </w:r>
      <w:proofErr w:type="gramEnd"/>
      <w:r w:rsidRPr="00F762A7">
        <w:rPr>
          <w:sz w:val="24"/>
          <w:szCs w:val="24"/>
        </w:rPr>
        <w:t xml:space="preserve"> плакаты, слайды, </w:t>
      </w:r>
      <w:proofErr w:type="spellStart"/>
      <w:r w:rsidRPr="00F762A7">
        <w:rPr>
          <w:sz w:val="24"/>
          <w:szCs w:val="24"/>
        </w:rPr>
        <w:t>мультимедийные</w:t>
      </w:r>
      <w:proofErr w:type="spellEnd"/>
      <w:r w:rsidRPr="00F762A7">
        <w:rPr>
          <w:sz w:val="24"/>
          <w:szCs w:val="24"/>
        </w:rPr>
        <w:t xml:space="preserve"> материалы </w:t>
      </w:r>
      <w:proofErr w:type="spellStart"/>
      <w:r w:rsidRPr="00F762A7">
        <w:rPr>
          <w:sz w:val="24"/>
          <w:szCs w:val="24"/>
        </w:rPr>
        <w:t>видеодвойка</w:t>
      </w:r>
      <w:proofErr w:type="spellEnd"/>
      <w:r w:rsidRPr="00F762A7">
        <w:rPr>
          <w:sz w:val="24"/>
          <w:szCs w:val="24"/>
        </w:rPr>
        <w:t>, ноутбук, интерактивная доска.</w:t>
      </w:r>
    </w:p>
    <w:p w:rsidR="00F762A7" w:rsidRPr="00F762A7" w:rsidRDefault="00F762A7" w:rsidP="00F762A7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     </w:t>
      </w:r>
      <w:r w:rsidRPr="00F762A7">
        <w:rPr>
          <w:b/>
          <w:sz w:val="24"/>
          <w:szCs w:val="24"/>
        </w:rPr>
        <w:t xml:space="preserve">10. </w:t>
      </w:r>
      <w:r w:rsidRPr="00F762A7">
        <w:rPr>
          <w:sz w:val="24"/>
          <w:szCs w:val="24"/>
        </w:rPr>
        <w:t>Литература по теме семинара:</w:t>
      </w:r>
    </w:p>
    <w:p w:rsidR="00F762A7" w:rsidRPr="00F762A7" w:rsidRDefault="00F762A7" w:rsidP="00F762A7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lastRenderedPageBreak/>
        <w:t xml:space="preserve">      Основная:</w:t>
      </w:r>
    </w:p>
    <w:p w:rsidR="00F762A7" w:rsidRPr="00F762A7" w:rsidRDefault="00F762A7" w:rsidP="00F762A7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F762A7">
        <w:rPr>
          <w:rFonts w:ascii="Arial" w:hAnsi="Arial" w:cs="Arial"/>
          <w:color w:val="474747"/>
          <w:sz w:val="24"/>
          <w:szCs w:val="24"/>
        </w:rPr>
        <w:t>    </w:t>
      </w:r>
      <w:r w:rsidRPr="00F762A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F762A7">
        <w:rPr>
          <w:rFonts w:ascii="Arial" w:hAnsi="Arial" w:cs="Arial"/>
          <w:color w:val="474747"/>
          <w:sz w:val="24"/>
          <w:szCs w:val="24"/>
        </w:rPr>
        <w:t> </w:t>
      </w:r>
      <w:r w:rsidRPr="00F762A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F762A7">
        <w:rPr>
          <w:rFonts w:ascii="Arial" w:hAnsi="Arial" w:cs="Arial"/>
          <w:sz w:val="24"/>
          <w:szCs w:val="24"/>
        </w:rPr>
        <w:t>и</w:t>
      </w:r>
      <w:r w:rsidRPr="00F762A7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>.</w:t>
      </w:r>
    </w:p>
    <w:p w:rsidR="00F762A7" w:rsidRPr="00F762A7" w:rsidRDefault="00F762A7" w:rsidP="00F762A7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</w:t>
      </w:r>
      <w:r w:rsidRPr="00F762A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Руководство по нарушениям</w:t>
      </w:r>
      <w:r w:rsidRPr="00F762A7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F762A7" w:rsidRPr="00F762A7" w:rsidRDefault="00F762A7" w:rsidP="00F762A7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3.</w:t>
      </w:r>
      <w:r w:rsidRPr="00F762A7">
        <w:rPr>
          <w:rFonts w:ascii="Arial" w:hAnsi="Arial" w:cs="Arial"/>
          <w:color w:val="474747"/>
          <w:sz w:val="24"/>
          <w:szCs w:val="24"/>
        </w:rPr>
        <w:t>Справочник по </w:t>
      </w:r>
      <w:r w:rsidRPr="00F762A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F762A7">
        <w:rPr>
          <w:rFonts w:ascii="Arial" w:hAnsi="Arial" w:cs="Arial"/>
          <w:sz w:val="24"/>
          <w:szCs w:val="24"/>
        </w:rPr>
        <w:t>и</w:t>
      </w:r>
      <w:r w:rsidRPr="00F762A7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F762A7" w:rsidRPr="00F762A7" w:rsidRDefault="00F762A7" w:rsidP="00F762A7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      Дополнительная:</w:t>
      </w:r>
    </w:p>
    <w:p w:rsidR="00F762A7" w:rsidRPr="00F762A7" w:rsidRDefault="00F762A7" w:rsidP="00F762A7">
      <w:pPr>
        <w:jc w:val="both"/>
        <w:rPr>
          <w:sz w:val="28"/>
          <w:szCs w:val="28"/>
        </w:rPr>
      </w:pPr>
      <w:r w:rsidRPr="00F762A7">
        <w:rPr>
          <w:sz w:val="28"/>
          <w:szCs w:val="28"/>
        </w:rPr>
        <w:t xml:space="preserve">1. Горбачёв В. В., </w:t>
      </w:r>
      <w:proofErr w:type="spellStart"/>
      <w:r w:rsidRPr="00F762A7">
        <w:rPr>
          <w:sz w:val="28"/>
          <w:szCs w:val="28"/>
        </w:rPr>
        <w:t>Мрочек</w:t>
      </w:r>
      <w:proofErr w:type="spellEnd"/>
      <w:r w:rsidRPr="00F762A7">
        <w:rPr>
          <w:sz w:val="28"/>
          <w:szCs w:val="28"/>
        </w:rPr>
        <w:t xml:space="preserve"> А.Г. Атеросклероз. Учебное пособие - Мн.: Книжный дом,2005.-608 </w:t>
      </w:r>
      <w:proofErr w:type="gramStart"/>
      <w:r w:rsidRPr="00F762A7">
        <w:rPr>
          <w:sz w:val="28"/>
          <w:szCs w:val="28"/>
        </w:rPr>
        <w:t>с</w:t>
      </w:r>
      <w:proofErr w:type="gramEnd"/>
      <w:r w:rsidRPr="00F762A7">
        <w:rPr>
          <w:sz w:val="28"/>
          <w:szCs w:val="28"/>
        </w:rPr>
        <w:t>.</w:t>
      </w:r>
    </w:p>
    <w:p w:rsidR="00F762A7" w:rsidRPr="00F762A7" w:rsidRDefault="00F762A7" w:rsidP="00F762A7">
      <w:pPr>
        <w:jc w:val="both"/>
        <w:rPr>
          <w:sz w:val="28"/>
          <w:szCs w:val="28"/>
        </w:rPr>
      </w:pPr>
      <w:r w:rsidRPr="00F762A7">
        <w:rPr>
          <w:sz w:val="28"/>
          <w:szCs w:val="28"/>
        </w:rPr>
        <w:t xml:space="preserve">2. </w:t>
      </w:r>
      <w:proofErr w:type="spellStart"/>
      <w:r w:rsidRPr="00F762A7">
        <w:rPr>
          <w:sz w:val="28"/>
          <w:szCs w:val="28"/>
        </w:rPr>
        <w:t>Оганов</w:t>
      </w:r>
      <w:proofErr w:type="spellEnd"/>
      <w:r w:rsidRPr="00F762A7">
        <w:rPr>
          <w:sz w:val="28"/>
          <w:szCs w:val="28"/>
        </w:rPr>
        <w:t xml:space="preserve"> Р. Г. Диагностика и лечение в кардиологии: учебное пособие /под ред. Майкла Х. </w:t>
      </w:r>
      <w:proofErr w:type="spellStart"/>
      <w:r w:rsidRPr="00F762A7">
        <w:rPr>
          <w:sz w:val="28"/>
          <w:szCs w:val="28"/>
        </w:rPr>
        <w:t>Кроуфода</w:t>
      </w:r>
      <w:proofErr w:type="spellEnd"/>
      <w:r w:rsidRPr="00F762A7">
        <w:rPr>
          <w:sz w:val="28"/>
          <w:szCs w:val="28"/>
        </w:rPr>
        <w:t xml:space="preserve">; Пер. с англ.; Под общей редакцией акад. Р. Г. </w:t>
      </w:r>
      <w:proofErr w:type="spellStart"/>
      <w:r w:rsidRPr="00F762A7">
        <w:rPr>
          <w:sz w:val="28"/>
          <w:szCs w:val="28"/>
        </w:rPr>
        <w:t>Оганова</w:t>
      </w:r>
      <w:proofErr w:type="spellEnd"/>
      <w:r w:rsidRPr="00F762A7">
        <w:rPr>
          <w:sz w:val="28"/>
          <w:szCs w:val="28"/>
        </w:rPr>
        <w:t xml:space="preserve">. - М.: МЕД </w:t>
      </w:r>
      <w:proofErr w:type="spellStart"/>
      <w:r w:rsidRPr="00F762A7">
        <w:rPr>
          <w:sz w:val="28"/>
          <w:szCs w:val="28"/>
        </w:rPr>
        <w:t>пресс-информ</w:t>
      </w:r>
      <w:proofErr w:type="spellEnd"/>
      <w:r w:rsidRPr="00F762A7">
        <w:rPr>
          <w:sz w:val="28"/>
          <w:szCs w:val="28"/>
        </w:rPr>
        <w:t xml:space="preserve">, 2007. - 800 </w:t>
      </w:r>
      <w:proofErr w:type="gramStart"/>
      <w:r w:rsidRPr="00F762A7">
        <w:rPr>
          <w:sz w:val="28"/>
          <w:szCs w:val="28"/>
        </w:rPr>
        <w:t>с</w:t>
      </w:r>
      <w:proofErr w:type="gramEnd"/>
      <w:r w:rsidRPr="00F762A7">
        <w:rPr>
          <w:sz w:val="28"/>
          <w:szCs w:val="28"/>
        </w:rPr>
        <w:t>.</w:t>
      </w:r>
    </w:p>
    <w:p w:rsidR="00F762A7" w:rsidRPr="00F762A7" w:rsidRDefault="00F762A7" w:rsidP="00F762A7">
      <w:pPr>
        <w:rPr>
          <w:rFonts w:ascii="Arial" w:hAnsi="Arial" w:cs="Arial"/>
          <w:color w:val="474747"/>
          <w:sz w:val="28"/>
          <w:szCs w:val="28"/>
        </w:rPr>
      </w:pPr>
      <w:r w:rsidRPr="00F762A7">
        <w:rPr>
          <w:rFonts w:ascii="Arial" w:hAnsi="Arial" w:cs="Arial"/>
          <w:color w:val="474747"/>
          <w:sz w:val="28"/>
          <w:szCs w:val="28"/>
        </w:rPr>
        <w:t xml:space="preserve"> 3. Экстренная диагностика и лечение в неотложной </w:t>
      </w:r>
      <w:r w:rsidRPr="00F762A7">
        <w:rPr>
          <w:rFonts w:ascii="Arial" w:hAnsi="Arial" w:cs="Arial"/>
          <w:bCs/>
          <w:sz w:val="28"/>
          <w:szCs w:val="28"/>
          <w:shd w:val="clear" w:color="auto" w:fill="FFFFFF"/>
        </w:rPr>
        <w:t>кардиологи</w:t>
      </w:r>
      <w:r w:rsidRPr="00F762A7">
        <w:rPr>
          <w:rFonts w:ascii="Arial" w:hAnsi="Arial" w:cs="Arial"/>
          <w:sz w:val="28"/>
          <w:szCs w:val="28"/>
        </w:rPr>
        <w:t>и</w:t>
      </w:r>
      <w:r w:rsidRPr="00F762A7">
        <w:rPr>
          <w:rFonts w:ascii="Arial" w:hAnsi="Arial" w:cs="Arial"/>
          <w:color w:val="474747"/>
          <w:sz w:val="28"/>
          <w:szCs w:val="28"/>
        </w:rPr>
        <w:t xml:space="preserve">: Руководство для врачей/ В. С. Волков.- М.: МИА,2010.-333с.     </w:t>
      </w:r>
    </w:p>
    <w:p w:rsidR="00F762A7" w:rsidRPr="00F762A7" w:rsidRDefault="00F762A7" w:rsidP="00F762A7">
      <w:pPr>
        <w:rPr>
          <w:rFonts w:ascii="Arial" w:hAnsi="Arial" w:cs="Arial"/>
          <w:color w:val="474747"/>
          <w:sz w:val="28"/>
          <w:szCs w:val="28"/>
        </w:rPr>
      </w:pPr>
    </w:p>
    <w:p w:rsidR="00F762A7" w:rsidRPr="00F762A7" w:rsidRDefault="00F762A7" w:rsidP="00F762A7">
      <w:pPr>
        <w:rPr>
          <w:rFonts w:ascii="Arial" w:hAnsi="Arial" w:cs="Arial"/>
          <w:color w:val="474747"/>
          <w:sz w:val="28"/>
          <w:szCs w:val="28"/>
        </w:rPr>
      </w:pPr>
    </w:p>
    <w:p w:rsidR="00F762A7" w:rsidRPr="00F762A7" w:rsidRDefault="00F762A7" w:rsidP="00F762A7">
      <w:pPr>
        <w:rPr>
          <w:sz w:val="24"/>
          <w:szCs w:val="24"/>
        </w:rPr>
      </w:pP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Подготовила доцент кафедры терапии и ОВП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с курсом гериатрии ИПО БГМУ                                                  </w:t>
      </w:r>
      <w:proofErr w:type="spellStart"/>
      <w:r w:rsidRPr="00F762A7">
        <w:rPr>
          <w:sz w:val="24"/>
          <w:szCs w:val="24"/>
        </w:rPr>
        <w:t>Чепурная</w:t>
      </w:r>
      <w:proofErr w:type="spellEnd"/>
      <w:r w:rsidRPr="00F762A7">
        <w:rPr>
          <w:sz w:val="24"/>
          <w:szCs w:val="24"/>
        </w:rPr>
        <w:t xml:space="preserve"> А. Н.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579CD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F762A7" w:rsidRDefault="00DA02B4" w:rsidP="00F762A7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7" type="#_x0000_t75" style="width:350.85pt;height:103.7pt" o:ole="">
            <v:imagedata r:id="rId5" o:title=""/>
          </v:shape>
          <o:OLEObject Type="Embed" ProgID="MSPhotoEd.3" ShapeID="_x0000_i1027" DrawAspect="Content" ObjectID="_1451720700" r:id="rId8"/>
        </w:object>
      </w:r>
    </w:p>
    <w:p w:rsidR="00F762A7" w:rsidRPr="0028784D" w:rsidRDefault="00F762A7" w:rsidP="00F762A7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Дифференциальная диагностика ИБС</w:t>
      </w:r>
      <w:r w:rsidRPr="00733B20">
        <w:rPr>
          <w:sz w:val="24"/>
          <w:szCs w:val="24"/>
        </w:rPr>
        <w:t>»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4579CD">
        <w:rPr>
          <w:sz w:val="24"/>
          <w:szCs w:val="24"/>
        </w:rPr>
        <w:t>5.3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4579CD">
        <w:rPr>
          <w:sz w:val="24"/>
          <w:szCs w:val="24"/>
        </w:rPr>
        <w:t>Терапия</w:t>
      </w:r>
      <w:r w:rsidRPr="00733B20">
        <w:rPr>
          <w:sz w:val="24"/>
          <w:szCs w:val="24"/>
        </w:rPr>
        <w:t>»</w:t>
      </w:r>
      <w:r w:rsidR="004579CD" w:rsidRPr="004579CD">
        <w:rPr>
          <w:sz w:val="24"/>
          <w:szCs w:val="24"/>
        </w:rPr>
        <w:t xml:space="preserve"> </w:t>
      </w:r>
      <w:r w:rsidR="004579CD">
        <w:rPr>
          <w:sz w:val="24"/>
          <w:szCs w:val="24"/>
        </w:rPr>
        <w:t>ТУ 01.06(144 ч.)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кардиологии.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="009D714B"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ишемической болезни сердца, ОИМ.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 w:rsidR="009D714B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9D714B" w:rsidRDefault="009D714B" w:rsidP="00F762A7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>Сообщения курсантов клинике, этиологии ИБС</w:t>
      </w:r>
    </w:p>
    <w:p w:rsidR="00F762A7" w:rsidRPr="00733B20" w:rsidRDefault="00F762A7" w:rsidP="00F762A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диагностические тесты в кардиологии</w:t>
      </w:r>
    </w:p>
    <w:p w:rsidR="00F762A7" w:rsidRPr="00733B20" w:rsidRDefault="00F762A7" w:rsidP="00F762A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рекомендации ВНОК по ИБС, ИМ</w:t>
      </w:r>
    </w:p>
    <w:p w:rsidR="00F762A7" w:rsidRPr="00733B20" w:rsidRDefault="00F762A7" w:rsidP="00F762A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Купирование  приступа стенокардии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9D714B" w:rsidRPr="00733B20" w:rsidRDefault="009D714B" w:rsidP="00F762A7">
      <w:pPr>
        <w:ind w:left="360"/>
        <w:jc w:val="both"/>
        <w:rPr>
          <w:sz w:val="24"/>
          <w:szCs w:val="24"/>
        </w:rPr>
      </w:pPr>
    </w:p>
    <w:p w:rsidR="00F762A7" w:rsidRPr="00733B20" w:rsidRDefault="00F762A7" w:rsidP="00F762A7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 </w:t>
      </w:r>
      <w:r w:rsidRPr="00733B20">
        <w:rPr>
          <w:b/>
          <w:sz w:val="24"/>
          <w:szCs w:val="24"/>
        </w:rPr>
        <w:t>1</w:t>
      </w:r>
      <w:r w:rsidR="009D714B"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 w:rsidR="009D714B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F762A7" w:rsidRPr="00733B20" w:rsidRDefault="00F762A7" w:rsidP="00F762A7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F762A7" w:rsidRPr="00EF4188" w:rsidRDefault="00F762A7" w:rsidP="00F762A7">
      <w:pPr>
        <w:rPr>
          <w:sz w:val="20"/>
          <w:szCs w:val="20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фармац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образованию вузов России для студ. мед. вузов/ Н. В.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Меньков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, В. В. Костина, Е. В. Макарова; МЗ РФ, Нижегородская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гос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. мед. академия. - 5-е изд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.. - 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>Нижний Новгород: НГМА, 2010. - 103 с</w:t>
      </w:r>
    </w:p>
    <w:p w:rsidR="00F762A7" w:rsidRDefault="00F762A7" w:rsidP="00F762A7">
      <w:pPr>
        <w:rPr>
          <w:sz w:val="20"/>
          <w:szCs w:val="20"/>
        </w:rPr>
      </w:pPr>
      <w:r>
        <w:rPr>
          <w:rFonts w:ascii="Arial" w:hAnsi="Arial" w:cs="Arial"/>
          <w:color w:val="474747"/>
          <w:sz w:val="20"/>
          <w:szCs w:val="20"/>
        </w:rPr>
        <w:t>2.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  Простой анализ ЭКГ: интерпретация, дифференциальный диагноз: научное издание/ Г.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Эберт</w:t>
      </w:r>
      <w:proofErr w:type="spellEnd"/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 ;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 xml:space="preserve"> пер. с англ. Д.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Белоносов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 [и др.] ; под ред. В.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Кокорина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- М.: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Логосфера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, 2010. - 279 с.</w:t>
      </w:r>
    </w:p>
    <w:p w:rsidR="00F762A7" w:rsidRPr="002E38C7" w:rsidRDefault="00F762A7" w:rsidP="00F762A7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 3.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F762A7" w:rsidRPr="00A32DE9" w:rsidRDefault="00F762A7" w:rsidP="00F762A7">
      <w:pPr>
        <w:ind w:left="720"/>
        <w:rPr>
          <w:rFonts w:ascii="Arial" w:hAnsi="Arial" w:cs="Arial"/>
          <w:color w:val="474747"/>
          <w:sz w:val="20"/>
          <w:szCs w:val="20"/>
        </w:rPr>
      </w:pPr>
      <w:r w:rsidRPr="00A32DE9">
        <w:rPr>
          <w:rFonts w:ascii="Arial" w:hAnsi="Arial" w:cs="Arial"/>
          <w:color w:val="474747"/>
          <w:sz w:val="20"/>
          <w:szCs w:val="20"/>
        </w:rPr>
        <w:t>Дополнительная:</w:t>
      </w:r>
    </w:p>
    <w:p w:rsidR="00F762A7" w:rsidRPr="002E38C7" w:rsidRDefault="00F762A7" w:rsidP="00F762A7">
      <w:pPr>
        <w:rPr>
          <w:sz w:val="24"/>
          <w:szCs w:val="24"/>
        </w:rPr>
      </w:pPr>
      <w:r w:rsidRPr="002E38C7">
        <w:rPr>
          <w:sz w:val="24"/>
          <w:szCs w:val="24"/>
        </w:rPr>
        <w:t xml:space="preserve">  1. </w:t>
      </w:r>
      <w:proofErr w:type="spellStart"/>
      <w:r w:rsidRPr="002E38C7">
        <w:rPr>
          <w:sz w:val="24"/>
          <w:szCs w:val="24"/>
        </w:rPr>
        <w:t>Оганов</w:t>
      </w:r>
      <w:proofErr w:type="spellEnd"/>
      <w:r w:rsidRPr="002E38C7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E38C7">
        <w:rPr>
          <w:sz w:val="24"/>
          <w:szCs w:val="24"/>
        </w:rPr>
        <w:t>Кроуфода</w:t>
      </w:r>
      <w:proofErr w:type="spellEnd"/>
      <w:r w:rsidRPr="002E38C7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E38C7">
        <w:rPr>
          <w:sz w:val="24"/>
          <w:szCs w:val="24"/>
        </w:rPr>
        <w:t>Оганова</w:t>
      </w:r>
      <w:proofErr w:type="spellEnd"/>
      <w:r w:rsidRPr="002E38C7">
        <w:rPr>
          <w:sz w:val="24"/>
          <w:szCs w:val="24"/>
        </w:rPr>
        <w:t xml:space="preserve">. - М.: МЕД </w:t>
      </w:r>
      <w:proofErr w:type="spellStart"/>
      <w:r w:rsidRPr="002E38C7">
        <w:rPr>
          <w:sz w:val="24"/>
          <w:szCs w:val="24"/>
        </w:rPr>
        <w:t>пресс-информ</w:t>
      </w:r>
      <w:proofErr w:type="spellEnd"/>
      <w:r w:rsidRPr="002E38C7">
        <w:rPr>
          <w:sz w:val="24"/>
          <w:szCs w:val="24"/>
        </w:rPr>
        <w:t xml:space="preserve">, 2007. - 800 </w:t>
      </w:r>
      <w:proofErr w:type="gramStart"/>
      <w:r w:rsidRPr="002E38C7">
        <w:rPr>
          <w:sz w:val="24"/>
          <w:szCs w:val="24"/>
        </w:rPr>
        <w:t>с</w:t>
      </w:r>
      <w:proofErr w:type="gramEnd"/>
      <w:r w:rsidRPr="002E38C7">
        <w:rPr>
          <w:sz w:val="24"/>
          <w:szCs w:val="24"/>
        </w:rPr>
        <w:t>.</w:t>
      </w:r>
    </w:p>
    <w:p w:rsidR="00F762A7" w:rsidRDefault="00F762A7" w:rsidP="00F762A7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2.Реперфузионная терапия в остром периоде инфаркта </w:t>
      </w:r>
      <w:proofErr w:type="spellStart"/>
      <w:r>
        <w:rPr>
          <w:rFonts w:ascii="Arial" w:hAnsi="Arial" w:cs="Arial"/>
          <w:color w:val="474747"/>
        </w:rPr>
        <w:t>миокарда:научное</w:t>
      </w:r>
      <w:proofErr w:type="spellEnd"/>
      <w:r>
        <w:rPr>
          <w:rFonts w:ascii="Arial" w:hAnsi="Arial" w:cs="Arial"/>
          <w:color w:val="474747"/>
        </w:rPr>
        <w:t xml:space="preserve"> издание/М. Ш. </w:t>
      </w:r>
      <w:proofErr w:type="spellStart"/>
      <w:r>
        <w:rPr>
          <w:rFonts w:ascii="Arial" w:hAnsi="Arial" w:cs="Arial"/>
          <w:color w:val="474747"/>
        </w:rPr>
        <w:t>Хубутия,Г</w:t>
      </w:r>
      <w:proofErr w:type="spellEnd"/>
      <w:r>
        <w:rPr>
          <w:rFonts w:ascii="Arial" w:hAnsi="Arial" w:cs="Arial"/>
          <w:color w:val="474747"/>
        </w:rPr>
        <w:t xml:space="preserve">. А. </w:t>
      </w:r>
      <w:proofErr w:type="spellStart"/>
      <w:r>
        <w:rPr>
          <w:rFonts w:ascii="Arial" w:hAnsi="Arial" w:cs="Arial"/>
          <w:color w:val="474747"/>
        </w:rPr>
        <w:t>Газарян</w:t>
      </w:r>
      <w:proofErr w:type="spellEnd"/>
      <w:r>
        <w:rPr>
          <w:rFonts w:ascii="Arial" w:hAnsi="Arial" w:cs="Arial"/>
          <w:color w:val="474747"/>
        </w:rPr>
        <w:t xml:space="preserve">, И. В. </w:t>
      </w:r>
      <w:proofErr w:type="spellStart"/>
      <w:r>
        <w:rPr>
          <w:rFonts w:ascii="Arial" w:hAnsi="Arial" w:cs="Arial"/>
          <w:color w:val="474747"/>
        </w:rPr>
        <w:t>Захаров</w:t>
      </w:r>
      <w:proofErr w:type="gramStart"/>
      <w:r>
        <w:rPr>
          <w:rFonts w:ascii="Arial" w:hAnsi="Arial" w:cs="Arial"/>
          <w:color w:val="474747"/>
        </w:rPr>
        <w:t>.М</w:t>
      </w:r>
      <w:proofErr w:type="gramEnd"/>
      <w:r>
        <w:rPr>
          <w:rFonts w:ascii="Arial" w:hAnsi="Arial" w:cs="Arial"/>
          <w:color w:val="474747"/>
        </w:rPr>
        <w:t>.:Гэотар</w:t>
      </w:r>
      <w:proofErr w:type="spellEnd"/>
      <w:r>
        <w:rPr>
          <w:rFonts w:ascii="Arial" w:hAnsi="Arial" w:cs="Arial"/>
          <w:color w:val="474747"/>
        </w:rPr>
        <w:t xml:space="preserve"> </w:t>
      </w:r>
      <w:proofErr w:type="spellStart"/>
      <w:r>
        <w:rPr>
          <w:rFonts w:ascii="Arial" w:hAnsi="Arial" w:cs="Arial"/>
          <w:color w:val="474747"/>
        </w:rPr>
        <w:t>Медиа</w:t>
      </w:r>
      <w:proofErr w:type="spellEnd"/>
      <w:r>
        <w:rPr>
          <w:rFonts w:ascii="Arial" w:hAnsi="Arial" w:cs="Arial"/>
          <w:color w:val="474747"/>
        </w:rPr>
        <w:t>, 2010.-164 с.</w:t>
      </w:r>
    </w:p>
    <w:p w:rsidR="00F762A7" w:rsidRDefault="00F762A7" w:rsidP="00F762A7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3.Экстренная диагностика и лечение в неотложной кардиологии: Руководство для врачей/В. С. </w:t>
      </w:r>
      <w:proofErr w:type="spellStart"/>
      <w:r>
        <w:rPr>
          <w:rFonts w:ascii="Arial" w:hAnsi="Arial" w:cs="Arial"/>
          <w:color w:val="474747"/>
        </w:rPr>
        <w:t>Волков</w:t>
      </w:r>
      <w:proofErr w:type="gramStart"/>
      <w:r>
        <w:rPr>
          <w:rFonts w:ascii="Arial" w:hAnsi="Arial" w:cs="Arial"/>
          <w:color w:val="474747"/>
        </w:rPr>
        <w:t>.-</w:t>
      </w:r>
      <w:proofErr w:type="gramEnd"/>
      <w:r>
        <w:rPr>
          <w:rFonts w:ascii="Arial" w:hAnsi="Arial" w:cs="Arial"/>
          <w:color w:val="474747"/>
        </w:rPr>
        <w:t>М.:МИА</w:t>
      </w:r>
      <w:proofErr w:type="spellEnd"/>
      <w:r>
        <w:rPr>
          <w:rFonts w:ascii="Arial" w:hAnsi="Arial" w:cs="Arial"/>
          <w:color w:val="474747"/>
        </w:rPr>
        <w:t>, 2010-333 с.</w:t>
      </w:r>
    </w:p>
    <w:p w:rsidR="00F762A7" w:rsidRPr="00A32DE9" w:rsidRDefault="00F762A7" w:rsidP="00F762A7">
      <w:pPr>
        <w:rPr>
          <w:rFonts w:ascii="Arial" w:hAnsi="Arial" w:cs="Arial"/>
          <w:color w:val="474747"/>
        </w:rPr>
      </w:pPr>
    </w:p>
    <w:p w:rsidR="00F762A7" w:rsidRDefault="00F762A7" w:rsidP="00F762A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F762A7" w:rsidRPr="002E38C7" w:rsidRDefault="00F762A7" w:rsidP="00F762A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И.</w:t>
      </w:r>
    </w:p>
    <w:p w:rsidR="00F762A7" w:rsidRPr="002E38C7" w:rsidRDefault="00F762A7" w:rsidP="00F762A7">
      <w:pPr>
        <w:jc w:val="both"/>
        <w:rPr>
          <w:sz w:val="24"/>
          <w:szCs w:val="24"/>
        </w:rPr>
      </w:pPr>
    </w:p>
    <w:p w:rsidR="00F762A7" w:rsidRDefault="00F762A7" w:rsidP="00F762A7">
      <w:pPr>
        <w:jc w:val="both"/>
      </w:pPr>
    </w:p>
    <w:p w:rsidR="00F762A7" w:rsidRDefault="00F762A7" w:rsidP="00F762A7">
      <w:pPr>
        <w:jc w:val="both"/>
      </w:pP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</w:p>
    <w:p w:rsidR="00F762A7" w:rsidRPr="00F762A7" w:rsidRDefault="00F762A7" w:rsidP="00F762A7">
      <w:pPr>
        <w:jc w:val="both"/>
        <w:rPr>
          <w:b/>
          <w:sz w:val="24"/>
          <w:szCs w:val="24"/>
        </w:rPr>
      </w:pPr>
    </w:p>
    <w:p w:rsidR="00F762A7" w:rsidRPr="00F762A7" w:rsidRDefault="00F762A7" w:rsidP="00F762A7">
      <w:pPr>
        <w:jc w:val="both"/>
        <w:rPr>
          <w:b/>
          <w:sz w:val="24"/>
          <w:szCs w:val="24"/>
        </w:rPr>
      </w:pPr>
    </w:p>
    <w:p w:rsidR="00F762A7" w:rsidRPr="00F762A7" w:rsidRDefault="00F762A7" w:rsidP="00F762A7">
      <w:pPr>
        <w:jc w:val="both"/>
        <w:rPr>
          <w:b/>
          <w:sz w:val="24"/>
          <w:szCs w:val="24"/>
        </w:rPr>
      </w:pPr>
    </w:p>
    <w:p w:rsidR="00F762A7" w:rsidRPr="00F762A7" w:rsidRDefault="00F762A7" w:rsidP="00F762A7">
      <w:pPr>
        <w:jc w:val="both"/>
        <w:rPr>
          <w:b/>
          <w:sz w:val="24"/>
          <w:szCs w:val="24"/>
        </w:rPr>
      </w:pPr>
    </w:p>
    <w:p w:rsidR="00F762A7" w:rsidRPr="00F762A7" w:rsidRDefault="00F762A7" w:rsidP="00F762A7">
      <w:pPr>
        <w:jc w:val="both"/>
        <w:rPr>
          <w:b/>
          <w:sz w:val="24"/>
          <w:szCs w:val="24"/>
        </w:rPr>
      </w:pPr>
    </w:p>
    <w:p w:rsidR="00DA02B4" w:rsidRDefault="00DA02B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579CD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9D714B" w:rsidRDefault="00DA02B4" w:rsidP="009D714B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8" type="#_x0000_t75" style="width:350.85pt;height:103.7pt" o:ole="">
            <v:imagedata r:id="rId5" o:title=""/>
          </v:shape>
          <o:OLEObject Type="Embed" ProgID="MSPhotoEd.3" ShapeID="_x0000_i1028" DrawAspect="Content" ObjectID="_1451720701" r:id="rId9"/>
        </w:object>
      </w:r>
    </w:p>
    <w:p w:rsidR="009D714B" w:rsidRPr="0028784D" w:rsidRDefault="009D714B" w:rsidP="009D714B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 w:rsidR="0097414D">
        <w:rPr>
          <w:sz w:val="24"/>
          <w:szCs w:val="24"/>
        </w:rPr>
        <w:t>Фармакотерапия</w:t>
      </w:r>
      <w:r>
        <w:rPr>
          <w:sz w:val="24"/>
          <w:szCs w:val="24"/>
        </w:rPr>
        <w:t xml:space="preserve"> ИБС</w:t>
      </w:r>
      <w:r w:rsidRPr="00733B20">
        <w:rPr>
          <w:sz w:val="24"/>
          <w:szCs w:val="24"/>
        </w:rPr>
        <w:t>»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4579CD">
        <w:rPr>
          <w:sz w:val="24"/>
          <w:szCs w:val="24"/>
        </w:rPr>
        <w:t>5.3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97414D">
        <w:rPr>
          <w:sz w:val="24"/>
          <w:szCs w:val="24"/>
        </w:rPr>
        <w:t>Терапия</w:t>
      </w:r>
      <w:r w:rsidRPr="00733B20">
        <w:rPr>
          <w:sz w:val="24"/>
          <w:szCs w:val="24"/>
        </w:rPr>
        <w:t>»</w:t>
      </w:r>
      <w:r w:rsidR="004579CD" w:rsidRPr="004579CD">
        <w:rPr>
          <w:sz w:val="24"/>
          <w:szCs w:val="24"/>
        </w:rPr>
        <w:t xml:space="preserve"> </w:t>
      </w:r>
      <w:r w:rsidR="004579CD">
        <w:rPr>
          <w:sz w:val="24"/>
          <w:szCs w:val="24"/>
        </w:rPr>
        <w:t>ТУ 01.06(144 ч.)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</w:t>
      </w:r>
      <w:r>
        <w:rPr>
          <w:sz w:val="24"/>
          <w:szCs w:val="24"/>
        </w:rPr>
        <w:t xml:space="preserve">методами лечения ИБС, </w:t>
      </w:r>
      <w:proofErr w:type="spellStart"/>
      <w:r>
        <w:rPr>
          <w:sz w:val="24"/>
          <w:szCs w:val="24"/>
        </w:rPr>
        <w:t>гипохолестериновая</w:t>
      </w:r>
      <w:proofErr w:type="spellEnd"/>
      <w:r>
        <w:rPr>
          <w:sz w:val="24"/>
          <w:szCs w:val="24"/>
        </w:rPr>
        <w:t xml:space="preserve"> диета, профилактические меры для предупреждения развития ИБС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</w:t>
      </w:r>
      <w:r>
        <w:rPr>
          <w:sz w:val="24"/>
          <w:szCs w:val="24"/>
        </w:rPr>
        <w:t>возможности лечения ИБС (фармакологические препараты, хирургические методы лечения), диета.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9D714B" w:rsidRDefault="009D714B" w:rsidP="009D714B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>о группах препаратов для лечения ИБС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Нитраты, В </w:t>
      </w:r>
      <w:proofErr w:type="spellStart"/>
      <w:r>
        <w:rPr>
          <w:sz w:val="24"/>
          <w:szCs w:val="24"/>
        </w:rPr>
        <w:t>адреноблокаторы</w:t>
      </w:r>
      <w:proofErr w:type="spellEnd"/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рекомендации ВНОК по </w:t>
      </w:r>
      <w:r>
        <w:rPr>
          <w:sz w:val="24"/>
          <w:szCs w:val="24"/>
        </w:rPr>
        <w:t xml:space="preserve">лечению </w:t>
      </w:r>
      <w:r w:rsidRPr="00733B20">
        <w:rPr>
          <w:sz w:val="24"/>
          <w:szCs w:val="24"/>
        </w:rPr>
        <w:t>ИБС, ИМ</w:t>
      </w:r>
    </w:p>
    <w:p w:rsidR="009D714B" w:rsidRDefault="009D714B" w:rsidP="009D714B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Купирование  приступа стенокардии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Гипохолестериновая</w:t>
      </w:r>
      <w:proofErr w:type="spellEnd"/>
      <w:r>
        <w:rPr>
          <w:sz w:val="24"/>
          <w:szCs w:val="24"/>
        </w:rPr>
        <w:t xml:space="preserve"> диета, как профилактический метод ведения больного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</w:t>
      </w: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9D714B" w:rsidRPr="00EF4188" w:rsidRDefault="009D714B" w:rsidP="009D714B">
      <w:pPr>
        <w:rPr>
          <w:sz w:val="20"/>
          <w:szCs w:val="20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фармац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образованию вузов России для студ. мед. вузов/ Н. В.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Меньков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, В. В. Костина, Е. В. Макарова; МЗ РФ, Нижегородская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гос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. мед. академия. - 5-е изд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.. - 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>Нижний Новгород: НГМА, 2010. - 103 с</w:t>
      </w:r>
    </w:p>
    <w:p w:rsidR="009D714B" w:rsidRDefault="009D714B" w:rsidP="009D714B">
      <w:pPr>
        <w:rPr>
          <w:sz w:val="20"/>
          <w:szCs w:val="20"/>
        </w:rPr>
      </w:pPr>
      <w:r>
        <w:rPr>
          <w:rFonts w:ascii="Arial" w:hAnsi="Arial" w:cs="Arial"/>
          <w:color w:val="474747"/>
          <w:sz w:val="20"/>
          <w:szCs w:val="20"/>
        </w:rPr>
        <w:t>2.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  Простой анализ ЭКГ: интерпретация, дифференциальный диагноз: научное издание/ Г.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Эберт</w:t>
      </w:r>
      <w:proofErr w:type="spellEnd"/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 ;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 xml:space="preserve"> пер. с англ. Д.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Белоносов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 [и др.] ; под ред. В.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Кокорина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- М.: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Логосфера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, 2010. - 279 с.</w:t>
      </w:r>
    </w:p>
    <w:p w:rsidR="009D714B" w:rsidRPr="002E38C7" w:rsidRDefault="009D714B" w:rsidP="009D714B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 3.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9D714B" w:rsidRPr="00A32DE9" w:rsidRDefault="009D714B" w:rsidP="009D714B">
      <w:pPr>
        <w:ind w:left="720"/>
        <w:rPr>
          <w:rFonts w:ascii="Arial" w:hAnsi="Arial" w:cs="Arial"/>
          <w:color w:val="474747"/>
          <w:sz w:val="20"/>
          <w:szCs w:val="20"/>
        </w:rPr>
      </w:pPr>
      <w:r w:rsidRPr="00A32DE9">
        <w:rPr>
          <w:rFonts w:ascii="Arial" w:hAnsi="Arial" w:cs="Arial"/>
          <w:color w:val="474747"/>
          <w:sz w:val="20"/>
          <w:szCs w:val="20"/>
        </w:rPr>
        <w:t>Дополнительная:</w:t>
      </w:r>
    </w:p>
    <w:p w:rsidR="009D714B" w:rsidRPr="002E38C7" w:rsidRDefault="009D714B" w:rsidP="009D714B">
      <w:pPr>
        <w:rPr>
          <w:sz w:val="24"/>
          <w:szCs w:val="24"/>
        </w:rPr>
      </w:pPr>
      <w:r w:rsidRPr="002E38C7">
        <w:rPr>
          <w:sz w:val="24"/>
          <w:szCs w:val="24"/>
        </w:rPr>
        <w:t xml:space="preserve">  1. </w:t>
      </w:r>
      <w:proofErr w:type="spellStart"/>
      <w:r w:rsidRPr="002E38C7">
        <w:rPr>
          <w:sz w:val="24"/>
          <w:szCs w:val="24"/>
        </w:rPr>
        <w:t>Оганов</w:t>
      </w:r>
      <w:proofErr w:type="spellEnd"/>
      <w:r w:rsidRPr="002E38C7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E38C7">
        <w:rPr>
          <w:sz w:val="24"/>
          <w:szCs w:val="24"/>
        </w:rPr>
        <w:t>Кроуфода</w:t>
      </w:r>
      <w:proofErr w:type="spellEnd"/>
      <w:r w:rsidRPr="002E38C7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E38C7">
        <w:rPr>
          <w:sz w:val="24"/>
          <w:szCs w:val="24"/>
        </w:rPr>
        <w:t>Оганова</w:t>
      </w:r>
      <w:proofErr w:type="spellEnd"/>
      <w:r w:rsidRPr="002E38C7">
        <w:rPr>
          <w:sz w:val="24"/>
          <w:szCs w:val="24"/>
        </w:rPr>
        <w:t xml:space="preserve">. - М.: МЕД </w:t>
      </w:r>
      <w:proofErr w:type="spellStart"/>
      <w:r w:rsidRPr="002E38C7">
        <w:rPr>
          <w:sz w:val="24"/>
          <w:szCs w:val="24"/>
        </w:rPr>
        <w:t>пресс-информ</w:t>
      </w:r>
      <w:proofErr w:type="spellEnd"/>
      <w:r w:rsidRPr="002E38C7">
        <w:rPr>
          <w:sz w:val="24"/>
          <w:szCs w:val="24"/>
        </w:rPr>
        <w:t xml:space="preserve">, 2007. - 800 </w:t>
      </w:r>
      <w:proofErr w:type="gramStart"/>
      <w:r w:rsidRPr="002E38C7">
        <w:rPr>
          <w:sz w:val="24"/>
          <w:szCs w:val="24"/>
        </w:rPr>
        <w:t>с</w:t>
      </w:r>
      <w:proofErr w:type="gramEnd"/>
      <w:r w:rsidRPr="002E38C7">
        <w:rPr>
          <w:sz w:val="24"/>
          <w:szCs w:val="24"/>
        </w:rPr>
        <w:t>.</w:t>
      </w:r>
    </w:p>
    <w:p w:rsidR="009D714B" w:rsidRDefault="009D714B" w:rsidP="009D714B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2.Реперфузионная терапия в остром периоде инфаркта </w:t>
      </w:r>
      <w:proofErr w:type="spellStart"/>
      <w:r>
        <w:rPr>
          <w:rFonts w:ascii="Arial" w:hAnsi="Arial" w:cs="Arial"/>
          <w:color w:val="474747"/>
        </w:rPr>
        <w:t>миокарда:научное</w:t>
      </w:r>
      <w:proofErr w:type="spellEnd"/>
      <w:r>
        <w:rPr>
          <w:rFonts w:ascii="Arial" w:hAnsi="Arial" w:cs="Arial"/>
          <w:color w:val="474747"/>
        </w:rPr>
        <w:t xml:space="preserve"> издание/М. Ш. </w:t>
      </w:r>
      <w:proofErr w:type="spellStart"/>
      <w:r>
        <w:rPr>
          <w:rFonts w:ascii="Arial" w:hAnsi="Arial" w:cs="Arial"/>
          <w:color w:val="474747"/>
        </w:rPr>
        <w:t>Хубутия,Г</w:t>
      </w:r>
      <w:proofErr w:type="spellEnd"/>
      <w:r>
        <w:rPr>
          <w:rFonts w:ascii="Arial" w:hAnsi="Arial" w:cs="Arial"/>
          <w:color w:val="474747"/>
        </w:rPr>
        <w:t xml:space="preserve">. А. </w:t>
      </w:r>
      <w:proofErr w:type="spellStart"/>
      <w:r>
        <w:rPr>
          <w:rFonts w:ascii="Arial" w:hAnsi="Arial" w:cs="Arial"/>
          <w:color w:val="474747"/>
        </w:rPr>
        <w:t>Газарян</w:t>
      </w:r>
      <w:proofErr w:type="spellEnd"/>
      <w:r>
        <w:rPr>
          <w:rFonts w:ascii="Arial" w:hAnsi="Arial" w:cs="Arial"/>
          <w:color w:val="474747"/>
        </w:rPr>
        <w:t xml:space="preserve">, И. В. </w:t>
      </w:r>
      <w:proofErr w:type="spellStart"/>
      <w:r>
        <w:rPr>
          <w:rFonts w:ascii="Arial" w:hAnsi="Arial" w:cs="Arial"/>
          <w:color w:val="474747"/>
        </w:rPr>
        <w:t>Захаров</w:t>
      </w:r>
      <w:proofErr w:type="gramStart"/>
      <w:r>
        <w:rPr>
          <w:rFonts w:ascii="Arial" w:hAnsi="Arial" w:cs="Arial"/>
          <w:color w:val="474747"/>
        </w:rPr>
        <w:t>.М</w:t>
      </w:r>
      <w:proofErr w:type="gramEnd"/>
      <w:r>
        <w:rPr>
          <w:rFonts w:ascii="Arial" w:hAnsi="Arial" w:cs="Arial"/>
          <w:color w:val="474747"/>
        </w:rPr>
        <w:t>.:Гэотар</w:t>
      </w:r>
      <w:proofErr w:type="spellEnd"/>
      <w:r>
        <w:rPr>
          <w:rFonts w:ascii="Arial" w:hAnsi="Arial" w:cs="Arial"/>
          <w:color w:val="474747"/>
        </w:rPr>
        <w:t xml:space="preserve"> </w:t>
      </w:r>
      <w:proofErr w:type="spellStart"/>
      <w:r>
        <w:rPr>
          <w:rFonts w:ascii="Arial" w:hAnsi="Arial" w:cs="Arial"/>
          <w:color w:val="474747"/>
        </w:rPr>
        <w:t>Медиа</w:t>
      </w:r>
      <w:proofErr w:type="spellEnd"/>
      <w:r>
        <w:rPr>
          <w:rFonts w:ascii="Arial" w:hAnsi="Arial" w:cs="Arial"/>
          <w:color w:val="474747"/>
        </w:rPr>
        <w:t>, 2010.-164 с.</w:t>
      </w:r>
    </w:p>
    <w:p w:rsidR="009D714B" w:rsidRDefault="009D714B" w:rsidP="009D714B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3.Экстренная диагностика и лечение в неотложной кардиологии: Руководство для врачей/В. С. </w:t>
      </w:r>
      <w:proofErr w:type="spellStart"/>
      <w:r>
        <w:rPr>
          <w:rFonts w:ascii="Arial" w:hAnsi="Arial" w:cs="Arial"/>
          <w:color w:val="474747"/>
        </w:rPr>
        <w:t>Волков</w:t>
      </w:r>
      <w:proofErr w:type="gramStart"/>
      <w:r>
        <w:rPr>
          <w:rFonts w:ascii="Arial" w:hAnsi="Arial" w:cs="Arial"/>
          <w:color w:val="474747"/>
        </w:rPr>
        <w:t>.-</w:t>
      </w:r>
      <w:proofErr w:type="gramEnd"/>
      <w:r>
        <w:rPr>
          <w:rFonts w:ascii="Arial" w:hAnsi="Arial" w:cs="Arial"/>
          <w:color w:val="474747"/>
        </w:rPr>
        <w:t>М.:МИА</w:t>
      </w:r>
      <w:proofErr w:type="spellEnd"/>
      <w:r>
        <w:rPr>
          <w:rFonts w:ascii="Arial" w:hAnsi="Arial" w:cs="Arial"/>
          <w:color w:val="474747"/>
        </w:rPr>
        <w:t>, 2010-333 с.</w:t>
      </w:r>
    </w:p>
    <w:p w:rsidR="009D714B" w:rsidRPr="00A32DE9" w:rsidRDefault="009D714B" w:rsidP="009D714B">
      <w:pPr>
        <w:rPr>
          <w:rFonts w:ascii="Arial" w:hAnsi="Arial" w:cs="Arial"/>
          <w:color w:val="474747"/>
        </w:rPr>
      </w:pPr>
    </w:p>
    <w:p w:rsidR="009D714B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И.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</w:p>
    <w:p w:rsidR="009D714B" w:rsidRDefault="009D714B" w:rsidP="009D714B">
      <w:pPr>
        <w:jc w:val="both"/>
      </w:pPr>
    </w:p>
    <w:p w:rsidR="009D714B" w:rsidRDefault="009D714B" w:rsidP="009D714B">
      <w:pPr>
        <w:jc w:val="both"/>
      </w:pPr>
    </w:p>
    <w:p w:rsidR="009D714B" w:rsidRPr="00F762A7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579CD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9D714B" w:rsidRDefault="009D714B" w:rsidP="009D714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9D714B" w:rsidRDefault="009D714B" w:rsidP="009D714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9D714B" w:rsidRDefault="009D714B" w:rsidP="009D714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9D714B" w:rsidRDefault="009D714B" w:rsidP="009D714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9D714B" w:rsidRDefault="009D714B" w:rsidP="009D714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9D714B" w:rsidRPr="0028784D" w:rsidRDefault="009D714B" w:rsidP="009D714B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 xml:space="preserve">Физические и фармакологические пробы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 ИБС</w:t>
      </w:r>
      <w:r w:rsidRPr="00733B20">
        <w:rPr>
          <w:sz w:val="24"/>
          <w:szCs w:val="24"/>
        </w:rPr>
        <w:t>»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4579CD">
        <w:rPr>
          <w:sz w:val="24"/>
          <w:szCs w:val="24"/>
        </w:rPr>
        <w:t>5.3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4579CD">
        <w:rPr>
          <w:sz w:val="24"/>
          <w:szCs w:val="24"/>
        </w:rPr>
        <w:t>Терапия</w:t>
      </w:r>
      <w:r w:rsidRPr="00733B20">
        <w:rPr>
          <w:sz w:val="24"/>
          <w:szCs w:val="24"/>
        </w:rPr>
        <w:t>»</w:t>
      </w:r>
      <w:r w:rsidR="004579CD" w:rsidRPr="004579CD">
        <w:rPr>
          <w:sz w:val="24"/>
          <w:szCs w:val="24"/>
        </w:rPr>
        <w:t xml:space="preserve"> </w:t>
      </w:r>
      <w:r w:rsidR="004579CD">
        <w:rPr>
          <w:sz w:val="24"/>
          <w:szCs w:val="24"/>
        </w:rPr>
        <w:t>ТУ 01.06(144 ч.)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</w:t>
      </w:r>
      <w:r>
        <w:rPr>
          <w:sz w:val="24"/>
          <w:szCs w:val="24"/>
        </w:rPr>
        <w:t xml:space="preserve">методами диагностики ИБС (ВЭМ, </w:t>
      </w:r>
      <w:proofErr w:type="spellStart"/>
      <w:r>
        <w:rPr>
          <w:sz w:val="24"/>
          <w:szCs w:val="24"/>
        </w:rPr>
        <w:t>Тредмил</w:t>
      </w:r>
      <w:proofErr w:type="spellEnd"/>
      <w:r>
        <w:rPr>
          <w:sz w:val="24"/>
          <w:szCs w:val="24"/>
        </w:rPr>
        <w:t xml:space="preserve"> тест, проба с </w:t>
      </w:r>
      <w:proofErr w:type="spellStart"/>
      <w:r>
        <w:rPr>
          <w:sz w:val="24"/>
          <w:szCs w:val="24"/>
        </w:rPr>
        <w:t>анаприлином</w:t>
      </w:r>
      <w:proofErr w:type="spellEnd"/>
      <w:r>
        <w:rPr>
          <w:sz w:val="24"/>
          <w:szCs w:val="24"/>
        </w:rPr>
        <w:t>, калиевая проба)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</w:t>
      </w:r>
      <w:r>
        <w:rPr>
          <w:sz w:val="24"/>
          <w:szCs w:val="24"/>
        </w:rPr>
        <w:t xml:space="preserve">возможности диагностики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 xml:space="preserve"> (Цели проведения тестов с физическими нагрузками – ВЭМ, </w:t>
      </w:r>
      <w:proofErr w:type="spellStart"/>
      <w:r>
        <w:rPr>
          <w:sz w:val="24"/>
          <w:szCs w:val="24"/>
        </w:rPr>
        <w:t>Тредмила</w:t>
      </w:r>
      <w:proofErr w:type="spellEnd"/>
      <w:r>
        <w:rPr>
          <w:sz w:val="24"/>
          <w:szCs w:val="24"/>
        </w:rPr>
        <w:t xml:space="preserve">, ХМ ЭКГ, пробы с </w:t>
      </w:r>
      <w:proofErr w:type="spellStart"/>
      <w:r>
        <w:rPr>
          <w:sz w:val="24"/>
          <w:szCs w:val="24"/>
        </w:rPr>
        <w:t>анаприлином</w:t>
      </w:r>
      <w:proofErr w:type="spellEnd"/>
      <w:r>
        <w:rPr>
          <w:sz w:val="24"/>
          <w:szCs w:val="24"/>
        </w:rPr>
        <w:t>)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9D714B" w:rsidRDefault="009D714B" w:rsidP="009D714B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>о цели проведения калиевой пробы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Тредмил</w:t>
      </w:r>
      <w:proofErr w:type="spellEnd"/>
      <w:r>
        <w:rPr>
          <w:sz w:val="24"/>
          <w:szCs w:val="24"/>
        </w:rPr>
        <w:t xml:space="preserve"> тест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ХМ ЭКГ, СМАД</w:t>
      </w:r>
    </w:p>
    <w:p w:rsidR="009D714B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Проба с </w:t>
      </w:r>
      <w:proofErr w:type="spellStart"/>
      <w:r>
        <w:rPr>
          <w:sz w:val="24"/>
          <w:szCs w:val="24"/>
        </w:rPr>
        <w:t>анаприлином</w:t>
      </w:r>
      <w:proofErr w:type="spellEnd"/>
      <w:r>
        <w:rPr>
          <w:sz w:val="24"/>
          <w:szCs w:val="24"/>
        </w:rPr>
        <w:t>, как диагностический критерий наличия или отсутствия ИБС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ЧПЭС  стресс тест на ИБС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</w:t>
      </w: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9D714B" w:rsidRPr="00EF4188" w:rsidRDefault="009D714B" w:rsidP="009D714B">
      <w:pPr>
        <w:rPr>
          <w:sz w:val="20"/>
          <w:szCs w:val="20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фармац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образованию вузов России для студ. мед. вузов/ Н. В.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Меньков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, В. В. Костина, Е. В. Макарова; МЗ РФ, Нижегородская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гос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. мед. академия. - 5-е изд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.. - 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>Нижний Новгород: НГМА, 2010. - 103 с</w:t>
      </w:r>
    </w:p>
    <w:p w:rsidR="009D714B" w:rsidRDefault="009D714B" w:rsidP="009D714B">
      <w:pPr>
        <w:rPr>
          <w:sz w:val="20"/>
          <w:szCs w:val="20"/>
        </w:rPr>
      </w:pPr>
      <w:r>
        <w:rPr>
          <w:rFonts w:ascii="Arial" w:hAnsi="Arial" w:cs="Arial"/>
          <w:color w:val="474747"/>
          <w:sz w:val="20"/>
          <w:szCs w:val="20"/>
        </w:rPr>
        <w:t>2.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  Простой анализ ЭКГ: интерпретация, дифференциальный диагноз: научное издание/ Г.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Эберт</w:t>
      </w:r>
      <w:proofErr w:type="spellEnd"/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 ;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 xml:space="preserve"> пер. с англ. Д.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Белоносов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 [и др.] ; под ред. В.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Кокорина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- М.: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Логосфера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, 2010. - 279 с.</w:t>
      </w:r>
    </w:p>
    <w:p w:rsidR="009D714B" w:rsidRPr="002E38C7" w:rsidRDefault="009D714B" w:rsidP="009D714B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 3.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9D714B" w:rsidRPr="00A32DE9" w:rsidRDefault="009D714B" w:rsidP="009D714B">
      <w:pPr>
        <w:ind w:left="720"/>
        <w:rPr>
          <w:rFonts w:ascii="Arial" w:hAnsi="Arial" w:cs="Arial"/>
          <w:color w:val="474747"/>
          <w:sz w:val="20"/>
          <w:szCs w:val="20"/>
        </w:rPr>
      </w:pPr>
      <w:r w:rsidRPr="00A32DE9">
        <w:rPr>
          <w:rFonts w:ascii="Arial" w:hAnsi="Arial" w:cs="Arial"/>
          <w:color w:val="474747"/>
          <w:sz w:val="20"/>
          <w:szCs w:val="20"/>
        </w:rPr>
        <w:t>Дополнительная:</w:t>
      </w:r>
    </w:p>
    <w:p w:rsidR="009D714B" w:rsidRPr="002E38C7" w:rsidRDefault="009D714B" w:rsidP="009D714B">
      <w:pPr>
        <w:rPr>
          <w:sz w:val="24"/>
          <w:szCs w:val="24"/>
        </w:rPr>
      </w:pPr>
      <w:r w:rsidRPr="002E38C7">
        <w:rPr>
          <w:sz w:val="24"/>
          <w:szCs w:val="24"/>
        </w:rPr>
        <w:t xml:space="preserve">  1. </w:t>
      </w:r>
      <w:proofErr w:type="spellStart"/>
      <w:r w:rsidRPr="002E38C7">
        <w:rPr>
          <w:sz w:val="24"/>
          <w:szCs w:val="24"/>
        </w:rPr>
        <w:t>Оганов</w:t>
      </w:r>
      <w:proofErr w:type="spellEnd"/>
      <w:r w:rsidRPr="002E38C7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E38C7">
        <w:rPr>
          <w:sz w:val="24"/>
          <w:szCs w:val="24"/>
        </w:rPr>
        <w:t>Кроуфода</w:t>
      </w:r>
      <w:proofErr w:type="spellEnd"/>
      <w:r w:rsidRPr="002E38C7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E38C7">
        <w:rPr>
          <w:sz w:val="24"/>
          <w:szCs w:val="24"/>
        </w:rPr>
        <w:t>Оганова</w:t>
      </w:r>
      <w:proofErr w:type="spellEnd"/>
      <w:r w:rsidRPr="002E38C7">
        <w:rPr>
          <w:sz w:val="24"/>
          <w:szCs w:val="24"/>
        </w:rPr>
        <w:t xml:space="preserve">. - М.: МЕД </w:t>
      </w:r>
      <w:proofErr w:type="spellStart"/>
      <w:r w:rsidRPr="002E38C7">
        <w:rPr>
          <w:sz w:val="24"/>
          <w:szCs w:val="24"/>
        </w:rPr>
        <w:t>пресс-информ</w:t>
      </w:r>
      <w:proofErr w:type="spellEnd"/>
      <w:r w:rsidRPr="002E38C7">
        <w:rPr>
          <w:sz w:val="24"/>
          <w:szCs w:val="24"/>
        </w:rPr>
        <w:t xml:space="preserve">, 2007. - 800 </w:t>
      </w:r>
      <w:proofErr w:type="gramStart"/>
      <w:r w:rsidRPr="002E38C7">
        <w:rPr>
          <w:sz w:val="24"/>
          <w:szCs w:val="24"/>
        </w:rPr>
        <w:t>с</w:t>
      </w:r>
      <w:proofErr w:type="gramEnd"/>
      <w:r w:rsidRPr="002E38C7">
        <w:rPr>
          <w:sz w:val="24"/>
          <w:szCs w:val="24"/>
        </w:rPr>
        <w:t>.</w:t>
      </w:r>
    </w:p>
    <w:p w:rsidR="009D714B" w:rsidRDefault="009D714B" w:rsidP="009D714B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2.Реперфузионная терапия в остром периоде инфаркта </w:t>
      </w:r>
      <w:proofErr w:type="spellStart"/>
      <w:r>
        <w:rPr>
          <w:rFonts w:ascii="Arial" w:hAnsi="Arial" w:cs="Arial"/>
          <w:color w:val="474747"/>
        </w:rPr>
        <w:t>миокарда:научное</w:t>
      </w:r>
      <w:proofErr w:type="spellEnd"/>
      <w:r>
        <w:rPr>
          <w:rFonts w:ascii="Arial" w:hAnsi="Arial" w:cs="Arial"/>
          <w:color w:val="474747"/>
        </w:rPr>
        <w:t xml:space="preserve"> издание/М. Ш. </w:t>
      </w:r>
      <w:proofErr w:type="spellStart"/>
      <w:r>
        <w:rPr>
          <w:rFonts w:ascii="Arial" w:hAnsi="Arial" w:cs="Arial"/>
          <w:color w:val="474747"/>
        </w:rPr>
        <w:t>Хубутия,Г</w:t>
      </w:r>
      <w:proofErr w:type="spellEnd"/>
      <w:r>
        <w:rPr>
          <w:rFonts w:ascii="Arial" w:hAnsi="Arial" w:cs="Arial"/>
          <w:color w:val="474747"/>
        </w:rPr>
        <w:t xml:space="preserve">. А. </w:t>
      </w:r>
      <w:proofErr w:type="spellStart"/>
      <w:r>
        <w:rPr>
          <w:rFonts w:ascii="Arial" w:hAnsi="Arial" w:cs="Arial"/>
          <w:color w:val="474747"/>
        </w:rPr>
        <w:t>Газарян</w:t>
      </w:r>
      <w:proofErr w:type="spellEnd"/>
      <w:r>
        <w:rPr>
          <w:rFonts w:ascii="Arial" w:hAnsi="Arial" w:cs="Arial"/>
          <w:color w:val="474747"/>
        </w:rPr>
        <w:t xml:space="preserve">, И. В. </w:t>
      </w:r>
      <w:proofErr w:type="spellStart"/>
      <w:r>
        <w:rPr>
          <w:rFonts w:ascii="Arial" w:hAnsi="Arial" w:cs="Arial"/>
          <w:color w:val="474747"/>
        </w:rPr>
        <w:t>Захаров</w:t>
      </w:r>
      <w:proofErr w:type="gramStart"/>
      <w:r>
        <w:rPr>
          <w:rFonts w:ascii="Arial" w:hAnsi="Arial" w:cs="Arial"/>
          <w:color w:val="474747"/>
        </w:rPr>
        <w:t>.М</w:t>
      </w:r>
      <w:proofErr w:type="gramEnd"/>
      <w:r>
        <w:rPr>
          <w:rFonts w:ascii="Arial" w:hAnsi="Arial" w:cs="Arial"/>
          <w:color w:val="474747"/>
        </w:rPr>
        <w:t>.:Гэотар</w:t>
      </w:r>
      <w:proofErr w:type="spellEnd"/>
      <w:r>
        <w:rPr>
          <w:rFonts w:ascii="Arial" w:hAnsi="Arial" w:cs="Arial"/>
          <w:color w:val="474747"/>
        </w:rPr>
        <w:t xml:space="preserve"> </w:t>
      </w:r>
      <w:proofErr w:type="spellStart"/>
      <w:r>
        <w:rPr>
          <w:rFonts w:ascii="Arial" w:hAnsi="Arial" w:cs="Arial"/>
          <w:color w:val="474747"/>
        </w:rPr>
        <w:t>Медиа</w:t>
      </w:r>
      <w:proofErr w:type="spellEnd"/>
      <w:r>
        <w:rPr>
          <w:rFonts w:ascii="Arial" w:hAnsi="Arial" w:cs="Arial"/>
          <w:color w:val="474747"/>
        </w:rPr>
        <w:t>, 2010.-164 с.</w:t>
      </w:r>
    </w:p>
    <w:p w:rsidR="009D714B" w:rsidRDefault="009D714B" w:rsidP="009D714B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3.Экстренная диагностика и лечение в неотложной кардиологии: Руководство для врачей/В. С. </w:t>
      </w:r>
      <w:proofErr w:type="spellStart"/>
      <w:r>
        <w:rPr>
          <w:rFonts w:ascii="Arial" w:hAnsi="Arial" w:cs="Arial"/>
          <w:color w:val="474747"/>
        </w:rPr>
        <w:t>Волков</w:t>
      </w:r>
      <w:proofErr w:type="gramStart"/>
      <w:r>
        <w:rPr>
          <w:rFonts w:ascii="Arial" w:hAnsi="Arial" w:cs="Arial"/>
          <w:color w:val="474747"/>
        </w:rPr>
        <w:t>.-</w:t>
      </w:r>
      <w:proofErr w:type="gramEnd"/>
      <w:r>
        <w:rPr>
          <w:rFonts w:ascii="Arial" w:hAnsi="Arial" w:cs="Arial"/>
          <w:color w:val="474747"/>
        </w:rPr>
        <w:t>М.:МИА</w:t>
      </w:r>
      <w:proofErr w:type="spellEnd"/>
      <w:r>
        <w:rPr>
          <w:rFonts w:ascii="Arial" w:hAnsi="Arial" w:cs="Arial"/>
          <w:color w:val="474747"/>
        </w:rPr>
        <w:t>, 2010-333 с.</w:t>
      </w:r>
    </w:p>
    <w:p w:rsidR="009D714B" w:rsidRPr="00A32DE9" w:rsidRDefault="009D714B" w:rsidP="009D714B">
      <w:pPr>
        <w:rPr>
          <w:rFonts w:ascii="Arial" w:hAnsi="Arial" w:cs="Arial"/>
          <w:color w:val="474747"/>
        </w:rPr>
      </w:pPr>
    </w:p>
    <w:p w:rsidR="009D714B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И.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</w:p>
    <w:p w:rsidR="009D714B" w:rsidRDefault="009D714B" w:rsidP="009D714B">
      <w:pPr>
        <w:jc w:val="both"/>
      </w:pPr>
    </w:p>
    <w:p w:rsidR="009D714B" w:rsidRDefault="009D714B" w:rsidP="009D714B">
      <w:pPr>
        <w:jc w:val="both"/>
      </w:pPr>
    </w:p>
    <w:p w:rsidR="009D714B" w:rsidRPr="00F762A7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8105C6" w:rsidRDefault="008105C6" w:rsidP="00D96779">
      <w:pPr>
        <w:jc w:val="center"/>
        <w:rPr>
          <w:b/>
          <w:sz w:val="24"/>
          <w:szCs w:val="24"/>
        </w:rPr>
      </w:pP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105C6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D96779" w:rsidRDefault="00D96779" w:rsidP="00D9677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D96779" w:rsidRDefault="00D96779" w:rsidP="00D9677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D96779" w:rsidRDefault="00D96779" w:rsidP="00D9677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D96779" w:rsidRDefault="00D96779" w:rsidP="00D9677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D96779" w:rsidRDefault="00D96779" w:rsidP="00D9677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D96779" w:rsidRPr="0028784D" w:rsidRDefault="00D96779" w:rsidP="00D96779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Цитостатическая болезнь</w:t>
      </w:r>
      <w:r w:rsidRPr="00733B20">
        <w:rPr>
          <w:sz w:val="24"/>
          <w:szCs w:val="24"/>
        </w:rPr>
        <w:t>»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9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8105C6">
        <w:rPr>
          <w:sz w:val="24"/>
          <w:szCs w:val="24"/>
        </w:rPr>
        <w:t>Терапия</w:t>
      </w:r>
      <w:r w:rsidRPr="00733B20">
        <w:rPr>
          <w:sz w:val="24"/>
          <w:szCs w:val="24"/>
        </w:rPr>
        <w:t>»</w:t>
      </w:r>
      <w:r w:rsidR="008105C6" w:rsidRPr="008105C6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ТУ 01.06(144 ч.)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</w:t>
      </w:r>
      <w:r>
        <w:rPr>
          <w:sz w:val="24"/>
          <w:szCs w:val="24"/>
        </w:rPr>
        <w:t>этиологией, патогенезом цитостатической болезни.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</w:t>
      </w:r>
      <w:r>
        <w:rPr>
          <w:sz w:val="24"/>
          <w:szCs w:val="24"/>
        </w:rPr>
        <w:t>Причины возникновения цитостатической болезни, методы борьбы с ней.</w:t>
      </w:r>
    </w:p>
    <w:p w:rsidR="00D96779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D96779" w:rsidRPr="009D714B" w:rsidRDefault="00D96779" w:rsidP="00D96779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 xml:space="preserve">о </w:t>
      </w:r>
      <w:r w:rsidR="0088446A">
        <w:rPr>
          <w:sz w:val="24"/>
          <w:szCs w:val="24"/>
        </w:rPr>
        <w:t>методах коррекции цитостатической болезни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Переливание </w:t>
      </w:r>
      <w:proofErr w:type="spellStart"/>
      <w:r>
        <w:rPr>
          <w:sz w:val="24"/>
          <w:szCs w:val="24"/>
        </w:rPr>
        <w:t>эритроцитарной</w:t>
      </w:r>
      <w:proofErr w:type="spellEnd"/>
      <w:r>
        <w:rPr>
          <w:sz w:val="24"/>
          <w:szCs w:val="24"/>
        </w:rPr>
        <w:t xml:space="preserve"> массы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Переливание </w:t>
      </w:r>
      <w:proofErr w:type="spellStart"/>
      <w:r>
        <w:rPr>
          <w:sz w:val="24"/>
          <w:szCs w:val="24"/>
        </w:rPr>
        <w:t>тромбоконцентрата</w:t>
      </w:r>
      <w:proofErr w:type="spellEnd"/>
    </w:p>
    <w:p w:rsidR="00D96779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Переливание СЗП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Использование современных антибактериальных препаратов, противогрибковых препаратов, </w:t>
      </w:r>
      <w:proofErr w:type="spellStart"/>
      <w:r>
        <w:rPr>
          <w:sz w:val="24"/>
          <w:szCs w:val="24"/>
        </w:rPr>
        <w:t>колониестимулирующих</w:t>
      </w:r>
      <w:proofErr w:type="spellEnd"/>
      <w:r>
        <w:rPr>
          <w:sz w:val="24"/>
          <w:szCs w:val="24"/>
        </w:rPr>
        <w:t xml:space="preserve"> факторов.</w:t>
      </w:r>
    </w:p>
    <w:p w:rsidR="00D96779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</w:p>
    <w:p w:rsidR="00D96779" w:rsidRPr="00733B20" w:rsidRDefault="00D96779" w:rsidP="00D9677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</w:t>
      </w: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D96779" w:rsidRPr="00733B20" w:rsidRDefault="00D96779" w:rsidP="00D9677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sz w:val="24"/>
          <w:szCs w:val="24"/>
        </w:rPr>
        <w:t xml:space="preserve">1.  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8446A">
        <w:rPr>
          <w:rFonts w:ascii="Arial" w:hAnsi="Arial" w:cs="Arial"/>
          <w:bCs/>
          <w:sz w:val="24"/>
          <w:szCs w:val="24"/>
        </w:rPr>
        <w:t>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8446A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88446A">
        <w:rPr>
          <w:rFonts w:ascii="Arial" w:hAnsi="Arial" w:cs="Arial"/>
          <w:color w:val="474747"/>
          <w:sz w:val="24"/>
          <w:szCs w:val="24"/>
        </w:rPr>
        <w:br/>
      </w:r>
      <w:r w:rsidRPr="0088446A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88446A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>.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rFonts w:ascii="Arial" w:hAnsi="Arial" w:cs="Arial"/>
          <w:color w:val="474747"/>
          <w:sz w:val="24"/>
          <w:szCs w:val="24"/>
        </w:rPr>
        <w:t>2</w:t>
      </w:r>
      <w:r w:rsidRPr="0088446A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8446A">
        <w:rPr>
          <w:rFonts w:ascii="Arial" w:hAnsi="Arial" w:cs="Arial"/>
          <w:bCs/>
          <w:sz w:val="24"/>
          <w:szCs w:val="24"/>
        </w:rPr>
        <w:t>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8446A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, 2010 - </w:t>
      </w:r>
      <w:r w:rsidRPr="0088446A">
        <w:rPr>
          <w:rFonts w:ascii="Arial" w:hAnsi="Arial" w:cs="Arial"/>
          <w:color w:val="474747"/>
          <w:sz w:val="24"/>
          <w:szCs w:val="24"/>
        </w:rPr>
        <w:br/>
      </w:r>
      <w:r w:rsidRPr="0088446A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88446A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rFonts w:ascii="Arial" w:hAnsi="Arial" w:cs="Arial"/>
          <w:color w:val="474747"/>
          <w:sz w:val="24"/>
          <w:szCs w:val="24"/>
        </w:rPr>
        <w:t>3. Атлас по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8446A">
        <w:rPr>
          <w:rFonts w:ascii="Arial" w:hAnsi="Arial" w:cs="Arial"/>
          <w:sz w:val="24"/>
          <w:szCs w:val="24"/>
        </w:rPr>
        <w:t>и</w:t>
      </w:r>
      <w:r w:rsidRPr="0088446A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    Дополнительная: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88446A">
        <w:rPr>
          <w:sz w:val="24"/>
          <w:szCs w:val="24"/>
        </w:rPr>
        <w:t>:»</w:t>
      </w:r>
      <w:proofErr w:type="gramEnd"/>
      <w:r w:rsidRPr="0088446A">
        <w:rPr>
          <w:sz w:val="24"/>
          <w:szCs w:val="24"/>
        </w:rPr>
        <w:t>Издательство БИНОМ», СПб.:»Невский Диалект», 2001 г. – 560 с.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3. </w:t>
      </w:r>
      <w:proofErr w:type="spellStart"/>
      <w:r w:rsidRPr="0088446A">
        <w:rPr>
          <w:sz w:val="24"/>
          <w:szCs w:val="24"/>
        </w:rPr>
        <w:t>Абдулкадыров</w:t>
      </w:r>
      <w:proofErr w:type="spellEnd"/>
      <w:r w:rsidRPr="0088446A">
        <w:rPr>
          <w:sz w:val="24"/>
          <w:szCs w:val="24"/>
        </w:rPr>
        <w:t xml:space="preserve"> К. М. Клиническая гематология справочник врача/СПб.-2005.-285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4. Тромбоэмболические осложнения и лабораторные исследования системы гемостаза/под ред. Вавиловой Т. В. – </w:t>
      </w:r>
      <w:proofErr w:type="spellStart"/>
      <w:r w:rsidRPr="0088446A">
        <w:rPr>
          <w:sz w:val="24"/>
          <w:szCs w:val="24"/>
        </w:rPr>
        <w:t>М.:ГЭОТАР-Медиа</w:t>
      </w:r>
      <w:proofErr w:type="spellEnd"/>
      <w:r w:rsidRPr="0088446A">
        <w:rPr>
          <w:sz w:val="24"/>
          <w:szCs w:val="24"/>
        </w:rPr>
        <w:t xml:space="preserve">, 2010. – 64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D96779" w:rsidRPr="00A32DE9" w:rsidRDefault="00D96779" w:rsidP="00D96779">
      <w:pPr>
        <w:rPr>
          <w:rFonts w:ascii="Arial" w:hAnsi="Arial" w:cs="Arial"/>
          <w:color w:val="474747"/>
        </w:rPr>
      </w:pPr>
    </w:p>
    <w:p w:rsidR="00D96779" w:rsidRDefault="00D96779" w:rsidP="00D96779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D96779" w:rsidRPr="002E38C7" w:rsidRDefault="00D96779" w:rsidP="00D96779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И.</w:t>
      </w:r>
    </w:p>
    <w:p w:rsidR="00D96779" w:rsidRPr="002E38C7" w:rsidRDefault="00D96779" w:rsidP="00D96779">
      <w:pPr>
        <w:jc w:val="both"/>
        <w:rPr>
          <w:sz w:val="24"/>
          <w:szCs w:val="24"/>
        </w:rPr>
      </w:pPr>
    </w:p>
    <w:p w:rsidR="00D96779" w:rsidRDefault="00D96779" w:rsidP="00D96779">
      <w:pPr>
        <w:jc w:val="both"/>
      </w:pPr>
    </w:p>
    <w:p w:rsidR="00D96779" w:rsidRDefault="00D96779" w:rsidP="00D96779">
      <w:pPr>
        <w:jc w:val="both"/>
      </w:pPr>
    </w:p>
    <w:p w:rsidR="00D96779" w:rsidRPr="00F762A7" w:rsidRDefault="00D96779" w:rsidP="00D96779">
      <w:pPr>
        <w:ind w:left="360"/>
        <w:jc w:val="both"/>
        <w:rPr>
          <w:sz w:val="24"/>
          <w:szCs w:val="24"/>
        </w:rPr>
      </w:pPr>
    </w:p>
    <w:p w:rsidR="00206CF4" w:rsidRPr="00F762A7" w:rsidRDefault="00206CF4" w:rsidP="00206CF4">
      <w:pPr>
        <w:jc w:val="both"/>
        <w:rPr>
          <w:b/>
          <w:sz w:val="24"/>
          <w:szCs w:val="24"/>
        </w:rPr>
      </w:pP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8105C6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4F48A5" w:rsidRDefault="004F48A5" w:rsidP="004F48A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4F48A5" w:rsidRDefault="004F48A5" w:rsidP="004F48A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4F48A5" w:rsidRDefault="004F48A5" w:rsidP="004F48A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4F48A5" w:rsidRDefault="004F48A5" w:rsidP="004F48A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4F48A5" w:rsidRDefault="004F48A5" w:rsidP="004F48A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4F48A5" w:rsidRPr="001060BE" w:rsidRDefault="004F48A5" w:rsidP="004F48A5">
      <w:pPr>
        <w:jc w:val="center"/>
        <w:rPr>
          <w:b/>
          <w:sz w:val="24"/>
          <w:szCs w:val="24"/>
        </w:rPr>
      </w:pPr>
      <w:r w:rsidRPr="001060BE">
        <w:rPr>
          <w:b/>
          <w:sz w:val="24"/>
          <w:szCs w:val="24"/>
        </w:rPr>
        <w:t>Методическая разработка семинара.</w:t>
      </w:r>
    </w:p>
    <w:p w:rsidR="00206CF4" w:rsidRPr="001060BE" w:rsidRDefault="00206CF4" w:rsidP="00206CF4">
      <w:pPr>
        <w:jc w:val="both"/>
        <w:rPr>
          <w:b/>
          <w:sz w:val="24"/>
          <w:szCs w:val="24"/>
        </w:rPr>
      </w:pP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1.Название: «</w:t>
      </w:r>
      <w:r w:rsidRPr="001060BE">
        <w:rPr>
          <w:sz w:val="24"/>
          <w:szCs w:val="24"/>
        </w:rPr>
        <w:t xml:space="preserve"> ДВС синдром</w:t>
      </w:r>
      <w:proofErr w:type="gramStart"/>
      <w:r w:rsidRPr="001060BE">
        <w:rPr>
          <w:sz w:val="24"/>
          <w:szCs w:val="24"/>
        </w:rPr>
        <w:t>.»</w:t>
      </w:r>
      <w:proofErr w:type="gramEnd"/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2. Код темы семинара:</w:t>
      </w:r>
      <w:r w:rsidRPr="001060BE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9</w:t>
      </w:r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3.Наименование цикла:</w:t>
      </w:r>
      <w:r w:rsidRPr="001060BE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8105C6">
        <w:rPr>
          <w:sz w:val="24"/>
          <w:szCs w:val="24"/>
        </w:rPr>
        <w:t>Терапия</w:t>
      </w:r>
      <w:r w:rsidRPr="00733B20">
        <w:rPr>
          <w:sz w:val="24"/>
          <w:szCs w:val="24"/>
        </w:rPr>
        <w:t>»</w:t>
      </w:r>
      <w:r w:rsidR="008105C6" w:rsidRPr="008105C6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ТУ 01.06(144 ч.)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 xml:space="preserve">4.Контингент </w:t>
      </w:r>
      <w:proofErr w:type="gramStart"/>
      <w:r w:rsidRPr="001060BE">
        <w:rPr>
          <w:b/>
          <w:sz w:val="24"/>
          <w:szCs w:val="24"/>
        </w:rPr>
        <w:t>обучающихся</w:t>
      </w:r>
      <w:proofErr w:type="gramEnd"/>
      <w:r w:rsidRPr="001060BE">
        <w:rPr>
          <w:b/>
          <w:sz w:val="24"/>
          <w:szCs w:val="24"/>
        </w:rPr>
        <w:t>:</w:t>
      </w:r>
      <w:r w:rsidRPr="001060BE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5.Продолжительность занятия:</w:t>
      </w:r>
      <w:r w:rsidRPr="001060BE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1060BE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1060BE">
        <w:rPr>
          <w:sz w:val="24"/>
          <w:szCs w:val="24"/>
        </w:rPr>
        <w:t xml:space="preserve">. 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6.Цель:</w:t>
      </w:r>
      <w:r w:rsidRPr="001060BE">
        <w:rPr>
          <w:sz w:val="24"/>
          <w:szCs w:val="24"/>
        </w:rPr>
        <w:t xml:space="preserve"> Рассмотреть и обсудить распространённый и потенциально опасный вид патологии гемостаза, в основе которого лежит рассеянное свёртывание крови в циркуляции с образованием множества </w:t>
      </w:r>
      <w:proofErr w:type="spellStart"/>
      <w:r w:rsidRPr="001060BE">
        <w:rPr>
          <w:sz w:val="24"/>
          <w:szCs w:val="24"/>
        </w:rPr>
        <w:t>микросгустков</w:t>
      </w:r>
      <w:proofErr w:type="spellEnd"/>
      <w:r w:rsidRPr="001060BE">
        <w:rPr>
          <w:sz w:val="24"/>
          <w:szCs w:val="24"/>
        </w:rPr>
        <w:t xml:space="preserve"> и агрегатов клеток крови.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 xml:space="preserve">7. </w:t>
      </w:r>
      <w:r w:rsidRPr="001060BE">
        <w:rPr>
          <w:sz w:val="24"/>
          <w:szCs w:val="24"/>
        </w:rPr>
        <w:t>На семинаре обсуждаются следующие вопросы: Причины вызывающие ДВС синдром, патогенез развития ДВС синдрома, клинические проявления, основные методы лечения.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8.</w:t>
      </w:r>
      <w:r w:rsidRPr="001060BE">
        <w:rPr>
          <w:sz w:val="24"/>
          <w:szCs w:val="24"/>
        </w:rPr>
        <w:t xml:space="preserve"> План семинара: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 xml:space="preserve"> Основные показатели </w:t>
      </w:r>
      <w:proofErr w:type="spellStart"/>
      <w:r w:rsidRPr="001060BE">
        <w:rPr>
          <w:sz w:val="24"/>
          <w:szCs w:val="24"/>
        </w:rPr>
        <w:t>коагулограммы</w:t>
      </w:r>
      <w:proofErr w:type="spellEnd"/>
      <w:r w:rsidRPr="001060BE">
        <w:rPr>
          <w:sz w:val="24"/>
          <w:szCs w:val="24"/>
        </w:rPr>
        <w:t xml:space="preserve"> и их характеристика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>Геморрагический синдром при ДВС синдроме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>Хронический ДВС синдром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>Принципы интенсивной терапии.</w:t>
      </w:r>
    </w:p>
    <w:p w:rsidR="001060BE" w:rsidRPr="001060BE" w:rsidRDefault="001060BE" w:rsidP="001060BE">
      <w:pPr>
        <w:ind w:left="360"/>
        <w:jc w:val="both"/>
        <w:rPr>
          <w:b/>
          <w:sz w:val="24"/>
          <w:szCs w:val="24"/>
        </w:rPr>
      </w:pPr>
      <w:r w:rsidRPr="001060BE">
        <w:rPr>
          <w:b/>
          <w:sz w:val="24"/>
          <w:szCs w:val="24"/>
        </w:rPr>
        <w:lastRenderedPageBreak/>
        <w:t xml:space="preserve">9. </w:t>
      </w:r>
      <w:r w:rsidRPr="001060BE">
        <w:rPr>
          <w:sz w:val="24"/>
          <w:szCs w:val="24"/>
        </w:rPr>
        <w:t>Иллюстративный материал: таблицы</w:t>
      </w:r>
      <w:proofErr w:type="gramStart"/>
      <w:r w:rsidRPr="001060BE">
        <w:rPr>
          <w:sz w:val="24"/>
          <w:szCs w:val="24"/>
        </w:rPr>
        <w:t xml:space="preserve"> ,</w:t>
      </w:r>
      <w:proofErr w:type="gramEnd"/>
      <w:r w:rsidRPr="001060BE">
        <w:rPr>
          <w:sz w:val="24"/>
          <w:szCs w:val="24"/>
        </w:rPr>
        <w:t xml:space="preserve"> плакаты, слайды, </w:t>
      </w:r>
      <w:proofErr w:type="spellStart"/>
      <w:r w:rsidRPr="001060BE">
        <w:rPr>
          <w:sz w:val="24"/>
          <w:szCs w:val="24"/>
        </w:rPr>
        <w:t>мультимедийные</w:t>
      </w:r>
      <w:proofErr w:type="spellEnd"/>
      <w:r w:rsidRPr="001060BE">
        <w:rPr>
          <w:sz w:val="24"/>
          <w:szCs w:val="24"/>
        </w:rPr>
        <w:t xml:space="preserve"> материалы </w:t>
      </w:r>
      <w:proofErr w:type="spellStart"/>
      <w:r w:rsidRPr="001060BE">
        <w:rPr>
          <w:sz w:val="24"/>
          <w:szCs w:val="24"/>
        </w:rPr>
        <w:t>видеодвойка</w:t>
      </w:r>
      <w:proofErr w:type="spellEnd"/>
      <w:r w:rsidRPr="001060BE">
        <w:rPr>
          <w:sz w:val="24"/>
          <w:szCs w:val="24"/>
        </w:rPr>
        <w:t>, ноутбук, интерактивная доска.</w:t>
      </w:r>
    </w:p>
    <w:p w:rsidR="001060BE" w:rsidRPr="001060BE" w:rsidRDefault="001060BE" w:rsidP="001060BE">
      <w:pPr>
        <w:jc w:val="both"/>
        <w:rPr>
          <w:sz w:val="24"/>
          <w:szCs w:val="24"/>
        </w:rPr>
      </w:pPr>
      <w:r w:rsidRPr="001060BE">
        <w:rPr>
          <w:sz w:val="24"/>
          <w:szCs w:val="24"/>
        </w:rPr>
        <w:t xml:space="preserve">      </w:t>
      </w:r>
      <w:r w:rsidRPr="001060BE">
        <w:rPr>
          <w:b/>
          <w:sz w:val="24"/>
          <w:szCs w:val="24"/>
        </w:rPr>
        <w:t xml:space="preserve">10. </w:t>
      </w:r>
      <w:r w:rsidRPr="001060BE">
        <w:rPr>
          <w:sz w:val="24"/>
          <w:szCs w:val="24"/>
        </w:rPr>
        <w:t>Литература по теме семинара:</w:t>
      </w:r>
    </w:p>
    <w:p w:rsidR="001060BE" w:rsidRPr="001060BE" w:rsidRDefault="001060BE" w:rsidP="001060BE">
      <w:pPr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      </w:t>
      </w:r>
      <w:r w:rsidRPr="001060BE">
        <w:rPr>
          <w:rFonts w:ascii="Times New Roman" w:hAnsi="Times New Roman"/>
          <w:sz w:val="28"/>
          <w:szCs w:val="28"/>
        </w:rPr>
        <w:t>Основная: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1.  </w:t>
      </w:r>
      <w:r w:rsidRPr="001060BE">
        <w:rPr>
          <w:rFonts w:ascii="Times New Roman" w:hAnsi="Times New Roman" w:cs="Arial CYR"/>
          <w:bCs/>
          <w:sz w:val="24"/>
          <w:szCs w:val="24"/>
        </w:rPr>
        <w:t>Неотложная помощь в</w:t>
      </w:r>
      <w:r w:rsidRPr="001060BE">
        <w:rPr>
          <w:rFonts w:ascii="Times New Roman" w:hAnsi="Times New Roman" w:cs="Arial CYR"/>
          <w:sz w:val="24"/>
          <w:szCs w:val="24"/>
        </w:rPr>
        <w:t xml:space="preserve"> практике семейного врача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руководство / под ред. М. К. Михайлова. - 2-е изд.,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испр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. и доп. - Казань :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Медлитература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, 2008. - 655 с.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рис., табл. - (Библиотека врача общей практики).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Предм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.: 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с. 644-648.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Библиогр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.: с. 649-653.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Участн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изд.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н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а с. 5-6. (Шифр к/17481)Экземпляры: всего:2 - ЧИТ(1), АБ(1)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bCs/>
          <w:sz w:val="24"/>
          <w:szCs w:val="24"/>
        </w:rPr>
        <w:t xml:space="preserve"> 2. Рациональная фармакотерапия заболеваний</w:t>
      </w:r>
      <w:r w:rsidRPr="001060BE">
        <w:rPr>
          <w:rFonts w:ascii="Times New Roman" w:hAnsi="Times New Roman" w:cs="Arial CYR"/>
          <w:sz w:val="24"/>
          <w:szCs w:val="24"/>
        </w:rPr>
        <w:t xml:space="preserve"> системы крови : руководство для практикующих врачей / под общ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р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ед. А. И. Воробьева =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Rationale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for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drug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therapy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of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blood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disorders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: A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Guidebook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for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medical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practitioners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/ A. I.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Vorobiev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- М.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Литтерра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, 2009. - 688 с. : табл. - (Рациональная фармакотерапия : серия руководств для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практ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врачей ; т. 20). - Издано при поддержке Гематологической секции Московского научного общества терапевтов. (Шифр к/19473)Экземпляры: всего:2 - ЧИТ(1), АБ(1)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left="600"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  Дополнительная: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hAnsi="Times New Roman" w:cs="Arial CYR"/>
          <w:sz w:val="24"/>
          <w:szCs w:val="24"/>
        </w:rPr>
      </w:pP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 xml:space="preserve">1.   </w:t>
      </w:r>
      <w:r w:rsidRPr="001060BE">
        <w:rPr>
          <w:rFonts w:ascii="Times New Roman" w:hAnsi="Times New Roman" w:cs="Times New Roman"/>
          <w:bCs/>
          <w:sz w:val="24"/>
          <w:szCs w:val="24"/>
        </w:rPr>
        <w:t>Клиническая лабораторная диагностика.</w:t>
      </w:r>
      <w:r w:rsidRPr="001060BE">
        <w:rPr>
          <w:rFonts w:ascii="Times New Roman" w:hAnsi="Times New Roman" w:cs="Times New Roman"/>
          <w:sz w:val="24"/>
          <w:szCs w:val="24"/>
        </w:rPr>
        <w:t xml:space="preserve">  Национальное руководство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>. - 1912. - (Национальные руководства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>)</w:t>
      </w:r>
      <w:r w:rsidRPr="001060BE">
        <w:rPr>
          <w:rFonts w:ascii="Times New Roman" w:hAnsi="Times New Roman" w:cs="Times New Roman"/>
          <w:bCs/>
          <w:sz w:val="24"/>
          <w:szCs w:val="24"/>
        </w:rPr>
        <w:t>Т</w:t>
      </w:r>
      <w:proofErr w:type="gramEnd"/>
      <w:r w:rsidRPr="001060BE">
        <w:rPr>
          <w:rFonts w:ascii="Times New Roman" w:hAnsi="Times New Roman" w:cs="Times New Roman"/>
          <w:bCs/>
          <w:sz w:val="24"/>
          <w:szCs w:val="24"/>
        </w:rPr>
        <w:t>. 1</w:t>
      </w:r>
      <w:r w:rsidRPr="001060BE">
        <w:rPr>
          <w:rFonts w:ascii="Times New Roman" w:hAnsi="Times New Roman" w:cs="Times New Roman"/>
          <w:sz w:val="24"/>
          <w:szCs w:val="24"/>
        </w:rPr>
        <w:t xml:space="preserve">. - 2012. - 923 с. -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Предм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>. указ.: с. 918-923. (Шифр к/20356)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>Экземпляры: всего:1 - ЧИТ(1)</w:t>
      </w:r>
    </w:p>
    <w:p w:rsidR="001060BE" w:rsidRP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105C6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1060BE" w:rsidRDefault="001060BE" w:rsidP="001060B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1060BE" w:rsidRDefault="001060BE" w:rsidP="001060B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1060BE" w:rsidRDefault="001060BE" w:rsidP="001060B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1060BE" w:rsidRDefault="001060BE" w:rsidP="001060B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1060BE" w:rsidRDefault="001060BE" w:rsidP="001060B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1060BE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Методическая разработка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.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 w:rsidR="006B4848">
        <w:rPr>
          <w:sz w:val="24"/>
          <w:szCs w:val="24"/>
        </w:rPr>
        <w:t>Антиаритмическая терапия</w:t>
      </w:r>
      <w:r w:rsidRPr="00733B20">
        <w:rPr>
          <w:sz w:val="24"/>
          <w:szCs w:val="24"/>
        </w:rPr>
        <w:t>»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5.11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8105C6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8105C6" w:rsidRPr="008105C6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ТУ 01.06(144 ч.)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</w:t>
      </w:r>
      <w:proofErr w:type="spellStart"/>
      <w:r w:rsidR="006B4848">
        <w:rPr>
          <w:sz w:val="24"/>
          <w:szCs w:val="24"/>
        </w:rPr>
        <w:t>аритмологии</w:t>
      </w:r>
      <w:proofErr w:type="spellEnd"/>
      <w:r w:rsidRPr="00733B20">
        <w:rPr>
          <w:sz w:val="24"/>
          <w:szCs w:val="24"/>
        </w:rPr>
        <w:t>.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="006B4848"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нарушениям ритма.</w:t>
      </w:r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 w:rsidR="006B4848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6B4848" w:rsidRPr="006B4848" w:rsidRDefault="006B4848" w:rsidP="001060BE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Сообщения курсантов о классификации ААП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</w:t>
      </w:r>
      <w:r w:rsidR="006B4848">
        <w:rPr>
          <w:sz w:val="24"/>
          <w:szCs w:val="24"/>
        </w:rPr>
        <w:t>антиаритмические препараты</w:t>
      </w:r>
      <w:r w:rsidRPr="00733B20">
        <w:rPr>
          <w:sz w:val="24"/>
          <w:szCs w:val="24"/>
        </w:rPr>
        <w:t xml:space="preserve"> в кардиологии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рекомендации ВНОК по нарушениям ритма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Первая помощь при пароксизмальных нарушениях ритма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proofErr w:type="spellStart"/>
      <w:r w:rsidRPr="00733B20">
        <w:rPr>
          <w:sz w:val="24"/>
          <w:szCs w:val="24"/>
        </w:rPr>
        <w:t>Аритмогенный</w:t>
      </w:r>
      <w:proofErr w:type="spellEnd"/>
      <w:r w:rsidRPr="00733B20">
        <w:rPr>
          <w:sz w:val="24"/>
          <w:szCs w:val="24"/>
        </w:rPr>
        <w:t xml:space="preserve"> шок</w:t>
      </w:r>
    </w:p>
    <w:p w:rsidR="001060BE" w:rsidRPr="00733B20" w:rsidRDefault="006B4848" w:rsidP="001060BE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Купирование пароксизма мерцательной аритмии</w:t>
      </w:r>
      <w:r w:rsidR="001060BE" w:rsidRPr="00733B20">
        <w:rPr>
          <w:sz w:val="24"/>
          <w:szCs w:val="24"/>
        </w:rPr>
        <w:t>.</w:t>
      </w:r>
    </w:p>
    <w:p w:rsidR="001060BE" w:rsidRPr="00733B20" w:rsidRDefault="001060BE" w:rsidP="006B4848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733B20">
        <w:rPr>
          <w:b/>
          <w:sz w:val="24"/>
          <w:szCs w:val="24"/>
        </w:rPr>
        <w:t>1</w:t>
      </w:r>
      <w:r w:rsidR="006B4848"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F629D8">
        <w:rPr>
          <w:sz w:val="28"/>
          <w:szCs w:val="28"/>
        </w:rPr>
        <w:t xml:space="preserve">Литература по теме </w:t>
      </w:r>
      <w:r>
        <w:rPr>
          <w:sz w:val="28"/>
          <w:szCs w:val="28"/>
        </w:rPr>
        <w:t>лекции</w:t>
      </w:r>
      <w:r w:rsidRPr="00F629D8">
        <w:rPr>
          <w:sz w:val="28"/>
          <w:szCs w:val="28"/>
        </w:rPr>
        <w:t>: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F629D8">
        <w:rPr>
          <w:sz w:val="28"/>
          <w:szCs w:val="28"/>
        </w:rPr>
        <w:t xml:space="preserve">      Основная: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1.    </w:t>
      </w: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</w:t>
      </w:r>
      <w:r w:rsidRPr="00733B20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в</w:t>
      </w:r>
      <w:r w:rsidRPr="00733B20">
        <w:rPr>
          <w:rFonts w:ascii="Arial" w:hAnsi="Arial" w:cs="Arial"/>
          <w:color w:val="474747"/>
          <w:sz w:val="24"/>
          <w:szCs w:val="24"/>
        </w:rPr>
        <w:t>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sz w:val="24"/>
          <w:szCs w:val="24"/>
        </w:rPr>
        <w:t>и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.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 xml:space="preserve">3.Простой анализ ЭКГ: интерпретация, дифференциальный диагноз: научное издание/ Г.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Эберт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Д.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Белоносов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[и др.] ; под ред. В.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Кокорина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Логосфера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2010. - 279 с.: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733B20">
        <w:rPr>
          <w:sz w:val="24"/>
          <w:szCs w:val="24"/>
        </w:rPr>
        <w:t xml:space="preserve">       </w:t>
      </w:r>
      <w:r w:rsidRPr="00F629D8">
        <w:rPr>
          <w:sz w:val="28"/>
          <w:szCs w:val="28"/>
        </w:rPr>
        <w:t>Дополнительная: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 xml:space="preserve">1. Азбука ЭКГ и Боли в сердце: научное издание/ Ю. И.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Зудбинов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- 13-е изд.. - Ростов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н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/Д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: Феникс, 2011. - 235 с.</w:t>
      </w:r>
    </w:p>
    <w:p w:rsidR="001060BE" w:rsidRDefault="001060BE" w:rsidP="001060BE">
      <w:pPr>
        <w:rPr>
          <w:rFonts w:ascii="Arial" w:hAnsi="Arial" w:cs="Arial"/>
          <w:color w:val="474747"/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2.  Справочник по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и: незаменимый справочник для практикующих врачей/ П.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1060BE" w:rsidRDefault="001060BE" w:rsidP="001060BE">
      <w:pPr>
        <w:rPr>
          <w:rFonts w:ascii="Arial" w:hAnsi="Arial" w:cs="Arial"/>
          <w:color w:val="474747"/>
          <w:sz w:val="24"/>
          <w:szCs w:val="24"/>
        </w:rPr>
      </w:pPr>
    </w:p>
    <w:p w:rsidR="001060BE" w:rsidRDefault="001060BE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1060BE" w:rsidRPr="00733B20" w:rsidRDefault="001060BE" w:rsidP="001060BE">
      <w:pPr>
        <w:rPr>
          <w:sz w:val="24"/>
          <w:szCs w:val="24"/>
        </w:rPr>
      </w:pPr>
    </w:p>
    <w:p w:rsidR="001060BE" w:rsidRPr="00F629D8" w:rsidRDefault="001060BE" w:rsidP="001060BE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Подготовила доцент  кафедры терапии и ОВП</w:t>
      </w:r>
    </w:p>
    <w:p w:rsidR="001060BE" w:rsidRDefault="001060BE" w:rsidP="001060BE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F629D8">
        <w:rPr>
          <w:sz w:val="24"/>
          <w:szCs w:val="24"/>
        </w:rPr>
        <w:t>Чепурная</w:t>
      </w:r>
      <w:proofErr w:type="spellEnd"/>
      <w:r w:rsidRPr="00F629D8">
        <w:rPr>
          <w:sz w:val="24"/>
          <w:szCs w:val="24"/>
        </w:rPr>
        <w:t xml:space="preserve"> А. Н.</w:t>
      </w:r>
    </w:p>
    <w:p w:rsidR="001060BE" w:rsidRDefault="001060BE" w:rsidP="001060BE">
      <w:pPr>
        <w:jc w:val="both"/>
        <w:rPr>
          <w:sz w:val="24"/>
          <w:szCs w:val="24"/>
        </w:rPr>
      </w:pPr>
    </w:p>
    <w:p w:rsidR="001060BE" w:rsidRDefault="001060BE" w:rsidP="001060BE">
      <w:pPr>
        <w:jc w:val="both"/>
        <w:rPr>
          <w:sz w:val="24"/>
          <w:szCs w:val="24"/>
        </w:rPr>
      </w:pPr>
    </w:p>
    <w:p w:rsidR="001060BE" w:rsidRDefault="001060BE" w:rsidP="001060BE">
      <w:pPr>
        <w:jc w:val="both"/>
        <w:rPr>
          <w:sz w:val="24"/>
          <w:szCs w:val="24"/>
        </w:rPr>
      </w:pPr>
    </w:p>
    <w:p w:rsidR="001060BE" w:rsidRDefault="001060BE" w:rsidP="001060BE">
      <w:pPr>
        <w:jc w:val="both"/>
        <w:rPr>
          <w:sz w:val="24"/>
          <w:szCs w:val="24"/>
        </w:rPr>
      </w:pPr>
    </w:p>
    <w:p w:rsidR="001060BE" w:rsidRDefault="001060BE" w:rsidP="001060BE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105C6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6B4848" w:rsidRPr="00733B20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6B4848" w:rsidRDefault="006B4848" w:rsidP="006B484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6B4848" w:rsidRDefault="006B4848" w:rsidP="006B484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6B4848" w:rsidRDefault="006B4848" w:rsidP="006B484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6B4848" w:rsidRDefault="006B4848" w:rsidP="006B484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6B4848" w:rsidRPr="006B4848" w:rsidRDefault="006B4848" w:rsidP="006B484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6B4848" w:rsidRPr="006B4848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«Перикардиты»</w:t>
      </w:r>
    </w:p>
    <w:p w:rsid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5</w:t>
      </w:r>
    </w:p>
    <w:p w:rsid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8105C6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8105C6" w:rsidRPr="008105C6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ТУ 01.06(144 ч.)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Рассмотреть и обсудить современные принципы диагностики, лечения перикардитов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>На семинаре обсуждаются следующие вопросы: Основные этиологические факторы развития перикардита, патогенез, клинические проявления при различных формах перикардитов,  методы  медикаментозного и  хирургического лечения.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причинах развития перикардитов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Современные рекомендации ВНОК по лечению перикардитов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Классификация  перикардитов (</w:t>
      </w:r>
      <w:proofErr w:type="gramStart"/>
      <w:r w:rsidRPr="006B4848">
        <w:rPr>
          <w:sz w:val="24"/>
          <w:szCs w:val="24"/>
        </w:rPr>
        <w:t>Экссудативный</w:t>
      </w:r>
      <w:proofErr w:type="gramEnd"/>
      <w:r w:rsidRPr="006B4848">
        <w:rPr>
          <w:sz w:val="24"/>
          <w:szCs w:val="24"/>
        </w:rPr>
        <w:t>, фибринозный)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Клинические проявления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Принципы медикаментозной коррекции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Хирургические методы лечения </w:t>
      </w:r>
    </w:p>
    <w:p w:rsidR="006B4848" w:rsidRPr="006B4848" w:rsidRDefault="006B4848" w:rsidP="006B4848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6B4848" w:rsidRPr="006B4848" w:rsidRDefault="006B4848" w:rsidP="006B4848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6B4848" w:rsidRPr="006B4848" w:rsidRDefault="006B4848" w:rsidP="006B4848">
      <w:pPr>
        <w:jc w:val="both"/>
        <w:rPr>
          <w:sz w:val="28"/>
          <w:szCs w:val="28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sz w:val="28"/>
          <w:szCs w:val="28"/>
        </w:rPr>
        <w:t>Основная:</w:t>
      </w:r>
    </w:p>
    <w:p w:rsidR="006B4848" w:rsidRPr="006B4848" w:rsidRDefault="006B4848" w:rsidP="006B4848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6B4848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6B4848">
        <w:rPr>
          <w:rFonts w:ascii="Arial" w:hAnsi="Arial" w:cs="Arial"/>
          <w:bCs/>
          <w:sz w:val="24"/>
          <w:szCs w:val="24"/>
        </w:rPr>
        <w:t> </w:t>
      </w:r>
      <w:r w:rsidRPr="006B4848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B4848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томе</w:t>
      </w:r>
      <w:r w:rsidRPr="006B4848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6B4848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6B4848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>.</w:t>
      </w:r>
    </w:p>
    <w:p w:rsidR="006B4848" w:rsidRPr="006B4848" w:rsidRDefault="006B4848" w:rsidP="006B4848">
      <w:pPr>
        <w:rPr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6B4848">
        <w:rPr>
          <w:rFonts w:ascii="Arial" w:hAnsi="Arial" w:cs="Arial"/>
          <w:bCs/>
          <w:sz w:val="24"/>
          <w:szCs w:val="24"/>
          <w:shd w:val="clear" w:color="auto" w:fill="FFFFFF"/>
        </w:rPr>
        <w:t>  Внутренние</w:t>
      </w:r>
      <w:r w:rsidRPr="006B4848">
        <w:rPr>
          <w:rFonts w:ascii="Arial" w:hAnsi="Arial" w:cs="Arial"/>
          <w:bCs/>
          <w:sz w:val="24"/>
          <w:szCs w:val="24"/>
        </w:rPr>
        <w:t> </w:t>
      </w:r>
      <w:r w:rsidRPr="006B4848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B4848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>, 2010 - </w:t>
      </w:r>
      <w:r w:rsidRPr="006B4848">
        <w:rPr>
          <w:rFonts w:ascii="Arial" w:hAnsi="Arial" w:cs="Arial"/>
          <w:color w:val="474747"/>
          <w:sz w:val="24"/>
          <w:szCs w:val="24"/>
        </w:rPr>
        <w:br/>
      </w:r>
      <w:r w:rsidRPr="006B4848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6B4848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6B4848" w:rsidRPr="006B4848" w:rsidRDefault="006B4848" w:rsidP="006B484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3.</w:t>
      </w:r>
      <w:r w:rsidRPr="006B4848">
        <w:rPr>
          <w:rFonts w:ascii="Arial" w:hAnsi="Arial" w:cs="Arial"/>
          <w:color w:val="474747"/>
          <w:sz w:val="24"/>
          <w:szCs w:val="24"/>
        </w:rPr>
        <w:t xml:space="preserve">Некоронарогенные поражения миокарда: монография/ А. В.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Говорин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 xml:space="preserve">; </w:t>
      </w:r>
      <w:proofErr w:type="spellStart"/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Мин-во</w:t>
      </w:r>
      <w:proofErr w:type="spellEnd"/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здравоохранения и соц. развития РФ, Читинская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гос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 xml:space="preserve">. мед. акад.. - Новосибирск: Наука, 2010. - 229 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>.</w:t>
      </w:r>
    </w:p>
    <w:p w:rsidR="006B4848" w:rsidRPr="006B4848" w:rsidRDefault="006B4848" w:rsidP="006B4848">
      <w:pPr>
        <w:jc w:val="both"/>
        <w:rPr>
          <w:sz w:val="28"/>
          <w:szCs w:val="28"/>
        </w:rPr>
      </w:pPr>
      <w:r w:rsidRPr="006B4848">
        <w:rPr>
          <w:sz w:val="24"/>
          <w:szCs w:val="24"/>
        </w:rPr>
        <w:t xml:space="preserve">     </w:t>
      </w:r>
      <w:r w:rsidRPr="006B4848">
        <w:rPr>
          <w:sz w:val="28"/>
          <w:szCs w:val="28"/>
        </w:rPr>
        <w:t>Дополнительная:</w:t>
      </w:r>
    </w:p>
    <w:p w:rsidR="006B4848" w:rsidRPr="006B4848" w:rsidRDefault="006B4848" w:rsidP="006B484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6B4848">
        <w:rPr>
          <w:rFonts w:ascii="Arial" w:hAnsi="Arial" w:cs="Arial"/>
          <w:color w:val="474747"/>
          <w:sz w:val="24"/>
          <w:szCs w:val="24"/>
        </w:rPr>
        <w:t xml:space="preserve">  Азбука ЭКГ и Боли в сердце: научное издание/ Ю. И.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Зудбинов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 xml:space="preserve">. - 13-е изд.. - Ростов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н</w:t>
      </w:r>
      <w:proofErr w:type="spellEnd"/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>/Д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>: Феникс, 2011. - 235 с.</w:t>
      </w:r>
    </w:p>
    <w:p w:rsidR="006B4848" w:rsidRPr="006B4848" w:rsidRDefault="006B4848" w:rsidP="006B484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6B4848">
        <w:rPr>
          <w:rFonts w:ascii="Arial" w:hAnsi="Arial" w:cs="Arial"/>
          <w:color w:val="474747"/>
          <w:sz w:val="24"/>
          <w:szCs w:val="24"/>
        </w:rPr>
        <w:t>  Справочник по </w:t>
      </w:r>
      <w:r w:rsidRPr="006B4848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6B4848">
        <w:rPr>
          <w:rFonts w:ascii="Arial" w:hAnsi="Arial" w:cs="Arial"/>
          <w:sz w:val="24"/>
          <w:szCs w:val="24"/>
        </w:rPr>
        <w:t>и</w:t>
      </w:r>
      <w:r w:rsidRPr="006B4848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6B4848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6B4848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B4848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B4848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Default="006B4848" w:rsidP="006B4848">
      <w:pPr>
        <w:jc w:val="both"/>
        <w:rPr>
          <w:sz w:val="24"/>
          <w:szCs w:val="24"/>
        </w:rPr>
      </w:pPr>
    </w:p>
    <w:p w:rsid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6B4848" w:rsidRPr="006B4848" w:rsidRDefault="006B4848" w:rsidP="006B4848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         </w:t>
      </w:r>
      <w:proofErr w:type="spellStart"/>
      <w:r w:rsidRPr="006B4848">
        <w:rPr>
          <w:sz w:val="24"/>
          <w:szCs w:val="24"/>
        </w:rPr>
        <w:t>Никуличева</w:t>
      </w:r>
      <w:proofErr w:type="spellEnd"/>
      <w:r w:rsidRPr="006B4848">
        <w:rPr>
          <w:sz w:val="24"/>
          <w:szCs w:val="24"/>
        </w:rPr>
        <w:t xml:space="preserve"> А. Н.</w:t>
      </w: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105C6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6B4848" w:rsidRPr="00733B20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6B4848" w:rsidRDefault="006B4848" w:rsidP="006B484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6B4848" w:rsidRDefault="006B4848" w:rsidP="006B484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6B4848" w:rsidRDefault="006B4848" w:rsidP="006B484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6B4848" w:rsidRDefault="006B4848" w:rsidP="006B484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6B4848" w:rsidRPr="006B4848" w:rsidRDefault="006B4848" w:rsidP="006B484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6B4848" w:rsidRPr="006B4848" w:rsidRDefault="006B4848" w:rsidP="006B484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Хроническая печёночная недостаточность</w:t>
      </w:r>
      <w:r w:rsidRPr="006B4848">
        <w:rPr>
          <w:sz w:val="24"/>
          <w:szCs w:val="24"/>
        </w:rPr>
        <w:t>»</w:t>
      </w:r>
    </w:p>
    <w:p w:rsid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7.5</w:t>
      </w:r>
    </w:p>
    <w:p w:rsid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8105C6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8105C6" w:rsidRPr="008105C6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ТУ 01.06(144 ч.)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6B4848" w:rsidRPr="006B4848" w:rsidRDefault="006B4848" w:rsidP="006B4848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с этиологи</w:t>
      </w:r>
      <w:r w:rsidR="008D0405">
        <w:rPr>
          <w:sz w:val="24"/>
          <w:szCs w:val="24"/>
        </w:rPr>
        <w:t>ей</w:t>
      </w:r>
      <w:r w:rsidRPr="006B4848">
        <w:rPr>
          <w:sz w:val="24"/>
          <w:szCs w:val="24"/>
        </w:rPr>
        <w:t>, патогенез</w:t>
      </w:r>
      <w:r w:rsidR="008D0405">
        <w:rPr>
          <w:sz w:val="24"/>
          <w:szCs w:val="24"/>
        </w:rPr>
        <w:t>ом</w:t>
      </w:r>
      <w:r w:rsidRPr="006B4848">
        <w:rPr>
          <w:sz w:val="24"/>
          <w:szCs w:val="24"/>
        </w:rPr>
        <w:t>, клиник</w:t>
      </w:r>
      <w:r w:rsidR="008D0405">
        <w:rPr>
          <w:sz w:val="24"/>
          <w:szCs w:val="24"/>
        </w:rPr>
        <w:t>ой</w:t>
      </w:r>
      <w:r w:rsidRPr="006B4848">
        <w:rPr>
          <w:sz w:val="24"/>
          <w:szCs w:val="24"/>
        </w:rPr>
        <w:t>,  диагностик</w:t>
      </w:r>
      <w:r w:rsidR="008D0405">
        <w:rPr>
          <w:sz w:val="24"/>
          <w:szCs w:val="24"/>
        </w:rPr>
        <w:t>ой</w:t>
      </w:r>
      <w:r w:rsidRPr="006B4848">
        <w:rPr>
          <w:sz w:val="24"/>
          <w:szCs w:val="24"/>
        </w:rPr>
        <w:t xml:space="preserve"> и лечени</w:t>
      </w:r>
      <w:r w:rsidR="008D0405">
        <w:rPr>
          <w:sz w:val="24"/>
          <w:szCs w:val="24"/>
        </w:rPr>
        <w:t>ем</w:t>
      </w:r>
      <w:r w:rsidRPr="006B4848">
        <w:rPr>
          <w:sz w:val="24"/>
          <w:szCs w:val="24"/>
        </w:rPr>
        <w:t xml:space="preserve"> </w:t>
      </w:r>
      <w:r w:rsidR="008D0405">
        <w:rPr>
          <w:sz w:val="24"/>
          <w:szCs w:val="24"/>
        </w:rPr>
        <w:t>печёночной недостаточности.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>На семинаре обсуждаются следующие вопросы: Основные этиологические факторы развития болезней печени и желчных путей, патогенез, клинические проявления при различных формах гепатитов, циррозов печени и холециститах,  методы лечения.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 w:rsidR="008D0405"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причинах развития заболеваний печени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Современные рекомендации по лечению гепатитов</w:t>
      </w:r>
      <w:r w:rsidR="008D0405">
        <w:rPr>
          <w:sz w:val="24"/>
          <w:szCs w:val="24"/>
        </w:rPr>
        <w:t>, печёночной недостаточности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Классификация  гепатитов, циррозов печени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Клинические проявления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Принципы медикаментозной коррекции</w:t>
      </w:r>
    </w:p>
    <w:p w:rsidR="006B4848" w:rsidRPr="006B4848" w:rsidRDefault="006B4848" w:rsidP="006B484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Хирургические методы лечения заболеваний печени и желчных путей.</w:t>
      </w:r>
    </w:p>
    <w:p w:rsidR="006B4848" w:rsidRPr="006B4848" w:rsidRDefault="006B4848" w:rsidP="006B4848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6B4848" w:rsidRPr="006B4848" w:rsidRDefault="006B4848" w:rsidP="006B4848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6B4848" w:rsidRPr="008D0405" w:rsidRDefault="006B4848" w:rsidP="006B4848">
      <w:pPr>
        <w:jc w:val="both"/>
        <w:rPr>
          <w:sz w:val="28"/>
          <w:szCs w:val="28"/>
        </w:rPr>
      </w:pPr>
      <w:r w:rsidRPr="006B4848">
        <w:rPr>
          <w:sz w:val="24"/>
          <w:szCs w:val="24"/>
        </w:rPr>
        <w:t xml:space="preserve">      </w:t>
      </w:r>
      <w:r w:rsidRPr="008D0405">
        <w:rPr>
          <w:sz w:val="28"/>
          <w:szCs w:val="28"/>
        </w:rPr>
        <w:t>Основная:</w:t>
      </w:r>
    </w:p>
    <w:p w:rsidR="006B4848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  УЗИ в 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="006B4848" w:rsidRPr="008D0405">
        <w:rPr>
          <w:rFonts w:ascii="Arial" w:hAnsi="Arial" w:cs="Arial"/>
          <w:sz w:val="24"/>
          <w:szCs w:val="24"/>
        </w:rPr>
        <w:t>и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Савелло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, М. Н.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Кужлева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>, В. Е. Назаров. - СПб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spellStart"/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>ЭЛБИ-СПб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Библиогр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>.: с. 118-134 </w:t>
      </w:r>
    </w:p>
    <w:p w:rsidR="006B4848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   </w:t>
      </w:r>
      <w:r w:rsidR="006B4848"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="006B4848" w:rsidRPr="008D0405">
        <w:rPr>
          <w:rFonts w:ascii="Arial" w:hAnsi="Arial" w:cs="Arial"/>
          <w:bCs/>
          <w:color w:val="474747"/>
          <w:sz w:val="24"/>
          <w:szCs w:val="24"/>
        </w:rPr>
        <w:t> 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Форбс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, Дж. Дж.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Мисиевич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ред</w:t>
      </w:r>
      <w:proofErr w:type="spellEnd"/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6B4848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="006B4848"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</w:t>
      </w:r>
      <w:r w:rsidR="006B4848" w:rsidRPr="008D0405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</w:t>
      </w:r>
      <w:r w:rsidR="006B4848"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и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 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постхолецист-эктомический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синдром: монография/ Ю. С. Винник [и др.]. - Красноярск: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Версо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>, 2010. - 231 с.:</w:t>
      </w:r>
    </w:p>
    <w:p w:rsidR="006B4848" w:rsidRPr="008D0405" w:rsidRDefault="006B4848" w:rsidP="008D0405">
      <w:pPr>
        <w:spacing w:line="360" w:lineRule="auto"/>
        <w:jc w:val="both"/>
        <w:rPr>
          <w:sz w:val="28"/>
          <w:szCs w:val="28"/>
        </w:rPr>
      </w:pPr>
      <w:r w:rsidRPr="008D0405">
        <w:rPr>
          <w:sz w:val="28"/>
          <w:szCs w:val="28"/>
        </w:rPr>
        <w:t xml:space="preserve">      Дополнительная:</w:t>
      </w:r>
    </w:p>
    <w:p w:rsidR="006B4848" w:rsidRPr="008D0405" w:rsidRDefault="008D0405" w:rsidP="008D0405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6B4848" w:rsidRPr="008D0405">
        <w:rPr>
          <w:rFonts w:ascii="Arial" w:hAnsi="Arial" w:cs="Arial"/>
          <w:bCs/>
          <w:sz w:val="24"/>
          <w:szCs w:val="24"/>
        </w:rPr>
        <w:t> 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томе</w:t>
      </w:r>
      <w:r w:rsidR="006B4848"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="006B4848"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>.</w:t>
      </w:r>
    </w:p>
    <w:p w:rsidR="006B4848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  Внутренние</w:t>
      </w:r>
      <w:r w:rsidR="006B4848" w:rsidRPr="008D0405">
        <w:rPr>
          <w:rFonts w:ascii="Arial" w:hAnsi="Arial" w:cs="Arial"/>
          <w:bCs/>
          <w:sz w:val="24"/>
          <w:szCs w:val="24"/>
        </w:rPr>
        <w:t> </w:t>
      </w:r>
      <w:r w:rsidR="006B4848"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6B4848"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>, 2010 - </w:t>
      </w:r>
      <w:r w:rsidR="006B4848" w:rsidRPr="008D0405">
        <w:rPr>
          <w:rFonts w:ascii="Arial" w:hAnsi="Arial" w:cs="Arial"/>
          <w:color w:val="474747"/>
          <w:sz w:val="24"/>
          <w:szCs w:val="24"/>
        </w:rPr>
        <w:br/>
      </w:r>
      <w:r w:rsidR="006B4848"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="006B4848" w:rsidRPr="008D0405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="006B4848" w:rsidRPr="008D0405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="006B4848" w:rsidRPr="008D0405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6B4848" w:rsidRPr="006B4848" w:rsidRDefault="006B4848" w:rsidP="008D0405">
      <w:pPr>
        <w:spacing w:line="360" w:lineRule="auto"/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jc w:val="both"/>
        <w:rPr>
          <w:sz w:val="24"/>
          <w:szCs w:val="24"/>
        </w:rPr>
      </w:pP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6B4848" w:rsidRPr="006B4848" w:rsidRDefault="006B4848" w:rsidP="006B484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 w:rsidRPr="006B4848">
        <w:rPr>
          <w:sz w:val="24"/>
          <w:szCs w:val="24"/>
        </w:rPr>
        <w:t>Никуличева</w:t>
      </w:r>
      <w:proofErr w:type="spellEnd"/>
      <w:r w:rsidRPr="006B4848">
        <w:rPr>
          <w:sz w:val="24"/>
          <w:szCs w:val="24"/>
        </w:rPr>
        <w:t xml:space="preserve"> А. Н.</w:t>
      </w:r>
    </w:p>
    <w:p w:rsidR="006B4848" w:rsidRPr="006B4848" w:rsidRDefault="006B4848" w:rsidP="006B4848">
      <w:pPr>
        <w:jc w:val="both"/>
        <w:rPr>
          <w:b/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105C6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8D0405" w:rsidRPr="00733B20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8D0405" w:rsidRPr="006B4848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8D0405" w:rsidRPr="006B4848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Диагностика и лечение портальной гипертензии</w:t>
      </w:r>
      <w:r w:rsidRPr="006B4848">
        <w:rPr>
          <w:sz w:val="24"/>
          <w:szCs w:val="24"/>
        </w:rPr>
        <w:t>»</w:t>
      </w:r>
    </w:p>
    <w:p w:rsidR="008D0405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7.5</w:t>
      </w:r>
    </w:p>
    <w:p w:rsidR="008D0405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8105C6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8105C6" w:rsidRPr="008105C6">
        <w:rPr>
          <w:sz w:val="24"/>
          <w:szCs w:val="24"/>
        </w:rPr>
        <w:t xml:space="preserve"> </w:t>
      </w:r>
      <w:r w:rsidR="008105C6">
        <w:rPr>
          <w:sz w:val="24"/>
          <w:szCs w:val="24"/>
        </w:rPr>
        <w:t>ТУ 01.06(144 ч.)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8D0405" w:rsidRPr="006B4848" w:rsidRDefault="008D0405" w:rsidP="008D0405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с этиологи</w:t>
      </w:r>
      <w:r>
        <w:rPr>
          <w:sz w:val="24"/>
          <w:szCs w:val="24"/>
        </w:rPr>
        <w:t>ей</w:t>
      </w:r>
      <w:r w:rsidRPr="006B4848">
        <w:rPr>
          <w:sz w:val="24"/>
          <w:szCs w:val="24"/>
        </w:rPr>
        <w:t>, патогенез</w:t>
      </w:r>
      <w:r>
        <w:rPr>
          <w:sz w:val="24"/>
          <w:szCs w:val="24"/>
        </w:rPr>
        <w:t>ом</w:t>
      </w:r>
      <w:r w:rsidRPr="006B4848">
        <w:rPr>
          <w:sz w:val="24"/>
          <w:szCs w:val="24"/>
        </w:rPr>
        <w:t>, клиник</w:t>
      </w:r>
      <w:r>
        <w:rPr>
          <w:sz w:val="24"/>
          <w:szCs w:val="24"/>
        </w:rPr>
        <w:t>ой</w:t>
      </w:r>
      <w:r w:rsidRPr="006B4848">
        <w:rPr>
          <w:sz w:val="24"/>
          <w:szCs w:val="24"/>
        </w:rPr>
        <w:t>,  диагностик</w:t>
      </w:r>
      <w:r>
        <w:rPr>
          <w:sz w:val="24"/>
          <w:szCs w:val="24"/>
        </w:rPr>
        <w:t>ой</w:t>
      </w:r>
      <w:r w:rsidRPr="006B4848">
        <w:rPr>
          <w:sz w:val="24"/>
          <w:szCs w:val="24"/>
        </w:rPr>
        <w:t xml:space="preserve"> и лечени</w:t>
      </w:r>
      <w:r>
        <w:rPr>
          <w:sz w:val="24"/>
          <w:szCs w:val="24"/>
        </w:rPr>
        <w:t>ем</w:t>
      </w:r>
      <w:r w:rsidRPr="006B4848">
        <w:rPr>
          <w:sz w:val="24"/>
          <w:szCs w:val="24"/>
        </w:rPr>
        <w:t xml:space="preserve"> </w:t>
      </w:r>
      <w:r>
        <w:rPr>
          <w:sz w:val="24"/>
          <w:szCs w:val="24"/>
        </w:rPr>
        <w:t>печёночной недостаточности.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>На семинаре обсуждаются следующие вопросы: Основные этиологические факторы развития болезней печени и желчных путей, патогенез, клинические проявления при различных формах гепатитов, циррозов печени и холециститах,  методы лечения.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причинах развития заболеваний печени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Современные рекомендации по лечению гепатитов</w:t>
      </w:r>
      <w:r>
        <w:rPr>
          <w:sz w:val="24"/>
          <w:szCs w:val="24"/>
        </w:rPr>
        <w:t>, печёночной недостаточности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Классификация  гепатитов, циррозов печени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Клинические проявления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Принципы медикаментозной коррекции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Хирургические методы лечения заболеваний печени и желчных путей.</w:t>
      </w:r>
    </w:p>
    <w:p w:rsidR="008D0405" w:rsidRPr="006B4848" w:rsidRDefault="008D0405" w:rsidP="008D0405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8D0405" w:rsidRPr="006B4848" w:rsidRDefault="008D0405" w:rsidP="008D0405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D0405" w:rsidRPr="008D0405" w:rsidRDefault="008D0405" w:rsidP="008D0405">
      <w:pPr>
        <w:jc w:val="both"/>
        <w:rPr>
          <w:sz w:val="28"/>
          <w:szCs w:val="28"/>
        </w:rPr>
      </w:pPr>
      <w:r w:rsidRPr="006B4848">
        <w:rPr>
          <w:sz w:val="24"/>
          <w:szCs w:val="24"/>
        </w:rPr>
        <w:t xml:space="preserve">      </w:t>
      </w:r>
      <w:r w:rsidRPr="008D0405">
        <w:rPr>
          <w:sz w:val="28"/>
          <w:szCs w:val="28"/>
        </w:rPr>
        <w:t>Основная: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8D0405">
        <w:rPr>
          <w:rFonts w:ascii="Arial" w:hAnsi="Arial" w:cs="Arial"/>
          <w:color w:val="474747"/>
          <w:sz w:val="24"/>
          <w:szCs w:val="24"/>
        </w:rPr>
        <w:t>  УЗИ в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Pr="008D0405">
        <w:rPr>
          <w:rFonts w:ascii="Arial" w:hAnsi="Arial" w:cs="Arial"/>
          <w:sz w:val="24"/>
          <w:szCs w:val="24"/>
        </w:rPr>
        <w:t>и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Савелло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М. Н.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Кужлева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, В. Е. Назаров. - СПб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spellStart"/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>ЭЛБИ-СПб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Библиогр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.: с. 118-134 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D0405">
        <w:rPr>
          <w:rFonts w:ascii="Arial" w:hAnsi="Arial" w:cs="Arial"/>
          <w:color w:val="474747"/>
          <w:sz w:val="24"/>
          <w:szCs w:val="24"/>
        </w:rPr>
        <w:t>   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Pr="008D0405">
        <w:rPr>
          <w:rFonts w:ascii="Arial" w:hAnsi="Arial" w:cs="Arial"/>
          <w:bCs/>
          <w:color w:val="474747"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Форбс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Дж. Дж.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Мисиевич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ред</w:t>
      </w:r>
      <w:proofErr w:type="spellEnd"/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</w:t>
      </w:r>
      <w:r w:rsidRPr="008D0405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и</w:t>
      </w:r>
      <w:r w:rsidRPr="008D0405">
        <w:rPr>
          <w:rFonts w:ascii="Arial" w:hAnsi="Arial" w:cs="Arial"/>
          <w:color w:val="474747"/>
          <w:sz w:val="24"/>
          <w:szCs w:val="24"/>
        </w:rPr>
        <w:t> 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постхолецист-эктомический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 синдром: монография/ Ю. С. Винник [и др.]. - Красноярск: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Версо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, 2010. - 231 с.:</w:t>
      </w:r>
    </w:p>
    <w:p w:rsidR="008D0405" w:rsidRPr="008D0405" w:rsidRDefault="008D0405" w:rsidP="008D0405">
      <w:pPr>
        <w:spacing w:line="360" w:lineRule="auto"/>
        <w:jc w:val="both"/>
        <w:rPr>
          <w:sz w:val="28"/>
          <w:szCs w:val="28"/>
        </w:rPr>
      </w:pPr>
      <w:r w:rsidRPr="008D0405">
        <w:rPr>
          <w:sz w:val="28"/>
          <w:szCs w:val="28"/>
        </w:rPr>
        <w:t xml:space="preserve">      Дополнительная:</w:t>
      </w:r>
    </w:p>
    <w:p w:rsidR="008D0405" w:rsidRPr="008D0405" w:rsidRDefault="008D0405" w:rsidP="008D0405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D0405">
        <w:rPr>
          <w:rFonts w:ascii="Arial" w:hAnsi="Arial" w:cs="Arial"/>
          <w:bCs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томе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>.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  Внутренние</w:t>
      </w:r>
      <w:r w:rsidRPr="008D0405">
        <w:rPr>
          <w:rFonts w:ascii="Arial" w:hAnsi="Arial" w:cs="Arial"/>
          <w:bCs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, 2010 - </w:t>
      </w:r>
      <w:r w:rsidRPr="008D0405">
        <w:rPr>
          <w:rFonts w:ascii="Arial" w:hAnsi="Arial" w:cs="Arial"/>
          <w:color w:val="474747"/>
          <w:sz w:val="24"/>
          <w:szCs w:val="24"/>
        </w:rPr>
        <w:br/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D0405" w:rsidRPr="006B4848" w:rsidRDefault="008D0405" w:rsidP="008D0405">
      <w:pPr>
        <w:spacing w:line="360" w:lineRule="auto"/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 w:rsidRPr="006B4848">
        <w:rPr>
          <w:sz w:val="24"/>
          <w:szCs w:val="24"/>
        </w:rPr>
        <w:t>Никуличева</w:t>
      </w:r>
      <w:proofErr w:type="spellEnd"/>
      <w:r w:rsidRPr="006B4848">
        <w:rPr>
          <w:sz w:val="24"/>
          <w:szCs w:val="24"/>
        </w:rPr>
        <w:t xml:space="preserve"> А. Н.</w:t>
      </w: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105C6" w:rsidRDefault="008105C6" w:rsidP="008D0405">
      <w:pPr>
        <w:jc w:val="center"/>
        <w:rPr>
          <w:b/>
          <w:sz w:val="24"/>
          <w:szCs w:val="24"/>
        </w:rPr>
      </w:pPr>
    </w:p>
    <w:p w:rsidR="008D0405" w:rsidRPr="006B4848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F74B02"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8D0405" w:rsidRPr="00733B20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8D0405" w:rsidRPr="006B4848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8D0405" w:rsidRPr="006B4848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 xml:space="preserve">Высокотехнологические методы диагностики в </w:t>
      </w:r>
      <w:proofErr w:type="spellStart"/>
      <w:r>
        <w:rPr>
          <w:sz w:val="24"/>
          <w:szCs w:val="24"/>
        </w:rPr>
        <w:t>гепатологии</w:t>
      </w:r>
      <w:proofErr w:type="spellEnd"/>
      <w:r w:rsidRPr="006B4848">
        <w:rPr>
          <w:sz w:val="24"/>
          <w:szCs w:val="24"/>
        </w:rPr>
        <w:t>»</w:t>
      </w:r>
    </w:p>
    <w:p w:rsidR="008D0405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F74B02">
        <w:rPr>
          <w:sz w:val="24"/>
          <w:szCs w:val="24"/>
        </w:rPr>
        <w:t>7.5</w:t>
      </w:r>
    </w:p>
    <w:p w:rsidR="008D0405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F74B02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F74B02" w:rsidRPr="00F74B02">
        <w:rPr>
          <w:sz w:val="24"/>
          <w:szCs w:val="24"/>
        </w:rPr>
        <w:t xml:space="preserve"> </w:t>
      </w:r>
      <w:r w:rsidR="00F74B02">
        <w:rPr>
          <w:sz w:val="24"/>
          <w:szCs w:val="24"/>
        </w:rPr>
        <w:t>ТУ 01.06(144 ч.)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8D0405" w:rsidRPr="006B4848" w:rsidRDefault="008D0405" w:rsidP="008D0405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с </w:t>
      </w:r>
      <w:r>
        <w:rPr>
          <w:sz w:val="24"/>
          <w:szCs w:val="24"/>
        </w:rPr>
        <w:t xml:space="preserve">высокотехнологическими методами в </w:t>
      </w:r>
      <w:proofErr w:type="spellStart"/>
      <w:r>
        <w:rPr>
          <w:sz w:val="24"/>
          <w:szCs w:val="24"/>
        </w:rPr>
        <w:t>гепатологии</w:t>
      </w:r>
      <w:proofErr w:type="spellEnd"/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>На семинаре обсуждаются следующие вопросы: Основные этиологические факторы развития болезней печени и желчных путей, патогенез, клинические проявления при различных формах гепатитов, циррозов печени и холециститах,  методы лечения.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 xml:space="preserve">высокотехнологических методах в </w:t>
      </w:r>
      <w:proofErr w:type="spellStart"/>
      <w:r>
        <w:rPr>
          <w:sz w:val="24"/>
          <w:szCs w:val="24"/>
        </w:rPr>
        <w:t>гепатологии</w:t>
      </w:r>
      <w:proofErr w:type="spellEnd"/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Современные рекомендации по лечению гепатитов</w:t>
      </w:r>
      <w:r>
        <w:rPr>
          <w:sz w:val="24"/>
          <w:szCs w:val="24"/>
        </w:rPr>
        <w:t>, печёночной недостаточности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Классификация  гепатитов, циррозов печени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Клинические проявления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Принципы медикаментозной коррекции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Хирургические методы лечения заболеваний печени и желчных путей.</w:t>
      </w:r>
    </w:p>
    <w:p w:rsidR="008D0405" w:rsidRPr="006B4848" w:rsidRDefault="008D0405" w:rsidP="008D0405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8D0405" w:rsidRPr="006B4848" w:rsidRDefault="008D0405" w:rsidP="008D0405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D0405" w:rsidRPr="008D0405" w:rsidRDefault="008D0405" w:rsidP="008D0405">
      <w:pPr>
        <w:jc w:val="both"/>
        <w:rPr>
          <w:sz w:val="28"/>
          <w:szCs w:val="28"/>
        </w:rPr>
      </w:pPr>
      <w:r w:rsidRPr="006B4848">
        <w:rPr>
          <w:sz w:val="24"/>
          <w:szCs w:val="24"/>
        </w:rPr>
        <w:t xml:space="preserve">      </w:t>
      </w:r>
      <w:r w:rsidRPr="008D0405">
        <w:rPr>
          <w:sz w:val="28"/>
          <w:szCs w:val="28"/>
        </w:rPr>
        <w:t>Основная: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8D0405">
        <w:rPr>
          <w:rFonts w:ascii="Arial" w:hAnsi="Arial" w:cs="Arial"/>
          <w:color w:val="474747"/>
          <w:sz w:val="24"/>
          <w:szCs w:val="24"/>
        </w:rPr>
        <w:t>  УЗИ в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Pr="008D0405">
        <w:rPr>
          <w:rFonts w:ascii="Arial" w:hAnsi="Arial" w:cs="Arial"/>
          <w:sz w:val="24"/>
          <w:szCs w:val="24"/>
        </w:rPr>
        <w:t>и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Савелло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М. Н.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Кужлева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, В. Е. Назаров. - СПб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spellStart"/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>ЭЛБИ-СПб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Библиогр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.: с. 118-134 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D0405">
        <w:rPr>
          <w:rFonts w:ascii="Arial" w:hAnsi="Arial" w:cs="Arial"/>
          <w:color w:val="474747"/>
          <w:sz w:val="24"/>
          <w:szCs w:val="24"/>
        </w:rPr>
        <w:t>   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Pr="008D0405">
        <w:rPr>
          <w:rFonts w:ascii="Arial" w:hAnsi="Arial" w:cs="Arial"/>
          <w:bCs/>
          <w:color w:val="474747"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Форбс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Дж. Дж.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Мисиевич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ред</w:t>
      </w:r>
      <w:proofErr w:type="spellEnd"/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</w:t>
      </w:r>
      <w:r w:rsidRPr="008D0405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и</w:t>
      </w:r>
      <w:r w:rsidRPr="008D0405">
        <w:rPr>
          <w:rFonts w:ascii="Arial" w:hAnsi="Arial" w:cs="Arial"/>
          <w:color w:val="474747"/>
          <w:sz w:val="24"/>
          <w:szCs w:val="24"/>
        </w:rPr>
        <w:t> 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постхолецист-эктомический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 синдром: монография/ Ю. С. Винник [и др.]. - Красноярск: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Версо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, 2010. - 231 с.:</w:t>
      </w:r>
    </w:p>
    <w:p w:rsidR="008D0405" w:rsidRPr="008D0405" w:rsidRDefault="008D0405" w:rsidP="008D0405">
      <w:pPr>
        <w:spacing w:line="360" w:lineRule="auto"/>
        <w:jc w:val="both"/>
        <w:rPr>
          <w:sz w:val="28"/>
          <w:szCs w:val="28"/>
        </w:rPr>
      </w:pPr>
      <w:r w:rsidRPr="008D0405">
        <w:rPr>
          <w:sz w:val="28"/>
          <w:szCs w:val="28"/>
        </w:rPr>
        <w:t xml:space="preserve">      Дополнительная:</w:t>
      </w:r>
    </w:p>
    <w:p w:rsidR="008D0405" w:rsidRPr="008D0405" w:rsidRDefault="008D0405" w:rsidP="008D0405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D0405">
        <w:rPr>
          <w:rFonts w:ascii="Arial" w:hAnsi="Arial" w:cs="Arial"/>
          <w:bCs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томе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>.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  Внутренние</w:t>
      </w:r>
      <w:r w:rsidRPr="008D0405">
        <w:rPr>
          <w:rFonts w:ascii="Arial" w:hAnsi="Arial" w:cs="Arial"/>
          <w:bCs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, 2010 - </w:t>
      </w:r>
      <w:r w:rsidRPr="008D0405">
        <w:rPr>
          <w:rFonts w:ascii="Arial" w:hAnsi="Arial" w:cs="Arial"/>
          <w:color w:val="474747"/>
          <w:sz w:val="24"/>
          <w:szCs w:val="24"/>
        </w:rPr>
        <w:br/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D0405" w:rsidRPr="006B4848" w:rsidRDefault="008D0405" w:rsidP="008D0405">
      <w:pPr>
        <w:spacing w:line="360" w:lineRule="auto"/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 w:rsidRPr="006B4848">
        <w:rPr>
          <w:sz w:val="24"/>
          <w:szCs w:val="24"/>
        </w:rPr>
        <w:t>Никуличева</w:t>
      </w:r>
      <w:proofErr w:type="spellEnd"/>
      <w:r w:rsidRPr="006B4848">
        <w:rPr>
          <w:sz w:val="24"/>
          <w:szCs w:val="24"/>
        </w:rPr>
        <w:t xml:space="preserve"> А. Н.</w:t>
      </w:r>
    </w:p>
    <w:p w:rsidR="008D0405" w:rsidRPr="006B4848" w:rsidRDefault="008D0405" w:rsidP="008D0405">
      <w:pPr>
        <w:jc w:val="both"/>
        <w:rPr>
          <w:b/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F74B02"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E567C1" w:rsidRPr="00733B20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E567C1" w:rsidRDefault="00E567C1" w:rsidP="00E567C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E567C1" w:rsidRDefault="00E567C1" w:rsidP="00E567C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E567C1" w:rsidRDefault="00E567C1" w:rsidP="00E567C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E567C1" w:rsidRDefault="00E567C1" w:rsidP="00E567C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E567C1" w:rsidRPr="006B4848" w:rsidRDefault="00E567C1" w:rsidP="00E567C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E567C1" w:rsidRPr="006B4848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Иммунокорригирующая</w:t>
      </w:r>
      <w:proofErr w:type="spellEnd"/>
      <w:r>
        <w:rPr>
          <w:sz w:val="24"/>
          <w:szCs w:val="24"/>
        </w:rPr>
        <w:t xml:space="preserve"> терапия</w:t>
      </w:r>
      <w:r w:rsidRPr="006B4848">
        <w:rPr>
          <w:sz w:val="24"/>
          <w:szCs w:val="24"/>
        </w:rPr>
        <w:t>»</w:t>
      </w:r>
    </w:p>
    <w:p w:rsidR="00E567C1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F74B02">
        <w:rPr>
          <w:sz w:val="24"/>
          <w:szCs w:val="24"/>
        </w:rPr>
        <w:t>14.12</w:t>
      </w:r>
    </w:p>
    <w:p w:rsidR="00E567C1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F74B02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F74B02" w:rsidRPr="00F74B02">
        <w:rPr>
          <w:sz w:val="24"/>
          <w:szCs w:val="24"/>
        </w:rPr>
        <w:t xml:space="preserve"> </w:t>
      </w:r>
      <w:r w:rsidR="00F74B02">
        <w:rPr>
          <w:sz w:val="24"/>
          <w:szCs w:val="24"/>
        </w:rPr>
        <w:t>ТУ 01.06(144 ч.)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E567C1" w:rsidRPr="006B4848" w:rsidRDefault="00E567C1" w:rsidP="00E567C1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с </w:t>
      </w:r>
      <w:r>
        <w:rPr>
          <w:sz w:val="24"/>
          <w:szCs w:val="24"/>
        </w:rPr>
        <w:t>современными методами лечения при нарушениях в системе иммунитета.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r>
        <w:rPr>
          <w:sz w:val="24"/>
          <w:szCs w:val="24"/>
        </w:rPr>
        <w:t>иммунной недостаточности</w:t>
      </w:r>
      <w:r w:rsidRPr="006B4848">
        <w:rPr>
          <w:sz w:val="24"/>
          <w:szCs w:val="24"/>
        </w:rPr>
        <w:t xml:space="preserve">, патогенез, клинические проявления при </w:t>
      </w:r>
      <w:r>
        <w:rPr>
          <w:sz w:val="24"/>
          <w:szCs w:val="24"/>
        </w:rPr>
        <w:t>иммунной недостаточности</w:t>
      </w:r>
      <w:r w:rsidRPr="006B4848">
        <w:rPr>
          <w:sz w:val="24"/>
          <w:szCs w:val="24"/>
        </w:rPr>
        <w:t>,  методы лечения.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вариантах терапии состояний связанных с нарушениями иммунитета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по лечению 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Классификация  </w:t>
      </w:r>
      <w:r>
        <w:rPr>
          <w:sz w:val="24"/>
          <w:szCs w:val="24"/>
        </w:rPr>
        <w:t>препаратов</w:t>
      </w:r>
    </w:p>
    <w:p w:rsidR="00E567C1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E567C1" w:rsidRPr="006B4848" w:rsidRDefault="00E567C1" w:rsidP="00E567C1">
      <w:pPr>
        <w:ind w:left="360"/>
        <w:jc w:val="both"/>
        <w:rPr>
          <w:b/>
          <w:sz w:val="24"/>
          <w:szCs w:val="24"/>
        </w:rPr>
      </w:pPr>
    </w:p>
    <w:p w:rsidR="00E567C1" w:rsidRDefault="00E567C1" w:rsidP="00E567C1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E567C1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lastRenderedPageBreak/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</w:t>
      </w:r>
      <w:proofErr w:type="spellStart"/>
      <w:r>
        <w:rPr>
          <w:sz w:val="28"/>
          <w:szCs w:val="28"/>
        </w:rPr>
        <w:t>Иммунопрепарат</w:t>
      </w:r>
      <w:proofErr w:type="spellEnd"/>
      <w:r>
        <w:rPr>
          <w:sz w:val="28"/>
          <w:szCs w:val="28"/>
        </w:rPr>
        <w:t>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E567C1" w:rsidRPr="006B4848" w:rsidRDefault="00E567C1" w:rsidP="00E567C1">
      <w:pPr>
        <w:spacing w:line="360" w:lineRule="auto"/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 w:rsidRPr="006B4848">
        <w:rPr>
          <w:sz w:val="24"/>
          <w:szCs w:val="24"/>
        </w:rPr>
        <w:t>Никуличева</w:t>
      </w:r>
      <w:proofErr w:type="spellEnd"/>
      <w:r w:rsidRPr="006B4848">
        <w:rPr>
          <w:sz w:val="24"/>
          <w:szCs w:val="24"/>
        </w:rPr>
        <w:t xml:space="preserve"> А. Н.</w:t>
      </w:r>
    </w:p>
    <w:p w:rsidR="00E567C1" w:rsidRPr="006B4848" w:rsidRDefault="00E567C1" w:rsidP="00E567C1">
      <w:pPr>
        <w:jc w:val="both"/>
        <w:rPr>
          <w:b/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1060BE" w:rsidRPr="006B4848" w:rsidRDefault="001060BE" w:rsidP="001060B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F74B02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390069" w:rsidRPr="006B4848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 xml:space="preserve">Дифференциальный диагноз </w:t>
      </w:r>
      <w:proofErr w:type="spellStart"/>
      <w:r>
        <w:rPr>
          <w:sz w:val="24"/>
          <w:szCs w:val="24"/>
        </w:rPr>
        <w:t>лимфаденопатий</w:t>
      </w:r>
      <w:proofErr w:type="spellEnd"/>
      <w:r w:rsidRPr="006B4848">
        <w:rPr>
          <w:sz w:val="24"/>
          <w:szCs w:val="24"/>
        </w:rPr>
        <w:t>»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EF216B">
        <w:rPr>
          <w:sz w:val="24"/>
          <w:szCs w:val="24"/>
        </w:rPr>
        <w:t>9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F74B02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F74B02" w:rsidRPr="00F74B02">
        <w:rPr>
          <w:sz w:val="24"/>
          <w:szCs w:val="24"/>
        </w:rPr>
        <w:t xml:space="preserve"> </w:t>
      </w:r>
      <w:r w:rsidR="00F74B02">
        <w:rPr>
          <w:sz w:val="24"/>
          <w:szCs w:val="24"/>
        </w:rPr>
        <w:t>ТУ 01.06(144 ч.)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основными заболеваниями при которых выявляется увеличение лимфатических узлов (Туберкулёз, ЛГМ, </w:t>
      </w:r>
      <w:proofErr w:type="spellStart"/>
      <w:r>
        <w:rPr>
          <w:sz w:val="24"/>
          <w:szCs w:val="24"/>
        </w:rPr>
        <w:t>Саркаидоз</w:t>
      </w:r>
      <w:proofErr w:type="spellEnd"/>
      <w:r>
        <w:rPr>
          <w:sz w:val="24"/>
          <w:szCs w:val="24"/>
        </w:rPr>
        <w:t xml:space="preserve">, Инфекционный мононуклеоз и </w:t>
      </w:r>
      <w:proofErr w:type="spellStart"/>
      <w:proofErr w:type="gramStart"/>
      <w:r>
        <w:rPr>
          <w:sz w:val="24"/>
          <w:szCs w:val="24"/>
        </w:rPr>
        <w:t>др</w:t>
      </w:r>
      <w:proofErr w:type="spellEnd"/>
      <w:proofErr w:type="gramEnd"/>
      <w:r>
        <w:rPr>
          <w:sz w:val="24"/>
          <w:szCs w:val="24"/>
        </w:rPr>
        <w:t>).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spellStart"/>
      <w:proofErr w:type="gramStart"/>
      <w:r>
        <w:rPr>
          <w:sz w:val="24"/>
          <w:szCs w:val="24"/>
        </w:rPr>
        <w:t>развития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лимфаденопатий</w:t>
      </w:r>
      <w:proofErr w:type="spellEnd"/>
      <w:r w:rsidRPr="006B4848">
        <w:rPr>
          <w:sz w:val="24"/>
          <w:szCs w:val="24"/>
        </w:rPr>
        <w:t xml:space="preserve">, патогенез, клинические проявления при </w:t>
      </w:r>
      <w:r>
        <w:rPr>
          <w:sz w:val="24"/>
          <w:szCs w:val="24"/>
        </w:rPr>
        <w:t>инфекционном мононуклеозе, ЛГМ, Туберкулёзе</w:t>
      </w:r>
      <w:r w:rsidRPr="006B4848">
        <w:rPr>
          <w:sz w:val="24"/>
          <w:szCs w:val="24"/>
        </w:rPr>
        <w:t xml:space="preserve">,  </w:t>
      </w:r>
      <w:r>
        <w:rPr>
          <w:sz w:val="24"/>
          <w:szCs w:val="24"/>
        </w:rPr>
        <w:t>клетки Пирогова</w:t>
      </w:r>
      <w:r w:rsidRPr="006B4848">
        <w:rPr>
          <w:sz w:val="24"/>
          <w:szCs w:val="24"/>
        </w:rPr>
        <w:t>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вариантах течения туберкулёза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Дифференциальный диагноз инфекционного мононуклеоза с острым лейкозом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</w:t>
      </w:r>
      <w:proofErr w:type="gramStart"/>
      <w:r w:rsidRPr="006B4848">
        <w:rPr>
          <w:sz w:val="24"/>
          <w:szCs w:val="24"/>
        </w:rPr>
        <w:t>по</w:t>
      </w:r>
      <w:proofErr w:type="gramEnd"/>
      <w:r w:rsidRPr="006B4848">
        <w:rPr>
          <w:sz w:val="24"/>
          <w:szCs w:val="24"/>
        </w:rPr>
        <w:t xml:space="preserve"> </w:t>
      </w:r>
      <w:r>
        <w:rPr>
          <w:sz w:val="24"/>
          <w:szCs w:val="24"/>
        </w:rPr>
        <w:t>мононуклеоза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Саркаидоз</w:t>
      </w:r>
      <w:proofErr w:type="spellEnd"/>
      <w:r>
        <w:rPr>
          <w:sz w:val="24"/>
          <w:szCs w:val="24"/>
        </w:rPr>
        <w:t>, трудность диагноза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</w:t>
      </w:r>
      <w:proofErr w:type="spellStart"/>
      <w:r>
        <w:rPr>
          <w:sz w:val="28"/>
          <w:szCs w:val="28"/>
        </w:rPr>
        <w:t>Иммунопрепарат</w:t>
      </w:r>
      <w:proofErr w:type="spellEnd"/>
      <w:r>
        <w:rPr>
          <w:sz w:val="28"/>
          <w:szCs w:val="28"/>
        </w:rPr>
        <w:t>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 w:rsidRPr="006B4848">
        <w:rPr>
          <w:sz w:val="24"/>
          <w:szCs w:val="24"/>
        </w:rPr>
        <w:t>Никуличева</w:t>
      </w:r>
      <w:proofErr w:type="spellEnd"/>
      <w:r w:rsidRPr="006B4848">
        <w:rPr>
          <w:sz w:val="24"/>
          <w:szCs w:val="24"/>
        </w:rPr>
        <w:t xml:space="preserve"> А. Н.</w:t>
      </w: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F216B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390069" w:rsidRPr="006B4848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 xml:space="preserve">Лечение </w:t>
      </w:r>
      <w:r w:rsidR="0097414D">
        <w:rPr>
          <w:sz w:val="24"/>
          <w:szCs w:val="24"/>
        </w:rPr>
        <w:t xml:space="preserve">больных </w:t>
      </w:r>
      <w:r>
        <w:rPr>
          <w:sz w:val="24"/>
          <w:szCs w:val="24"/>
        </w:rPr>
        <w:t>анеми</w:t>
      </w:r>
      <w:r w:rsidR="0097414D">
        <w:rPr>
          <w:sz w:val="24"/>
          <w:szCs w:val="24"/>
        </w:rPr>
        <w:t>ями</w:t>
      </w:r>
      <w:proofErr w:type="gramStart"/>
      <w:r w:rsidR="0097414D">
        <w:rPr>
          <w:sz w:val="24"/>
          <w:szCs w:val="24"/>
        </w:rPr>
        <w:t>.</w:t>
      </w:r>
      <w:r w:rsidRPr="006B4848">
        <w:rPr>
          <w:sz w:val="24"/>
          <w:szCs w:val="24"/>
        </w:rPr>
        <w:t>»</w:t>
      </w:r>
      <w:proofErr w:type="gramEnd"/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9.2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D40C87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D40C87" w:rsidRPr="00D40C87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ТУ 01.06(144 ч.)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классификацией анемий, основными этиологическими факторами, особенности течения у пожилых,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дефицитная анемия.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spellStart"/>
      <w:proofErr w:type="gramStart"/>
      <w:r>
        <w:rPr>
          <w:sz w:val="24"/>
          <w:szCs w:val="24"/>
        </w:rPr>
        <w:t>развития</w:t>
      </w:r>
      <w:proofErr w:type="spellEnd"/>
      <w:proofErr w:type="gramEnd"/>
      <w:r>
        <w:rPr>
          <w:sz w:val="24"/>
          <w:szCs w:val="24"/>
        </w:rPr>
        <w:t xml:space="preserve"> анемий</w:t>
      </w:r>
      <w:r w:rsidRPr="006B4848">
        <w:rPr>
          <w:sz w:val="24"/>
          <w:szCs w:val="24"/>
        </w:rPr>
        <w:t xml:space="preserve">, патогенез, клинические проявления при </w:t>
      </w:r>
      <w:r>
        <w:rPr>
          <w:sz w:val="24"/>
          <w:szCs w:val="24"/>
        </w:rPr>
        <w:t>анемиях, методы медикаментозной коррекции.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наиболее часто встречающихся анемиях у пожилых пациентов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по </w:t>
      </w:r>
      <w:r>
        <w:rPr>
          <w:sz w:val="24"/>
          <w:szCs w:val="24"/>
        </w:rPr>
        <w:t>лечению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анемии.</w:t>
      </w:r>
    </w:p>
    <w:p w:rsidR="00390069" w:rsidRP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</w:t>
      </w:r>
      <w:proofErr w:type="spellStart"/>
      <w:r>
        <w:rPr>
          <w:sz w:val="28"/>
          <w:szCs w:val="28"/>
        </w:rPr>
        <w:t>Иммунопрепарат</w:t>
      </w:r>
      <w:proofErr w:type="spellEnd"/>
      <w:r>
        <w:rPr>
          <w:sz w:val="28"/>
          <w:szCs w:val="28"/>
        </w:rPr>
        <w:t>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>
        <w:rPr>
          <w:sz w:val="24"/>
          <w:szCs w:val="24"/>
        </w:rPr>
        <w:t xml:space="preserve"> </w:t>
      </w:r>
      <w:r w:rsidRPr="006B4848">
        <w:rPr>
          <w:sz w:val="24"/>
          <w:szCs w:val="24"/>
        </w:rPr>
        <w:t xml:space="preserve"> А. Н.</w:t>
      </w: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D40C87" w:rsidRDefault="00D40C87" w:rsidP="00390069">
      <w:pPr>
        <w:jc w:val="center"/>
        <w:rPr>
          <w:b/>
          <w:sz w:val="24"/>
          <w:szCs w:val="24"/>
        </w:rPr>
      </w:pP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40C87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390069" w:rsidRPr="006B4848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Высокотехнологические методы диагностики и лечения больных с заболеваниями крови, особенности в старшей возрастной группе</w:t>
      </w:r>
      <w:r w:rsidRPr="006B4848">
        <w:rPr>
          <w:sz w:val="24"/>
          <w:szCs w:val="24"/>
        </w:rPr>
        <w:t>»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9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D40C87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D40C87" w:rsidRPr="00D40C87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ТУ 01.06(144 ч.)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</w:t>
      </w:r>
      <w:proofErr w:type="gramStart"/>
      <w:r w:rsidRPr="006B4848">
        <w:rPr>
          <w:sz w:val="24"/>
          <w:szCs w:val="24"/>
        </w:rPr>
        <w:t xml:space="preserve">Познакомить слушателей </w:t>
      </w:r>
      <w:r>
        <w:rPr>
          <w:sz w:val="24"/>
          <w:szCs w:val="24"/>
        </w:rPr>
        <w:t xml:space="preserve">с </w:t>
      </w:r>
      <w:r w:rsidR="00817DB8">
        <w:rPr>
          <w:sz w:val="24"/>
          <w:szCs w:val="24"/>
        </w:rPr>
        <w:t>наиболее частыми заболеваниями крови</w:t>
      </w:r>
      <w:r>
        <w:rPr>
          <w:sz w:val="24"/>
          <w:szCs w:val="24"/>
        </w:rPr>
        <w:t xml:space="preserve">, </w:t>
      </w:r>
      <w:r w:rsidR="00817DB8">
        <w:rPr>
          <w:sz w:val="24"/>
          <w:szCs w:val="24"/>
        </w:rPr>
        <w:t xml:space="preserve">наблюдаемые у пожилых людей, </w:t>
      </w:r>
      <w:r>
        <w:rPr>
          <w:sz w:val="24"/>
          <w:szCs w:val="24"/>
        </w:rPr>
        <w:t>основными этиологическими факторами,</w:t>
      </w:r>
      <w:r w:rsidR="00817DB8">
        <w:rPr>
          <w:sz w:val="24"/>
          <w:szCs w:val="24"/>
        </w:rPr>
        <w:t xml:space="preserve"> особенности течения у пожилых.</w:t>
      </w:r>
      <w:proofErr w:type="gramEnd"/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spellStart"/>
      <w:proofErr w:type="gramStart"/>
      <w:r>
        <w:rPr>
          <w:sz w:val="24"/>
          <w:szCs w:val="24"/>
        </w:rPr>
        <w:t>развития</w:t>
      </w:r>
      <w:proofErr w:type="spellEnd"/>
      <w:proofErr w:type="gramEnd"/>
      <w:r>
        <w:rPr>
          <w:sz w:val="24"/>
          <w:szCs w:val="24"/>
        </w:rPr>
        <w:t xml:space="preserve"> </w:t>
      </w:r>
      <w:r w:rsidR="00817DB8">
        <w:rPr>
          <w:sz w:val="24"/>
          <w:szCs w:val="24"/>
        </w:rPr>
        <w:t xml:space="preserve">заболеваний крови у пожилых (Атрофические гастриты, </w:t>
      </w:r>
      <w:proofErr w:type="spellStart"/>
      <w:r w:rsidR="00817DB8">
        <w:rPr>
          <w:sz w:val="24"/>
          <w:szCs w:val="24"/>
        </w:rPr>
        <w:t>диета,онкологические</w:t>
      </w:r>
      <w:proofErr w:type="spellEnd"/>
      <w:r w:rsidR="00817DB8">
        <w:rPr>
          <w:sz w:val="24"/>
          <w:szCs w:val="24"/>
        </w:rPr>
        <w:t xml:space="preserve"> заболевания),</w:t>
      </w:r>
      <w:r w:rsidRPr="006B4848">
        <w:rPr>
          <w:sz w:val="24"/>
          <w:szCs w:val="24"/>
        </w:rPr>
        <w:t xml:space="preserve"> патогенез, клинические проявления</w:t>
      </w:r>
      <w:r>
        <w:rPr>
          <w:sz w:val="24"/>
          <w:szCs w:val="24"/>
        </w:rPr>
        <w:t>, методы медикаментозной коррекции.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 xml:space="preserve">наиболее часто встречающихся </w:t>
      </w:r>
      <w:r w:rsidR="00817DB8">
        <w:rPr>
          <w:sz w:val="24"/>
          <w:szCs w:val="24"/>
        </w:rPr>
        <w:t xml:space="preserve">заболеваниях крови </w:t>
      </w:r>
      <w:r>
        <w:rPr>
          <w:sz w:val="24"/>
          <w:szCs w:val="24"/>
        </w:rPr>
        <w:t>у пожилых пациентов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по </w:t>
      </w:r>
      <w:r>
        <w:rPr>
          <w:sz w:val="24"/>
          <w:szCs w:val="24"/>
        </w:rPr>
        <w:t>лечению</w:t>
      </w:r>
    </w:p>
    <w:p w:rsidR="00390069" w:rsidRPr="006B4848" w:rsidRDefault="00817DB8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Рекомендации по лечению</w:t>
      </w:r>
      <w:r w:rsidR="00390069">
        <w:rPr>
          <w:sz w:val="24"/>
          <w:szCs w:val="24"/>
        </w:rPr>
        <w:t>.</w:t>
      </w:r>
    </w:p>
    <w:p w:rsidR="00390069" w:rsidRP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</w:t>
      </w:r>
      <w:proofErr w:type="spellStart"/>
      <w:r>
        <w:rPr>
          <w:sz w:val="28"/>
          <w:szCs w:val="28"/>
        </w:rPr>
        <w:t>Иммунопрепарат</w:t>
      </w:r>
      <w:proofErr w:type="spellEnd"/>
      <w:r>
        <w:rPr>
          <w:sz w:val="28"/>
          <w:szCs w:val="28"/>
        </w:rPr>
        <w:t>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>
        <w:rPr>
          <w:sz w:val="24"/>
          <w:szCs w:val="24"/>
        </w:rPr>
        <w:t xml:space="preserve"> </w:t>
      </w:r>
      <w:r w:rsidRPr="006B4848">
        <w:rPr>
          <w:sz w:val="24"/>
          <w:szCs w:val="24"/>
        </w:rPr>
        <w:t xml:space="preserve"> А. Н.</w:t>
      </w:r>
    </w:p>
    <w:p w:rsidR="00390069" w:rsidRPr="006B4848" w:rsidRDefault="00390069" w:rsidP="0039006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40C87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835BCB" w:rsidRPr="00733B20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835BCB" w:rsidRPr="006B4848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Изменения крови при заболеваниях внутренних органов</w:t>
      </w:r>
      <w:r w:rsidRPr="006B4848">
        <w:rPr>
          <w:sz w:val="24"/>
          <w:szCs w:val="24"/>
        </w:rPr>
        <w:t>»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15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D40C87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D40C87" w:rsidRPr="00D40C87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ТУ 01.06(144 ч.)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835BCB" w:rsidRPr="006B4848" w:rsidRDefault="00835BCB" w:rsidP="00835BCB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заболеваниями внутренних </w:t>
      </w:r>
      <w:proofErr w:type="gramStart"/>
      <w:r>
        <w:rPr>
          <w:sz w:val="24"/>
          <w:szCs w:val="24"/>
        </w:rPr>
        <w:t>органов</w:t>
      </w:r>
      <w:proofErr w:type="gramEnd"/>
      <w:r>
        <w:rPr>
          <w:sz w:val="24"/>
          <w:szCs w:val="24"/>
        </w:rPr>
        <w:t xml:space="preserve"> при которых часто встречаются изменения крови.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Хронические и острые </w:t>
      </w:r>
      <w:proofErr w:type="gramStart"/>
      <w:r>
        <w:rPr>
          <w:sz w:val="24"/>
          <w:szCs w:val="24"/>
        </w:rPr>
        <w:t>заболевания</w:t>
      </w:r>
      <w:proofErr w:type="gramEnd"/>
      <w:r>
        <w:rPr>
          <w:sz w:val="24"/>
          <w:szCs w:val="24"/>
        </w:rPr>
        <w:t xml:space="preserve"> при которых наблюдается изменение картины крови (Атрофические гастриты, онкологические заболевания, туберкулёз, язвенная болезнь желудка и 12 п. к, гепатиты, ХОБЛ),</w:t>
      </w:r>
      <w:r w:rsidRPr="006B4848">
        <w:rPr>
          <w:sz w:val="24"/>
          <w:szCs w:val="24"/>
        </w:rPr>
        <w:t xml:space="preserve"> патогенез, клинические проявления</w:t>
      </w:r>
      <w:r>
        <w:rPr>
          <w:sz w:val="24"/>
          <w:szCs w:val="24"/>
        </w:rPr>
        <w:t>, методы медикаментозной коррекции.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 xml:space="preserve">наиболее часто встречающихся заболеваниях внутренних </w:t>
      </w:r>
      <w:proofErr w:type="gramStart"/>
      <w:r>
        <w:rPr>
          <w:sz w:val="24"/>
          <w:szCs w:val="24"/>
        </w:rPr>
        <w:t>органов</w:t>
      </w:r>
      <w:proofErr w:type="gramEnd"/>
      <w:r>
        <w:rPr>
          <w:sz w:val="24"/>
          <w:szCs w:val="24"/>
        </w:rPr>
        <w:t xml:space="preserve"> при которых встречаются изменения картины крови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835BCB" w:rsidRPr="006B4848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Рекомендации по лечению.</w:t>
      </w:r>
    </w:p>
    <w:p w:rsidR="00835BCB" w:rsidRPr="00390069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835BCB" w:rsidRDefault="00835BCB" w:rsidP="00835BCB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35BCB" w:rsidRPr="00390069" w:rsidRDefault="00835BCB" w:rsidP="00835BCB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lastRenderedPageBreak/>
        <w:t>Основная:</w:t>
      </w:r>
    </w:p>
    <w:p w:rsidR="00835BCB" w:rsidRPr="0005182C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35BCB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35BCB" w:rsidRPr="0085177D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</w:t>
      </w:r>
      <w:proofErr w:type="spellStart"/>
      <w:r>
        <w:rPr>
          <w:sz w:val="28"/>
          <w:szCs w:val="28"/>
        </w:rPr>
        <w:t>Иммунопрепарат</w:t>
      </w:r>
      <w:proofErr w:type="spellEnd"/>
      <w:r>
        <w:rPr>
          <w:sz w:val="28"/>
          <w:szCs w:val="28"/>
        </w:rPr>
        <w:t>», 2000.-182 с.</w:t>
      </w:r>
    </w:p>
    <w:p w:rsidR="00835BCB" w:rsidRPr="004728F5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835BCB" w:rsidRPr="0005182C" w:rsidRDefault="00835BCB" w:rsidP="00835BCB">
      <w:pPr>
        <w:ind w:left="450"/>
        <w:rPr>
          <w:sz w:val="24"/>
          <w:szCs w:val="24"/>
        </w:rPr>
      </w:pPr>
    </w:p>
    <w:p w:rsidR="00835BCB" w:rsidRPr="006B4848" w:rsidRDefault="00835BCB" w:rsidP="00835BCB">
      <w:pPr>
        <w:spacing w:line="360" w:lineRule="auto"/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>
        <w:rPr>
          <w:sz w:val="24"/>
          <w:szCs w:val="24"/>
        </w:rPr>
        <w:t xml:space="preserve"> </w:t>
      </w:r>
      <w:r w:rsidRPr="006B4848">
        <w:rPr>
          <w:sz w:val="24"/>
          <w:szCs w:val="24"/>
        </w:rPr>
        <w:t xml:space="preserve"> А. Н.</w:t>
      </w:r>
    </w:p>
    <w:p w:rsidR="00835BCB" w:rsidRPr="006B4848" w:rsidRDefault="00835BCB" w:rsidP="00835BCB">
      <w:pPr>
        <w:jc w:val="both"/>
        <w:rPr>
          <w:b/>
          <w:sz w:val="24"/>
          <w:szCs w:val="24"/>
        </w:rPr>
      </w:pPr>
    </w:p>
    <w:p w:rsidR="00E567C1" w:rsidRDefault="00E567C1">
      <w:pPr>
        <w:rPr>
          <w:sz w:val="24"/>
          <w:szCs w:val="24"/>
        </w:rPr>
      </w:pPr>
    </w:p>
    <w:p w:rsidR="00835BCB" w:rsidRDefault="00835BCB">
      <w:pPr>
        <w:rPr>
          <w:sz w:val="24"/>
          <w:szCs w:val="24"/>
        </w:rPr>
      </w:pPr>
    </w:p>
    <w:p w:rsidR="00835BCB" w:rsidRDefault="00835BCB">
      <w:pPr>
        <w:rPr>
          <w:sz w:val="24"/>
          <w:szCs w:val="24"/>
        </w:rPr>
      </w:pP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40C87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835BCB" w:rsidRPr="00733B20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835BCB" w:rsidRPr="006B4848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Изменения крови при онкологических заболеваниях</w:t>
      </w:r>
      <w:r w:rsidRPr="006B4848">
        <w:rPr>
          <w:sz w:val="24"/>
          <w:szCs w:val="24"/>
        </w:rPr>
        <w:t>»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15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D40C87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D40C87" w:rsidRPr="00D40C87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ТУ 01.06(144 ч.)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835BCB" w:rsidRPr="006B4848" w:rsidRDefault="00835BCB" w:rsidP="00835BCB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изменениями </w:t>
      </w:r>
      <w:proofErr w:type="gramStart"/>
      <w:r>
        <w:rPr>
          <w:sz w:val="24"/>
          <w:szCs w:val="24"/>
        </w:rPr>
        <w:t>крови</w:t>
      </w:r>
      <w:proofErr w:type="gramEnd"/>
      <w:r>
        <w:rPr>
          <w:sz w:val="24"/>
          <w:szCs w:val="24"/>
        </w:rPr>
        <w:t xml:space="preserve"> встречаемыми при онкологических заболеваниях.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Различные онкологические </w:t>
      </w:r>
      <w:proofErr w:type="gramStart"/>
      <w:r>
        <w:rPr>
          <w:sz w:val="24"/>
          <w:szCs w:val="24"/>
        </w:rPr>
        <w:t>заболевания</w:t>
      </w:r>
      <w:proofErr w:type="gramEnd"/>
      <w:r>
        <w:rPr>
          <w:sz w:val="24"/>
          <w:szCs w:val="24"/>
        </w:rPr>
        <w:t xml:space="preserve"> при которых наблюдается изменение картины крови (</w:t>
      </w:r>
      <w:proofErr w:type="spellStart"/>
      <w:r>
        <w:rPr>
          <w:sz w:val="24"/>
          <w:szCs w:val="24"/>
        </w:rPr>
        <w:t>Гемобластозы</w:t>
      </w:r>
      <w:proofErr w:type="spellEnd"/>
      <w:r>
        <w:rPr>
          <w:sz w:val="24"/>
          <w:szCs w:val="24"/>
        </w:rPr>
        <w:t>, Рак желудка, Рак лёгких), методы коррекции.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 xml:space="preserve">наиболее часто встречающихся онкологических </w:t>
      </w:r>
      <w:proofErr w:type="gramStart"/>
      <w:r>
        <w:rPr>
          <w:sz w:val="24"/>
          <w:szCs w:val="24"/>
        </w:rPr>
        <w:t>заболеваниях</w:t>
      </w:r>
      <w:proofErr w:type="gramEnd"/>
      <w:r>
        <w:rPr>
          <w:sz w:val="24"/>
          <w:szCs w:val="24"/>
        </w:rPr>
        <w:t xml:space="preserve"> при которых встречаются изменения картины крови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835BCB" w:rsidRPr="006B4848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Рекомендации по лечению.</w:t>
      </w:r>
    </w:p>
    <w:p w:rsidR="00835BCB" w:rsidRPr="00390069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835BCB" w:rsidRDefault="00835BCB" w:rsidP="00835BCB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35BCB" w:rsidRPr="00390069" w:rsidRDefault="00835BCB" w:rsidP="00835BCB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835BCB" w:rsidRPr="0005182C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35BCB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35BCB" w:rsidRPr="0085177D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35BCB" w:rsidRPr="00835BCB" w:rsidRDefault="00835BCB" w:rsidP="00835BCB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 w:rsidRPr="001060BE">
        <w:rPr>
          <w:rFonts w:ascii="Times New Roman" w:hAnsi="Times New Roman" w:cs="Times New Roman"/>
          <w:sz w:val="24"/>
          <w:szCs w:val="24"/>
        </w:rPr>
        <w:t>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  </w:t>
      </w:r>
      <w:r w:rsidRPr="00835BCB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835BCB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BCB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835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BCB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835BCB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>)</w:t>
      </w:r>
      <w:r w:rsidRPr="00835BCB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835BCB">
        <w:rPr>
          <w:rFonts w:ascii="Times New Roman" w:hAnsi="Times New Roman" w:cs="Times New Roman"/>
          <w:bCs/>
          <w:sz w:val="28"/>
          <w:szCs w:val="28"/>
        </w:rPr>
        <w:t>. 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835BCB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835BCB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835BCB" w:rsidRPr="001060BE" w:rsidRDefault="00835BCB" w:rsidP="00835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835BCB" w:rsidRDefault="00835BCB" w:rsidP="00835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35BCB" w:rsidRPr="006B4848" w:rsidRDefault="00835BCB" w:rsidP="00835BCB">
      <w:pPr>
        <w:spacing w:line="360" w:lineRule="auto"/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>
        <w:rPr>
          <w:sz w:val="24"/>
          <w:szCs w:val="24"/>
        </w:rPr>
        <w:t xml:space="preserve"> </w:t>
      </w:r>
      <w:r w:rsidRPr="006B4848">
        <w:rPr>
          <w:sz w:val="24"/>
          <w:szCs w:val="24"/>
        </w:rPr>
        <w:t xml:space="preserve"> А. Н.</w:t>
      </w:r>
    </w:p>
    <w:p w:rsidR="00835BCB" w:rsidRPr="006B4848" w:rsidRDefault="00835BCB" w:rsidP="00835BCB">
      <w:pPr>
        <w:jc w:val="both"/>
        <w:rPr>
          <w:b/>
          <w:sz w:val="24"/>
          <w:szCs w:val="24"/>
        </w:rPr>
      </w:pP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40C87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835BCB" w:rsidRPr="00733B20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835BCB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835BCB" w:rsidRPr="006B4848" w:rsidRDefault="00835BCB" w:rsidP="00835BC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Миелодиспластический</w:t>
      </w:r>
      <w:proofErr w:type="spellEnd"/>
      <w:r>
        <w:rPr>
          <w:sz w:val="24"/>
          <w:szCs w:val="24"/>
        </w:rPr>
        <w:t xml:space="preserve"> синдром</w:t>
      </w:r>
      <w:r w:rsidRPr="006B4848">
        <w:rPr>
          <w:sz w:val="24"/>
          <w:szCs w:val="24"/>
        </w:rPr>
        <w:t>»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9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D40C87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D40C87" w:rsidRPr="00D40C87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ТУ 01.06(144 ч.)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835BCB" w:rsidRPr="006B4848" w:rsidRDefault="00835BCB" w:rsidP="00835BCB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определением </w:t>
      </w:r>
      <w:proofErr w:type="spellStart"/>
      <w:r>
        <w:rPr>
          <w:sz w:val="24"/>
          <w:szCs w:val="24"/>
        </w:rPr>
        <w:t>миелодиспластического</w:t>
      </w:r>
      <w:proofErr w:type="spellEnd"/>
      <w:r>
        <w:rPr>
          <w:sz w:val="24"/>
          <w:szCs w:val="24"/>
        </w:rPr>
        <w:t xml:space="preserve"> синдрома, характерная картина крови и костного мозга.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Классификация МДС, течение, прогноз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наиболее часто встречающихся изменениях картины крови при подозрении на МДС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Дифференциальный диагноз с острым лейкозом</w:t>
      </w:r>
    </w:p>
    <w:p w:rsidR="00835BCB" w:rsidRPr="006B4848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Рекомендации по лечению.</w:t>
      </w:r>
    </w:p>
    <w:p w:rsidR="00835BCB" w:rsidRPr="00390069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835BCB" w:rsidRDefault="00835BCB" w:rsidP="00835BCB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35BCB" w:rsidRPr="00390069" w:rsidRDefault="00835BCB" w:rsidP="00835BCB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835BCB" w:rsidRPr="0005182C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35BCB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35BCB" w:rsidRPr="0085177D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35BCB" w:rsidRPr="00835BCB" w:rsidRDefault="00835BCB" w:rsidP="00835BCB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 w:rsidRPr="001060BE">
        <w:rPr>
          <w:rFonts w:ascii="Times New Roman" w:hAnsi="Times New Roman" w:cs="Times New Roman"/>
          <w:sz w:val="24"/>
          <w:szCs w:val="24"/>
        </w:rPr>
        <w:t>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  </w:t>
      </w:r>
      <w:r w:rsidRPr="00835BCB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835BCB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BCB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835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5BCB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835BCB">
        <w:rPr>
          <w:rFonts w:ascii="Times New Roman" w:hAnsi="Times New Roman" w:cs="Times New Roman"/>
          <w:sz w:val="28"/>
          <w:szCs w:val="28"/>
        </w:rPr>
        <w:t>. - 1912. - (Национальные руководства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>)</w:t>
      </w:r>
      <w:r w:rsidRPr="00835BCB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835BCB">
        <w:rPr>
          <w:rFonts w:ascii="Times New Roman" w:hAnsi="Times New Roman" w:cs="Times New Roman"/>
          <w:bCs/>
          <w:sz w:val="28"/>
          <w:szCs w:val="28"/>
        </w:rPr>
        <w:t>. 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- 2012. - 923 с. - </w:t>
      </w:r>
      <w:proofErr w:type="spellStart"/>
      <w:r w:rsidRPr="00835BCB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835BCB">
        <w:rPr>
          <w:rFonts w:ascii="Times New Roman" w:hAnsi="Times New Roman" w:cs="Times New Roman"/>
          <w:sz w:val="28"/>
          <w:szCs w:val="28"/>
        </w:rPr>
        <w:t>. указ.: с. 918-923. (Шифр к/20356)Экземпляры: всего:1 - ЧИТ(1)</w:t>
      </w:r>
    </w:p>
    <w:p w:rsidR="00835BCB" w:rsidRPr="001060BE" w:rsidRDefault="00835BCB" w:rsidP="00835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835BCB" w:rsidRDefault="00835BCB" w:rsidP="00835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35BCB" w:rsidRPr="006B4848" w:rsidRDefault="00835BCB" w:rsidP="00835BCB">
      <w:pPr>
        <w:spacing w:line="360" w:lineRule="auto"/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>
        <w:rPr>
          <w:sz w:val="24"/>
          <w:szCs w:val="24"/>
        </w:rPr>
        <w:t xml:space="preserve"> </w:t>
      </w:r>
      <w:r w:rsidRPr="006B4848">
        <w:rPr>
          <w:sz w:val="24"/>
          <w:szCs w:val="24"/>
        </w:rPr>
        <w:t xml:space="preserve"> А. Н.</w:t>
      </w:r>
    </w:p>
    <w:p w:rsidR="00835BCB" w:rsidRPr="006B4848" w:rsidRDefault="00835BCB" w:rsidP="00835BCB">
      <w:pPr>
        <w:jc w:val="both"/>
        <w:rPr>
          <w:b/>
          <w:sz w:val="24"/>
          <w:szCs w:val="24"/>
        </w:rPr>
      </w:pPr>
    </w:p>
    <w:p w:rsidR="00E62A69" w:rsidRPr="0085177D" w:rsidRDefault="00E62A69" w:rsidP="00E62A69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40C87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E62A69" w:rsidRPr="0085177D" w:rsidRDefault="00E62A69" w:rsidP="00E62A69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E62A69" w:rsidRDefault="00E62A69" w:rsidP="00E62A69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E62A69" w:rsidRPr="0085177D" w:rsidRDefault="00DA02B4" w:rsidP="00E62A69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1" type="#_x0000_t75" style="width:350.85pt;height:103.7pt" o:ole="">
            <v:imagedata r:id="rId5" o:title=""/>
          </v:shape>
          <o:OLEObject Type="Embed" ProgID="MSPhotoEd.3" ShapeID="_x0000_i1031" DrawAspect="Content" ObjectID="_1451720702" r:id="rId10"/>
        </w:object>
      </w:r>
    </w:p>
    <w:p w:rsidR="00E62A69" w:rsidRPr="0085177D" w:rsidRDefault="00E62A69" w:rsidP="00E62A69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семинара</w:t>
      </w:r>
      <w:r w:rsidRPr="0085177D">
        <w:rPr>
          <w:b/>
          <w:sz w:val="24"/>
          <w:szCs w:val="24"/>
        </w:rPr>
        <w:t>.</w:t>
      </w:r>
    </w:p>
    <w:p w:rsidR="00E62A69" w:rsidRDefault="00E62A69" w:rsidP="00E62A69">
      <w:pPr>
        <w:jc w:val="both"/>
        <w:rPr>
          <w:sz w:val="24"/>
          <w:szCs w:val="24"/>
        </w:rPr>
      </w:pPr>
    </w:p>
    <w:p w:rsidR="00E62A69" w:rsidRPr="006E5CF2" w:rsidRDefault="00E62A69" w:rsidP="00E62A69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семинара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Тактика терапии больных с геморрагическими диатезами</w:t>
      </w:r>
      <w:r w:rsidRPr="006E5CF2">
        <w:rPr>
          <w:sz w:val="24"/>
          <w:szCs w:val="24"/>
        </w:rPr>
        <w:t>».</w:t>
      </w:r>
    </w:p>
    <w:p w:rsidR="00E62A69" w:rsidRDefault="00E62A69" w:rsidP="00E62A69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9.3</w:t>
      </w:r>
    </w:p>
    <w:p w:rsidR="00E62A69" w:rsidRDefault="00E62A69" w:rsidP="00E62A69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Терапия»</w:t>
      </w:r>
      <w:r w:rsidR="00D40C87" w:rsidRPr="00D40C87">
        <w:rPr>
          <w:sz w:val="24"/>
          <w:szCs w:val="24"/>
        </w:rPr>
        <w:t xml:space="preserve"> </w:t>
      </w:r>
      <w:r w:rsidR="00D40C87">
        <w:rPr>
          <w:sz w:val="24"/>
          <w:szCs w:val="24"/>
        </w:rPr>
        <w:t>ТУ 01.06(144 ч.)</w:t>
      </w:r>
    </w:p>
    <w:p w:rsidR="00E62A69" w:rsidRPr="006E5CF2" w:rsidRDefault="00E62A69" w:rsidP="00E62A69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E62A69" w:rsidRPr="006E5CF2" w:rsidRDefault="00E62A69" w:rsidP="00E62A69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E62A69" w:rsidRPr="006E5CF2" w:rsidRDefault="00E62A69" w:rsidP="00E62A69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варианты геморрагических диатезов (Болезнь </w:t>
      </w:r>
      <w:proofErr w:type="spellStart"/>
      <w:r w:rsidRPr="006E5CF2">
        <w:rPr>
          <w:sz w:val="24"/>
          <w:szCs w:val="24"/>
        </w:rPr>
        <w:t>Шенлейна-Геноха</w:t>
      </w:r>
      <w:proofErr w:type="spellEnd"/>
      <w:r w:rsidRPr="006E5CF2">
        <w:rPr>
          <w:sz w:val="24"/>
          <w:szCs w:val="24"/>
        </w:rPr>
        <w:t>, тромбоцитопеническую пурпуру).</w:t>
      </w:r>
    </w:p>
    <w:p w:rsidR="00E62A69" w:rsidRPr="006E5CF2" w:rsidRDefault="00E62A69" w:rsidP="00E62A69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семинаре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Этиология, </w:t>
      </w:r>
      <w:proofErr w:type="spellStart"/>
      <w:r>
        <w:rPr>
          <w:sz w:val="24"/>
          <w:szCs w:val="24"/>
        </w:rPr>
        <w:t>клиссификация</w:t>
      </w:r>
      <w:proofErr w:type="spellEnd"/>
      <w:r>
        <w:rPr>
          <w:sz w:val="24"/>
          <w:szCs w:val="24"/>
        </w:rPr>
        <w:t xml:space="preserve"> геморрагических диатезов, п</w:t>
      </w:r>
      <w:r w:rsidRPr="006E5CF2">
        <w:rPr>
          <w:sz w:val="24"/>
          <w:szCs w:val="24"/>
        </w:rPr>
        <w:t xml:space="preserve">роявления геморрагических </w:t>
      </w:r>
      <w:proofErr w:type="spellStart"/>
      <w:r w:rsidRPr="006E5CF2">
        <w:rPr>
          <w:sz w:val="24"/>
          <w:szCs w:val="24"/>
        </w:rPr>
        <w:t>васкулитов</w:t>
      </w:r>
      <w:proofErr w:type="spellEnd"/>
      <w:r w:rsidRPr="006E5CF2">
        <w:rPr>
          <w:sz w:val="24"/>
          <w:szCs w:val="24"/>
        </w:rPr>
        <w:t xml:space="preserve">, дифференциальная диагностика </w:t>
      </w:r>
      <w:proofErr w:type="spellStart"/>
      <w:r w:rsidRPr="006E5CF2">
        <w:rPr>
          <w:sz w:val="24"/>
          <w:szCs w:val="24"/>
        </w:rPr>
        <w:t>васкулитов</w:t>
      </w:r>
      <w:proofErr w:type="spellEnd"/>
      <w:r w:rsidRPr="006E5CF2">
        <w:rPr>
          <w:sz w:val="24"/>
          <w:szCs w:val="24"/>
        </w:rPr>
        <w:t xml:space="preserve">, показатели </w:t>
      </w:r>
      <w:proofErr w:type="spellStart"/>
      <w:r w:rsidRPr="006E5CF2">
        <w:rPr>
          <w:sz w:val="24"/>
          <w:szCs w:val="24"/>
        </w:rPr>
        <w:t>коагулограммы</w:t>
      </w:r>
      <w:proofErr w:type="spellEnd"/>
      <w:r w:rsidRPr="006E5CF2">
        <w:rPr>
          <w:sz w:val="24"/>
          <w:szCs w:val="24"/>
        </w:rPr>
        <w:t>, методы лечения.</w:t>
      </w:r>
    </w:p>
    <w:p w:rsidR="00E62A69" w:rsidRPr="006E5CF2" w:rsidRDefault="00E62A69" w:rsidP="00E62A69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6E5CF2">
        <w:rPr>
          <w:sz w:val="24"/>
          <w:szCs w:val="24"/>
        </w:rPr>
        <w:t>:</w:t>
      </w:r>
    </w:p>
    <w:p w:rsidR="00E62A69" w:rsidRPr="006E5CF2" w:rsidRDefault="00E62A69" w:rsidP="00E62A69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Основные показатели </w:t>
      </w:r>
      <w:proofErr w:type="spellStart"/>
      <w:r w:rsidRPr="006E5CF2">
        <w:rPr>
          <w:sz w:val="24"/>
          <w:szCs w:val="24"/>
        </w:rPr>
        <w:t>коагулограммы</w:t>
      </w:r>
      <w:proofErr w:type="spellEnd"/>
      <w:r w:rsidRPr="006E5CF2">
        <w:rPr>
          <w:sz w:val="24"/>
          <w:szCs w:val="24"/>
        </w:rPr>
        <w:t xml:space="preserve"> и их характеристика при различных видах геморрагических диатезов</w:t>
      </w:r>
    </w:p>
    <w:p w:rsidR="00E62A69" w:rsidRPr="006E5CF2" w:rsidRDefault="00E62A69" w:rsidP="00E62A69">
      <w:pPr>
        <w:ind w:left="380"/>
        <w:jc w:val="both"/>
        <w:rPr>
          <w:sz w:val="24"/>
          <w:szCs w:val="24"/>
        </w:rPr>
      </w:pPr>
      <w:proofErr w:type="gramStart"/>
      <w:r w:rsidRPr="006E5CF2">
        <w:rPr>
          <w:sz w:val="24"/>
          <w:szCs w:val="24"/>
        </w:rPr>
        <w:t>Геморрагический</w:t>
      </w:r>
      <w:proofErr w:type="gramEnd"/>
      <w:r w:rsidRPr="006E5CF2">
        <w:rPr>
          <w:sz w:val="24"/>
          <w:szCs w:val="24"/>
        </w:rPr>
        <w:t xml:space="preserve"> </w:t>
      </w:r>
      <w:proofErr w:type="spellStart"/>
      <w:r w:rsidRPr="006E5CF2">
        <w:rPr>
          <w:sz w:val="24"/>
          <w:szCs w:val="24"/>
        </w:rPr>
        <w:t>васкулит</w:t>
      </w:r>
      <w:proofErr w:type="spellEnd"/>
      <w:r w:rsidRPr="006E5CF2">
        <w:rPr>
          <w:sz w:val="24"/>
          <w:szCs w:val="24"/>
        </w:rPr>
        <w:t xml:space="preserve"> (Болезнь </w:t>
      </w:r>
      <w:proofErr w:type="spellStart"/>
      <w:r w:rsidRPr="006E5CF2">
        <w:rPr>
          <w:sz w:val="24"/>
          <w:szCs w:val="24"/>
        </w:rPr>
        <w:t>Шенлейна</w:t>
      </w:r>
      <w:proofErr w:type="spellEnd"/>
      <w:r w:rsidRPr="006E5CF2">
        <w:rPr>
          <w:sz w:val="24"/>
          <w:szCs w:val="24"/>
        </w:rPr>
        <w:t xml:space="preserve"> – </w:t>
      </w:r>
      <w:proofErr w:type="spellStart"/>
      <w:r w:rsidRPr="006E5CF2">
        <w:rPr>
          <w:sz w:val="24"/>
          <w:szCs w:val="24"/>
        </w:rPr>
        <w:t>Геноха</w:t>
      </w:r>
      <w:proofErr w:type="spellEnd"/>
      <w:r w:rsidRPr="006E5CF2">
        <w:rPr>
          <w:sz w:val="24"/>
          <w:szCs w:val="24"/>
        </w:rPr>
        <w:t>), основные клинические проявления.</w:t>
      </w:r>
    </w:p>
    <w:p w:rsidR="00E62A69" w:rsidRPr="006E5CF2" w:rsidRDefault="00E62A69" w:rsidP="00E62A69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>Аутоиммунная тромбоцитопеническая пурпура, дифференциальная диагностика, показатели ОАК.</w:t>
      </w:r>
    </w:p>
    <w:p w:rsidR="00E62A69" w:rsidRPr="006E5CF2" w:rsidRDefault="00E62A69" w:rsidP="00E62A69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>Принципы интенсивной терапии.</w:t>
      </w:r>
    </w:p>
    <w:p w:rsidR="00E62A69" w:rsidRPr="00E62A69" w:rsidRDefault="00E62A69" w:rsidP="00E62A69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lastRenderedPageBreak/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E62A69" w:rsidRPr="006E5CF2" w:rsidRDefault="00E62A69" w:rsidP="00E62A69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E62A69" w:rsidRPr="006E5CF2" w:rsidRDefault="00E62A69" w:rsidP="00E62A69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E62A69" w:rsidRPr="006E5CF2" w:rsidRDefault="00E62A69" w:rsidP="00E62A6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E62A69" w:rsidRDefault="00E62A69" w:rsidP="00E62A6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E62A69" w:rsidRPr="006E5CF2" w:rsidRDefault="00E62A69" w:rsidP="00E62A6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E62A69" w:rsidRPr="00B904E7" w:rsidRDefault="00E62A69" w:rsidP="00E62A6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E62A69" w:rsidRPr="00B904E7" w:rsidRDefault="00E62A69" w:rsidP="00E62A6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E62A69" w:rsidRPr="00B904E7" w:rsidRDefault="00E62A69" w:rsidP="00E62A6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2.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E62A69" w:rsidRPr="00B904E7" w:rsidRDefault="00E62A69" w:rsidP="00E62A69">
      <w:pPr>
        <w:jc w:val="both"/>
        <w:rPr>
          <w:sz w:val="28"/>
          <w:szCs w:val="28"/>
        </w:rPr>
      </w:pPr>
    </w:p>
    <w:p w:rsidR="00E62A69" w:rsidRPr="006E5CF2" w:rsidRDefault="00E62A69" w:rsidP="00E62A69">
      <w:pPr>
        <w:jc w:val="both"/>
        <w:rPr>
          <w:sz w:val="24"/>
          <w:szCs w:val="24"/>
        </w:rPr>
      </w:pPr>
    </w:p>
    <w:p w:rsidR="00E62A69" w:rsidRPr="006E5CF2" w:rsidRDefault="00E62A69" w:rsidP="00E62A69">
      <w:pPr>
        <w:jc w:val="both"/>
        <w:rPr>
          <w:sz w:val="24"/>
          <w:szCs w:val="24"/>
        </w:rPr>
      </w:pPr>
    </w:p>
    <w:p w:rsidR="00E62A69" w:rsidRPr="006E5CF2" w:rsidRDefault="00E62A69" w:rsidP="00E62A69">
      <w:pPr>
        <w:jc w:val="both"/>
        <w:rPr>
          <w:sz w:val="24"/>
          <w:szCs w:val="24"/>
        </w:rPr>
      </w:pPr>
    </w:p>
    <w:p w:rsidR="00E62A69" w:rsidRPr="00B904E7" w:rsidRDefault="00E62A69" w:rsidP="00E62A6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E62A69" w:rsidRPr="00B904E7" w:rsidRDefault="00E62A69" w:rsidP="00E62A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proofErr w:type="spellStart"/>
      <w:r w:rsidRPr="00B904E7">
        <w:rPr>
          <w:sz w:val="28"/>
          <w:szCs w:val="28"/>
        </w:rPr>
        <w:t>Никуличева</w:t>
      </w:r>
      <w:proofErr w:type="spellEnd"/>
      <w:r w:rsidRPr="00B904E7">
        <w:rPr>
          <w:sz w:val="28"/>
          <w:szCs w:val="28"/>
        </w:rPr>
        <w:t xml:space="preserve"> В. И.</w:t>
      </w:r>
    </w:p>
    <w:p w:rsidR="00E62A69" w:rsidRPr="006E5CF2" w:rsidRDefault="00E62A69" w:rsidP="00E62A69">
      <w:pPr>
        <w:jc w:val="both"/>
        <w:rPr>
          <w:b/>
          <w:sz w:val="24"/>
          <w:szCs w:val="24"/>
        </w:rPr>
      </w:pPr>
    </w:p>
    <w:p w:rsidR="00E62A69" w:rsidRPr="006E5CF2" w:rsidRDefault="00E62A69" w:rsidP="00E62A69">
      <w:pPr>
        <w:jc w:val="both"/>
        <w:rPr>
          <w:b/>
          <w:sz w:val="24"/>
          <w:szCs w:val="24"/>
        </w:rPr>
      </w:pPr>
    </w:p>
    <w:p w:rsidR="00835BCB" w:rsidRPr="006B4848" w:rsidRDefault="00835BCB" w:rsidP="00835BCB">
      <w:pPr>
        <w:rPr>
          <w:sz w:val="24"/>
          <w:szCs w:val="24"/>
        </w:rPr>
      </w:pPr>
    </w:p>
    <w:p w:rsidR="00D2738F" w:rsidRPr="00D40C87" w:rsidRDefault="00D2738F" w:rsidP="00D40C87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D40C87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D40C87" w:rsidRPr="00D40C87">
        <w:rPr>
          <w:b/>
          <w:sz w:val="24"/>
          <w:szCs w:val="24"/>
        </w:rPr>
        <w:t xml:space="preserve"> </w:t>
      </w:r>
      <w:r w:rsidRPr="00D40C87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 </w:t>
      </w:r>
      <w:r w:rsidR="00D40C87" w:rsidRPr="00D40C87">
        <w:rPr>
          <w:b/>
          <w:sz w:val="24"/>
          <w:szCs w:val="24"/>
        </w:rPr>
        <w:t xml:space="preserve">и социального развития </w:t>
      </w:r>
      <w:r w:rsidRPr="00D40C87">
        <w:rPr>
          <w:b/>
          <w:sz w:val="24"/>
          <w:szCs w:val="24"/>
        </w:rPr>
        <w:t>Российской Федерации</w:t>
      </w:r>
    </w:p>
    <w:p w:rsidR="00D2738F" w:rsidRPr="00D40C87" w:rsidRDefault="00D2738F" w:rsidP="00D2738F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D40C87">
        <w:rPr>
          <w:b/>
          <w:sz w:val="24"/>
          <w:szCs w:val="24"/>
        </w:rPr>
        <w:t>Институт последипломного образования</w:t>
      </w:r>
    </w:p>
    <w:p w:rsidR="00D2738F" w:rsidRPr="00D40C87" w:rsidRDefault="00D2738F" w:rsidP="00D2738F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D40C87">
        <w:rPr>
          <w:b/>
          <w:sz w:val="24"/>
          <w:szCs w:val="24"/>
        </w:rPr>
        <w:t>Кафедра терапии и общей врачебной практики ИПО БГМУ</w:t>
      </w:r>
    </w:p>
    <w:p w:rsidR="00D2738F" w:rsidRPr="00D2738F" w:rsidRDefault="00DA02B4" w:rsidP="00D2738F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0" type="#_x0000_t75" style="width:350.85pt;height:103.7pt" o:ole="">
            <v:imagedata r:id="rId5" o:title=""/>
          </v:shape>
          <o:OLEObject Type="Embed" ProgID="MSPhotoEd.3" ShapeID="_x0000_i1030" DrawAspect="Content" ObjectID="_1451720703" r:id="rId11"/>
        </w:object>
      </w:r>
    </w:p>
    <w:p w:rsidR="00D2738F" w:rsidRDefault="00D2738F" w:rsidP="00D2738F">
      <w:pPr>
        <w:spacing w:line="360" w:lineRule="auto"/>
        <w:ind w:firstLine="720"/>
        <w:jc w:val="center"/>
        <w:rPr>
          <w:b/>
          <w:sz w:val="24"/>
        </w:rPr>
      </w:pPr>
      <w:r>
        <w:rPr>
          <w:b/>
          <w:sz w:val="24"/>
        </w:rPr>
        <w:t>Методическая разработка семинара на тему:</w:t>
      </w:r>
    </w:p>
    <w:p w:rsidR="00D2738F" w:rsidRDefault="00D2738F" w:rsidP="00D2738F">
      <w:pPr>
        <w:spacing w:line="360" w:lineRule="auto"/>
        <w:ind w:firstLine="720"/>
        <w:jc w:val="center"/>
        <w:rPr>
          <w:b/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  <w:lang w:val="en-US"/>
        </w:rPr>
        <w:t>Ожирение</w:t>
      </w:r>
      <w:proofErr w:type="spellEnd"/>
      <w:r>
        <w:rPr>
          <w:b/>
          <w:sz w:val="24"/>
        </w:rPr>
        <w:t>»</w:t>
      </w:r>
    </w:p>
    <w:p w:rsidR="00D2738F" w:rsidRDefault="00D2738F" w:rsidP="00D2738F">
      <w:pPr>
        <w:numPr>
          <w:ilvl w:val="0"/>
          <w:numId w:val="7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Код темы: </w:t>
      </w:r>
      <w:r>
        <w:rPr>
          <w:sz w:val="24"/>
        </w:rPr>
        <w:t>10.3</w:t>
      </w:r>
    </w:p>
    <w:p w:rsidR="00D2738F" w:rsidRDefault="00D2738F" w:rsidP="00D2738F">
      <w:pPr>
        <w:numPr>
          <w:ilvl w:val="0"/>
          <w:numId w:val="7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Продолжительность семинара – </w:t>
      </w:r>
      <w:r>
        <w:rPr>
          <w:sz w:val="24"/>
        </w:rPr>
        <w:t>2 часа.</w:t>
      </w:r>
    </w:p>
    <w:p w:rsidR="00D2738F" w:rsidRDefault="00D2738F" w:rsidP="00D2738F">
      <w:pPr>
        <w:numPr>
          <w:ilvl w:val="0"/>
          <w:numId w:val="7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Цикл</w:t>
      </w:r>
      <w:r>
        <w:rPr>
          <w:sz w:val="24"/>
        </w:rPr>
        <w:t xml:space="preserve"> - ТУ 01.06 "Терапия" (1 месяц, 144 часа)</w:t>
      </w:r>
    </w:p>
    <w:p w:rsidR="00D2738F" w:rsidRDefault="00D2738F" w:rsidP="00D2738F">
      <w:pPr>
        <w:numPr>
          <w:ilvl w:val="0"/>
          <w:numId w:val="7"/>
        </w:numPr>
        <w:spacing w:after="0" w:line="240" w:lineRule="auto"/>
        <w:ind w:left="1260" w:hanging="540"/>
        <w:jc w:val="both"/>
        <w:rPr>
          <w:b/>
          <w:sz w:val="24"/>
        </w:rPr>
      </w:pPr>
      <w:r>
        <w:rPr>
          <w:b/>
          <w:sz w:val="24"/>
        </w:rPr>
        <w:t>Контингент:</w:t>
      </w:r>
      <w:r>
        <w:rPr>
          <w:sz w:val="24"/>
        </w:rPr>
        <w:t xml:space="preserve"> врачи-участковые терапевты.</w:t>
      </w:r>
    </w:p>
    <w:p w:rsidR="00D2738F" w:rsidRDefault="00D2738F" w:rsidP="00D2738F">
      <w:pPr>
        <w:numPr>
          <w:ilvl w:val="0"/>
          <w:numId w:val="7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Цель семинара – </w:t>
      </w:r>
      <w:r>
        <w:rPr>
          <w:sz w:val="24"/>
        </w:rPr>
        <w:t>рассмотреть и обсудить современные представления об этиологии, патогенезе ожирения, принципах диеты и медикаментозной коррекции.</w:t>
      </w:r>
    </w:p>
    <w:p w:rsidR="00D2738F" w:rsidRDefault="00D2738F" w:rsidP="00D2738F">
      <w:pPr>
        <w:numPr>
          <w:ilvl w:val="0"/>
          <w:numId w:val="7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На семинаре обсуждаются следующие вопросы: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Медико-социальная значимость проблемы.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Метаболический синдром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Осложненные формы ожирения.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Принципы медикаментозной коррекции.</w:t>
      </w:r>
    </w:p>
    <w:p w:rsidR="00D2738F" w:rsidRDefault="00D2738F" w:rsidP="00D2738F">
      <w:pPr>
        <w:numPr>
          <w:ilvl w:val="0"/>
          <w:numId w:val="7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План семинара.</w:t>
      </w:r>
    </w:p>
    <w:p w:rsidR="00D2738F" w:rsidRDefault="00D2738F" w:rsidP="00D2738F">
      <w:pPr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Сообщения курсантов о современных представлениях </w:t>
      </w:r>
      <w:proofErr w:type="spellStart"/>
      <w:r>
        <w:rPr>
          <w:sz w:val="24"/>
        </w:rPr>
        <w:t>этиопатогенеза</w:t>
      </w:r>
      <w:proofErr w:type="spellEnd"/>
      <w:r>
        <w:rPr>
          <w:sz w:val="24"/>
        </w:rPr>
        <w:t xml:space="preserve"> ожирения.</w:t>
      </w:r>
    </w:p>
    <w:p w:rsidR="00D2738F" w:rsidRDefault="00D2738F" w:rsidP="00D2738F">
      <w:pPr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Классификация ожирения.</w:t>
      </w:r>
    </w:p>
    <w:p w:rsidR="00D2738F" w:rsidRDefault="00D2738F" w:rsidP="00D2738F">
      <w:pPr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Первичное ожирение.</w:t>
      </w:r>
    </w:p>
    <w:p w:rsidR="00D2738F" w:rsidRDefault="00D2738F" w:rsidP="00D2738F">
      <w:pPr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Вторичное ожирение.</w:t>
      </w:r>
    </w:p>
    <w:p w:rsidR="00D2738F" w:rsidRDefault="00D2738F" w:rsidP="00D2738F">
      <w:pPr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Метаболический синдром</w:t>
      </w:r>
    </w:p>
    <w:p w:rsidR="00D2738F" w:rsidRDefault="00D2738F" w:rsidP="00D2738F">
      <w:pPr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Разбор с курсантами клинического случая.</w:t>
      </w:r>
    </w:p>
    <w:p w:rsidR="00D2738F" w:rsidRDefault="00D2738F" w:rsidP="00D2738F">
      <w:pPr>
        <w:numPr>
          <w:ilvl w:val="0"/>
          <w:numId w:val="7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материал: </w:t>
      </w:r>
      <w:proofErr w:type="spellStart"/>
      <w:r>
        <w:rPr>
          <w:sz w:val="24"/>
        </w:rPr>
        <w:t>мультимедийное</w:t>
      </w:r>
      <w:proofErr w:type="spellEnd"/>
      <w:r>
        <w:rPr>
          <w:sz w:val="24"/>
        </w:rPr>
        <w:t xml:space="preserve"> сопровождение, истории болезни.</w:t>
      </w:r>
    </w:p>
    <w:p w:rsidR="00D2738F" w:rsidRDefault="00D2738F" w:rsidP="00D2738F">
      <w:pPr>
        <w:numPr>
          <w:ilvl w:val="0"/>
          <w:numId w:val="7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Материальное обеспечение: </w:t>
      </w:r>
      <w:proofErr w:type="spellStart"/>
      <w:r>
        <w:rPr>
          <w:sz w:val="24"/>
        </w:rPr>
        <w:t>мультимедийная</w:t>
      </w:r>
      <w:proofErr w:type="spellEnd"/>
      <w:r>
        <w:rPr>
          <w:sz w:val="24"/>
        </w:rPr>
        <w:t xml:space="preserve"> установка, доска.</w:t>
      </w:r>
    </w:p>
    <w:p w:rsidR="00D2738F" w:rsidRDefault="00D2738F" w:rsidP="00D2738F">
      <w:pPr>
        <w:ind w:firstLine="720"/>
        <w:jc w:val="both"/>
        <w:rPr>
          <w:b/>
          <w:sz w:val="24"/>
        </w:rPr>
      </w:pPr>
      <w:r>
        <w:rPr>
          <w:b/>
          <w:sz w:val="24"/>
        </w:rPr>
        <w:t>9.   Тестовый контроль</w:t>
      </w:r>
      <w:r>
        <w:rPr>
          <w:sz w:val="24"/>
        </w:rPr>
        <w:t xml:space="preserve"> </w:t>
      </w:r>
    </w:p>
    <w:p w:rsidR="00D2738F" w:rsidRDefault="00D2738F" w:rsidP="00D2738F">
      <w:pPr>
        <w:numPr>
          <w:ilvl w:val="0"/>
          <w:numId w:val="9"/>
        </w:num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Для коррекции веса необходимо ограничить употребление: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А)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л</w:t>
      </w:r>
      <w:proofErr w:type="gramEnd"/>
      <w:r>
        <w:rPr>
          <w:sz w:val="24"/>
        </w:rPr>
        <w:t>егкоусваяемых</w:t>
      </w:r>
      <w:proofErr w:type="spellEnd"/>
      <w:r>
        <w:rPr>
          <w:sz w:val="24"/>
        </w:rPr>
        <w:t xml:space="preserve"> углеводов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Б)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т</w:t>
      </w:r>
      <w:proofErr w:type="gramEnd"/>
      <w:r>
        <w:rPr>
          <w:sz w:val="24"/>
        </w:rPr>
        <w:t>рудноусваяемых</w:t>
      </w:r>
      <w:proofErr w:type="spellEnd"/>
      <w:r>
        <w:rPr>
          <w:sz w:val="24"/>
        </w:rPr>
        <w:t xml:space="preserve"> углеводов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В)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б</w:t>
      </w:r>
      <w:proofErr w:type="gramEnd"/>
      <w:r>
        <w:rPr>
          <w:sz w:val="24"/>
        </w:rPr>
        <w:t>елков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Г)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ж</w:t>
      </w:r>
      <w:proofErr w:type="gramEnd"/>
      <w:r>
        <w:rPr>
          <w:sz w:val="24"/>
        </w:rPr>
        <w:t>иров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2. Основными компонентами метаболического синдрома являются: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А)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а</w:t>
      </w:r>
      <w:proofErr w:type="gramEnd"/>
      <w:r>
        <w:rPr>
          <w:sz w:val="24"/>
        </w:rPr>
        <w:t>ртериальная гипертония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Б)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г</w:t>
      </w:r>
      <w:proofErr w:type="gramEnd"/>
      <w:r>
        <w:rPr>
          <w:sz w:val="24"/>
        </w:rPr>
        <w:t>иперхолестеринемия</w:t>
      </w:r>
      <w:proofErr w:type="spellEnd"/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В)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>жирение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Г)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ипергликемия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Д)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се перечисленное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3. Основными препаратами для лечения ожирения являются:</w:t>
      </w:r>
    </w:p>
    <w:p w:rsidR="00D2738F" w:rsidRDefault="00D2738F" w:rsidP="00D2738F">
      <w:pPr>
        <w:rPr>
          <w:sz w:val="24"/>
        </w:rPr>
        <w:sectPr w:rsidR="00D2738F">
          <w:pgSz w:w="11906" w:h="16838"/>
          <w:pgMar w:top="1134" w:right="851" w:bottom="1134" w:left="1701" w:header="709" w:footer="709" w:gutter="0"/>
          <w:cols w:space="720"/>
        </w:sectPr>
      </w:pP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lastRenderedPageBreak/>
        <w:t>А)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лабительные</w:t>
      </w:r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Б)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репараты группы </w:t>
      </w:r>
      <w:proofErr w:type="spellStart"/>
      <w:r>
        <w:rPr>
          <w:sz w:val="24"/>
        </w:rPr>
        <w:t>сибутрамина</w:t>
      </w:r>
      <w:proofErr w:type="spellEnd"/>
    </w:p>
    <w:p w:rsidR="00D2738F" w:rsidRDefault="00D2738F" w:rsidP="00D2738F">
      <w:pPr>
        <w:ind w:left="720"/>
        <w:jc w:val="both"/>
        <w:rPr>
          <w:sz w:val="24"/>
        </w:rPr>
      </w:pPr>
      <w:r>
        <w:rPr>
          <w:sz w:val="24"/>
        </w:rPr>
        <w:t>В)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к</w:t>
      </w:r>
      <w:proofErr w:type="gramEnd"/>
      <w:r>
        <w:rPr>
          <w:sz w:val="24"/>
        </w:rPr>
        <w:t>сеникал</w:t>
      </w:r>
      <w:proofErr w:type="spellEnd"/>
    </w:p>
    <w:p w:rsidR="00D2738F" w:rsidRDefault="00D2738F" w:rsidP="00D2738F">
      <w:pPr>
        <w:ind w:left="720"/>
        <w:jc w:val="both"/>
        <w:rPr>
          <w:b/>
          <w:sz w:val="24"/>
        </w:rPr>
      </w:pPr>
      <w:r>
        <w:rPr>
          <w:sz w:val="24"/>
        </w:rPr>
        <w:t>Г)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м</w:t>
      </w:r>
      <w:proofErr w:type="gramEnd"/>
      <w:r>
        <w:rPr>
          <w:sz w:val="24"/>
        </w:rPr>
        <w:t>очегонные</w:t>
      </w:r>
    </w:p>
    <w:p w:rsidR="00D2738F" w:rsidRDefault="00D2738F" w:rsidP="00D2738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</w:rPr>
        <w:t xml:space="preserve">             </w:t>
      </w:r>
      <w:proofErr w:type="spellStart"/>
      <w:r>
        <w:rPr>
          <w:b/>
          <w:sz w:val="24"/>
          <w:szCs w:val="24"/>
          <w:lang w:val="en-US"/>
        </w:rPr>
        <w:t>Литература</w:t>
      </w:r>
      <w:proofErr w:type="spellEnd"/>
    </w:p>
    <w:p w:rsidR="00D2738F" w:rsidRDefault="00D2738F" w:rsidP="00D2738F">
      <w:pPr>
        <w:numPr>
          <w:ilvl w:val="0"/>
          <w:numId w:val="10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Основная</w:t>
      </w:r>
    </w:p>
    <w:p w:rsidR="00D2738F" w:rsidRDefault="00D2738F" w:rsidP="00D2738F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Сахарный диабет. Диагностика, лечение, контроль заболевания: карманный справочник / Петер Хин, Б.О. Беем; пер. А.В. </w:t>
      </w:r>
      <w:proofErr w:type="spellStart"/>
      <w:r>
        <w:rPr>
          <w:sz w:val="24"/>
          <w:szCs w:val="24"/>
        </w:rPr>
        <w:t>Древаль</w:t>
      </w:r>
      <w:proofErr w:type="spellEnd"/>
      <w:r>
        <w:rPr>
          <w:sz w:val="24"/>
          <w:szCs w:val="24"/>
        </w:rPr>
        <w:t xml:space="preserve">. М.: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2011. 264 с.</w:t>
      </w:r>
    </w:p>
    <w:p w:rsidR="00D2738F" w:rsidRDefault="00D2738F" w:rsidP="00D2738F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Эндокринология: руководство/ С.Б. Шустов Т.1: Заболевания гипофиза, щитовидной железы и надпочечников. СПб.: </w:t>
      </w:r>
      <w:proofErr w:type="spellStart"/>
      <w:r>
        <w:rPr>
          <w:sz w:val="24"/>
          <w:szCs w:val="24"/>
        </w:rPr>
        <w:t>СпецЛит</w:t>
      </w:r>
      <w:proofErr w:type="spellEnd"/>
      <w:r>
        <w:rPr>
          <w:sz w:val="24"/>
          <w:szCs w:val="24"/>
        </w:rPr>
        <w:t xml:space="preserve">, 2011. 400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D2738F" w:rsidRDefault="00D2738F" w:rsidP="00D2738F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Эндокринология: руководство/ С.Б. Шустов Т. 2: Заболевания поджелудочной железы, паращитовидных и половых желез. СПб.: </w:t>
      </w:r>
      <w:proofErr w:type="spellStart"/>
      <w:r>
        <w:rPr>
          <w:sz w:val="24"/>
          <w:szCs w:val="24"/>
        </w:rPr>
        <w:t>Спецлит</w:t>
      </w:r>
      <w:proofErr w:type="spellEnd"/>
      <w:r>
        <w:rPr>
          <w:sz w:val="24"/>
          <w:szCs w:val="24"/>
        </w:rPr>
        <w:t xml:space="preserve">, 2011. 432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D2738F" w:rsidRDefault="00D2738F" w:rsidP="00D2738F">
      <w:pPr>
        <w:numPr>
          <w:ilvl w:val="0"/>
          <w:numId w:val="10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Дополнительная</w:t>
      </w:r>
    </w:p>
    <w:p w:rsidR="00D2738F" w:rsidRDefault="00D2738F" w:rsidP="00D2738F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Практическая эндокринология / под ред. Г.А. Мельниченко. М.: Практическая медицина. 2009. 352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D2738F" w:rsidRDefault="00D2738F" w:rsidP="00D2738F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Эндокринология / под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ред. </w:t>
      </w:r>
      <w:proofErr w:type="spellStart"/>
      <w:r>
        <w:rPr>
          <w:sz w:val="24"/>
          <w:szCs w:val="24"/>
        </w:rPr>
        <w:t>Николаса</w:t>
      </w:r>
      <w:proofErr w:type="spellEnd"/>
      <w:r>
        <w:rPr>
          <w:sz w:val="24"/>
          <w:szCs w:val="24"/>
        </w:rPr>
        <w:t xml:space="preserve"> А. Буна, Ники Р. Колледжа, </w:t>
      </w:r>
      <w:proofErr w:type="spellStart"/>
      <w:r>
        <w:rPr>
          <w:sz w:val="24"/>
          <w:szCs w:val="24"/>
        </w:rPr>
        <w:t>Брайена</w:t>
      </w:r>
      <w:proofErr w:type="spellEnd"/>
      <w:r>
        <w:rPr>
          <w:sz w:val="24"/>
          <w:szCs w:val="24"/>
        </w:rPr>
        <w:t xml:space="preserve"> Р. </w:t>
      </w:r>
      <w:proofErr w:type="spellStart"/>
      <w:r>
        <w:rPr>
          <w:sz w:val="24"/>
          <w:szCs w:val="24"/>
        </w:rPr>
        <w:t>Уолкера</w:t>
      </w:r>
      <w:proofErr w:type="spellEnd"/>
      <w:r>
        <w:rPr>
          <w:sz w:val="24"/>
          <w:szCs w:val="24"/>
        </w:rPr>
        <w:t xml:space="preserve">, Джона А.А. Хантера; пер. с англ.. М.: ООО «Рид </w:t>
      </w:r>
      <w:proofErr w:type="spellStart"/>
      <w:r>
        <w:rPr>
          <w:sz w:val="24"/>
          <w:szCs w:val="24"/>
        </w:rPr>
        <w:t>Элсивер</w:t>
      </w:r>
      <w:proofErr w:type="spellEnd"/>
      <w:r>
        <w:rPr>
          <w:sz w:val="24"/>
          <w:szCs w:val="24"/>
        </w:rPr>
        <w:t>», 2009. 176 с.</w:t>
      </w:r>
    </w:p>
    <w:p w:rsidR="00D2738F" w:rsidRDefault="00D2738F" w:rsidP="00D2738F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Кеннеди Л., Басу А. Диагностика и лечение в эндокринологии. Проблемный подход. Пер. с англ. под ред. В.В. Фадеева. М.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2010. 204 с.</w:t>
      </w:r>
    </w:p>
    <w:p w:rsidR="00D2738F" w:rsidRDefault="00D2738F" w:rsidP="00D2738F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Благосклонная Я.В., </w:t>
      </w:r>
      <w:proofErr w:type="spellStart"/>
      <w:r>
        <w:rPr>
          <w:sz w:val="24"/>
          <w:szCs w:val="24"/>
        </w:rPr>
        <w:t>Шляхто</w:t>
      </w:r>
      <w:proofErr w:type="spellEnd"/>
      <w:r>
        <w:rPr>
          <w:sz w:val="24"/>
          <w:szCs w:val="24"/>
        </w:rPr>
        <w:t xml:space="preserve"> Е.В., Бабенко А.Ю. Эндокринология. – 3-е изд., </w:t>
      </w:r>
      <w:proofErr w:type="spellStart"/>
      <w:r>
        <w:rPr>
          <w:sz w:val="24"/>
          <w:szCs w:val="24"/>
        </w:rPr>
        <w:t>испр</w:t>
      </w:r>
      <w:proofErr w:type="spellEnd"/>
      <w:r>
        <w:rPr>
          <w:sz w:val="24"/>
          <w:szCs w:val="24"/>
        </w:rPr>
        <w:t xml:space="preserve">. и доп. – СПб.: </w:t>
      </w:r>
      <w:proofErr w:type="spellStart"/>
      <w:r>
        <w:rPr>
          <w:sz w:val="24"/>
          <w:szCs w:val="24"/>
        </w:rPr>
        <w:t>СпецЛит</w:t>
      </w:r>
      <w:proofErr w:type="spellEnd"/>
      <w:r>
        <w:rPr>
          <w:sz w:val="24"/>
          <w:szCs w:val="24"/>
        </w:rPr>
        <w:t xml:space="preserve">, 2012. 412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D2738F" w:rsidRDefault="00D2738F" w:rsidP="00D2738F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D2738F" w:rsidRDefault="00D2738F" w:rsidP="00D2738F"/>
    <w:p w:rsidR="00D2738F" w:rsidRDefault="00D2738F" w:rsidP="00D2738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Подготовила проф.  кафедры терапии </w:t>
      </w:r>
    </w:p>
    <w:p w:rsidR="00D2738F" w:rsidRDefault="00D2738F" w:rsidP="00D2738F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 ОВП ИПО БГМУ                                                            Фархутдинова Л.М.</w:t>
      </w:r>
    </w:p>
    <w:p w:rsidR="00D2738F" w:rsidRDefault="00D2738F" w:rsidP="00D2738F">
      <w:pPr>
        <w:ind w:left="720"/>
        <w:jc w:val="both"/>
        <w:rPr>
          <w:sz w:val="24"/>
          <w:szCs w:val="20"/>
        </w:rPr>
      </w:pPr>
    </w:p>
    <w:p w:rsidR="00D2738F" w:rsidRDefault="00D2738F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Pr="00D40C87" w:rsidRDefault="00562E36" w:rsidP="00562E36">
      <w:pPr>
        <w:pStyle w:val="1"/>
        <w:jc w:val="center"/>
        <w:rPr>
          <w:sz w:val="24"/>
          <w:szCs w:val="24"/>
        </w:rPr>
      </w:pPr>
      <w:r w:rsidRPr="00D40C87">
        <w:rPr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40C87" w:rsidRPr="00D40C87">
        <w:rPr>
          <w:sz w:val="24"/>
          <w:szCs w:val="24"/>
        </w:rPr>
        <w:t xml:space="preserve">и социального развития </w:t>
      </w:r>
      <w:r w:rsidRPr="00D40C87">
        <w:rPr>
          <w:sz w:val="24"/>
          <w:szCs w:val="24"/>
        </w:rPr>
        <w:t>РФ</w:t>
      </w:r>
    </w:p>
    <w:p w:rsidR="00D40C87" w:rsidRPr="00D40C87" w:rsidRDefault="00D40C87" w:rsidP="00562E36">
      <w:pPr>
        <w:pStyle w:val="1"/>
        <w:jc w:val="center"/>
        <w:rPr>
          <w:sz w:val="24"/>
          <w:szCs w:val="24"/>
        </w:rPr>
      </w:pPr>
    </w:p>
    <w:p w:rsidR="00562E36" w:rsidRPr="00D40C87" w:rsidRDefault="00562E36" w:rsidP="00562E36">
      <w:pPr>
        <w:pStyle w:val="1"/>
        <w:jc w:val="center"/>
        <w:rPr>
          <w:sz w:val="24"/>
          <w:szCs w:val="24"/>
        </w:rPr>
      </w:pPr>
      <w:r w:rsidRPr="00D40C87">
        <w:rPr>
          <w:sz w:val="24"/>
          <w:szCs w:val="24"/>
        </w:rPr>
        <w:t xml:space="preserve">Институт последипломного образования </w:t>
      </w:r>
    </w:p>
    <w:p w:rsidR="00D40C87" w:rsidRPr="00D40C87" w:rsidRDefault="00D40C87" w:rsidP="00562E36">
      <w:pPr>
        <w:jc w:val="center"/>
        <w:rPr>
          <w:b/>
          <w:sz w:val="24"/>
          <w:szCs w:val="24"/>
        </w:rPr>
      </w:pPr>
    </w:p>
    <w:p w:rsidR="00562E36" w:rsidRPr="00D40C87" w:rsidRDefault="00562E36" w:rsidP="00562E36">
      <w:pPr>
        <w:jc w:val="center"/>
        <w:rPr>
          <w:b/>
          <w:sz w:val="24"/>
          <w:szCs w:val="24"/>
        </w:rPr>
      </w:pPr>
      <w:r w:rsidRPr="00D40C87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562E36" w:rsidRPr="00172D95" w:rsidRDefault="00DA02B4" w:rsidP="00562E36">
      <w:pPr>
        <w:jc w:val="righ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9" type="#_x0000_t75" style="width:350.85pt;height:103.7pt" o:ole="">
            <v:imagedata r:id="rId5" o:title=""/>
          </v:shape>
          <o:OLEObject Type="Embed" ProgID="MSPhotoEd.3" ShapeID="_x0000_i1029" DrawAspect="Content" ObjectID="_1451720704" r:id="rId12"/>
        </w:object>
      </w:r>
    </w:p>
    <w:p w:rsidR="00562E36" w:rsidRPr="00172D95" w:rsidRDefault="00562E36" w:rsidP="00562E36">
      <w:pPr>
        <w:ind w:firstLine="720"/>
        <w:jc w:val="center"/>
        <w:rPr>
          <w:b/>
          <w:sz w:val="24"/>
          <w:szCs w:val="24"/>
        </w:rPr>
      </w:pPr>
      <w:r w:rsidRPr="00172D95">
        <w:rPr>
          <w:b/>
          <w:sz w:val="24"/>
          <w:szCs w:val="24"/>
        </w:rPr>
        <w:t xml:space="preserve">Методическая разработка семинара </w:t>
      </w:r>
    </w:p>
    <w:p w:rsidR="00562E36" w:rsidRPr="00172D95" w:rsidRDefault="00562E36" w:rsidP="00562E36">
      <w:pPr>
        <w:numPr>
          <w:ilvl w:val="0"/>
          <w:numId w:val="11"/>
        </w:numPr>
        <w:spacing w:after="0" w:line="240" w:lineRule="auto"/>
        <w:jc w:val="both"/>
        <w:rPr>
          <w:b/>
          <w:sz w:val="24"/>
          <w:szCs w:val="24"/>
        </w:rPr>
      </w:pPr>
      <w:r w:rsidRPr="00172D95">
        <w:rPr>
          <w:b/>
          <w:sz w:val="24"/>
          <w:szCs w:val="24"/>
        </w:rPr>
        <w:t xml:space="preserve">Название: </w:t>
      </w:r>
      <w:r w:rsidRPr="00172D95">
        <w:rPr>
          <w:sz w:val="24"/>
          <w:szCs w:val="24"/>
        </w:rPr>
        <w:t>«Лабораторные и инструментальные методы обследования больных с заболеваниями почек»</w:t>
      </w:r>
    </w:p>
    <w:p w:rsidR="00562E36" w:rsidRPr="00172D95" w:rsidRDefault="00562E36" w:rsidP="00562E36">
      <w:pPr>
        <w:numPr>
          <w:ilvl w:val="0"/>
          <w:numId w:val="11"/>
        </w:numPr>
        <w:spacing w:after="0" w:line="240" w:lineRule="auto"/>
        <w:jc w:val="both"/>
        <w:rPr>
          <w:b/>
          <w:sz w:val="24"/>
          <w:szCs w:val="24"/>
        </w:rPr>
      </w:pPr>
      <w:r w:rsidRPr="00172D95">
        <w:rPr>
          <w:b/>
          <w:sz w:val="24"/>
          <w:szCs w:val="24"/>
        </w:rPr>
        <w:t xml:space="preserve">Код темы: </w:t>
      </w:r>
      <w:r w:rsidRPr="00172D95">
        <w:rPr>
          <w:sz w:val="24"/>
          <w:szCs w:val="24"/>
        </w:rPr>
        <w:t>6. 5. 15</w:t>
      </w:r>
    </w:p>
    <w:p w:rsidR="00562E36" w:rsidRPr="00172D95" w:rsidRDefault="00562E36" w:rsidP="00562E36">
      <w:pPr>
        <w:numPr>
          <w:ilvl w:val="0"/>
          <w:numId w:val="11"/>
        </w:numPr>
        <w:spacing w:after="0" w:line="240" w:lineRule="auto"/>
        <w:jc w:val="both"/>
        <w:rPr>
          <w:b/>
          <w:sz w:val="24"/>
          <w:szCs w:val="24"/>
        </w:rPr>
      </w:pPr>
      <w:r w:rsidRPr="00172D95">
        <w:rPr>
          <w:b/>
          <w:sz w:val="24"/>
          <w:szCs w:val="24"/>
        </w:rPr>
        <w:t xml:space="preserve">Наименование цикла: </w:t>
      </w:r>
      <w:r w:rsidRPr="00172D95">
        <w:rPr>
          <w:sz w:val="24"/>
          <w:szCs w:val="24"/>
        </w:rPr>
        <w:t>ОУ 01. 06. «Терапия» (144 ч) 040122</w:t>
      </w:r>
    </w:p>
    <w:p w:rsidR="00562E36" w:rsidRPr="00172D95" w:rsidRDefault="00562E36" w:rsidP="00562E36">
      <w:pPr>
        <w:ind w:left="568"/>
        <w:jc w:val="both"/>
        <w:rPr>
          <w:sz w:val="24"/>
          <w:szCs w:val="24"/>
        </w:rPr>
      </w:pPr>
      <w:r w:rsidRPr="00172D95">
        <w:rPr>
          <w:b/>
          <w:sz w:val="24"/>
          <w:szCs w:val="24"/>
        </w:rPr>
        <w:t xml:space="preserve">  4. Контингент </w:t>
      </w:r>
      <w:proofErr w:type="spellStart"/>
      <w:r w:rsidRPr="00172D95">
        <w:rPr>
          <w:b/>
          <w:sz w:val="24"/>
          <w:szCs w:val="24"/>
        </w:rPr>
        <w:t>обучакющихся</w:t>
      </w:r>
      <w:proofErr w:type="spellEnd"/>
      <w:r w:rsidRPr="00172D95">
        <w:rPr>
          <w:b/>
          <w:sz w:val="24"/>
          <w:szCs w:val="24"/>
        </w:rPr>
        <w:t xml:space="preserve">: </w:t>
      </w:r>
      <w:r w:rsidRPr="00172D95">
        <w:rPr>
          <w:sz w:val="24"/>
          <w:szCs w:val="24"/>
        </w:rPr>
        <w:t>врачи лечебных специальностей</w:t>
      </w:r>
    </w:p>
    <w:p w:rsidR="00562E36" w:rsidRPr="00172D95" w:rsidRDefault="00562E36" w:rsidP="00562E36">
      <w:pPr>
        <w:ind w:left="720"/>
        <w:jc w:val="both"/>
        <w:rPr>
          <w:b/>
          <w:sz w:val="24"/>
          <w:szCs w:val="24"/>
        </w:rPr>
      </w:pPr>
      <w:r w:rsidRPr="00172D95">
        <w:rPr>
          <w:b/>
          <w:sz w:val="24"/>
          <w:szCs w:val="24"/>
        </w:rPr>
        <w:t xml:space="preserve">5. Продолжительность семинара – </w:t>
      </w:r>
      <w:r w:rsidRPr="00172D95">
        <w:rPr>
          <w:sz w:val="24"/>
          <w:szCs w:val="24"/>
        </w:rPr>
        <w:t>2 часа</w:t>
      </w:r>
    </w:p>
    <w:p w:rsidR="00562E36" w:rsidRPr="00172D95" w:rsidRDefault="00562E36" w:rsidP="00562E36">
      <w:pPr>
        <w:ind w:left="720"/>
        <w:jc w:val="both"/>
        <w:rPr>
          <w:b/>
          <w:sz w:val="24"/>
          <w:szCs w:val="24"/>
        </w:rPr>
      </w:pPr>
      <w:r w:rsidRPr="00172D95">
        <w:rPr>
          <w:b/>
          <w:sz w:val="24"/>
          <w:szCs w:val="24"/>
        </w:rPr>
        <w:t xml:space="preserve">6. Цель семинара – </w:t>
      </w:r>
      <w:r w:rsidRPr="00172D95">
        <w:rPr>
          <w:sz w:val="24"/>
          <w:szCs w:val="24"/>
        </w:rPr>
        <w:t xml:space="preserve">познакомиться с </w:t>
      </w:r>
      <w:proofErr w:type="gramStart"/>
      <w:r w:rsidRPr="00172D95">
        <w:rPr>
          <w:sz w:val="24"/>
          <w:szCs w:val="24"/>
        </w:rPr>
        <w:t>высокотехнологичными</w:t>
      </w:r>
      <w:proofErr w:type="gramEnd"/>
      <w:r w:rsidRPr="00172D95">
        <w:rPr>
          <w:sz w:val="24"/>
          <w:szCs w:val="24"/>
        </w:rPr>
        <w:t xml:space="preserve">  современные методы диагностики заболеваний почек (рентгенологическими, ультразвуковыми, методом пункционной биопсии)</w:t>
      </w:r>
    </w:p>
    <w:p w:rsidR="00562E36" w:rsidRPr="00172D95" w:rsidRDefault="00562E36" w:rsidP="00562E36">
      <w:pPr>
        <w:ind w:left="720"/>
        <w:jc w:val="both"/>
        <w:rPr>
          <w:b/>
          <w:sz w:val="24"/>
          <w:szCs w:val="24"/>
        </w:rPr>
      </w:pPr>
      <w:r w:rsidRPr="00172D95">
        <w:rPr>
          <w:b/>
          <w:sz w:val="24"/>
          <w:szCs w:val="24"/>
        </w:rPr>
        <w:t xml:space="preserve">7. На семинаре обсуждаются следующие вопросы: </w:t>
      </w:r>
      <w:r w:rsidRPr="00172D95">
        <w:rPr>
          <w:sz w:val="24"/>
          <w:szCs w:val="24"/>
        </w:rPr>
        <w:t>Особенности изменений крови при заболеваниях почек.  Анализы мочи и их интерпретация при различной почечной патологии. Биохимические нарушения при почечной патологии. Инструментальные методы в диагностике заболеваний почек.</w:t>
      </w:r>
    </w:p>
    <w:p w:rsidR="00562E36" w:rsidRPr="00172D95" w:rsidRDefault="00562E36" w:rsidP="00562E36">
      <w:pPr>
        <w:ind w:left="720"/>
        <w:jc w:val="both"/>
        <w:rPr>
          <w:b/>
          <w:sz w:val="24"/>
          <w:szCs w:val="24"/>
        </w:rPr>
      </w:pPr>
      <w:r w:rsidRPr="00172D95">
        <w:rPr>
          <w:b/>
          <w:sz w:val="24"/>
          <w:szCs w:val="24"/>
        </w:rPr>
        <w:t xml:space="preserve">8. План семинара. </w:t>
      </w:r>
      <w:r w:rsidRPr="00172D95">
        <w:rPr>
          <w:sz w:val="24"/>
          <w:szCs w:val="24"/>
        </w:rPr>
        <w:t xml:space="preserve">Сообщения курсантов об основных лабораторных и инструментальных методах диагностики при патологии поек. Разбор </w:t>
      </w:r>
      <w:proofErr w:type="gramStart"/>
      <w:r w:rsidRPr="00172D95">
        <w:rPr>
          <w:sz w:val="24"/>
          <w:szCs w:val="24"/>
        </w:rPr>
        <w:t>обзорных</w:t>
      </w:r>
      <w:proofErr w:type="gramEnd"/>
      <w:r w:rsidRPr="00172D95">
        <w:rPr>
          <w:sz w:val="24"/>
          <w:szCs w:val="24"/>
        </w:rPr>
        <w:t xml:space="preserve"> и экскреторных </w:t>
      </w:r>
      <w:proofErr w:type="spellStart"/>
      <w:r w:rsidRPr="00172D95">
        <w:rPr>
          <w:sz w:val="24"/>
          <w:szCs w:val="24"/>
        </w:rPr>
        <w:t>урограмм</w:t>
      </w:r>
      <w:proofErr w:type="spellEnd"/>
      <w:r w:rsidRPr="00172D95">
        <w:rPr>
          <w:sz w:val="24"/>
          <w:szCs w:val="24"/>
        </w:rPr>
        <w:t xml:space="preserve"> при различной почечной патологии. Изменения УЗИ картины при заболеваниях почек. Показания и противопоказания к пункционной биопсии почек. Высокотехнологичные методы диагностики.</w:t>
      </w:r>
    </w:p>
    <w:p w:rsidR="00562E36" w:rsidRPr="00172D95" w:rsidRDefault="00562E36" w:rsidP="00562E36">
      <w:pPr>
        <w:jc w:val="both"/>
        <w:rPr>
          <w:b/>
          <w:sz w:val="24"/>
          <w:szCs w:val="24"/>
        </w:rPr>
      </w:pPr>
      <w:r w:rsidRPr="00172D95">
        <w:rPr>
          <w:b/>
          <w:sz w:val="24"/>
          <w:szCs w:val="24"/>
        </w:rPr>
        <w:t xml:space="preserve">       9. Иллюстративный материал и оснащение: </w:t>
      </w:r>
      <w:r w:rsidRPr="00172D95">
        <w:rPr>
          <w:sz w:val="24"/>
          <w:szCs w:val="24"/>
        </w:rPr>
        <w:t xml:space="preserve">таблицы, плакаты, слайды для аппарата </w:t>
      </w:r>
      <w:proofErr w:type="spellStart"/>
      <w:r w:rsidRPr="00172D95">
        <w:rPr>
          <w:sz w:val="24"/>
          <w:szCs w:val="24"/>
        </w:rPr>
        <w:t>оверхед</w:t>
      </w:r>
      <w:proofErr w:type="spellEnd"/>
      <w:r w:rsidRPr="00172D95">
        <w:rPr>
          <w:sz w:val="24"/>
          <w:szCs w:val="24"/>
        </w:rPr>
        <w:t xml:space="preserve">, </w:t>
      </w:r>
      <w:proofErr w:type="spellStart"/>
      <w:r w:rsidRPr="00172D95">
        <w:rPr>
          <w:sz w:val="24"/>
          <w:szCs w:val="24"/>
        </w:rPr>
        <w:t>мультимедийные</w:t>
      </w:r>
      <w:proofErr w:type="spellEnd"/>
      <w:r w:rsidRPr="00172D95">
        <w:rPr>
          <w:sz w:val="24"/>
          <w:szCs w:val="24"/>
        </w:rPr>
        <w:t xml:space="preserve"> материалы, </w:t>
      </w:r>
      <w:proofErr w:type="spellStart"/>
      <w:r w:rsidRPr="00172D95">
        <w:rPr>
          <w:sz w:val="24"/>
          <w:szCs w:val="24"/>
        </w:rPr>
        <w:t>видеодвойка</w:t>
      </w:r>
      <w:proofErr w:type="spellEnd"/>
      <w:r w:rsidRPr="00172D95">
        <w:rPr>
          <w:sz w:val="24"/>
          <w:szCs w:val="24"/>
        </w:rPr>
        <w:t>, ноутбук, интерактивная доска</w:t>
      </w:r>
      <w:r w:rsidRPr="00172D95">
        <w:rPr>
          <w:b/>
          <w:sz w:val="24"/>
          <w:szCs w:val="24"/>
        </w:rPr>
        <w:t xml:space="preserve"> </w:t>
      </w:r>
      <w:proofErr w:type="spellStart"/>
      <w:r w:rsidRPr="00172D95">
        <w:rPr>
          <w:sz w:val="24"/>
          <w:szCs w:val="24"/>
        </w:rPr>
        <w:t>мультимедийное</w:t>
      </w:r>
      <w:proofErr w:type="spellEnd"/>
      <w:r w:rsidRPr="00172D95">
        <w:rPr>
          <w:sz w:val="24"/>
          <w:szCs w:val="24"/>
        </w:rPr>
        <w:t xml:space="preserve"> сопровождение лекций</w:t>
      </w:r>
      <w:r w:rsidRPr="00172D95">
        <w:rPr>
          <w:b/>
          <w:sz w:val="24"/>
          <w:szCs w:val="24"/>
        </w:rPr>
        <w:t xml:space="preserve">, </w:t>
      </w:r>
      <w:r w:rsidRPr="00172D95">
        <w:rPr>
          <w:sz w:val="24"/>
          <w:szCs w:val="24"/>
        </w:rPr>
        <w:t xml:space="preserve">слайды для </w:t>
      </w:r>
      <w:proofErr w:type="spellStart"/>
      <w:r w:rsidRPr="00172D95">
        <w:rPr>
          <w:sz w:val="24"/>
          <w:szCs w:val="24"/>
        </w:rPr>
        <w:t>кадаскопа</w:t>
      </w:r>
      <w:proofErr w:type="spellEnd"/>
      <w:r w:rsidRPr="00172D95">
        <w:rPr>
          <w:sz w:val="24"/>
          <w:szCs w:val="24"/>
        </w:rPr>
        <w:t>, таблицы, истории болезни, плакаты.</w:t>
      </w:r>
    </w:p>
    <w:p w:rsidR="00562E36" w:rsidRPr="00172D95" w:rsidRDefault="00562E36" w:rsidP="00562E36">
      <w:pPr>
        <w:jc w:val="both"/>
        <w:rPr>
          <w:b/>
          <w:sz w:val="24"/>
          <w:szCs w:val="24"/>
        </w:rPr>
      </w:pPr>
      <w:r w:rsidRPr="00172D95">
        <w:rPr>
          <w:b/>
          <w:sz w:val="24"/>
          <w:szCs w:val="24"/>
        </w:rPr>
        <w:t xml:space="preserve">   10. Литература по теме.</w:t>
      </w:r>
    </w:p>
    <w:p w:rsidR="00562E36" w:rsidRPr="00172D95" w:rsidRDefault="00562E36" w:rsidP="00562E36">
      <w:pPr>
        <w:ind w:left="852"/>
        <w:jc w:val="both"/>
        <w:rPr>
          <w:sz w:val="24"/>
          <w:szCs w:val="24"/>
        </w:rPr>
      </w:pPr>
      <w:r w:rsidRPr="00172D95">
        <w:rPr>
          <w:sz w:val="24"/>
          <w:szCs w:val="24"/>
        </w:rPr>
        <w:lastRenderedPageBreak/>
        <w:t xml:space="preserve">Основная: </w:t>
      </w:r>
    </w:p>
    <w:p w:rsidR="00562E36" w:rsidRPr="00172D95" w:rsidRDefault="00562E36" w:rsidP="00562E36">
      <w:pPr>
        <w:jc w:val="both"/>
        <w:rPr>
          <w:sz w:val="24"/>
          <w:szCs w:val="24"/>
        </w:rPr>
      </w:pPr>
      <w:r w:rsidRPr="00172D95">
        <w:rPr>
          <w:sz w:val="24"/>
          <w:szCs w:val="24"/>
        </w:rPr>
        <w:t xml:space="preserve">1. </w:t>
      </w:r>
      <w:r w:rsidRPr="00172D95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172D95">
        <w:rPr>
          <w:rStyle w:val="apple-style-span"/>
          <w:color w:val="000000"/>
          <w:sz w:val="24"/>
          <w:szCs w:val="24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 w:rsidRPr="00172D95">
        <w:rPr>
          <w:rStyle w:val="apple-style-span"/>
          <w:color w:val="000000"/>
          <w:sz w:val="24"/>
          <w:szCs w:val="24"/>
        </w:rPr>
        <w:t>Медиа</w:t>
      </w:r>
      <w:proofErr w:type="spellEnd"/>
      <w:r w:rsidRPr="00172D95">
        <w:rPr>
          <w:rStyle w:val="apple-style-span"/>
          <w:color w:val="000000"/>
          <w:sz w:val="24"/>
          <w:szCs w:val="24"/>
        </w:rPr>
        <w:t>, 2009.- 900 с.</w:t>
      </w:r>
    </w:p>
    <w:p w:rsidR="00562E36" w:rsidRPr="00172D95" w:rsidRDefault="00562E36" w:rsidP="00562E36">
      <w:pPr>
        <w:jc w:val="both"/>
        <w:rPr>
          <w:sz w:val="24"/>
          <w:szCs w:val="24"/>
        </w:rPr>
      </w:pPr>
      <w:r w:rsidRPr="00172D95">
        <w:rPr>
          <w:sz w:val="24"/>
          <w:szCs w:val="24"/>
        </w:rPr>
        <w:t xml:space="preserve">2.   Наглядная нефрология: учебное пособие для ВУЗов/К.А. О </w:t>
      </w:r>
      <w:proofErr w:type="spellStart"/>
      <w:r w:rsidRPr="00172D95">
        <w:rPr>
          <w:sz w:val="24"/>
          <w:szCs w:val="24"/>
        </w:rPr>
        <w:t>Каллагхан</w:t>
      </w:r>
      <w:proofErr w:type="spellEnd"/>
      <w:r w:rsidRPr="00172D95">
        <w:rPr>
          <w:sz w:val="24"/>
          <w:szCs w:val="24"/>
        </w:rPr>
        <w:t xml:space="preserve">: пер. с англ. Под ред. Е.М.Шилова.- М.: ГЭОТАР </w:t>
      </w:r>
      <w:proofErr w:type="spellStart"/>
      <w:r w:rsidRPr="00172D95">
        <w:rPr>
          <w:sz w:val="24"/>
          <w:szCs w:val="24"/>
        </w:rPr>
        <w:t>Медиа</w:t>
      </w:r>
      <w:proofErr w:type="spellEnd"/>
      <w:r w:rsidRPr="00172D95">
        <w:rPr>
          <w:sz w:val="24"/>
          <w:szCs w:val="24"/>
        </w:rPr>
        <w:t>, 2009.- 127 с.</w:t>
      </w:r>
    </w:p>
    <w:p w:rsidR="00562E36" w:rsidRPr="00172D95" w:rsidRDefault="00562E36" w:rsidP="00562E36">
      <w:pPr>
        <w:jc w:val="both"/>
        <w:rPr>
          <w:rStyle w:val="apple-style-span"/>
          <w:color w:val="000000"/>
          <w:sz w:val="24"/>
          <w:szCs w:val="24"/>
        </w:rPr>
      </w:pPr>
      <w:r w:rsidRPr="00172D95">
        <w:rPr>
          <w:sz w:val="24"/>
          <w:szCs w:val="24"/>
        </w:rPr>
        <w:t xml:space="preserve">3.  </w:t>
      </w:r>
      <w:r w:rsidRPr="00172D95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172D95">
        <w:rPr>
          <w:rStyle w:val="apple-style-span"/>
          <w:color w:val="000000"/>
          <w:sz w:val="24"/>
          <w:szCs w:val="24"/>
        </w:rPr>
        <w:t xml:space="preserve">: учебное пособие/ Н. Бун, Н. Колледж, Б. </w:t>
      </w:r>
      <w:proofErr w:type="spellStart"/>
      <w:r w:rsidRPr="00172D95">
        <w:rPr>
          <w:rStyle w:val="apple-style-span"/>
          <w:color w:val="000000"/>
          <w:sz w:val="24"/>
          <w:szCs w:val="24"/>
        </w:rPr>
        <w:t>Уокер</w:t>
      </w:r>
      <w:proofErr w:type="spellEnd"/>
      <w:proofErr w:type="gramStart"/>
      <w:r w:rsidRPr="00172D95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172D95">
        <w:rPr>
          <w:rStyle w:val="apple-style-span"/>
          <w:color w:val="000000"/>
          <w:sz w:val="24"/>
          <w:szCs w:val="24"/>
        </w:rPr>
        <w:t xml:space="preserve"> пер. с англ. под ред. Н. А. Мухина.- М.: РИД ЭЛСИВЕР, 2010.- 240 </w:t>
      </w:r>
      <w:proofErr w:type="gramStart"/>
      <w:r w:rsidRPr="00172D95">
        <w:rPr>
          <w:rStyle w:val="apple-style-span"/>
          <w:color w:val="000000"/>
          <w:sz w:val="24"/>
          <w:szCs w:val="24"/>
        </w:rPr>
        <w:t>с</w:t>
      </w:r>
      <w:proofErr w:type="gramEnd"/>
      <w:r w:rsidRPr="00172D95">
        <w:rPr>
          <w:rStyle w:val="apple-style-span"/>
          <w:color w:val="000000"/>
          <w:sz w:val="24"/>
          <w:szCs w:val="24"/>
        </w:rPr>
        <w:t>.</w:t>
      </w:r>
    </w:p>
    <w:p w:rsidR="00562E36" w:rsidRPr="00172D95" w:rsidRDefault="00562E36" w:rsidP="00562E36">
      <w:pPr>
        <w:jc w:val="both"/>
        <w:rPr>
          <w:sz w:val="24"/>
          <w:szCs w:val="24"/>
        </w:rPr>
      </w:pPr>
      <w:r w:rsidRPr="00172D95">
        <w:rPr>
          <w:rStyle w:val="apple-style-span"/>
          <w:color w:val="000000"/>
          <w:sz w:val="24"/>
          <w:szCs w:val="24"/>
        </w:rPr>
        <w:t xml:space="preserve">4. </w:t>
      </w:r>
      <w:r w:rsidRPr="00172D95">
        <w:rPr>
          <w:sz w:val="24"/>
          <w:szCs w:val="24"/>
        </w:rPr>
        <w:t xml:space="preserve">Нефрология: национальное руководство \ под ред. Н.А.Мухина.- М.: </w:t>
      </w:r>
      <w:proofErr w:type="spellStart"/>
      <w:r w:rsidRPr="00172D95">
        <w:rPr>
          <w:sz w:val="24"/>
          <w:szCs w:val="24"/>
        </w:rPr>
        <w:t>ГЭОТАР-Медиа</w:t>
      </w:r>
      <w:proofErr w:type="spellEnd"/>
      <w:r w:rsidRPr="00172D95">
        <w:rPr>
          <w:sz w:val="24"/>
          <w:szCs w:val="24"/>
        </w:rPr>
        <w:t>, 2008.- с. 250-272.</w:t>
      </w:r>
    </w:p>
    <w:p w:rsidR="00562E36" w:rsidRPr="00172D95" w:rsidRDefault="00562E36" w:rsidP="00562E36">
      <w:pPr>
        <w:jc w:val="both"/>
        <w:rPr>
          <w:color w:val="000000"/>
          <w:sz w:val="24"/>
          <w:szCs w:val="24"/>
        </w:rPr>
      </w:pPr>
      <w:r w:rsidRPr="00172D95">
        <w:rPr>
          <w:sz w:val="24"/>
          <w:szCs w:val="24"/>
        </w:rPr>
        <w:t xml:space="preserve">5.  </w:t>
      </w:r>
      <w:proofErr w:type="gramStart"/>
      <w:r w:rsidRPr="00172D95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172D95">
        <w:rPr>
          <w:color w:val="000000"/>
          <w:sz w:val="24"/>
          <w:szCs w:val="24"/>
        </w:rPr>
        <w:t>: учебное пособие [рек.</w:t>
      </w:r>
      <w:proofErr w:type="gramEnd"/>
      <w:r w:rsidRPr="00172D95">
        <w:rPr>
          <w:color w:val="000000"/>
          <w:sz w:val="24"/>
          <w:szCs w:val="24"/>
        </w:rPr>
        <w:t xml:space="preserve"> УМО для системы </w:t>
      </w:r>
      <w:proofErr w:type="spellStart"/>
      <w:r w:rsidRPr="00172D95">
        <w:rPr>
          <w:color w:val="000000"/>
          <w:sz w:val="24"/>
          <w:szCs w:val="24"/>
        </w:rPr>
        <w:t>послевуз</w:t>
      </w:r>
      <w:proofErr w:type="spellEnd"/>
      <w:r w:rsidRPr="00172D95">
        <w:rPr>
          <w:color w:val="000000"/>
          <w:sz w:val="24"/>
          <w:szCs w:val="24"/>
        </w:rPr>
        <w:t xml:space="preserve">. образования врачей] / И. М. </w:t>
      </w:r>
      <w:proofErr w:type="spellStart"/>
      <w:r w:rsidRPr="00172D95">
        <w:rPr>
          <w:color w:val="000000"/>
          <w:sz w:val="24"/>
          <w:szCs w:val="24"/>
        </w:rPr>
        <w:t>Балкаров</w:t>
      </w:r>
      <w:proofErr w:type="spellEnd"/>
      <w:r w:rsidRPr="00172D95">
        <w:rPr>
          <w:color w:val="000000"/>
          <w:sz w:val="24"/>
          <w:szCs w:val="24"/>
        </w:rPr>
        <w:t xml:space="preserve"> [и др.]</w:t>
      </w:r>
      <w:proofErr w:type="gramStart"/>
      <w:r w:rsidRPr="00172D95">
        <w:rPr>
          <w:color w:val="000000"/>
          <w:sz w:val="24"/>
          <w:szCs w:val="24"/>
        </w:rPr>
        <w:t xml:space="preserve"> ;</w:t>
      </w:r>
      <w:proofErr w:type="gramEnd"/>
      <w:r w:rsidRPr="00172D95">
        <w:rPr>
          <w:color w:val="000000"/>
          <w:sz w:val="24"/>
          <w:szCs w:val="24"/>
        </w:rPr>
        <w:t xml:space="preserve"> под ред. Е. М. Шилова. - 2-е изд., </w:t>
      </w:r>
      <w:proofErr w:type="spellStart"/>
      <w:r w:rsidRPr="00172D95">
        <w:rPr>
          <w:color w:val="000000"/>
          <w:sz w:val="24"/>
          <w:szCs w:val="24"/>
        </w:rPr>
        <w:t>испр</w:t>
      </w:r>
      <w:proofErr w:type="spellEnd"/>
      <w:r w:rsidRPr="00172D95">
        <w:rPr>
          <w:color w:val="000000"/>
          <w:sz w:val="24"/>
          <w:szCs w:val="24"/>
        </w:rPr>
        <w:t xml:space="preserve">. и доп. - М.: </w:t>
      </w:r>
      <w:proofErr w:type="spellStart"/>
      <w:r w:rsidRPr="00172D95">
        <w:rPr>
          <w:color w:val="000000"/>
          <w:sz w:val="24"/>
          <w:szCs w:val="24"/>
        </w:rPr>
        <w:t>Гэотар</w:t>
      </w:r>
      <w:proofErr w:type="spellEnd"/>
      <w:r w:rsidRPr="00172D95">
        <w:rPr>
          <w:color w:val="000000"/>
          <w:sz w:val="24"/>
          <w:szCs w:val="24"/>
        </w:rPr>
        <w:t xml:space="preserve"> </w:t>
      </w:r>
      <w:proofErr w:type="spellStart"/>
      <w:r w:rsidRPr="00172D95">
        <w:rPr>
          <w:color w:val="000000"/>
          <w:sz w:val="24"/>
          <w:szCs w:val="24"/>
        </w:rPr>
        <w:t>Медиа</w:t>
      </w:r>
      <w:proofErr w:type="spellEnd"/>
      <w:r w:rsidRPr="00172D95">
        <w:rPr>
          <w:color w:val="000000"/>
          <w:sz w:val="24"/>
          <w:szCs w:val="24"/>
        </w:rPr>
        <w:t>, 2008.- 696 с.</w:t>
      </w:r>
    </w:p>
    <w:p w:rsidR="00562E36" w:rsidRPr="00172D95" w:rsidRDefault="00562E36" w:rsidP="00562E36">
      <w:pPr>
        <w:jc w:val="both"/>
        <w:rPr>
          <w:sz w:val="24"/>
          <w:szCs w:val="24"/>
        </w:rPr>
      </w:pPr>
      <w:r w:rsidRPr="00172D95">
        <w:rPr>
          <w:sz w:val="24"/>
          <w:szCs w:val="24"/>
        </w:rPr>
        <w:t>Дополнительная:</w:t>
      </w:r>
    </w:p>
    <w:p w:rsidR="00562E36" w:rsidRPr="00172D95" w:rsidRDefault="00562E36" w:rsidP="00562E36">
      <w:pPr>
        <w:jc w:val="both"/>
        <w:rPr>
          <w:color w:val="000000"/>
          <w:sz w:val="24"/>
          <w:szCs w:val="24"/>
        </w:rPr>
      </w:pPr>
      <w:r w:rsidRPr="00172D95">
        <w:rPr>
          <w:sz w:val="24"/>
          <w:szCs w:val="24"/>
        </w:rPr>
        <w:t xml:space="preserve">1. </w:t>
      </w:r>
      <w:r w:rsidRPr="00172D95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172D95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172D95">
        <w:rPr>
          <w:color w:val="000000"/>
          <w:sz w:val="24"/>
          <w:szCs w:val="24"/>
        </w:rPr>
        <w:t>.</w:t>
      </w:r>
      <w:proofErr w:type="gramEnd"/>
      <w:r w:rsidRPr="00172D95">
        <w:rPr>
          <w:color w:val="000000"/>
          <w:sz w:val="24"/>
          <w:szCs w:val="24"/>
        </w:rPr>
        <w:t xml:space="preserve"> </w:t>
      </w:r>
      <w:proofErr w:type="gramStart"/>
      <w:r w:rsidRPr="00172D95">
        <w:rPr>
          <w:color w:val="000000"/>
          <w:sz w:val="24"/>
          <w:szCs w:val="24"/>
        </w:rPr>
        <w:t>и</w:t>
      </w:r>
      <w:proofErr w:type="gramEnd"/>
      <w:r w:rsidRPr="00172D95">
        <w:rPr>
          <w:color w:val="000000"/>
          <w:sz w:val="24"/>
          <w:szCs w:val="24"/>
        </w:rPr>
        <w:t xml:space="preserve"> </w:t>
      </w:r>
      <w:proofErr w:type="spellStart"/>
      <w:r w:rsidRPr="00172D95">
        <w:rPr>
          <w:color w:val="000000"/>
          <w:sz w:val="24"/>
          <w:szCs w:val="24"/>
        </w:rPr>
        <w:t>фармац</w:t>
      </w:r>
      <w:proofErr w:type="spellEnd"/>
      <w:r w:rsidRPr="00172D95">
        <w:rPr>
          <w:color w:val="000000"/>
          <w:sz w:val="24"/>
          <w:szCs w:val="24"/>
        </w:rPr>
        <w:t xml:space="preserve">. образованию вузов России/ М. А. </w:t>
      </w:r>
      <w:proofErr w:type="spellStart"/>
      <w:r w:rsidRPr="00172D95">
        <w:rPr>
          <w:color w:val="000000"/>
          <w:sz w:val="24"/>
          <w:szCs w:val="24"/>
        </w:rPr>
        <w:t>Осадчук</w:t>
      </w:r>
      <w:proofErr w:type="spellEnd"/>
      <w:r w:rsidRPr="00172D95">
        <w:rPr>
          <w:color w:val="000000"/>
          <w:sz w:val="24"/>
          <w:szCs w:val="24"/>
        </w:rPr>
        <w:t xml:space="preserve"> [и др.]. - М.: МИА, 2010. - 168 с.</w:t>
      </w:r>
    </w:p>
    <w:p w:rsidR="00562E36" w:rsidRPr="00172D95" w:rsidRDefault="00562E36" w:rsidP="00562E36">
      <w:pPr>
        <w:jc w:val="both"/>
        <w:rPr>
          <w:color w:val="000000"/>
          <w:sz w:val="24"/>
          <w:szCs w:val="24"/>
        </w:rPr>
      </w:pPr>
      <w:r w:rsidRPr="00172D95">
        <w:rPr>
          <w:color w:val="000000"/>
          <w:sz w:val="24"/>
          <w:szCs w:val="24"/>
        </w:rPr>
        <w:t>2. Лекции по </w:t>
      </w:r>
      <w:r w:rsidRPr="00172D95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172D95">
        <w:rPr>
          <w:color w:val="000000"/>
          <w:sz w:val="24"/>
          <w:szCs w:val="24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 w:rsidRPr="00172D95">
        <w:rPr>
          <w:color w:val="000000"/>
          <w:sz w:val="24"/>
          <w:szCs w:val="24"/>
        </w:rPr>
        <w:t>Заславский</w:t>
      </w:r>
      <w:proofErr w:type="spellEnd"/>
      <w:r w:rsidRPr="00172D95">
        <w:rPr>
          <w:color w:val="000000"/>
          <w:sz w:val="24"/>
          <w:szCs w:val="24"/>
        </w:rPr>
        <w:t xml:space="preserve">.- 2010.- 193 </w:t>
      </w:r>
      <w:proofErr w:type="gramStart"/>
      <w:r w:rsidRPr="00172D95">
        <w:rPr>
          <w:color w:val="000000"/>
          <w:sz w:val="24"/>
          <w:szCs w:val="24"/>
        </w:rPr>
        <w:t>с</w:t>
      </w:r>
      <w:proofErr w:type="gramEnd"/>
      <w:r w:rsidRPr="00172D95">
        <w:rPr>
          <w:color w:val="000000"/>
          <w:sz w:val="24"/>
          <w:szCs w:val="24"/>
        </w:rPr>
        <w:t>.</w:t>
      </w:r>
    </w:p>
    <w:p w:rsidR="00562E36" w:rsidRPr="00172D95" w:rsidRDefault="00562E36" w:rsidP="00562E36">
      <w:pPr>
        <w:jc w:val="both"/>
        <w:rPr>
          <w:color w:val="000000"/>
          <w:sz w:val="24"/>
          <w:szCs w:val="24"/>
        </w:rPr>
      </w:pPr>
    </w:p>
    <w:p w:rsidR="00562E36" w:rsidRPr="00172D95" w:rsidRDefault="00562E36" w:rsidP="00562E36">
      <w:pPr>
        <w:jc w:val="both"/>
        <w:rPr>
          <w:color w:val="000000"/>
          <w:sz w:val="24"/>
          <w:szCs w:val="24"/>
        </w:rPr>
      </w:pPr>
      <w:r w:rsidRPr="00172D95">
        <w:rPr>
          <w:color w:val="000000"/>
          <w:sz w:val="24"/>
          <w:szCs w:val="24"/>
        </w:rPr>
        <w:t>Подготовила: доцент кафедры терапии и ОВП</w:t>
      </w:r>
    </w:p>
    <w:p w:rsidR="00562E36" w:rsidRPr="00165B19" w:rsidRDefault="00562E36" w:rsidP="00562E36">
      <w:pPr>
        <w:jc w:val="both"/>
        <w:rPr>
          <w:color w:val="000000"/>
          <w:sz w:val="24"/>
          <w:szCs w:val="24"/>
        </w:rPr>
      </w:pPr>
      <w:r w:rsidRPr="00172D95">
        <w:rPr>
          <w:color w:val="000000"/>
          <w:sz w:val="24"/>
          <w:szCs w:val="24"/>
        </w:rPr>
        <w:t xml:space="preserve">с курсом гериатрии ИПО БГМУ                                                         </w:t>
      </w:r>
      <w:proofErr w:type="spellStart"/>
      <w:r w:rsidRPr="00172D95">
        <w:rPr>
          <w:color w:val="000000"/>
          <w:sz w:val="24"/>
          <w:szCs w:val="24"/>
        </w:rPr>
        <w:t>Лехмус</w:t>
      </w:r>
      <w:proofErr w:type="spellEnd"/>
      <w:r w:rsidRPr="00172D95">
        <w:rPr>
          <w:color w:val="000000"/>
          <w:sz w:val="24"/>
          <w:szCs w:val="24"/>
        </w:rPr>
        <w:t xml:space="preserve"> Т.Ю.</w:t>
      </w:r>
    </w:p>
    <w:p w:rsidR="00562E36" w:rsidRPr="00165B19" w:rsidRDefault="00562E36" w:rsidP="00562E36">
      <w:pPr>
        <w:ind w:left="1212"/>
        <w:jc w:val="both"/>
        <w:rPr>
          <w:color w:val="000000"/>
        </w:rPr>
      </w:pPr>
    </w:p>
    <w:p w:rsidR="00562E36" w:rsidRPr="00165B19" w:rsidRDefault="00562E36" w:rsidP="00562E36">
      <w:pPr>
        <w:ind w:left="1212"/>
        <w:jc w:val="both"/>
        <w:rPr>
          <w:color w:val="000000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Default="00562E36" w:rsidP="00D2738F">
      <w:pPr>
        <w:ind w:left="720"/>
        <w:jc w:val="both"/>
        <w:rPr>
          <w:b/>
          <w:sz w:val="24"/>
        </w:rPr>
      </w:pPr>
    </w:p>
    <w:p w:rsidR="00562E36" w:rsidRPr="00D2738F" w:rsidRDefault="00562E36" w:rsidP="00D2738F">
      <w:pPr>
        <w:ind w:left="720"/>
        <w:jc w:val="both"/>
        <w:rPr>
          <w:b/>
          <w:sz w:val="24"/>
        </w:rPr>
        <w:sectPr w:rsidR="00562E36" w:rsidRPr="00D2738F">
          <w:type w:val="continuous"/>
          <w:pgSz w:w="11906" w:h="16838"/>
          <w:pgMar w:top="1134" w:right="851" w:bottom="1134" w:left="1701" w:header="709" w:footer="709" w:gutter="0"/>
          <w:cols w:space="720"/>
        </w:sectPr>
      </w:pPr>
    </w:p>
    <w:p w:rsidR="00835BCB" w:rsidRPr="006B4848" w:rsidRDefault="00835BCB" w:rsidP="00D2738F">
      <w:pPr>
        <w:jc w:val="both"/>
        <w:rPr>
          <w:sz w:val="24"/>
          <w:szCs w:val="24"/>
        </w:rPr>
      </w:pPr>
    </w:p>
    <w:sectPr w:rsidR="00835BCB" w:rsidRPr="006B4848" w:rsidSect="009A0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26DF3"/>
    <w:multiLevelType w:val="hybridMultilevel"/>
    <w:tmpl w:val="83D02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99268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BA452B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541152"/>
    <w:multiLevelType w:val="hybridMultilevel"/>
    <w:tmpl w:val="30FA3FF6"/>
    <w:lvl w:ilvl="0" w:tplc="BE7E75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8DD46C6"/>
    <w:multiLevelType w:val="hybridMultilevel"/>
    <w:tmpl w:val="EA3EEE84"/>
    <w:lvl w:ilvl="0" w:tplc="7AACA484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44D4828"/>
    <w:multiLevelType w:val="singleLevel"/>
    <w:tmpl w:val="01CC5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>
    <w:nsid w:val="5F936026"/>
    <w:multiLevelType w:val="hybridMultilevel"/>
    <w:tmpl w:val="374474E8"/>
    <w:lvl w:ilvl="0" w:tplc="8A4869D2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9F2F80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62D6683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C8D26CB"/>
    <w:multiLevelType w:val="singleLevel"/>
    <w:tmpl w:val="01CC5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>
    <w:nsid w:val="715A561F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2"/>
  </w:num>
  <w:num w:numId="5">
    <w:abstractNumId w:val="4"/>
  </w:num>
  <w:num w:numId="6">
    <w:abstractNumId w:val="7"/>
  </w:num>
  <w:num w:numId="7">
    <w:abstractNumId w:val="9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206CF4"/>
    <w:rsid w:val="001060BE"/>
    <w:rsid w:val="00206CF4"/>
    <w:rsid w:val="00390069"/>
    <w:rsid w:val="004579CD"/>
    <w:rsid w:val="004F48A5"/>
    <w:rsid w:val="00562E36"/>
    <w:rsid w:val="005F5DB8"/>
    <w:rsid w:val="006B4848"/>
    <w:rsid w:val="008105C6"/>
    <w:rsid w:val="00817DB8"/>
    <w:rsid w:val="00835BCB"/>
    <w:rsid w:val="0088446A"/>
    <w:rsid w:val="008B318A"/>
    <w:rsid w:val="008D0405"/>
    <w:rsid w:val="0097414D"/>
    <w:rsid w:val="009A0DF2"/>
    <w:rsid w:val="009D714B"/>
    <w:rsid w:val="00AF072D"/>
    <w:rsid w:val="00BE1666"/>
    <w:rsid w:val="00CC490F"/>
    <w:rsid w:val="00D2738F"/>
    <w:rsid w:val="00D40C87"/>
    <w:rsid w:val="00D96779"/>
    <w:rsid w:val="00DA02B4"/>
    <w:rsid w:val="00E06420"/>
    <w:rsid w:val="00E567C1"/>
    <w:rsid w:val="00E62A69"/>
    <w:rsid w:val="00EF216B"/>
    <w:rsid w:val="00F74B02"/>
    <w:rsid w:val="00F762A7"/>
    <w:rsid w:val="00F94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F2"/>
  </w:style>
  <w:style w:type="paragraph" w:styleId="1">
    <w:name w:val="heading 1"/>
    <w:basedOn w:val="a"/>
    <w:next w:val="a"/>
    <w:link w:val="10"/>
    <w:qFormat/>
    <w:rsid w:val="00562E3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6CF4"/>
    <w:pPr>
      <w:ind w:left="720"/>
      <w:contextualSpacing/>
    </w:pPr>
  </w:style>
  <w:style w:type="paragraph" w:styleId="2">
    <w:name w:val="Body Text Indent 2"/>
    <w:basedOn w:val="a"/>
    <w:link w:val="20"/>
    <w:semiHidden/>
    <w:unhideWhenUsed/>
    <w:rsid w:val="00D2738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D2738F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562E36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pple-style-span">
    <w:name w:val="apple-style-span"/>
    <w:basedOn w:val="a0"/>
    <w:rsid w:val="00562E3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6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8721</Words>
  <Characters>49713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21</cp:revision>
  <cp:lastPrinted>2013-02-25T07:07:00Z</cp:lastPrinted>
  <dcterms:created xsi:type="dcterms:W3CDTF">2013-02-21T09:18:00Z</dcterms:created>
  <dcterms:modified xsi:type="dcterms:W3CDTF">2014-01-20T05:58:00Z</dcterms:modified>
</cp:coreProperties>
</file>