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71D" w:rsidRDefault="004E771D" w:rsidP="004E771D">
      <w:pPr>
        <w:pStyle w:val="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Фонд вопросов по разделу практические навыки «Вопросы терапии и организации терапевтической помощи на селе» ОУ 288 часов</w:t>
      </w:r>
    </w:p>
    <w:p w:rsidR="004E771D" w:rsidRDefault="004E771D" w:rsidP="004E771D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</w:t>
      </w:r>
      <w:r>
        <w:rPr>
          <w:rFonts w:ascii="Times New Roman" w:hAnsi="Times New Roman"/>
        </w:rPr>
        <w:t>Специалист врач-терапевт должен уметь:</w:t>
      </w:r>
    </w:p>
    <w:p w:rsidR="004E771D" w:rsidRDefault="004E771D" w:rsidP="004E771D">
      <w:pPr>
        <w:pStyle w:val="3"/>
        <w:rPr>
          <w:rFonts w:ascii="Times New Roman" w:hAnsi="Times New Roman"/>
          <w:i/>
        </w:rPr>
      </w:pPr>
      <w:r>
        <w:rPr>
          <w:rFonts w:ascii="Times New Roman" w:hAnsi="Times New Roman"/>
        </w:rPr>
        <w:t>Общие умения.</w:t>
      </w:r>
    </w:p>
    <w:p w:rsidR="004E771D" w:rsidRDefault="004E771D" w:rsidP="004E771D">
      <w:pPr>
        <w:pStyle w:val="a3"/>
        <w:numPr>
          <w:ilvl w:val="0"/>
          <w:numId w:val="1"/>
        </w:numPr>
        <w:autoSpaceDN w:val="0"/>
        <w:spacing w:after="0"/>
        <w:jc w:val="both"/>
      </w:pPr>
      <w:r>
        <w:t>получить информацию о заболевании внутренних органов и ряда смежных специальностей, провести объективное исследование больного по всем органам и системам, выявить общие и специфические признаки заболевания;</w:t>
      </w:r>
    </w:p>
    <w:p w:rsidR="004E771D" w:rsidRDefault="004E771D" w:rsidP="004E771D">
      <w:pPr>
        <w:pStyle w:val="a3"/>
        <w:numPr>
          <w:ilvl w:val="0"/>
          <w:numId w:val="1"/>
        </w:numPr>
        <w:autoSpaceDN w:val="0"/>
        <w:spacing w:after="0"/>
        <w:jc w:val="both"/>
      </w:pPr>
      <w:r>
        <w:t>оценить тяжесть состояния больного, определить объем и последовательность необходимых неотложных, срочных, реанимационных мероприятий;</w:t>
      </w:r>
    </w:p>
    <w:p w:rsidR="004E771D" w:rsidRDefault="004E771D" w:rsidP="004E771D">
      <w:pPr>
        <w:pStyle w:val="a3"/>
        <w:numPr>
          <w:ilvl w:val="0"/>
          <w:numId w:val="1"/>
        </w:numPr>
        <w:autoSpaceDN w:val="0"/>
        <w:spacing w:after="0"/>
        <w:jc w:val="both"/>
      </w:pPr>
      <w:r>
        <w:t>определить специальные методы исследования (лабораторные, рентгенологические, УЗИ, эндоскопические, функциональные);</w:t>
      </w:r>
    </w:p>
    <w:p w:rsidR="004E771D" w:rsidRDefault="004E771D" w:rsidP="004E771D">
      <w:pPr>
        <w:pStyle w:val="a3"/>
        <w:numPr>
          <w:ilvl w:val="0"/>
          <w:numId w:val="1"/>
        </w:numPr>
        <w:autoSpaceDN w:val="0"/>
        <w:spacing w:after="0"/>
        <w:jc w:val="both"/>
      </w:pPr>
      <w:r>
        <w:t>обосновать и сформулировать клинический диагноз, провести дифференциальную диагностику, определить план и тактику ведения больного;</w:t>
      </w:r>
    </w:p>
    <w:p w:rsidR="004E771D" w:rsidRDefault="004E771D" w:rsidP="004E771D">
      <w:pPr>
        <w:pStyle w:val="a3"/>
        <w:numPr>
          <w:ilvl w:val="0"/>
          <w:numId w:val="1"/>
        </w:numPr>
        <w:autoSpaceDN w:val="0"/>
        <w:spacing w:after="0"/>
        <w:jc w:val="both"/>
      </w:pPr>
      <w:r>
        <w:t xml:space="preserve">назначить </w:t>
      </w:r>
      <w:proofErr w:type="gramStart"/>
      <w:r>
        <w:t>медикаментозное</w:t>
      </w:r>
      <w:proofErr w:type="gramEnd"/>
      <w:r>
        <w:t xml:space="preserve"> и другие методы лечения;</w:t>
      </w:r>
    </w:p>
    <w:p w:rsidR="004E771D" w:rsidRDefault="004E771D" w:rsidP="004E771D">
      <w:pPr>
        <w:pStyle w:val="a3"/>
        <w:numPr>
          <w:ilvl w:val="0"/>
          <w:numId w:val="1"/>
        </w:numPr>
        <w:autoSpaceDN w:val="0"/>
        <w:spacing w:after="0"/>
        <w:jc w:val="both"/>
      </w:pPr>
      <w:r>
        <w:t>оценить трудоспособность больного, определить прогноз;</w:t>
      </w:r>
    </w:p>
    <w:p w:rsidR="004E771D" w:rsidRDefault="004E771D" w:rsidP="004E771D">
      <w:pPr>
        <w:pStyle w:val="a3"/>
        <w:numPr>
          <w:ilvl w:val="0"/>
          <w:numId w:val="1"/>
        </w:numPr>
        <w:autoSpaceDN w:val="0"/>
        <w:spacing w:after="0"/>
        <w:jc w:val="both"/>
      </w:pPr>
      <w:r>
        <w:t>определить показания и организовать госпитализацию больного;</w:t>
      </w:r>
    </w:p>
    <w:p w:rsidR="004E771D" w:rsidRDefault="004E771D" w:rsidP="004E771D">
      <w:pPr>
        <w:pStyle w:val="a3"/>
        <w:numPr>
          <w:ilvl w:val="0"/>
          <w:numId w:val="1"/>
        </w:numPr>
        <w:autoSpaceDN w:val="0"/>
        <w:spacing w:after="0"/>
        <w:jc w:val="both"/>
      </w:pPr>
      <w:r>
        <w:t>провести противоэпидемические мероприятия при выявлении инфекционного заболевания;</w:t>
      </w:r>
    </w:p>
    <w:p w:rsidR="004E771D" w:rsidRDefault="004E771D" w:rsidP="004E771D">
      <w:pPr>
        <w:pStyle w:val="a3"/>
        <w:numPr>
          <w:ilvl w:val="0"/>
          <w:numId w:val="2"/>
        </w:numPr>
        <w:autoSpaceDN w:val="0"/>
        <w:spacing w:after="0"/>
        <w:jc w:val="both"/>
      </w:pPr>
      <w:r>
        <w:t>оформить медицинскую документацию, предусмотренную законодательством по здравоохранению.</w:t>
      </w:r>
    </w:p>
    <w:p w:rsidR="004E771D" w:rsidRDefault="004E771D" w:rsidP="004E771D">
      <w:pPr>
        <w:pStyle w:val="a3"/>
      </w:pPr>
    </w:p>
    <w:p w:rsidR="004E771D" w:rsidRDefault="004E771D" w:rsidP="004E771D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>Специальные умения.</w:t>
      </w:r>
    </w:p>
    <w:p w:rsidR="004E771D" w:rsidRDefault="004E771D" w:rsidP="004E771D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>1.Функциональные и специальные методы диагностики.</w:t>
      </w:r>
    </w:p>
    <w:p w:rsidR="004E771D" w:rsidRDefault="004E771D" w:rsidP="004E771D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>Уметь оценить:</w:t>
      </w:r>
    </w:p>
    <w:p w:rsidR="004E771D" w:rsidRDefault="004E771D" w:rsidP="004E771D">
      <w:pPr>
        <w:pStyle w:val="a3"/>
        <w:numPr>
          <w:ilvl w:val="0"/>
          <w:numId w:val="3"/>
        </w:numPr>
        <w:autoSpaceDN w:val="0"/>
        <w:spacing w:after="0"/>
        <w:jc w:val="both"/>
      </w:pPr>
      <w:r>
        <w:t>морфологические и биохимические показатели крови, мочи, мокроты, плевральной и асцитической жидкости, желудочного и дуоденального сока;</w:t>
      </w:r>
    </w:p>
    <w:p w:rsidR="004E771D" w:rsidRDefault="004E771D" w:rsidP="004E771D">
      <w:pPr>
        <w:pStyle w:val="a3"/>
        <w:numPr>
          <w:ilvl w:val="0"/>
          <w:numId w:val="3"/>
        </w:numPr>
        <w:autoSpaceDN w:val="0"/>
        <w:spacing w:after="0"/>
        <w:jc w:val="both"/>
      </w:pPr>
      <w:r>
        <w:t xml:space="preserve">показатели </w:t>
      </w:r>
      <w:proofErr w:type="spellStart"/>
      <w:r>
        <w:t>коагулограммы</w:t>
      </w:r>
      <w:proofErr w:type="spellEnd"/>
      <w:r>
        <w:t xml:space="preserve"> и КЩС;</w:t>
      </w:r>
    </w:p>
    <w:p w:rsidR="004E771D" w:rsidRDefault="004E771D" w:rsidP="004E771D">
      <w:pPr>
        <w:pStyle w:val="a3"/>
        <w:numPr>
          <w:ilvl w:val="0"/>
          <w:numId w:val="3"/>
        </w:numPr>
        <w:autoSpaceDN w:val="0"/>
        <w:spacing w:after="0"/>
        <w:jc w:val="both"/>
      </w:pPr>
      <w:r>
        <w:t>данные рентгеноскопии и рентгенографии органов грудной клетки и брюшной полости, мочевой системы, суставов, позвоночника, черепа;</w:t>
      </w:r>
    </w:p>
    <w:p w:rsidR="004E771D" w:rsidRDefault="004E771D" w:rsidP="004E771D">
      <w:pPr>
        <w:pStyle w:val="a3"/>
        <w:numPr>
          <w:ilvl w:val="0"/>
          <w:numId w:val="3"/>
        </w:numPr>
        <w:autoSpaceDN w:val="0"/>
        <w:spacing w:after="0"/>
        <w:jc w:val="both"/>
      </w:pPr>
      <w:r>
        <w:t>и записать данные электрокардиографии;</w:t>
      </w:r>
    </w:p>
    <w:p w:rsidR="004E771D" w:rsidRDefault="004E771D" w:rsidP="004E771D">
      <w:pPr>
        <w:pStyle w:val="a3"/>
        <w:numPr>
          <w:ilvl w:val="0"/>
          <w:numId w:val="3"/>
        </w:numPr>
        <w:autoSpaceDN w:val="0"/>
        <w:spacing w:after="0"/>
        <w:jc w:val="both"/>
      </w:pPr>
      <w:r>
        <w:t xml:space="preserve">данные </w:t>
      </w:r>
      <w:proofErr w:type="spellStart"/>
      <w:r>
        <w:t>эхокардиографии</w:t>
      </w:r>
      <w:proofErr w:type="spellEnd"/>
      <w:r>
        <w:t>;</w:t>
      </w:r>
    </w:p>
    <w:p w:rsidR="004E771D" w:rsidRDefault="004E771D" w:rsidP="004E771D">
      <w:pPr>
        <w:pStyle w:val="a3"/>
        <w:numPr>
          <w:ilvl w:val="0"/>
          <w:numId w:val="3"/>
        </w:numPr>
        <w:autoSpaceDN w:val="0"/>
        <w:spacing w:after="0"/>
        <w:jc w:val="both"/>
      </w:pPr>
      <w:r>
        <w:t xml:space="preserve"> показатели функции внешнего дыхания;</w:t>
      </w:r>
    </w:p>
    <w:p w:rsidR="004E771D" w:rsidRDefault="004E771D" w:rsidP="004E771D">
      <w:pPr>
        <w:pStyle w:val="a3"/>
        <w:numPr>
          <w:ilvl w:val="0"/>
          <w:numId w:val="3"/>
        </w:numPr>
        <w:autoSpaceDN w:val="0"/>
        <w:spacing w:after="0"/>
        <w:jc w:val="both"/>
      </w:pPr>
      <w:r>
        <w:t>результаты УЗИ органов брюшной полости, почек;</w:t>
      </w:r>
    </w:p>
    <w:p w:rsidR="004E771D" w:rsidRDefault="004E771D" w:rsidP="004E771D">
      <w:pPr>
        <w:pStyle w:val="a3"/>
        <w:numPr>
          <w:ilvl w:val="0"/>
          <w:numId w:val="3"/>
        </w:numPr>
        <w:autoSpaceDN w:val="0"/>
        <w:spacing w:after="0"/>
        <w:jc w:val="both"/>
      </w:pPr>
      <w:r>
        <w:t>данные радиоизотопного исследования щитовидной железы, печени, почек;</w:t>
      </w:r>
    </w:p>
    <w:p w:rsidR="004E771D" w:rsidRDefault="004E771D" w:rsidP="004E771D">
      <w:pPr>
        <w:pStyle w:val="a3"/>
        <w:numPr>
          <w:ilvl w:val="0"/>
          <w:numId w:val="3"/>
        </w:numPr>
        <w:autoSpaceDN w:val="0"/>
        <w:spacing w:after="0"/>
        <w:jc w:val="both"/>
      </w:pPr>
      <w:r>
        <w:t>основные показатели гемодинамики (ударный и минутный объем, ОЦК, ЦВД, фракция выброса, ОПС);</w:t>
      </w:r>
    </w:p>
    <w:p w:rsidR="004E771D" w:rsidRDefault="004E771D" w:rsidP="004E771D">
      <w:pPr>
        <w:pStyle w:val="a3"/>
        <w:numPr>
          <w:ilvl w:val="0"/>
          <w:numId w:val="3"/>
        </w:numPr>
        <w:autoSpaceDN w:val="0"/>
        <w:spacing w:after="0"/>
        <w:jc w:val="both"/>
      </w:pPr>
      <w:r>
        <w:t>результаты иммунологического и серологического исследования (</w:t>
      </w:r>
      <w:r>
        <w:rPr>
          <w:lang w:val="en-US"/>
        </w:rPr>
        <w:t>RW</w:t>
      </w:r>
      <w:r>
        <w:t>, иммуноглобулины, маркеры гепатита и др.);</w:t>
      </w:r>
    </w:p>
    <w:p w:rsidR="004E771D" w:rsidRDefault="004E771D" w:rsidP="004E771D">
      <w:pPr>
        <w:pStyle w:val="a3"/>
        <w:numPr>
          <w:ilvl w:val="0"/>
          <w:numId w:val="3"/>
        </w:numPr>
        <w:autoSpaceDN w:val="0"/>
        <w:spacing w:after="0"/>
        <w:jc w:val="both"/>
      </w:pPr>
      <w:r>
        <w:t>результаты гормонального исследования крови (ТТГ, Т3, Т</w:t>
      </w:r>
      <w:proofErr w:type="gramStart"/>
      <w:r>
        <w:t>4</w:t>
      </w:r>
      <w:proofErr w:type="gramEnd"/>
      <w:r>
        <w:t>, катехоламины, ренин, АКТГ, ФСГ и пр.);</w:t>
      </w:r>
    </w:p>
    <w:p w:rsidR="004E771D" w:rsidRDefault="004E771D" w:rsidP="004E771D">
      <w:pPr>
        <w:pStyle w:val="a3"/>
        <w:numPr>
          <w:ilvl w:val="0"/>
          <w:numId w:val="3"/>
        </w:numPr>
        <w:autoSpaceDN w:val="0"/>
        <w:spacing w:after="0"/>
        <w:jc w:val="both"/>
      </w:pPr>
      <w:r>
        <w:t xml:space="preserve">результаты эндоскопического обследования (ЭГДС, </w:t>
      </w:r>
      <w:proofErr w:type="spellStart"/>
      <w:r>
        <w:t>колоноскопия</w:t>
      </w:r>
      <w:proofErr w:type="spellEnd"/>
      <w:r>
        <w:t xml:space="preserve">, бронхоскопия, </w:t>
      </w:r>
      <w:proofErr w:type="spellStart"/>
      <w:r>
        <w:t>ректороманоскопия</w:t>
      </w:r>
      <w:proofErr w:type="spellEnd"/>
      <w:r>
        <w:t>, лапароскопия);</w:t>
      </w:r>
    </w:p>
    <w:p w:rsidR="004E771D" w:rsidRDefault="004E771D" w:rsidP="004E771D">
      <w:pPr>
        <w:pStyle w:val="a3"/>
        <w:numPr>
          <w:ilvl w:val="0"/>
          <w:numId w:val="3"/>
        </w:numPr>
        <w:autoSpaceDN w:val="0"/>
        <w:spacing w:after="0"/>
        <w:jc w:val="both"/>
      </w:pPr>
      <w:r>
        <w:t xml:space="preserve">показатели </w:t>
      </w:r>
      <w:proofErr w:type="spellStart"/>
      <w:r>
        <w:t>гликемического</w:t>
      </w:r>
      <w:proofErr w:type="spellEnd"/>
      <w:r>
        <w:t xml:space="preserve"> профиля, тест толерантности к глюкозе. </w:t>
      </w:r>
    </w:p>
    <w:p w:rsidR="004E771D" w:rsidRDefault="004E771D" w:rsidP="004E771D">
      <w:pPr>
        <w:pStyle w:val="a3"/>
      </w:pPr>
    </w:p>
    <w:p w:rsidR="004E771D" w:rsidRDefault="004E771D" w:rsidP="004E771D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>2.Лечебные и диагностические процедуры.</w:t>
      </w:r>
    </w:p>
    <w:p w:rsidR="004E771D" w:rsidRDefault="004E771D" w:rsidP="004E771D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>Уметь выполнять:</w:t>
      </w:r>
    </w:p>
    <w:p w:rsidR="004E771D" w:rsidRDefault="004E771D" w:rsidP="004E771D">
      <w:pPr>
        <w:pStyle w:val="a3"/>
        <w:numPr>
          <w:ilvl w:val="0"/>
          <w:numId w:val="4"/>
        </w:numPr>
        <w:autoSpaceDN w:val="0"/>
        <w:spacing w:after="0"/>
      </w:pPr>
      <w:r>
        <w:t>подкожные и внутривенные инъекции,</w:t>
      </w:r>
    </w:p>
    <w:p w:rsidR="004E771D" w:rsidRDefault="004E771D" w:rsidP="004E771D">
      <w:pPr>
        <w:pStyle w:val="a3"/>
        <w:numPr>
          <w:ilvl w:val="0"/>
          <w:numId w:val="4"/>
        </w:numPr>
        <w:autoSpaceDN w:val="0"/>
        <w:spacing w:after="0"/>
      </w:pPr>
      <w:r>
        <w:lastRenderedPageBreak/>
        <w:t>внутривенные вливания (струйные и капельные).</w:t>
      </w:r>
    </w:p>
    <w:p w:rsidR="004E771D" w:rsidRDefault="004E771D" w:rsidP="004E771D">
      <w:pPr>
        <w:pStyle w:val="a3"/>
        <w:numPr>
          <w:ilvl w:val="0"/>
          <w:numId w:val="4"/>
        </w:numPr>
        <w:autoSpaceDN w:val="0"/>
        <w:spacing w:after="0"/>
      </w:pPr>
      <w:r>
        <w:t>кровопускание,</w:t>
      </w:r>
    </w:p>
    <w:p w:rsidR="004E771D" w:rsidRDefault="004E771D" w:rsidP="004E771D">
      <w:pPr>
        <w:pStyle w:val="a3"/>
        <w:numPr>
          <w:ilvl w:val="0"/>
          <w:numId w:val="4"/>
        </w:numPr>
        <w:autoSpaceDN w:val="0"/>
        <w:spacing w:after="0"/>
      </w:pPr>
      <w:r>
        <w:t>определение группы крови, резус-фактора,</w:t>
      </w:r>
    </w:p>
    <w:p w:rsidR="004E771D" w:rsidRDefault="004E771D" w:rsidP="004E771D">
      <w:pPr>
        <w:pStyle w:val="a3"/>
        <w:numPr>
          <w:ilvl w:val="0"/>
          <w:numId w:val="4"/>
        </w:numPr>
        <w:autoSpaceDN w:val="0"/>
        <w:spacing w:after="0"/>
      </w:pPr>
      <w:r>
        <w:t>промывание желудка,</w:t>
      </w:r>
    </w:p>
    <w:p w:rsidR="004E771D" w:rsidRDefault="004E771D" w:rsidP="004E771D">
      <w:pPr>
        <w:pStyle w:val="a3"/>
        <w:numPr>
          <w:ilvl w:val="0"/>
          <w:numId w:val="4"/>
        </w:numPr>
        <w:autoSpaceDN w:val="0"/>
        <w:spacing w:after="0"/>
      </w:pPr>
      <w:r>
        <w:t>плевральную и абдоминальную пункцию,</w:t>
      </w:r>
    </w:p>
    <w:p w:rsidR="004E771D" w:rsidRDefault="004E771D" w:rsidP="004E771D">
      <w:pPr>
        <w:pStyle w:val="a3"/>
        <w:numPr>
          <w:ilvl w:val="0"/>
          <w:numId w:val="4"/>
        </w:numPr>
        <w:autoSpaceDN w:val="0"/>
        <w:spacing w:after="0"/>
      </w:pPr>
      <w:r>
        <w:t>закрытый массаж сердца, искусственную вентиляцию легких «рот в рот»,</w:t>
      </w:r>
    </w:p>
    <w:p w:rsidR="004E771D" w:rsidRDefault="004E771D" w:rsidP="004E771D">
      <w:pPr>
        <w:pStyle w:val="a3"/>
        <w:numPr>
          <w:ilvl w:val="0"/>
          <w:numId w:val="4"/>
        </w:numPr>
        <w:autoSpaceDN w:val="0"/>
        <w:spacing w:after="0"/>
      </w:pPr>
      <w:r>
        <w:t>пальцевое исследование прямой кишки,</w:t>
      </w:r>
    </w:p>
    <w:p w:rsidR="004E771D" w:rsidRDefault="004E771D" w:rsidP="004E771D">
      <w:pPr>
        <w:pStyle w:val="a3"/>
        <w:numPr>
          <w:ilvl w:val="0"/>
          <w:numId w:val="4"/>
        </w:numPr>
        <w:autoSpaceDN w:val="0"/>
        <w:spacing w:after="0"/>
      </w:pPr>
      <w:r>
        <w:t>переливание крови и её компонентов.</w:t>
      </w:r>
    </w:p>
    <w:p w:rsidR="004E771D" w:rsidRDefault="004E771D" w:rsidP="004E771D">
      <w:pPr>
        <w:pStyle w:val="a3"/>
      </w:pPr>
    </w:p>
    <w:p w:rsidR="004E771D" w:rsidRDefault="004E771D" w:rsidP="004E771D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Уметь установить диагноз и оказать экстренную помощь при следующих неотложных состояниях: </w:t>
      </w:r>
    </w:p>
    <w:p w:rsidR="004E771D" w:rsidRDefault="004E771D" w:rsidP="004E771D">
      <w:pPr>
        <w:pStyle w:val="a3"/>
        <w:numPr>
          <w:ilvl w:val="0"/>
          <w:numId w:val="5"/>
        </w:numPr>
        <w:autoSpaceDN w:val="0"/>
        <w:spacing w:after="0"/>
      </w:pPr>
      <w:r>
        <w:t>обморок,</w:t>
      </w:r>
    </w:p>
    <w:p w:rsidR="004E771D" w:rsidRDefault="004E771D" w:rsidP="004E771D">
      <w:pPr>
        <w:pStyle w:val="a3"/>
        <w:numPr>
          <w:ilvl w:val="0"/>
          <w:numId w:val="5"/>
        </w:numPr>
        <w:autoSpaceDN w:val="0"/>
        <w:spacing w:after="0"/>
      </w:pPr>
      <w:r>
        <w:t>гипертонический криз,</w:t>
      </w:r>
    </w:p>
    <w:p w:rsidR="004E771D" w:rsidRDefault="004E771D" w:rsidP="004E771D">
      <w:pPr>
        <w:pStyle w:val="a3"/>
        <w:numPr>
          <w:ilvl w:val="0"/>
          <w:numId w:val="5"/>
        </w:numPr>
        <w:autoSpaceDN w:val="0"/>
        <w:spacing w:after="0"/>
      </w:pPr>
      <w:r>
        <w:t>приступ стенокардии,</w:t>
      </w:r>
    </w:p>
    <w:p w:rsidR="004E771D" w:rsidRDefault="004E771D" w:rsidP="004E771D">
      <w:pPr>
        <w:pStyle w:val="a3"/>
        <w:numPr>
          <w:ilvl w:val="0"/>
          <w:numId w:val="5"/>
        </w:numPr>
        <w:autoSpaceDN w:val="0"/>
        <w:spacing w:after="0"/>
      </w:pPr>
      <w:r>
        <w:t>острый инфаркт миокарда,</w:t>
      </w:r>
    </w:p>
    <w:p w:rsidR="004E771D" w:rsidRDefault="004E771D" w:rsidP="004E771D">
      <w:pPr>
        <w:pStyle w:val="a3"/>
        <w:numPr>
          <w:ilvl w:val="0"/>
          <w:numId w:val="5"/>
        </w:numPr>
        <w:autoSpaceDN w:val="0"/>
        <w:spacing w:after="0"/>
      </w:pPr>
      <w:r>
        <w:t>острая дыхательная недостаточность, тромбоэмболия легочной артерии,</w:t>
      </w:r>
    </w:p>
    <w:p w:rsidR="004E771D" w:rsidRDefault="004E771D" w:rsidP="004E771D">
      <w:pPr>
        <w:pStyle w:val="a3"/>
        <w:numPr>
          <w:ilvl w:val="0"/>
          <w:numId w:val="5"/>
        </w:numPr>
        <w:autoSpaceDN w:val="0"/>
        <w:spacing w:after="0"/>
      </w:pPr>
      <w:r>
        <w:t>приступ бронхиальной астмы, астматический статус,</w:t>
      </w:r>
    </w:p>
    <w:p w:rsidR="004E771D" w:rsidRDefault="004E771D" w:rsidP="004E771D">
      <w:pPr>
        <w:pStyle w:val="a3"/>
        <w:numPr>
          <w:ilvl w:val="0"/>
          <w:numId w:val="5"/>
        </w:numPr>
        <w:autoSpaceDN w:val="0"/>
        <w:spacing w:after="0"/>
      </w:pPr>
      <w:r>
        <w:t>шок (</w:t>
      </w:r>
      <w:proofErr w:type="spellStart"/>
      <w:r>
        <w:t>кардиогенный</w:t>
      </w:r>
      <w:proofErr w:type="spellEnd"/>
      <w:r>
        <w:t>, анафилактический, инфекционно-токсический),</w:t>
      </w:r>
    </w:p>
    <w:p w:rsidR="004E771D" w:rsidRDefault="004E771D" w:rsidP="004E771D">
      <w:pPr>
        <w:pStyle w:val="a3"/>
        <w:numPr>
          <w:ilvl w:val="0"/>
          <w:numId w:val="5"/>
        </w:numPr>
        <w:autoSpaceDN w:val="0"/>
        <w:spacing w:after="0"/>
      </w:pPr>
      <w:r>
        <w:t xml:space="preserve">пароксизмальная тахикардия и </w:t>
      </w:r>
      <w:proofErr w:type="spellStart"/>
      <w:r>
        <w:t>тахиаритмия</w:t>
      </w:r>
      <w:proofErr w:type="spellEnd"/>
      <w:r>
        <w:t>,</w:t>
      </w:r>
    </w:p>
    <w:p w:rsidR="004E771D" w:rsidRDefault="004E771D" w:rsidP="004E771D">
      <w:pPr>
        <w:pStyle w:val="a3"/>
        <w:numPr>
          <w:ilvl w:val="0"/>
          <w:numId w:val="5"/>
        </w:numPr>
        <w:autoSpaceDN w:val="0"/>
        <w:spacing w:after="0"/>
      </w:pPr>
      <w:r>
        <w:t xml:space="preserve">приступы </w:t>
      </w:r>
      <w:proofErr w:type="spellStart"/>
      <w:r>
        <w:t>Морганьи-Эдемса-Стокса</w:t>
      </w:r>
      <w:proofErr w:type="spellEnd"/>
      <w:r>
        <w:t>,</w:t>
      </w:r>
    </w:p>
    <w:p w:rsidR="004E771D" w:rsidRDefault="004E771D" w:rsidP="004E771D">
      <w:pPr>
        <w:pStyle w:val="a3"/>
        <w:numPr>
          <w:ilvl w:val="0"/>
          <w:numId w:val="5"/>
        </w:numPr>
        <w:autoSpaceDN w:val="0"/>
        <w:spacing w:after="0"/>
      </w:pPr>
      <w:r>
        <w:t>отек легких,</w:t>
      </w:r>
    </w:p>
    <w:p w:rsidR="004E771D" w:rsidRDefault="004E771D" w:rsidP="004E771D">
      <w:pPr>
        <w:pStyle w:val="a3"/>
        <w:numPr>
          <w:ilvl w:val="0"/>
          <w:numId w:val="5"/>
        </w:numPr>
        <w:autoSpaceDN w:val="0"/>
        <w:spacing w:after="0"/>
      </w:pPr>
      <w:r>
        <w:t>острые аллергические реакции,</w:t>
      </w:r>
    </w:p>
    <w:p w:rsidR="004E771D" w:rsidRDefault="004E771D" w:rsidP="004E771D">
      <w:pPr>
        <w:pStyle w:val="a3"/>
        <w:numPr>
          <w:ilvl w:val="0"/>
          <w:numId w:val="5"/>
        </w:numPr>
        <w:autoSpaceDN w:val="0"/>
        <w:spacing w:after="0"/>
      </w:pPr>
      <w:r>
        <w:t>острое нарушение мозгового кровообращения,</w:t>
      </w:r>
    </w:p>
    <w:p w:rsidR="004E771D" w:rsidRDefault="004E771D" w:rsidP="004E771D">
      <w:pPr>
        <w:pStyle w:val="a3"/>
        <w:numPr>
          <w:ilvl w:val="0"/>
          <w:numId w:val="5"/>
        </w:numPr>
        <w:autoSpaceDN w:val="0"/>
        <w:spacing w:after="0"/>
      </w:pPr>
      <w:r>
        <w:t>желудочно-кишечное кровотечение,</w:t>
      </w:r>
    </w:p>
    <w:p w:rsidR="004E771D" w:rsidRDefault="004E771D" w:rsidP="004E771D">
      <w:pPr>
        <w:pStyle w:val="a3"/>
        <w:numPr>
          <w:ilvl w:val="0"/>
          <w:numId w:val="5"/>
        </w:numPr>
        <w:autoSpaceDN w:val="0"/>
        <w:spacing w:after="0"/>
      </w:pPr>
      <w:r>
        <w:t>легочное кровотечение,</w:t>
      </w:r>
    </w:p>
    <w:p w:rsidR="004E771D" w:rsidRDefault="004E771D" w:rsidP="004E771D">
      <w:pPr>
        <w:pStyle w:val="a3"/>
        <w:numPr>
          <w:ilvl w:val="0"/>
          <w:numId w:val="5"/>
        </w:numPr>
        <w:autoSpaceDN w:val="0"/>
        <w:spacing w:after="0"/>
      </w:pPr>
      <w:r>
        <w:t>носовое кровотечение,</w:t>
      </w:r>
    </w:p>
    <w:p w:rsidR="004E771D" w:rsidRDefault="004E771D" w:rsidP="004E771D">
      <w:pPr>
        <w:pStyle w:val="a3"/>
        <w:numPr>
          <w:ilvl w:val="0"/>
          <w:numId w:val="5"/>
        </w:numPr>
        <w:autoSpaceDN w:val="0"/>
        <w:spacing w:after="0"/>
      </w:pPr>
      <w:r>
        <w:t>пневмоторакс,</w:t>
      </w:r>
    </w:p>
    <w:p w:rsidR="004E771D" w:rsidRDefault="004E771D" w:rsidP="004E771D">
      <w:pPr>
        <w:pStyle w:val="a3"/>
        <w:numPr>
          <w:ilvl w:val="0"/>
          <w:numId w:val="5"/>
        </w:numPr>
        <w:autoSpaceDN w:val="0"/>
        <w:spacing w:after="0"/>
      </w:pPr>
      <w:r>
        <w:t>почечная колика,</w:t>
      </w:r>
    </w:p>
    <w:p w:rsidR="004E771D" w:rsidRDefault="004E771D" w:rsidP="004E771D">
      <w:pPr>
        <w:pStyle w:val="a3"/>
        <w:numPr>
          <w:ilvl w:val="0"/>
          <w:numId w:val="5"/>
        </w:numPr>
        <w:autoSpaceDN w:val="0"/>
        <w:spacing w:after="0"/>
      </w:pPr>
      <w:r>
        <w:t>острая почечная, печеночная и надпочечниковая  недостаточность,</w:t>
      </w:r>
    </w:p>
    <w:p w:rsidR="004E771D" w:rsidRDefault="004E771D" w:rsidP="004E771D">
      <w:pPr>
        <w:pStyle w:val="a3"/>
        <w:numPr>
          <w:ilvl w:val="0"/>
          <w:numId w:val="5"/>
        </w:numPr>
        <w:autoSpaceDN w:val="0"/>
        <w:spacing w:after="0"/>
      </w:pPr>
      <w:proofErr w:type="gramStart"/>
      <w:r>
        <w:t>гипогликемическая</w:t>
      </w:r>
      <w:proofErr w:type="gramEnd"/>
      <w:r>
        <w:t xml:space="preserve"> кома,</w:t>
      </w:r>
    </w:p>
    <w:p w:rsidR="004E771D" w:rsidRDefault="004E771D" w:rsidP="004E771D">
      <w:pPr>
        <w:pStyle w:val="a3"/>
        <w:numPr>
          <w:ilvl w:val="0"/>
          <w:numId w:val="5"/>
        </w:numPr>
        <w:autoSpaceDN w:val="0"/>
        <w:spacing w:after="0"/>
      </w:pPr>
      <w:proofErr w:type="spellStart"/>
      <w:r>
        <w:t>кетоацидотическая</w:t>
      </w:r>
      <w:proofErr w:type="spellEnd"/>
      <w:r>
        <w:t xml:space="preserve"> (</w:t>
      </w:r>
      <w:proofErr w:type="spellStart"/>
      <w:r>
        <w:t>гиперкетонемическая</w:t>
      </w:r>
      <w:proofErr w:type="spellEnd"/>
      <w:r>
        <w:t>) кома,</w:t>
      </w:r>
    </w:p>
    <w:p w:rsidR="004E771D" w:rsidRDefault="004E771D" w:rsidP="004E771D">
      <w:pPr>
        <w:pStyle w:val="a3"/>
        <w:numPr>
          <w:ilvl w:val="0"/>
          <w:numId w:val="5"/>
        </w:numPr>
        <w:autoSpaceDN w:val="0"/>
        <w:spacing w:after="0"/>
      </w:pPr>
      <w:r>
        <w:t>тиреотоксический криз,</w:t>
      </w:r>
    </w:p>
    <w:p w:rsidR="004E771D" w:rsidRDefault="004E771D" w:rsidP="004E771D">
      <w:pPr>
        <w:pStyle w:val="a3"/>
        <w:numPr>
          <w:ilvl w:val="0"/>
          <w:numId w:val="5"/>
        </w:numPr>
        <w:autoSpaceDN w:val="0"/>
        <w:spacing w:after="0"/>
      </w:pPr>
      <w:r>
        <w:t>острые заболевания брюшной полости (острый аппендицит, острый холецистит, панкреатит, прободение язвы желудка и 12-перстной кишки, острая кишечная непроходимость).</w:t>
      </w:r>
    </w:p>
    <w:p w:rsidR="004E771D" w:rsidRDefault="004E771D" w:rsidP="004E771D">
      <w:pPr>
        <w:pStyle w:val="a3"/>
        <w:rPr>
          <w:b/>
        </w:rPr>
      </w:pPr>
    </w:p>
    <w:p w:rsidR="004E771D" w:rsidRDefault="004E771D" w:rsidP="004E771D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>3.Документация; организация врачебного дела.</w:t>
      </w:r>
    </w:p>
    <w:p w:rsidR="004E771D" w:rsidRDefault="004E771D" w:rsidP="004E771D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>Уметь:</w:t>
      </w:r>
    </w:p>
    <w:p w:rsidR="004E771D" w:rsidRDefault="004E771D" w:rsidP="004E771D">
      <w:pPr>
        <w:pStyle w:val="a3"/>
        <w:numPr>
          <w:ilvl w:val="0"/>
          <w:numId w:val="6"/>
        </w:numPr>
        <w:autoSpaceDN w:val="0"/>
        <w:spacing w:after="0"/>
      </w:pPr>
      <w:r>
        <w:t>организовать и провести диспансеризацию и реабилитацию больных на территориальном участке или в терапевтическом отделении поликлиники,</w:t>
      </w:r>
    </w:p>
    <w:p w:rsidR="004E771D" w:rsidRDefault="004E771D" w:rsidP="004E771D">
      <w:pPr>
        <w:pStyle w:val="a3"/>
        <w:numPr>
          <w:ilvl w:val="0"/>
          <w:numId w:val="6"/>
        </w:numPr>
        <w:autoSpaceDN w:val="0"/>
        <w:spacing w:after="0"/>
      </w:pPr>
      <w:r>
        <w:t>медико-социальную экспертизу временной и стойкой утраты трудоспособности больных с различными заболеваниями внутренних органов</w:t>
      </w:r>
    </w:p>
    <w:p w:rsidR="004E771D" w:rsidRDefault="004E771D" w:rsidP="004E771D">
      <w:pPr>
        <w:jc w:val="both"/>
      </w:pPr>
    </w:p>
    <w:p w:rsidR="004E771D" w:rsidRDefault="004E771D" w:rsidP="004E771D"/>
    <w:p w:rsidR="00930548" w:rsidRDefault="00930548"/>
    <w:sectPr w:rsidR="00930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4E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47212F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CA3B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15D23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D082A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C6751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  <w:lvlOverride w:ilvl="0"/>
  </w:num>
  <w:num w:numId="2">
    <w:abstractNumId w:val="2"/>
    <w:lvlOverride w:ilvl="0"/>
  </w:num>
  <w:num w:numId="3">
    <w:abstractNumId w:val="1"/>
    <w:lvlOverride w:ilvl="0"/>
  </w:num>
  <w:num w:numId="4">
    <w:abstractNumId w:val="0"/>
    <w:lvlOverride w:ilvl="0">
      <w:startOverride w:val="1"/>
    </w:lvlOverride>
  </w:num>
  <w:num w:numId="5">
    <w:abstractNumId w:val="4"/>
    <w:lvlOverride w:ilvl="0"/>
  </w:num>
  <w:num w:numId="6">
    <w:abstractNumId w:val="3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E771D"/>
    <w:rsid w:val="004E771D"/>
    <w:rsid w:val="0093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E771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4E771D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Стиль3"/>
    <w:basedOn w:val="a"/>
    <w:rsid w:val="004E771D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9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cp:lastPrinted>2013-03-07T10:22:00Z</cp:lastPrinted>
  <dcterms:created xsi:type="dcterms:W3CDTF">2013-03-07T10:21:00Z</dcterms:created>
  <dcterms:modified xsi:type="dcterms:W3CDTF">2013-03-07T10:25:00Z</dcterms:modified>
</cp:coreProperties>
</file>