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DA6" w:rsidRPr="00A17D93" w:rsidRDefault="00753DA6" w:rsidP="00A17D9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7D93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A17D93">
        <w:rPr>
          <w:sz w:val="26"/>
          <w:szCs w:val="26"/>
        </w:rPr>
        <w:t>ВЫСШЕГО ОБРАЗОВАНИЯ</w:t>
      </w:r>
    </w:p>
    <w:p w:rsidR="00753DA6" w:rsidRPr="00A17D93" w:rsidRDefault="00753DA6" w:rsidP="007B63FE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A17D93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53DA6" w:rsidRPr="00A17D93" w:rsidRDefault="00753DA6" w:rsidP="007B63FE">
      <w:pPr>
        <w:pStyle w:val="BodyTextIndent"/>
        <w:ind w:left="0" w:firstLine="0"/>
        <w:jc w:val="center"/>
        <w:rPr>
          <w:sz w:val="26"/>
          <w:szCs w:val="26"/>
        </w:rPr>
      </w:pPr>
      <w:r w:rsidRPr="00A17D93">
        <w:rPr>
          <w:sz w:val="26"/>
          <w:szCs w:val="26"/>
        </w:rPr>
        <w:t>МИНИСТЕРСТВА ЗДРАВООХРАНЕНИЯ РОССИЙСКОЙ ФЕДЕРАЦИИ</w:t>
      </w:r>
    </w:p>
    <w:p w:rsidR="00753DA6" w:rsidRPr="00A17D93" w:rsidRDefault="00753DA6" w:rsidP="00A55000">
      <w:pPr>
        <w:pStyle w:val="BodyTextIndent"/>
        <w:rPr>
          <w:sz w:val="26"/>
          <w:szCs w:val="26"/>
        </w:rPr>
      </w:pPr>
    </w:p>
    <w:p w:rsidR="00753DA6" w:rsidRPr="00EA1587" w:rsidRDefault="00753DA6" w:rsidP="00A55000">
      <w:pPr>
        <w:pStyle w:val="BodyTextIndent"/>
        <w:jc w:val="center"/>
        <w:rPr>
          <w:szCs w:val="28"/>
        </w:rPr>
      </w:pPr>
      <w:r>
        <w:rPr>
          <w:szCs w:val="28"/>
        </w:rPr>
        <w:t>К</w:t>
      </w:r>
      <w:r w:rsidRPr="00EA1587">
        <w:rPr>
          <w:szCs w:val="28"/>
        </w:rPr>
        <w:t>афедра факультетской терапии</w:t>
      </w:r>
    </w:p>
    <w:p w:rsidR="00753DA6" w:rsidRPr="00EA1587" w:rsidRDefault="00753DA6" w:rsidP="00A55000">
      <w:pPr>
        <w:pStyle w:val="BodyTextIndent"/>
        <w:ind w:firstLine="0"/>
        <w:rPr>
          <w:szCs w:val="28"/>
        </w:rPr>
      </w:pPr>
    </w:p>
    <w:p w:rsidR="00753DA6" w:rsidRPr="00EA1587" w:rsidRDefault="00753DA6" w:rsidP="00A55000">
      <w:pPr>
        <w:pStyle w:val="BodyTextIndent"/>
        <w:ind w:firstLine="0"/>
        <w:rPr>
          <w:szCs w:val="28"/>
        </w:rPr>
      </w:pPr>
    </w:p>
    <w:p w:rsidR="00753DA6" w:rsidRPr="00EA1587" w:rsidRDefault="00753DA6" w:rsidP="00A55000">
      <w:pPr>
        <w:pStyle w:val="BodyTextIndent"/>
        <w:ind w:firstLine="0"/>
        <w:rPr>
          <w:szCs w:val="28"/>
        </w:rPr>
      </w:pPr>
    </w:p>
    <w:p w:rsidR="00753DA6" w:rsidRPr="00EA1587" w:rsidRDefault="00753DA6" w:rsidP="00A55000">
      <w:pPr>
        <w:pStyle w:val="BodyTextIndent"/>
        <w:ind w:firstLine="0"/>
        <w:rPr>
          <w:szCs w:val="28"/>
        </w:rPr>
      </w:pPr>
    </w:p>
    <w:p w:rsidR="00753DA6" w:rsidRPr="00EA1587" w:rsidRDefault="00753DA6" w:rsidP="00AF25EE">
      <w:pPr>
        <w:pStyle w:val="BodyTextIndent"/>
        <w:ind w:left="4678" w:firstLine="0"/>
        <w:rPr>
          <w:szCs w:val="28"/>
        </w:rPr>
      </w:pPr>
      <w:r w:rsidRPr="00EA1587">
        <w:rPr>
          <w:szCs w:val="28"/>
        </w:rPr>
        <w:t xml:space="preserve">                                                       УТВЕРЖДАЮ</w:t>
      </w:r>
    </w:p>
    <w:p w:rsidR="00753DA6" w:rsidRPr="00EA1587" w:rsidRDefault="00AB2F7F" w:rsidP="00AF25EE">
      <w:pPr>
        <w:pStyle w:val="BodyTextIndent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8.65pt;margin-top:11.6pt;width:77.3pt;height:29.05pt;z-index:-3;visibility:visible">
            <v:imagedata r:id="rId7" o:title="" croptop="33891f" cropbottom="28731f" cropleft="27955f" cropright="25049f"/>
          </v:shape>
        </w:pict>
      </w:r>
      <w:r w:rsidR="00753DA6" w:rsidRPr="00EA1587">
        <w:rPr>
          <w:szCs w:val="28"/>
        </w:rPr>
        <w:t xml:space="preserve">Зав. кафедрой </w:t>
      </w:r>
    </w:p>
    <w:p w:rsidR="00753DA6" w:rsidRPr="00EA1587" w:rsidRDefault="00753DA6" w:rsidP="00AF25EE">
      <w:pPr>
        <w:pStyle w:val="BodyTextIndent"/>
        <w:ind w:left="4678" w:firstLine="0"/>
        <w:rPr>
          <w:szCs w:val="28"/>
        </w:rPr>
      </w:pPr>
      <w:r w:rsidRPr="00EA1587">
        <w:rPr>
          <w:szCs w:val="28"/>
        </w:rPr>
        <w:t>профессор _______Г.Х. Мирсаева</w:t>
      </w:r>
    </w:p>
    <w:p w:rsidR="00753DA6" w:rsidRPr="00EA1587" w:rsidRDefault="00FA6C65" w:rsidP="00AF25EE">
      <w:pPr>
        <w:pStyle w:val="BodyTextIndent"/>
        <w:ind w:left="4678" w:firstLine="0"/>
        <w:rPr>
          <w:szCs w:val="28"/>
        </w:rPr>
      </w:pPr>
      <w:r>
        <w:rPr>
          <w:szCs w:val="28"/>
        </w:rPr>
        <w:t>27</w:t>
      </w:r>
      <w:r w:rsidR="00753DA6">
        <w:rPr>
          <w:szCs w:val="28"/>
        </w:rPr>
        <w:t xml:space="preserve"> </w:t>
      </w:r>
      <w:r w:rsidR="004437F6">
        <w:rPr>
          <w:szCs w:val="28"/>
        </w:rPr>
        <w:t>августа</w:t>
      </w:r>
      <w:r w:rsidR="00753DA6">
        <w:rPr>
          <w:szCs w:val="28"/>
        </w:rPr>
        <w:t xml:space="preserve"> </w:t>
      </w:r>
      <w:r w:rsidR="00753DA6" w:rsidRPr="00EA1587">
        <w:rPr>
          <w:szCs w:val="28"/>
        </w:rPr>
        <w:t xml:space="preserve"> 201</w:t>
      </w:r>
      <w:r>
        <w:rPr>
          <w:szCs w:val="28"/>
        </w:rPr>
        <w:t>9</w:t>
      </w:r>
      <w:r w:rsidR="00753DA6" w:rsidRPr="00EA1587">
        <w:rPr>
          <w:szCs w:val="28"/>
        </w:rPr>
        <w:t xml:space="preserve"> г.</w:t>
      </w: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406EB9" w:rsidRDefault="00753DA6" w:rsidP="00A55000">
      <w:pPr>
        <w:pStyle w:val="BodyTextIndent"/>
        <w:ind w:right="-1"/>
        <w:jc w:val="center"/>
        <w:rPr>
          <w:b/>
          <w:szCs w:val="28"/>
        </w:rPr>
      </w:pPr>
    </w:p>
    <w:p w:rsidR="00753DA6" w:rsidRPr="00406EB9" w:rsidRDefault="00753DA6" w:rsidP="001F744B">
      <w:pPr>
        <w:pStyle w:val="BodyTextIndent"/>
        <w:ind w:right="-1"/>
        <w:jc w:val="center"/>
        <w:rPr>
          <w:b/>
          <w:szCs w:val="28"/>
        </w:rPr>
      </w:pPr>
      <w:r w:rsidRPr="00406EB9">
        <w:rPr>
          <w:b/>
          <w:bCs/>
          <w:szCs w:val="28"/>
        </w:rPr>
        <w:t xml:space="preserve">МЕТОДИЧЕСКИЕ УКАЗАНИЯ </w:t>
      </w:r>
      <w:r w:rsidRPr="00406EB9">
        <w:rPr>
          <w:b/>
          <w:szCs w:val="28"/>
        </w:rPr>
        <w:t xml:space="preserve">ДЛЯ ОБУЧАЮЩИХСЯ </w:t>
      </w:r>
    </w:p>
    <w:p w:rsidR="00753DA6" w:rsidRPr="00EA1587" w:rsidRDefault="00753DA6" w:rsidP="001F744B">
      <w:pPr>
        <w:pStyle w:val="BodyTextIndent"/>
        <w:ind w:right="-1"/>
        <w:jc w:val="center"/>
        <w:rPr>
          <w:bCs/>
          <w:szCs w:val="28"/>
        </w:rPr>
      </w:pPr>
      <w:r w:rsidRPr="00EA1587">
        <w:rPr>
          <w:bCs/>
          <w:szCs w:val="28"/>
        </w:rPr>
        <w:t>к практическому занятию на тему</w:t>
      </w:r>
    </w:p>
    <w:p w:rsidR="00753DA6" w:rsidRPr="00406EB9" w:rsidRDefault="00753DA6" w:rsidP="00B469B7">
      <w:pPr>
        <w:pStyle w:val="BodyTextIndent"/>
        <w:ind w:left="142" w:right="-1"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406EB9">
        <w:rPr>
          <w:b/>
          <w:szCs w:val="28"/>
        </w:rPr>
        <w:t xml:space="preserve">«Хронический холецистит»  </w:t>
      </w:r>
    </w:p>
    <w:p w:rsidR="00753DA6" w:rsidRPr="00EA1587" w:rsidRDefault="00753DA6" w:rsidP="00A55000">
      <w:pPr>
        <w:pStyle w:val="BodyTextIndent"/>
        <w:ind w:right="-1"/>
        <w:rPr>
          <w:szCs w:val="28"/>
        </w:rPr>
      </w:pPr>
    </w:p>
    <w:p w:rsidR="00753DA6" w:rsidRPr="00EA1587" w:rsidRDefault="00753DA6" w:rsidP="001F744B">
      <w:pPr>
        <w:pStyle w:val="BodyTextIndent"/>
        <w:ind w:left="0" w:firstLine="0"/>
        <w:jc w:val="left"/>
        <w:rPr>
          <w:szCs w:val="28"/>
        </w:rPr>
      </w:pPr>
      <w:r w:rsidRPr="00EA1587">
        <w:rPr>
          <w:szCs w:val="28"/>
        </w:rPr>
        <w:t>Дисциплина  «Факультетская терапия</w:t>
      </w:r>
      <w:r w:rsidR="00FA6C65">
        <w:rPr>
          <w:szCs w:val="28"/>
        </w:rPr>
        <w:t>, профессиональные болезни</w:t>
      </w:r>
      <w:r w:rsidRPr="00EA1587">
        <w:rPr>
          <w:szCs w:val="28"/>
        </w:rPr>
        <w:t>»</w:t>
      </w:r>
    </w:p>
    <w:p w:rsidR="00753DA6" w:rsidRPr="00EA1587" w:rsidRDefault="00753DA6" w:rsidP="00A55000">
      <w:pPr>
        <w:pStyle w:val="BodyTextIndent"/>
        <w:ind w:left="0" w:firstLine="0"/>
        <w:jc w:val="left"/>
        <w:rPr>
          <w:szCs w:val="28"/>
        </w:rPr>
      </w:pPr>
      <w:r w:rsidRPr="00EA1587">
        <w:rPr>
          <w:szCs w:val="28"/>
        </w:rPr>
        <w:t>Специальность  31.05.01</w:t>
      </w:r>
      <w:r>
        <w:rPr>
          <w:szCs w:val="28"/>
        </w:rPr>
        <w:t xml:space="preserve"> </w:t>
      </w:r>
      <w:r w:rsidRPr="00EA1587">
        <w:rPr>
          <w:szCs w:val="28"/>
        </w:rPr>
        <w:t xml:space="preserve">Лечебное дело </w:t>
      </w:r>
    </w:p>
    <w:p w:rsidR="00753DA6" w:rsidRPr="00EA1587" w:rsidRDefault="00753DA6" w:rsidP="00A55000">
      <w:pPr>
        <w:pStyle w:val="BodyTextIndent"/>
        <w:ind w:left="0" w:firstLine="0"/>
        <w:jc w:val="left"/>
        <w:rPr>
          <w:szCs w:val="28"/>
        </w:rPr>
      </w:pPr>
      <w:r w:rsidRPr="00EA1587">
        <w:rPr>
          <w:szCs w:val="28"/>
        </w:rPr>
        <w:t>Курс  4</w:t>
      </w:r>
    </w:p>
    <w:p w:rsidR="00753DA6" w:rsidRPr="00EA1587" w:rsidRDefault="00753DA6" w:rsidP="00A55000">
      <w:pPr>
        <w:pStyle w:val="BodyTextIndent"/>
        <w:ind w:left="0" w:firstLine="0"/>
        <w:jc w:val="left"/>
        <w:rPr>
          <w:szCs w:val="28"/>
        </w:rPr>
      </w:pPr>
      <w:r w:rsidRPr="00EA1587">
        <w:rPr>
          <w:szCs w:val="28"/>
        </w:rPr>
        <w:t xml:space="preserve">Семестр </w:t>
      </w:r>
      <w:r w:rsidRPr="00EA1587">
        <w:rPr>
          <w:szCs w:val="28"/>
          <w:lang w:val="en-US"/>
        </w:rPr>
        <w:t>VIII</w:t>
      </w:r>
    </w:p>
    <w:p w:rsidR="00753DA6" w:rsidRPr="00EA1587" w:rsidRDefault="00753DA6" w:rsidP="00A55000">
      <w:pPr>
        <w:pStyle w:val="BodyTextIndent"/>
        <w:ind w:left="0" w:firstLine="0"/>
        <w:jc w:val="left"/>
        <w:rPr>
          <w:szCs w:val="28"/>
        </w:rPr>
      </w:pPr>
      <w:r w:rsidRPr="00EA1587">
        <w:rPr>
          <w:szCs w:val="28"/>
        </w:rPr>
        <w:t xml:space="preserve">Количество часов 6             </w:t>
      </w: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406EB9">
      <w:pPr>
        <w:pStyle w:val="BodyTextIndent"/>
        <w:ind w:left="0" w:right="-1" w:firstLine="0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BodyTextIndent"/>
        <w:ind w:right="-1"/>
        <w:jc w:val="center"/>
        <w:rPr>
          <w:szCs w:val="28"/>
        </w:rPr>
      </w:pPr>
      <w:r w:rsidRPr="00EA1587">
        <w:rPr>
          <w:szCs w:val="28"/>
        </w:rPr>
        <w:t xml:space="preserve">Уфа </w:t>
      </w:r>
    </w:p>
    <w:p w:rsidR="00753DA6" w:rsidRPr="00EA1587" w:rsidRDefault="00753DA6" w:rsidP="001F744B">
      <w:pPr>
        <w:pStyle w:val="BodyTextIndent"/>
        <w:ind w:right="-1"/>
        <w:jc w:val="center"/>
        <w:rPr>
          <w:szCs w:val="28"/>
        </w:rPr>
      </w:pPr>
      <w:r>
        <w:rPr>
          <w:szCs w:val="28"/>
        </w:rPr>
        <w:t xml:space="preserve"> 201</w:t>
      </w:r>
      <w:r w:rsidR="00FA6C65">
        <w:rPr>
          <w:szCs w:val="28"/>
        </w:rPr>
        <w:t>9</w:t>
      </w:r>
    </w:p>
    <w:p w:rsidR="00753DA6" w:rsidRPr="00EA1587" w:rsidRDefault="00753DA6">
      <w:pPr>
        <w:spacing w:after="200" w:line="276" w:lineRule="auto"/>
        <w:rPr>
          <w:sz w:val="28"/>
          <w:szCs w:val="28"/>
        </w:rPr>
      </w:pPr>
      <w:r w:rsidRPr="00EA1587">
        <w:rPr>
          <w:sz w:val="28"/>
          <w:szCs w:val="28"/>
        </w:rPr>
        <w:br w:type="page"/>
      </w: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  <w:r>
        <w:rPr>
          <w:szCs w:val="28"/>
        </w:rPr>
        <w:t>Тема: «Хронический холецистит</w:t>
      </w:r>
      <w:r w:rsidRPr="00EA1587">
        <w:rPr>
          <w:szCs w:val="28"/>
        </w:rPr>
        <w:t xml:space="preserve">»                                                                                      </w:t>
      </w:r>
    </w:p>
    <w:p w:rsidR="00753DA6" w:rsidRPr="00EA1587" w:rsidRDefault="00753DA6" w:rsidP="00284C8F">
      <w:pPr>
        <w:spacing w:after="120"/>
        <w:ind w:left="283" w:right="-1"/>
        <w:rPr>
          <w:sz w:val="28"/>
          <w:szCs w:val="28"/>
        </w:rPr>
      </w:pPr>
      <w:r w:rsidRPr="00EA1587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FA6C65">
        <w:rPr>
          <w:sz w:val="28"/>
          <w:szCs w:val="28"/>
        </w:rPr>
        <w:t>, профессиональные болезни</w:t>
      </w:r>
      <w:r w:rsidRPr="00EA1587">
        <w:rPr>
          <w:sz w:val="28"/>
          <w:szCs w:val="28"/>
        </w:rPr>
        <w:t xml:space="preserve">»,  утвержденной  </w:t>
      </w:r>
      <w:r w:rsidR="00FA6C65">
        <w:rPr>
          <w:sz w:val="28"/>
          <w:szCs w:val="28"/>
        </w:rPr>
        <w:t>28 июня</w:t>
      </w:r>
      <w:r w:rsidRPr="00EA1587">
        <w:rPr>
          <w:sz w:val="28"/>
          <w:szCs w:val="28"/>
        </w:rPr>
        <w:t xml:space="preserve"> 201</w:t>
      </w:r>
      <w:r w:rsidR="00FA6C65">
        <w:rPr>
          <w:sz w:val="28"/>
          <w:szCs w:val="28"/>
        </w:rPr>
        <w:t xml:space="preserve">9 </w:t>
      </w:r>
      <w:r w:rsidRPr="00EA1587">
        <w:rPr>
          <w:sz w:val="28"/>
          <w:szCs w:val="28"/>
        </w:rPr>
        <w:t>г.</w:t>
      </w:r>
    </w:p>
    <w:p w:rsidR="00753DA6" w:rsidRPr="00EA1587" w:rsidRDefault="00753DA6" w:rsidP="00284C8F">
      <w:pPr>
        <w:ind w:firstLine="708"/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  <w:r w:rsidRPr="00EA1587">
        <w:rPr>
          <w:sz w:val="28"/>
          <w:szCs w:val="28"/>
        </w:rPr>
        <w:t>Рецензенты:</w:t>
      </w:r>
    </w:p>
    <w:p w:rsidR="00753DA6" w:rsidRPr="00EA1587" w:rsidRDefault="00753DA6" w:rsidP="00284C8F">
      <w:pPr>
        <w:jc w:val="both"/>
        <w:rPr>
          <w:sz w:val="28"/>
          <w:szCs w:val="28"/>
        </w:rPr>
      </w:pPr>
      <w:r w:rsidRPr="00EA1587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753DA6" w:rsidRPr="00EA1587" w:rsidRDefault="00753DA6" w:rsidP="00406EB9">
      <w:pPr>
        <w:pStyle w:val="BodyTextIndent"/>
        <w:ind w:left="0" w:firstLine="0"/>
        <w:rPr>
          <w:szCs w:val="28"/>
        </w:rPr>
      </w:pPr>
      <w:r w:rsidRPr="00EA1587">
        <w:rPr>
          <w:szCs w:val="28"/>
        </w:rPr>
        <w:t>2. Зав. кафедрой поликлинической терапии с курсом ИДПО, д.м.н., профес</w:t>
      </w:r>
      <w:r>
        <w:rPr>
          <w:szCs w:val="28"/>
        </w:rPr>
        <w:t xml:space="preserve">сор   </w:t>
      </w:r>
      <w:r w:rsidRPr="00EA1587">
        <w:rPr>
          <w:szCs w:val="28"/>
        </w:rPr>
        <w:t>Л.В. Волевач</w:t>
      </w:r>
      <w:r w:rsidRPr="00EA1587">
        <w:rPr>
          <w:szCs w:val="28"/>
        </w:rPr>
        <w:tab/>
      </w: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  <w:r w:rsidRPr="00EA1587">
        <w:rPr>
          <w:szCs w:val="28"/>
        </w:rPr>
        <w:t>Автор: доц. Амирова Г.Ф.</w:t>
      </w: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</w:p>
    <w:p w:rsidR="00753DA6" w:rsidRPr="00EA1587" w:rsidRDefault="00753DA6" w:rsidP="00284C8F">
      <w:pPr>
        <w:spacing w:after="120"/>
        <w:ind w:right="-1"/>
        <w:rPr>
          <w:sz w:val="28"/>
          <w:szCs w:val="28"/>
        </w:rPr>
      </w:pPr>
      <w:r w:rsidRPr="00EA1587">
        <w:rPr>
          <w:sz w:val="28"/>
          <w:szCs w:val="28"/>
        </w:rPr>
        <w:t xml:space="preserve">Утверждено на заседании  № </w:t>
      </w:r>
      <w:r w:rsidR="004437F6">
        <w:rPr>
          <w:sz w:val="28"/>
          <w:szCs w:val="28"/>
        </w:rPr>
        <w:t>1</w:t>
      </w:r>
      <w:r w:rsidRPr="00EA1587">
        <w:rPr>
          <w:sz w:val="28"/>
          <w:szCs w:val="28"/>
        </w:rPr>
        <w:t xml:space="preserve">  кафедры факультетской терапии</w:t>
      </w:r>
    </w:p>
    <w:p w:rsidR="00753DA6" w:rsidRPr="00EA1587" w:rsidRDefault="00FA6C65" w:rsidP="007B63FE">
      <w:pPr>
        <w:pStyle w:val="BodyTextIndent"/>
        <w:ind w:left="142" w:right="-1" w:firstLine="0"/>
        <w:rPr>
          <w:szCs w:val="28"/>
        </w:rPr>
      </w:pPr>
      <w:r>
        <w:rPr>
          <w:szCs w:val="28"/>
        </w:rPr>
        <w:t xml:space="preserve">27 </w:t>
      </w:r>
      <w:r w:rsidR="004437F6">
        <w:rPr>
          <w:szCs w:val="28"/>
        </w:rPr>
        <w:t>августа</w:t>
      </w:r>
      <w:r w:rsidR="00753DA6">
        <w:rPr>
          <w:szCs w:val="28"/>
        </w:rPr>
        <w:t xml:space="preserve"> </w:t>
      </w:r>
      <w:r w:rsidR="00753DA6" w:rsidRPr="00EA1587">
        <w:rPr>
          <w:szCs w:val="28"/>
        </w:rPr>
        <w:t xml:space="preserve"> 201</w:t>
      </w:r>
      <w:r>
        <w:rPr>
          <w:szCs w:val="28"/>
        </w:rPr>
        <w:t>9</w:t>
      </w:r>
      <w:r w:rsidR="00753DA6" w:rsidRPr="00EA1587">
        <w:rPr>
          <w:szCs w:val="28"/>
        </w:rPr>
        <w:t xml:space="preserve"> г.</w:t>
      </w:r>
    </w:p>
    <w:p w:rsidR="00753DA6" w:rsidRPr="00EA1587" w:rsidRDefault="00753DA6" w:rsidP="007B63FE">
      <w:pPr>
        <w:pStyle w:val="BodyTextIndent"/>
        <w:ind w:left="142" w:right="-1" w:firstLine="0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rPr>
          <w:szCs w:val="28"/>
        </w:rPr>
      </w:pPr>
    </w:p>
    <w:p w:rsidR="00753DA6" w:rsidRPr="00EA1587" w:rsidRDefault="00753DA6" w:rsidP="00A55000">
      <w:pPr>
        <w:pStyle w:val="BodyTextIndent"/>
        <w:ind w:right="-1" w:firstLine="0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753DA6" w:rsidRPr="00EA1587" w:rsidRDefault="00753DA6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753DA6" w:rsidRPr="00406EB9" w:rsidRDefault="00753DA6" w:rsidP="001F744B">
      <w:pPr>
        <w:pStyle w:val="BodyTextIndent"/>
        <w:spacing w:line="276" w:lineRule="auto"/>
        <w:ind w:left="0" w:right="-1" w:firstLine="0"/>
        <w:rPr>
          <w:b/>
          <w:bCs/>
          <w:szCs w:val="28"/>
        </w:rPr>
      </w:pPr>
      <w:r w:rsidRPr="00EA1587">
        <w:rPr>
          <w:b/>
          <w:bCs/>
          <w:szCs w:val="28"/>
        </w:rPr>
        <w:t xml:space="preserve">1. Тема и ее актуальность. </w:t>
      </w:r>
      <w:r w:rsidRPr="00EA1587">
        <w:rPr>
          <w:b/>
          <w:szCs w:val="28"/>
        </w:rPr>
        <w:t>Хронический холецистит (ХХ)</w:t>
      </w:r>
      <w:r>
        <w:rPr>
          <w:b/>
          <w:szCs w:val="28"/>
        </w:rPr>
        <w:t xml:space="preserve"> </w:t>
      </w:r>
      <w:r w:rsidRPr="00EA1587">
        <w:rPr>
          <w:bCs/>
          <w:szCs w:val="28"/>
        </w:rPr>
        <w:t xml:space="preserve"> - полиэтилогическое воспалительное заболевание желчного пузыря, сочетающееся с дискинезиями желчевыводящих путей</w:t>
      </w:r>
      <w:r>
        <w:rPr>
          <w:bCs/>
          <w:szCs w:val="28"/>
        </w:rPr>
        <w:t xml:space="preserve"> (ДЖВП)</w:t>
      </w:r>
      <w:r w:rsidRPr="00EA1587">
        <w:rPr>
          <w:bCs/>
          <w:szCs w:val="28"/>
        </w:rPr>
        <w:t xml:space="preserve"> и изменениями физико-химических свойств и биохимических состава желчи.</w:t>
      </w:r>
      <w:r w:rsidRPr="00EA1587">
        <w:rPr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</w:t>
      </w:r>
      <w:r>
        <w:rPr>
          <w:szCs w:val="28"/>
        </w:rPr>
        <w:t xml:space="preserve"> </w:t>
      </w:r>
      <w:r w:rsidRPr="00EA1587">
        <w:rPr>
          <w:szCs w:val="28"/>
        </w:rPr>
        <w:t xml:space="preserve">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внутренних органов и физиологических систем, значительный экономический и социальный ущерб для общественного здоровья определяют актуальность темы</w:t>
      </w:r>
      <w:r>
        <w:rPr>
          <w:szCs w:val="28"/>
        </w:rPr>
        <w:t xml:space="preserve">, практическую значимость </w:t>
      </w:r>
      <w:r w:rsidRPr="00EA1587">
        <w:rPr>
          <w:szCs w:val="28"/>
        </w:rPr>
        <w:t xml:space="preserve">своевременной диагностики, рационального лечения и профилактики. </w:t>
      </w:r>
      <w:r>
        <w:rPr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b/>
          <w:bCs/>
          <w:sz w:val="28"/>
          <w:szCs w:val="28"/>
        </w:rPr>
        <w:t xml:space="preserve"> 2. Учебные цели:</w:t>
      </w:r>
      <w:r w:rsidRPr="00EA1587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ХХ, овладение практическими умениями и навыками диагностики, лечения ХХ, умение оказать неотложну</w:t>
      </w:r>
      <w:r>
        <w:rPr>
          <w:sz w:val="28"/>
          <w:szCs w:val="28"/>
        </w:rPr>
        <w:t xml:space="preserve">ю  и экстренную </w:t>
      </w:r>
      <w:r w:rsidRPr="00EA1587">
        <w:rPr>
          <w:sz w:val="28"/>
          <w:szCs w:val="28"/>
        </w:rPr>
        <w:t xml:space="preserve"> помощь в период выраженного обострения заболевания,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753DA6" w:rsidRPr="00EA1587" w:rsidRDefault="00753DA6" w:rsidP="00A55000">
      <w:pPr>
        <w:spacing w:line="276" w:lineRule="auto"/>
        <w:jc w:val="both"/>
        <w:rPr>
          <w:sz w:val="28"/>
          <w:szCs w:val="28"/>
        </w:rPr>
      </w:pPr>
    </w:p>
    <w:p w:rsidR="00753DA6" w:rsidRPr="00D95F59" w:rsidRDefault="00753DA6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D95F5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D95F59">
        <w:rPr>
          <w:b/>
          <w:bCs/>
          <w:sz w:val="28"/>
          <w:szCs w:val="28"/>
        </w:rPr>
        <w:t>знать:</w:t>
      </w:r>
      <w:r w:rsidRPr="00D95F59">
        <w:rPr>
          <w:sz w:val="28"/>
          <w:szCs w:val="28"/>
        </w:rPr>
        <w:t xml:space="preserve"> </w:t>
      </w:r>
    </w:p>
    <w:p w:rsidR="00753DA6" w:rsidRPr="00EA1587" w:rsidRDefault="00753DA6" w:rsidP="001F744B">
      <w:pPr>
        <w:pStyle w:val="BodyTextInden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EA1587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этиологию, патогенез и меры профилактики </w:t>
      </w:r>
      <w:r>
        <w:rPr>
          <w:sz w:val="28"/>
          <w:szCs w:val="28"/>
        </w:rPr>
        <w:t>ХХ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современную классификацию ХХ;</w:t>
      </w:r>
    </w:p>
    <w:p w:rsidR="00753DA6" w:rsidRPr="00EA1587" w:rsidRDefault="00753DA6" w:rsidP="001F744B">
      <w:pPr>
        <w:pStyle w:val="BodyTextIndent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EA1587">
        <w:rPr>
          <w:szCs w:val="28"/>
        </w:rPr>
        <w:t>клиническую картину, особенности течения и возможные осложнения  ХХ у различных возрастных групп;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современные методы клинического, лабораторного и инструментального обследования больных;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критерии диагноза ХХ;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методы лечения ХХ, рациональный выбор конкретных лекарственных средств;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неотложные и реанимационные мероприятия при осложнениях ХХ;</w:t>
      </w:r>
    </w:p>
    <w:p w:rsidR="00753DA6" w:rsidRPr="00EA1587" w:rsidRDefault="00753DA6" w:rsidP="001F744B">
      <w:pPr>
        <w:pStyle w:val="BodyTextIndent"/>
        <w:spacing w:line="276" w:lineRule="auto"/>
        <w:ind w:left="0" w:firstLine="709"/>
        <w:rPr>
          <w:b/>
          <w:bCs/>
          <w:i/>
          <w:szCs w:val="28"/>
        </w:rPr>
      </w:pPr>
    </w:p>
    <w:p w:rsidR="00753DA6" w:rsidRPr="00D95F59" w:rsidRDefault="00753DA6" w:rsidP="00D95F5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D95F59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уметь</w:t>
      </w:r>
      <w:r w:rsidRPr="00D95F59">
        <w:rPr>
          <w:b/>
          <w:bCs/>
          <w:sz w:val="28"/>
          <w:szCs w:val="28"/>
        </w:rPr>
        <w:t>:</w:t>
      </w:r>
      <w:r w:rsidRPr="00D95F59">
        <w:rPr>
          <w:sz w:val="28"/>
          <w:szCs w:val="28"/>
        </w:rPr>
        <w:t xml:space="preserve"> </w:t>
      </w:r>
    </w:p>
    <w:p w:rsidR="00753DA6" w:rsidRPr="00EA1587" w:rsidRDefault="00753DA6" w:rsidP="001F744B">
      <w:pPr>
        <w:pStyle w:val="BodyTextIndent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 у больных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EA1587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bCs/>
          <w:sz w:val="28"/>
          <w:szCs w:val="28"/>
        </w:rPr>
        <w:t>обосновать</w:t>
      </w:r>
      <w:r w:rsidRPr="00EA1587">
        <w:rPr>
          <w:b/>
          <w:bCs/>
          <w:sz w:val="28"/>
          <w:szCs w:val="28"/>
        </w:rPr>
        <w:t xml:space="preserve"> </w:t>
      </w:r>
      <w:r w:rsidRPr="00EA1587">
        <w:rPr>
          <w:bCs/>
          <w:sz w:val="28"/>
          <w:szCs w:val="28"/>
        </w:rPr>
        <w:t>клинический диагноз по данным  анамнеза, физикального и лабораторно-инструментального исследований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EA1587">
        <w:rPr>
          <w:sz w:val="28"/>
          <w:szCs w:val="28"/>
        </w:rPr>
        <w:t>ХХ и ДЖВП;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оказать неотложную</w:t>
      </w:r>
      <w:r>
        <w:rPr>
          <w:sz w:val="28"/>
          <w:szCs w:val="28"/>
        </w:rPr>
        <w:t xml:space="preserve"> и экстренную медицинскую </w:t>
      </w:r>
      <w:r w:rsidRPr="00EA1587">
        <w:rPr>
          <w:sz w:val="28"/>
          <w:szCs w:val="28"/>
        </w:rPr>
        <w:t xml:space="preserve"> помощь при развитии осложнений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753DA6" w:rsidRPr="00EA1587" w:rsidRDefault="00753DA6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753DA6" w:rsidRPr="00D95F59" w:rsidRDefault="00753DA6" w:rsidP="001F744B">
      <w:pPr>
        <w:ind w:left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D95F59">
        <w:rPr>
          <w:b/>
          <w:sz w:val="28"/>
          <w:szCs w:val="28"/>
        </w:rPr>
        <w:t xml:space="preserve">бучающийся должен </w:t>
      </w:r>
      <w:r w:rsidRPr="00D95F59">
        <w:rPr>
          <w:b/>
          <w:bCs/>
          <w:sz w:val="28"/>
          <w:szCs w:val="28"/>
        </w:rPr>
        <w:t>владеть: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методами общеклинического обследования больных с ХХ (ПК-5) 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алгоритмом развернутого клинического диагноза</w:t>
      </w:r>
      <w:r>
        <w:rPr>
          <w:sz w:val="28"/>
          <w:szCs w:val="28"/>
        </w:rPr>
        <w:t xml:space="preserve"> ХХ</w:t>
      </w:r>
      <w:r w:rsidRPr="00EA1587">
        <w:rPr>
          <w:sz w:val="28"/>
          <w:szCs w:val="28"/>
        </w:rPr>
        <w:t xml:space="preserve"> по современным классификациям (ПК6);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7356D">
        <w:rPr>
          <w:sz w:val="28"/>
          <w:szCs w:val="28"/>
        </w:rPr>
        <w:t xml:space="preserve">; 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 xml:space="preserve">основными врачебными  лечебными мероприятиями при ХХ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(ПК-8);</w:t>
      </w:r>
    </w:p>
    <w:p w:rsidR="00753DA6" w:rsidRPr="0017356D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lastRenderedPageBreak/>
        <w:t xml:space="preserve">алгоритмом диагностики и интенсивной терапии при </w:t>
      </w:r>
      <w:r>
        <w:rPr>
          <w:sz w:val="28"/>
          <w:szCs w:val="28"/>
        </w:rPr>
        <w:t xml:space="preserve">ургентных </w:t>
      </w:r>
      <w:r w:rsidRPr="00EA1587">
        <w:rPr>
          <w:sz w:val="28"/>
          <w:szCs w:val="28"/>
        </w:rPr>
        <w:t xml:space="preserve">состояниях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(ПК-10, ПК-11)</w:t>
      </w:r>
      <w:r w:rsidRPr="0017356D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навыками  врачебной этики и медицинской деонтологии.</w:t>
      </w:r>
    </w:p>
    <w:p w:rsidR="00753DA6" w:rsidRPr="00EA1587" w:rsidRDefault="00753DA6" w:rsidP="001F744B">
      <w:pPr>
        <w:pStyle w:val="BodyTextIndent"/>
        <w:ind w:left="0" w:right="-1" w:firstLine="720"/>
        <w:rPr>
          <w:szCs w:val="28"/>
        </w:rPr>
      </w:pPr>
    </w:p>
    <w:p w:rsidR="00753DA6" w:rsidRPr="00EA1587" w:rsidRDefault="00753DA6" w:rsidP="00A55000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753DA6" w:rsidRPr="00EA1587" w:rsidRDefault="00753DA6" w:rsidP="00A55000">
      <w:pPr>
        <w:pStyle w:val="BodyTextIndent"/>
        <w:numPr>
          <w:ilvl w:val="0"/>
          <w:numId w:val="3"/>
        </w:numPr>
        <w:ind w:right="-1"/>
        <w:rPr>
          <w:b/>
          <w:bCs/>
          <w:szCs w:val="28"/>
        </w:rPr>
      </w:pPr>
      <w:r w:rsidRPr="00EA1587">
        <w:rPr>
          <w:b/>
          <w:bCs/>
          <w:szCs w:val="28"/>
        </w:rPr>
        <w:t>Материалы для самоподготовки к освоению данной темы:</w:t>
      </w:r>
    </w:p>
    <w:p w:rsidR="00753DA6" w:rsidRPr="00EA1587" w:rsidRDefault="00753DA6" w:rsidP="00A55000">
      <w:pPr>
        <w:pStyle w:val="ListParagraph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753DA6" w:rsidRPr="00EA1587" w:rsidTr="00AB208B">
        <w:trPr>
          <w:cantSplit/>
          <w:trHeight w:val="579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1. Этиология и патогенез развития ХХ, ДЖВП.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1. Нарисовать </w:t>
            </w:r>
            <w:r>
              <w:rPr>
                <w:sz w:val="28"/>
                <w:szCs w:val="28"/>
              </w:rPr>
              <w:t xml:space="preserve"> </w:t>
            </w:r>
            <w:r w:rsidRPr="00EA1587">
              <w:rPr>
                <w:sz w:val="28"/>
                <w:szCs w:val="28"/>
              </w:rPr>
              <w:t>схему патогенеза ХХ.</w:t>
            </w:r>
          </w:p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 </w:t>
            </w:r>
          </w:p>
        </w:tc>
      </w:tr>
      <w:tr w:rsidR="00753DA6" w:rsidRPr="00EA1587" w:rsidTr="00AB208B">
        <w:trPr>
          <w:cantSplit/>
          <w:trHeight w:val="255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Факторы риска развития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BodyTex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DA6" w:rsidRPr="00EA1587" w:rsidTr="00AB208B">
        <w:trPr>
          <w:cantSplit/>
          <w:trHeight w:val="390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Классификация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2. Написать классификацию ХХ.</w:t>
            </w:r>
          </w:p>
        </w:tc>
      </w:tr>
      <w:tr w:rsidR="00753DA6" w:rsidRPr="00EA1587" w:rsidTr="00AB208B">
        <w:trPr>
          <w:cantSplit/>
          <w:trHeight w:val="298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Клиническая картина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1587">
              <w:rPr>
                <w:sz w:val="28"/>
                <w:szCs w:val="28"/>
              </w:rPr>
              <w:t>Написать главные диагностические сим</w:t>
            </w:r>
            <w:r>
              <w:rPr>
                <w:sz w:val="28"/>
                <w:szCs w:val="28"/>
              </w:rPr>
              <w:t>птомы ХХ.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5. Лабораторные данные, показатели, УЗИ желчного пузыря, органов брюшной полости, фракционное функциональное зондирование, пероральная холецистография, ФГДС, эндоскопическая ультрасонография и сцинтигра</w:t>
            </w:r>
            <w:r>
              <w:rPr>
                <w:sz w:val="28"/>
                <w:szCs w:val="28"/>
              </w:rPr>
              <w:t xml:space="preserve">фия желчного </w:t>
            </w:r>
            <w:r w:rsidRPr="00EA1587">
              <w:rPr>
                <w:sz w:val="28"/>
                <w:szCs w:val="28"/>
              </w:rPr>
              <w:t>пузыря и желчевыводящих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1587">
              <w:rPr>
                <w:sz w:val="28"/>
                <w:szCs w:val="28"/>
              </w:rPr>
              <w:t>. Перечислить основные осложнения ХХ.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6. Дифференциальный диагноз</w:t>
            </w:r>
            <w:r>
              <w:rPr>
                <w:sz w:val="28"/>
                <w:szCs w:val="28"/>
              </w:rPr>
              <w:t xml:space="preserve">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7. Принципы лечения ХХ.</w:t>
            </w:r>
            <w:r w:rsidRPr="00EA158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3. Написать в виде рецептов препараты для лечения ХХ : амоксициллин,  никодин, домперидон, олиметин, сорбит, фламин, холензим, аллохол, урсофальк, платифиллин, но-шпа, мебеверин, бускопан.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pStyle w:val="BodyTex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8. Профилактика ХХ.</w:t>
            </w:r>
            <w:r w:rsidRPr="00EA15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A1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53DA6" w:rsidRPr="00EA1587" w:rsidRDefault="00753DA6" w:rsidP="00A55000">
      <w:pPr>
        <w:pStyle w:val="BodyTextIndent"/>
        <w:ind w:left="720" w:right="-1" w:firstLine="0"/>
        <w:rPr>
          <w:b/>
          <w:bCs/>
          <w:szCs w:val="28"/>
        </w:rPr>
      </w:pPr>
    </w:p>
    <w:p w:rsidR="00753DA6" w:rsidRPr="00EA1587" w:rsidRDefault="00753DA6" w:rsidP="00A55000">
      <w:pPr>
        <w:pStyle w:val="BodyTextIndent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EA1587">
        <w:rPr>
          <w:b/>
          <w:bCs/>
          <w:szCs w:val="28"/>
        </w:rPr>
        <w:t>Вид занятия:</w:t>
      </w:r>
      <w:r w:rsidRPr="00EA1587">
        <w:rPr>
          <w:szCs w:val="28"/>
        </w:rPr>
        <w:t xml:space="preserve"> практическое занятие.</w:t>
      </w:r>
    </w:p>
    <w:p w:rsidR="00753DA6" w:rsidRPr="00EA1587" w:rsidRDefault="00753DA6" w:rsidP="00A55000">
      <w:pPr>
        <w:pStyle w:val="BodyTextIndent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EA1587">
        <w:rPr>
          <w:b/>
          <w:bCs/>
          <w:szCs w:val="28"/>
        </w:rPr>
        <w:lastRenderedPageBreak/>
        <w:t xml:space="preserve">Продолжительность занятия: </w:t>
      </w:r>
      <w:r>
        <w:rPr>
          <w:bCs/>
          <w:szCs w:val="28"/>
        </w:rPr>
        <w:t>6</w:t>
      </w:r>
      <w:r w:rsidRPr="00EA1587">
        <w:rPr>
          <w:bCs/>
          <w:szCs w:val="28"/>
        </w:rPr>
        <w:t xml:space="preserve"> часов</w:t>
      </w:r>
    </w:p>
    <w:p w:rsidR="00753DA6" w:rsidRPr="00EA1587" w:rsidRDefault="00753DA6" w:rsidP="001F744B">
      <w:pPr>
        <w:pStyle w:val="BodyTextIndent"/>
        <w:ind w:left="0" w:right="-1" w:firstLine="360"/>
        <w:rPr>
          <w:b/>
          <w:bCs/>
          <w:szCs w:val="28"/>
        </w:rPr>
      </w:pPr>
      <w:r w:rsidRPr="00EA1587">
        <w:rPr>
          <w:b/>
          <w:bCs/>
          <w:szCs w:val="28"/>
        </w:rPr>
        <w:t xml:space="preserve">6.  Оснащение: </w:t>
      </w:r>
    </w:p>
    <w:p w:rsidR="00753DA6" w:rsidRPr="00EA1587" w:rsidRDefault="00753DA6" w:rsidP="001F744B">
      <w:pPr>
        <w:ind w:firstLine="708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ind w:firstLine="708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6.1.Дидактический материал: </w:t>
      </w:r>
      <w:r w:rsidRPr="00EA1587">
        <w:rPr>
          <w:sz w:val="28"/>
          <w:szCs w:val="28"/>
        </w:rPr>
        <w:t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EA1587">
        <w:rPr>
          <w:bCs/>
          <w:sz w:val="28"/>
          <w:szCs w:val="28"/>
        </w:rPr>
        <w:t>Диагностика внутренних болезней</w:t>
      </w:r>
      <w:r w:rsidRPr="00EA1587">
        <w:rPr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753DA6" w:rsidRPr="00EA1587" w:rsidRDefault="00753DA6" w:rsidP="001F744B">
      <w:pPr>
        <w:ind w:firstLine="709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>6.2.</w:t>
      </w:r>
      <w:r w:rsidRPr="00EA1587">
        <w:rPr>
          <w:sz w:val="28"/>
          <w:szCs w:val="28"/>
        </w:rPr>
        <w:t xml:space="preserve"> </w:t>
      </w:r>
      <w:r w:rsidRPr="00EA1587">
        <w:rPr>
          <w:b/>
          <w:sz w:val="28"/>
          <w:szCs w:val="28"/>
        </w:rPr>
        <w:t>ТСО:</w:t>
      </w:r>
      <w:r w:rsidRPr="00EA1587">
        <w:rPr>
          <w:sz w:val="28"/>
          <w:szCs w:val="28"/>
        </w:rPr>
        <w:t xml:space="preserve"> негатоскоп,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ПК с аудиовизуальными записями, </w:t>
      </w:r>
      <w:r w:rsidRPr="00EA1587">
        <w:rPr>
          <w:sz w:val="28"/>
          <w:szCs w:val="28"/>
          <w:lang w:val="en-US"/>
        </w:rPr>
        <w:t>DVD</w:t>
      </w:r>
      <w:r w:rsidRPr="00EA1587">
        <w:rPr>
          <w:sz w:val="28"/>
          <w:szCs w:val="28"/>
        </w:rPr>
        <w:t xml:space="preserve"> – плеер, мультимедийный проектор и др.</w:t>
      </w:r>
    </w:p>
    <w:p w:rsidR="00753DA6" w:rsidRPr="00EA1587" w:rsidRDefault="00753DA6" w:rsidP="00A55000">
      <w:pPr>
        <w:pStyle w:val="BodyTextIndent"/>
        <w:ind w:left="0" w:right="-1" w:firstLine="0"/>
        <w:rPr>
          <w:b/>
          <w:bCs/>
          <w:szCs w:val="28"/>
        </w:rPr>
      </w:pPr>
    </w:p>
    <w:p w:rsidR="00753DA6" w:rsidRPr="00EA1587" w:rsidRDefault="00753DA6" w:rsidP="00A55000">
      <w:pPr>
        <w:pStyle w:val="BodyTextIndent"/>
        <w:ind w:left="0" w:right="-1" w:firstLine="0"/>
        <w:rPr>
          <w:b/>
          <w:bCs/>
          <w:szCs w:val="28"/>
        </w:rPr>
      </w:pPr>
      <w:r w:rsidRPr="00EA1587">
        <w:rPr>
          <w:b/>
          <w:bCs/>
          <w:szCs w:val="28"/>
        </w:rPr>
        <w:t>7.</w:t>
      </w:r>
      <w:r w:rsidRPr="00EA1587">
        <w:rPr>
          <w:szCs w:val="28"/>
        </w:rPr>
        <w:t xml:space="preserve">  </w:t>
      </w:r>
      <w:r w:rsidRPr="00EA1587">
        <w:rPr>
          <w:b/>
          <w:bCs/>
          <w:szCs w:val="28"/>
        </w:rPr>
        <w:t>Содержание занятия:</w:t>
      </w:r>
    </w:p>
    <w:p w:rsidR="00753DA6" w:rsidRPr="00EA1587" w:rsidRDefault="00753DA6" w:rsidP="00A55000">
      <w:pPr>
        <w:pStyle w:val="BodyTextIndent"/>
        <w:ind w:left="0" w:right="-1" w:firstLine="0"/>
        <w:rPr>
          <w:szCs w:val="28"/>
        </w:rPr>
      </w:pPr>
      <w:r w:rsidRPr="00116E44">
        <w:rPr>
          <w:b/>
          <w:szCs w:val="28"/>
        </w:rPr>
        <w:t>7.1. Контроль исходного уровня знаний и умений</w:t>
      </w:r>
      <w:r w:rsidRPr="00EA1587">
        <w:rPr>
          <w:szCs w:val="28"/>
        </w:rPr>
        <w:t xml:space="preserve"> (тесты 1 типа)</w:t>
      </w:r>
    </w:p>
    <w:p w:rsidR="00753DA6" w:rsidRPr="00EA1587" w:rsidRDefault="00753DA6" w:rsidP="00A55000">
      <w:pPr>
        <w:pStyle w:val="BodyTextIndent"/>
        <w:ind w:left="0" w:right="-1" w:firstLine="0"/>
        <w:rPr>
          <w:szCs w:val="28"/>
        </w:rPr>
      </w:pPr>
    </w:p>
    <w:p w:rsidR="00753DA6" w:rsidRPr="00EA1587" w:rsidRDefault="00753DA6" w:rsidP="001F67D1">
      <w:pPr>
        <w:spacing w:line="360" w:lineRule="auto"/>
        <w:ind w:firstLine="709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</w:t>
      </w:r>
      <w:r w:rsidRPr="00EA1587">
        <w:rPr>
          <w:b/>
          <w:sz w:val="28"/>
          <w:szCs w:val="28"/>
          <w:lang w:val="en-US"/>
        </w:rPr>
        <w:t>I</w:t>
      </w:r>
      <w:r w:rsidRPr="00EA1587">
        <w:rPr>
          <w:b/>
          <w:sz w:val="28"/>
          <w:szCs w:val="28"/>
        </w:rPr>
        <w:t xml:space="preserve"> типа </w:t>
      </w:r>
      <w:r w:rsidRPr="00EA1587">
        <w:rPr>
          <w:sz w:val="28"/>
          <w:szCs w:val="28"/>
        </w:rPr>
        <w:t>(выберите один наиболее правильный ответ).</w:t>
      </w:r>
    </w:p>
    <w:p w:rsidR="00753DA6" w:rsidRPr="00EA1587" w:rsidRDefault="00753DA6" w:rsidP="001F67D1">
      <w:pPr>
        <w:jc w:val="both"/>
        <w:rPr>
          <w:sz w:val="28"/>
          <w:szCs w:val="28"/>
        </w:rPr>
      </w:pPr>
    </w:p>
    <w:p w:rsidR="00753DA6" w:rsidRPr="00116E44" w:rsidRDefault="00753DA6" w:rsidP="001F744B">
      <w:pPr>
        <w:spacing w:line="276" w:lineRule="auto"/>
        <w:rPr>
          <w:sz w:val="28"/>
          <w:szCs w:val="28"/>
        </w:rPr>
      </w:pPr>
      <w:r w:rsidRPr="00116E44">
        <w:rPr>
          <w:sz w:val="28"/>
          <w:szCs w:val="28"/>
        </w:rPr>
        <w:t xml:space="preserve">1. КАКОЙ ИЗ ПЕРЕЧИСЛЕННЫХ  ВОЗБУДИТЕЛЕЙ ЯВЛЯЕТСЯ ВЕДУЩИМ В РАЗВИТИИ ХРОНИЧЕСКОГО БЕСКАМЕННОГО ХОЛЕЦИСТИТА?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 xml:space="preserve">1. Протей                                     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 xml:space="preserve">2. Эшерихии                                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>3. Стафилококк</w:t>
      </w:r>
    </w:p>
    <w:p w:rsidR="00753DA6" w:rsidRPr="00EA1587" w:rsidRDefault="00753DA6" w:rsidP="001F744B">
      <w:pPr>
        <w:tabs>
          <w:tab w:val="left" w:pos="1545"/>
        </w:tabs>
        <w:spacing w:line="276" w:lineRule="auto"/>
        <w:rPr>
          <w:sz w:val="28"/>
          <w:szCs w:val="28"/>
        </w:rPr>
      </w:pPr>
      <w:r w:rsidRPr="00EA1587">
        <w:rPr>
          <w:i/>
          <w:sz w:val="28"/>
          <w:szCs w:val="28"/>
        </w:rPr>
        <w:t xml:space="preserve">                     </w:t>
      </w:r>
      <w:r w:rsidRPr="00EA1587">
        <w:rPr>
          <w:sz w:val="28"/>
          <w:szCs w:val="28"/>
        </w:rPr>
        <w:t>4. Стрептококк</w:t>
      </w:r>
    </w:p>
    <w:p w:rsidR="00753DA6" w:rsidRPr="00EA1587" w:rsidRDefault="00753DA6" w:rsidP="001F744B">
      <w:pPr>
        <w:tabs>
          <w:tab w:val="left" w:pos="1545"/>
        </w:tabs>
        <w:spacing w:line="276" w:lineRule="auto"/>
        <w:rPr>
          <w:sz w:val="28"/>
          <w:szCs w:val="28"/>
        </w:rPr>
      </w:pPr>
      <w:r w:rsidRPr="00EA1587">
        <w:rPr>
          <w:i/>
          <w:sz w:val="28"/>
          <w:szCs w:val="28"/>
        </w:rPr>
        <w:t xml:space="preserve">                     </w:t>
      </w:r>
      <w:r w:rsidRPr="00EA1587">
        <w:rPr>
          <w:sz w:val="28"/>
          <w:szCs w:val="28"/>
        </w:rPr>
        <w:t>5. Энтерококк</w:t>
      </w:r>
    </w:p>
    <w:p w:rsidR="00753DA6" w:rsidRPr="00EA1587" w:rsidRDefault="00753DA6" w:rsidP="001F744B">
      <w:pPr>
        <w:tabs>
          <w:tab w:val="left" w:pos="4170"/>
        </w:tabs>
        <w:spacing w:line="276" w:lineRule="auto"/>
        <w:rPr>
          <w:sz w:val="28"/>
          <w:szCs w:val="28"/>
        </w:rPr>
      </w:pPr>
      <w:r w:rsidRPr="00EA1587">
        <w:rPr>
          <w:b/>
          <w:sz w:val="28"/>
          <w:szCs w:val="28"/>
        </w:rPr>
        <w:tab/>
      </w:r>
      <w:r w:rsidRPr="00EA1587">
        <w:rPr>
          <w:sz w:val="28"/>
          <w:szCs w:val="28"/>
        </w:rPr>
        <w:t>Эталон ответа</w:t>
      </w:r>
      <w:r w:rsidRPr="00116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2</w:t>
      </w:r>
    </w:p>
    <w:p w:rsidR="00753DA6" w:rsidRPr="00EA1587" w:rsidRDefault="00753DA6" w:rsidP="001F744B">
      <w:pPr>
        <w:spacing w:line="276" w:lineRule="auto"/>
        <w:ind w:left="284" w:hanging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DA6" w:rsidRPr="00116E44" w:rsidRDefault="00753DA6" w:rsidP="001F744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116E44">
        <w:rPr>
          <w:sz w:val="28"/>
          <w:szCs w:val="28"/>
        </w:rPr>
        <w:t>. КАКОЙ ЭТИОЛОГИЧЕСКИЙ ФАКТОР ИЗ НИЖЕУКАЗАННЫХ ЯВЛЯЕТСЯ ВЕДУЩИМ В РАЗВИТИИ ПЕРВИЧНОГО ХОЛЕЦИСТИТА?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1. Погрешности питания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2. Болезни пищеварительной системы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3. Бактериальный фактор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4. Снижение иммунологической реактивности организма</w:t>
      </w:r>
    </w:p>
    <w:p w:rsidR="00753DA6" w:rsidRPr="00EA1587" w:rsidRDefault="00753DA6" w:rsidP="001F744B">
      <w:pPr>
        <w:spacing w:line="276" w:lineRule="auto"/>
        <w:ind w:firstLine="993"/>
        <w:rPr>
          <w:b/>
          <w:sz w:val="28"/>
          <w:szCs w:val="28"/>
        </w:rPr>
      </w:pPr>
      <w:r w:rsidRPr="00EA1587">
        <w:rPr>
          <w:sz w:val="28"/>
          <w:szCs w:val="28"/>
        </w:rPr>
        <w:t>5. Токсический фактор</w:t>
      </w:r>
    </w:p>
    <w:p w:rsidR="00753DA6" w:rsidRPr="00116E44" w:rsidRDefault="00753DA6" w:rsidP="00116E44">
      <w:pPr>
        <w:spacing w:line="276" w:lineRule="auto"/>
        <w:jc w:val="center"/>
        <w:rPr>
          <w:b/>
          <w:sz w:val="28"/>
          <w:szCs w:val="28"/>
        </w:rPr>
      </w:pPr>
      <w:r w:rsidRPr="00EA1587">
        <w:rPr>
          <w:i/>
          <w:sz w:val="28"/>
          <w:szCs w:val="28"/>
        </w:rPr>
        <w:tab/>
      </w:r>
      <w:r w:rsidRPr="00EA1587">
        <w:rPr>
          <w:i/>
          <w:sz w:val="28"/>
          <w:szCs w:val="28"/>
        </w:rPr>
        <w:tab/>
      </w:r>
      <w:r w:rsidRPr="00EA1587">
        <w:rPr>
          <w:sz w:val="28"/>
          <w:szCs w:val="28"/>
        </w:rPr>
        <w:t>Эталон ответа</w:t>
      </w:r>
      <w:r w:rsidRPr="00116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753DA6" w:rsidRPr="00116E44" w:rsidRDefault="00753DA6" w:rsidP="001F744B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116E44">
        <w:rPr>
          <w:b/>
          <w:szCs w:val="28"/>
        </w:rPr>
        <w:lastRenderedPageBreak/>
        <w:t>7.2. Разбор с преподавателем узловых вопросов, необходимых для освоения темы занятия</w:t>
      </w:r>
      <w:r>
        <w:rPr>
          <w:b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Дайте определение ХХ</w:t>
      </w:r>
      <w:r w:rsidRPr="00EA1587">
        <w:rPr>
          <w:sz w:val="28"/>
          <w:szCs w:val="28"/>
        </w:rPr>
        <w:t>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2. Каковы факторы риска развития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3. Механизмы патогенеза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4. Что лежит в основе классификации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1587">
        <w:rPr>
          <w:sz w:val="28"/>
          <w:szCs w:val="28"/>
        </w:rPr>
        <w:t>. Каковы основные клинические проявления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>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1587">
        <w:rPr>
          <w:sz w:val="28"/>
          <w:szCs w:val="28"/>
        </w:rPr>
        <w:t>. Методы диагностики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1587">
        <w:rPr>
          <w:sz w:val="28"/>
          <w:szCs w:val="28"/>
        </w:rPr>
        <w:t>. Какова дифференциальная диагностика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Охарактеризуйте осложнения ХХ</w:t>
      </w:r>
      <w:r w:rsidRPr="00EA1587">
        <w:rPr>
          <w:sz w:val="28"/>
          <w:szCs w:val="28"/>
        </w:rPr>
        <w:t>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A1587">
        <w:rPr>
          <w:sz w:val="28"/>
          <w:szCs w:val="28"/>
        </w:rPr>
        <w:t>.  Принципы лечения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(характеристика основных групп препаратов, показания и противопоказания).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A1587">
        <w:rPr>
          <w:sz w:val="28"/>
          <w:szCs w:val="28"/>
        </w:rPr>
        <w:t>. Дифференциальный диагноз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A1587">
        <w:rPr>
          <w:sz w:val="28"/>
          <w:szCs w:val="28"/>
        </w:rPr>
        <w:t>. Профилактика ХХ.</w:t>
      </w:r>
    </w:p>
    <w:p w:rsidR="00753DA6" w:rsidRPr="00EA1587" w:rsidRDefault="00753DA6" w:rsidP="001F744B">
      <w:pPr>
        <w:pStyle w:val="BodyTextIndent"/>
        <w:spacing w:line="276" w:lineRule="auto"/>
        <w:ind w:left="0" w:right="-1" w:firstLine="0"/>
        <w:rPr>
          <w:szCs w:val="28"/>
        </w:rPr>
      </w:pPr>
    </w:p>
    <w:p w:rsidR="00753DA6" w:rsidRPr="00116E44" w:rsidRDefault="00753DA6" w:rsidP="001F744B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116E44">
        <w:rPr>
          <w:b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Методы физикального обследования больного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по органам и системам (осмотр, пальпация, перкуссия, аускультация). Интерпретация типичных общего, биохимического анализов крови,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>УЗИ желчного пузыря, органов брюшной полости, фракционного функциональное зондирования, пероральной холецистографии, ФГДС, эндоскопической ультрасонографии и сцинтиграфии желчного пузыря и желчевыводящих путей.</w:t>
      </w:r>
    </w:p>
    <w:p w:rsidR="00753DA6" w:rsidRPr="00EA1587" w:rsidRDefault="00753DA6" w:rsidP="001F744B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753DA6" w:rsidRPr="00EA1587" w:rsidRDefault="00753DA6" w:rsidP="001F744B">
      <w:pPr>
        <w:pStyle w:val="BodyTextIndent"/>
        <w:spacing w:line="276" w:lineRule="auto"/>
        <w:ind w:left="0" w:right="-1" w:firstLine="75"/>
        <w:rPr>
          <w:szCs w:val="28"/>
        </w:rPr>
      </w:pPr>
      <w:r w:rsidRPr="004E36F9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EA1587">
        <w:rPr>
          <w:szCs w:val="28"/>
        </w:rPr>
        <w:t xml:space="preserve">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753DA6" w:rsidRPr="00EA1587" w:rsidRDefault="00753DA6" w:rsidP="004E36F9">
      <w:pPr>
        <w:pStyle w:val="BodyTextIndent"/>
        <w:spacing w:line="276" w:lineRule="auto"/>
        <w:ind w:right="-1"/>
        <w:rPr>
          <w:szCs w:val="28"/>
        </w:rPr>
      </w:pPr>
    </w:p>
    <w:p w:rsidR="00753DA6" w:rsidRPr="004E36F9" w:rsidRDefault="00753DA6" w:rsidP="001F744B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4E36F9">
        <w:rPr>
          <w:b/>
          <w:szCs w:val="28"/>
        </w:rPr>
        <w:t>7.5. Контроль конечного уровня  усвоения темы:</w:t>
      </w:r>
    </w:p>
    <w:p w:rsidR="00753DA6" w:rsidRPr="00EA1587" w:rsidRDefault="00753DA6" w:rsidP="001F744B">
      <w:pPr>
        <w:pStyle w:val="BodyTextIndent"/>
        <w:spacing w:line="276" w:lineRule="auto"/>
        <w:ind w:left="0" w:right="-1" w:firstLine="708"/>
        <w:rPr>
          <w:szCs w:val="28"/>
        </w:rPr>
      </w:pPr>
      <w:r w:rsidRPr="00EA1587">
        <w:rPr>
          <w:szCs w:val="28"/>
        </w:rPr>
        <w:t>Подготовка к выполнению практических приемов  по теме занятия.</w:t>
      </w:r>
    </w:p>
    <w:p w:rsidR="00753DA6" w:rsidRPr="00EA1587" w:rsidRDefault="00753DA6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ХХ.</w:t>
      </w:r>
    </w:p>
    <w:p w:rsidR="00753DA6" w:rsidRPr="004E36F9" w:rsidRDefault="00753DA6" w:rsidP="001F744B">
      <w:pPr>
        <w:pStyle w:val="BodyTextIndent"/>
        <w:spacing w:line="276" w:lineRule="auto"/>
        <w:ind w:left="0" w:right="-1" w:firstLine="708"/>
        <w:rPr>
          <w:b/>
          <w:szCs w:val="28"/>
        </w:rPr>
      </w:pPr>
    </w:p>
    <w:p w:rsidR="00753DA6" w:rsidRPr="00EA1587" w:rsidRDefault="00753DA6" w:rsidP="001F744B">
      <w:pPr>
        <w:pStyle w:val="BodyTextIndent"/>
        <w:spacing w:line="276" w:lineRule="auto"/>
        <w:ind w:left="0" w:right="-1" w:firstLine="708"/>
        <w:rPr>
          <w:szCs w:val="28"/>
        </w:rPr>
      </w:pPr>
      <w:r w:rsidRPr="004E36F9">
        <w:rPr>
          <w:b/>
          <w:szCs w:val="28"/>
        </w:rPr>
        <w:lastRenderedPageBreak/>
        <w:t>Материалы для контроля уровня освоения темы:</w:t>
      </w:r>
      <w:r w:rsidRPr="00EA1587">
        <w:rPr>
          <w:szCs w:val="28"/>
        </w:rPr>
        <w:t xml:space="preserve"> тесты, ситуационные задачи.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</w:t>
      </w:r>
      <w:r w:rsidRPr="00EA1587">
        <w:rPr>
          <w:b/>
          <w:sz w:val="28"/>
          <w:szCs w:val="28"/>
          <w:lang w:val="en-US"/>
        </w:rPr>
        <w:t>II</w:t>
      </w:r>
      <w:r w:rsidRPr="00EA1587">
        <w:rPr>
          <w:b/>
          <w:sz w:val="28"/>
          <w:szCs w:val="28"/>
        </w:rPr>
        <w:t xml:space="preserve"> типа </w:t>
      </w:r>
      <w:r w:rsidRPr="00EA1587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  <w:r w:rsidRPr="004E36F9">
        <w:rPr>
          <w:sz w:val="28"/>
          <w:szCs w:val="28"/>
        </w:rPr>
        <w:t>1. ОБЪЯСНИТЕ МЕХАНИЗМ ПОЯВЛЕНИЯ У БОЛЬНЫХ ХХ СЛЕДУЮЩИХ КЛИНИЧЕСКИХ СИМПТОМОВ:</w:t>
      </w:r>
    </w:p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3DA6" w:rsidRPr="00EA1587" w:rsidTr="001E1B28">
        <w:tc>
          <w:tcPr>
            <w:tcW w:w="4785" w:type="dxa"/>
          </w:tcPr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1. Субиктеричность склер, желтушность кожных покровов  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2. Постоянные распира</w:t>
            </w:r>
            <w:r>
              <w:rPr>
                <w:sz w:val="28"/>
                <w:szCs w:val="28"/>
              </w:rPr>
              <w:t>ющие боли в правом подреберье (</w:t>
            </w:r>
            <w:r w:rsidRPr="00EA1587">
              <w:rPr>
                <w:sz w:val="28"/>
                <w:szCs w:val="28"/>
              </w:rPr>
              <w:t>в проекции желчного пузыря)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3. Повышение  температуры тела, ознобы, увеличение и резкая болезненность печени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4. Положительный симптом Мюсси- 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Геогиевского</w:t>
            </w:r>
          </w:p>
          <w:p w:rsidR="00753DA6" w:rsidRPr="00EA1587" w:rsidRDefault="00753DA6" w:rsidP="004E36F9">
            <w:pPr>
              <w:pStyle w:val="ListParagraph"/>
              <w:spacing w:line="276" w:lineRule="auto"/>
              <w:ind w:left="-142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753DA6" w:rsidRPr="00EA1587" w:rsidRDefault="00753DA6" w:rsidP="004E36F9">
            <w:pPr>
              <w:spacing w:line="276" w:lineRule="auto"/>
              <w:rPr>
                <w:b/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753DA6" w:rsidRPr="00EA1587" w:rsidRDefault="00753DA6" w:rsidP="004E36F9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А. Раздражение диафрагмального нерва</w:t>
            </w:r>
          </w:p>
          <w:p w:rsidR="00753DA6" w:rsidRPr="00EA1587" w:rsidRDefault="00753DA6" w:rsidP="004E36F9">
            <w:pPr>
              <w:spacing w:line="276" w:lineRule="auto"/>
              <w:rPr>
                <w:b/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Б.  Развитие  холангита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В. Нарушения пищеварения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Г. Гипотоническая дискинезия желчного пузыря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Д. Воспалительный отёк общего желчного протока,  нарушение желчеотделения</w:t>
            </w:r>
          </w:p>
        </w:tc>
      </w:tr>
    </w:tbl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</w:p>
    <w:p w:rsidR="00753DA6" w:rsidRPr="00EA1587" w:rsidRDefault="00753DA6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EA1587">
        <w:rPr>
          <w:sz w:val="28"/>
          <w:szCs w:val="28"/>
        </w:rPr>
        <w:t>Эталон ответа: 1А, 2Г, 3БД, 4А, 5В</w:t>
      </w:r>
    </w:p>
    <w:p w:rsidR="00753DA6" w:rsidRDefault="00753DA6" w:rsidP="001F744B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Ш типа </w:t>
      </w:r>
      <w:r w:rsidRPr="00EA1587">
        <w:rPr>
          <w:sz w:val="28"/>
          <w:szCs w:val="28"/>
        </w:rPr>
        <w:t>(выберите один или несколько правильных ответов)</w:t>
      </w:r>
    </w:p>
    <w:p w:rsidR="00753DA6" w:rsidRPr="00EA1587" w:rsidRDefault="00753DA6" w:rsidP="001F744B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</w:p>
    <w:p w:rsidR="00753DA6" w:rsidRPr="004E36F9" w:rsidRDefault="00753DA6" w:rsidP="001F744B">
      <w:pPr>
        <w:spacing w:line="276" w:lineRule="auto"/>
        <w:ind w:left="284" w:hanging="284"/>
        <w:rPr>
          <w:sz w:val="28"/>
          <w:szCs w:val="28"/>
        </w:rPr>
      </w:pPr>
      <w:r w:rsidRPr="004E36F9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1. Холецистография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2. Биохимический анализ крови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3. УЗИ желчного пузыря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4. Фракционное дуоденальное зондирование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5. Компьютерная томография</w:t>
      </w:r>
    </w:p>
    <w:p w:rsidR="00753DA6" w:rsidRPr="00EA1587" w:rsidRDefault="00753DA6" w:rsidP="001F744B">
      <w:pPr>
        <w:pStyle w:val="BodyText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A1587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753DA6" w:rsidRPr="004E36F9" w:rsidRDefault="00753DA6" w:rsidP="004E36F9">
      <w:pPr>
        <w:pStyle w:val="BodyTextIndent"/>
        <w:spacing w:line="276" w:lineRule="auto"/>
        <w:ind w:left="0" w:right="-1" w:firstLine="0"/>
        <w:jc w:val="center"/>
        <w:rPr>
          <w:b/>
          <w:szCs w:val="28"/>
        </w:rPr>
      </w:pPr>
      <w:r w:rsidRPr="004E36F9">
        <w:rPr>
          <w:b/>
          <w:szCs w:val="28"/>
        </w:rPr>
        <w:t>Решение ситуационных задач</w:t>
      </w:r>
    </w:p>
    <w:p w:rsidR="00753DA6" w:rsidRPr="00EA1587" w:rsidRDefault="00753DA6" w:rsidP="001F744B">
      <w:pPr>
        <w:pStyle w:val="BodyTextIndent"/>
        <w:spacing w:line="276" w:lineRule="auto"/>
        <w:ind w:left="0" w:right="-1" w:firstLine="708"/>
        <w:rPr>
          <w:szCs w:val="28"/>
        </w:rPr>
      </w:pPr>
    </w:p>
    <w:p w:rsidR="00753DA6" w:rsidRPr="00EA1587" w:rsidRDefault="00753DA6" w:rsidP="001F744B">
      <w:pPr>
        <w:spacing w:line="276" w:lineRule="auto"/>
        <w:ind w:firstLine="709"/>
        <w:jc w:val="center"/>
        <w:rPr>
          <w:sz w:val="28"/>
          <w:szCs w:val="28"/>
        </w:rPr>
      </w:pPr>
      <w:r w:rsidRPr="00EA1587">
        <w:rPr>
          <w:b/>
          <w:i/>
          <w:sz w:val="28"/>
          <w:szCs w:val="28"/>
        </w:rPr>
        <w:t>Образец типовой задачи</w:t>
      </w:r>
    </w:p>
    <w:p w:rsidR="00753DA6" w:rsidRPr="00EA1587" w:rsidRDefault="00753DA6" w:rsidP="001F744B">
      <w:pPr>
        <w:spacing w:line="276" w:lineRule="auto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ab/>
        <w:t>Больная Д., 45 лет, жалуется на интенсивные боли в правом подреберье, тошноту, рвоту с наличием в желудочном содержимом желчи, повышение температуры до 37,5</w:t>
      </w:r>
      <w:r w:rsidRPr="00EA1587">
        <w:rPr>
          <w:sz w:val="28"/>
          <w:szCs w:val="28"/>
          <w:vertAlign w:val="superscript"/>
        </w:rPr>
        <w:t>0</w:t>
      </w:r>
      <w:r w:rsidRPr="00EA1587">
        <w:rPr>
          <w:sz w:val="28"/>
          <w:szCs w:val="28"/>
        </w:rPr>
        <w:t>С.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  <w:u w:val="single"/>
        </w:rPr>
        <w:t>Из анамнеза:</w:t>
      </w:r>
      <w:r w:rsidRPr="00EA1587">
        <w:rPr>
          <w:sz w:val="28"/>
          <w:szCs w:val="28"/>
        </w:rPr>
        <w:t xml:space="preserve"> в течение 5 лет отмечает периодические боли в правом подреберье, связанные с погрешностями в диете, купирующиеся приемом но-шпы, аллохола. Ухудшение состояния наступило два дня назад после употребления копченой колбасы, сала.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  <w:u w:val="single"/>
        </w:rPr>
        <w:t>Объективно:</w:t>
      </w:r>
      <w:r w:rsidRPr="00EA1587">
        <w:rPr>
          <w:sz w:val="28"/>
          <w:szCs w:val="28"/>
        </w:rPr>
        <w:t xml:space="preserve"> состояние средней тяжести. Эмоционально лабильна Повышенного питания (ожирение 2 степени). Кожные покровы и видимые слизистые субиктеричны. В легких везикулярное дыхание, хрипов нет. ЧД-20 в/мин. Тоны сердца приглушены, ритм правильный. ЧСС-88 в/мин. АД-115/70 мм рт.ст. Живот несколько вздут, мягкий, болезненный в правом подреберье, в проекции желчного пузыря. Положительные симптомы Мюсси, Кера, Мерфи. Печень не увеличена.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</w:p>
    <w:p w:rsidR="00753DA6" w:rsidRPr="00EA1587" w:rsidRDefault="00753DA6" w:rsidP="001F744B">
      <w:pPr>
        <w:spacing w:line="276" w:lineRule="auto"/>
        <w:jc w:val="both"/>
        <w:rPr>
          <w:b/>
          <w:i/>
          <w:sz w:val="28"/>
          <w:szCs w:val="28"/>
        </w:rPr>
      </w:pPr>
      <w:r w:rsidRPr="00EA1587">
        <w:rPr>
          <w:b/>
          <w:i/>
          <w:sz w:val="28"/>
          <w:szCs w:val="28"/>
        </w:rPr>
        <w:t>Вопросы к задаче: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Ваш предварительный диагноз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Назначьте план обследования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Какие факторы риска развития заболевания имеются у данной пациентки?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Назначьте лечение (группы препаратов).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Определите меры профилактики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Дайте рекомендации по санаторно-курортному лечению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Определите прогноз.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sz w:val="28"/>
          <w:szCs w:val="28"/>
        </w:rPr>
      </w:pPr>
    </w:p>
    <w:p w:rsidR="00753DA6" w:rsidRPr="00EA1587" w:rsidRDefault="00753DA6" w:rsidP="001F744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A1587">
        <w:rPr>
          <w:b/>
          <w:i/>
          <w:sz w:val="28"/>
          <w:szCs w:val="28"/>
        </w:rPr>
        <w:t>Эталоны ответов к задаче: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Хронический бактериальный, бескаменный холецистит, обострение.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ОАК, ОАМ, ЭКГ, БАК (общий белок, альбумины, глобулины, билирубин общий, прямой,связанный,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холецистографии, ФГДС, эндоскопической ультрасонографии и сцинтиграфии желчного пузыря и желчевыводящих путей.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Погрешности в диете, застой желчи, гиподинамия.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Противовоспалительная и антибактериальная терапия, желчегонные холеретики, спазмолитики и анальгетики.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Рациональное питание, активный образ жзни, физкультура, коррекция избыточного веса. Необходимо своевременное и рациональное лечение дискинезий, заболеваний других органов пищеварительного тракта, очаговой инфекции, невротических нарушений.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>Санаторно-курортное лечение «Красноусольский», «Ессентуки», «Железноводск».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При нечастых обострениях прогноз удовлетворительный. Он значительно ухудшается при частых обострениях с признаками активности воспалительного процесса, выраженном болевом синдроме, реактивном панкреатите.</w:t>
      </w:r>
    </w:p>
    <w:p w:rsidR="00753DA6" w:rsidRPr="004E36F9" w:rsidRDefault="00753DA6" w:rsidP="001F744B">
      <w:pPr>
        <w:pStyle w:val="BodyTextIndent"/>
        <w:numPr>
          <w:ilvl w:val="0"/>
          <w:numId w:val="6"/>
        </w:numPr>
        <w:spacing w:line="276" w:lineRule="auto"/>
        <w:ind w:right="-1"/>
        <w:rPr>
          <w:b/>
          <w:szCs w:val="28"/>
          <w:u w:val="single"/>
        </w:rPr>
      </w:pPr>
      <w:r w:rsidRPr="004E36F9">
        <w:rPr>
          <w:b/>
          <w:szCs w:val="28"/>
        </w:rPr>
        <w:t>Место проведения самоподготовки:</w:t>
      </w:r>
    </w:p>
    <w:p w:rsidR="00753DA6" w:rsidRPr="00EA1587" w:rsidRDefault="00753DA6" w:rsidP="001F744B">
      <w:pPr>
        <w:pStyle w:val="BodyTextIndent"/>
        <w:spacing w:line="276" w:lineRule="auto"/>
        <w:ind w:left="0" w:right="-1" w:firstLine="0"/>
        <w:rPr>
          <w:szCs w:val="28"/>
        </w:rPr>
      </w:pPr>
      <w:r w:rsidRPr="00EA1587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EA1587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EA1587">
        <w:rPr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753DA6" w:rsidRPr="00EA1587" w:rsidRDefault="00753DA6" w:rsidP="001F744B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753DA6" w:rsidRPr="004E36F9" w:rsidRDefault="00753DA6" w:rsidP="00A55000">
      <w:pPr>
        <w:pStyle w:val="BodyTextIndent"/>
        <w:numPr>
          <w:ilvl w:val="0"/>
          <w:numId w:val="6"/>
        </w:numPr>
        <w:ind w:right="-1"/>
        <w:rPr>
          <w:b/>
          <w:szCs w:val="28"/>
        </w:rPr>
      </w:pPr>
      <w:r w:rsidRPr="004E36F9">
        <w:rPr>
          <w:b/>
          <w:szCs w:val="28"/>
        </w:rPr>
        <w:t xml:space="preserve"> Учебно-исследовательская работа обучающихся по данной теме: </w:t>
      </w:r>
    </w:p>
    <w:p w:rsidR="00753DA6" w:rsidRPr="00EA1587" w:rsidRDefault="00753DA6" w:rsidP="004E36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1587">
        <w:rPr>
          <w:sz w:val="28"/>
          <w:szCs w:val="28"/>
        </w:rPr>
        <w:t xml:space="preserve">Составить реферативное сообщениеили мультимедийной презентации по теме: </w:t>
      </w:r>
      <w:r>
        <w:rPr>
          <w:sz w:val="28"/>
          <w:szCs w:val="28"/>
        </w:rPr>
        <w:t>«</w:t>
      </w:r>
      <w:r w:rsidRPr="00EA1587">
        <w:rPr>
          <w:sz w:val="28"/>
          <w:szCs w:val="28"/>
        </w:rPr>
        <w:t xml:space="preserve">Современные миотропные спазмолитики в лечении ХХ»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FA6C65" w:rsidRPr="00FA6C65" w:rsidTr="00FA6C65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обучающихся, одновременно изучающих дисциплину в семестр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Приведенный коэффициент обеспеченности (КО) (на текущий семестр)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6C65">
              <w:rPr>
                <w:b/>
                <w:bCs/>
                <w:sz w:val="28"/>
                <w:szCs w:val="28"/>
                <w:lang w:eastAsia="en-US"/>
              </w:rPr>
              <w:t xml:space="preserve">Факультетская терапия, профессиональные болезни, </w:t>
            </w:r>
            <w:r w:rsidRPr="00FA6C65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модуль </w:t>
            </w:r>
            <w:r w:rsidRPr="00FA6C65">
              <w:rPr>
                <w:b/>
                <w:sz w:val="28"/>
                <w:szCs w:val="28"/>
                <w:lang w:eastAsia="en-US"/>
              </w:rPr>
              <w:t>Факультетская терапия</w:t>
            </w:r>
            <w:r>
              <w:rPr>
                <w:b/>
                <w:bCs/>
                <w:sz w:val="28"/>
                <w:szCs w:val="28"/>
                <w:lang w:eastAsia="en-US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Основна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"http://www.studmedlib.ru/ru/book/ISBN9785970433355.html"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http://www.studmedlib.ru/ru/book/ISBN9785970433355.html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Владимир Иванович</w:t>
            </w:r>
            <w:r>
              <w:rPr>
                <w:color w:val="000000"/>
                <w:sz w:val="28"/>
                <w:szCs w:val="28"/>
                <w:lang w:eastAsia="en-US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"http://www.studmedlib.ru/ru/book/ISBN9785970425794.html"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http://www.studmedlib.ru/ru/book/ISBN9785970425794.html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2011 - . -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208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"http://www.studmedlib.ru/book/ISBN9785970425800.html"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http://www.studmedlib.ru/book/ISBN9785970425800.html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A6C65" w:rsidRDefault="00FA6C65" w:rsidP="00FA6C65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FA6C65" w:rsidRDefault="00FA6C65" w:rsidP="00FA6C65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Toc357578153"/>
      <w:r>
        <w:rPr>
          <w:b/>
          <w:sz w:val="28"/>
          <w:szCs w:val="28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[Электронный ресурс] : учеб.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пособие / В. И. Маколкин [и др.]. - Электрон. текстовые дан. - М. : Гэотар Медиа, 2012.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"http://www.studmedlib.ru/book/ISBN9785970423912.html"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http://www.studmedlib.ru/book/ISBN9785970423912.html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руководство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"http://www.studmedlib.ru/book/ISBN9785970411544.html"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http://www.studmedlib.ru/book/ISBN9785970411544.html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instrText xml:space="preserve"> HYPERLINK "https://www.books-up.ru/ru/book/vnutrennie-bolezni-serdechno-sosudistaya-sistema-194740" </w:instrTex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t>https://www.books-up.ru/ru/book/vnutrennie-bolezni-serdechno-sosudistaya-sistema-194740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pStyle w:val="a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МЕДпресс-информ, 2016. - on-line. - Режим доступа:ЭБС «Букап» 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instrText xml:space="preserve"> HYPERLINK "https://www.books-up.ru/ru/book/vnutrennie-bolezni-sistema-organov-picshevareniya-216050" </w:instrTex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t>https://www.books-up.ru/ru/book/vnutrennie-bolezni-sistema-organov-picshevareniya-216050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"http://www.studmedlib.ru/book/ISBN9785970409657.html"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http://www.studmedlib.ru/book/ISBN9785970409657.html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begin"/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HYPERLINK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http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www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studmedlib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ru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/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book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/06-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COS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-2330.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html</w:instrText>
            </w:r>
            <w:r w:rsidRPr="00FA6C65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http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://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www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studmedlib</w:t>
            </w:r>
            <w:proofErr w:type="spellEnd"/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book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/06-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COS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-2330.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html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6C65" w:rsidRPr="00FA6C65" w:rsidTr="00FA6C6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Люсов,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C65" w:rsidRDefault="00FA6C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FA6C65" w:rsidRDefault="00FA6C65" w:rsidP="00FA6C65">
      <w:pPr>
        <w:jc w:val="center"/>
        <w:rPr>
          <w:sz w:val="28"/>
          <w:szCs w:val="28"/>
        </w:rPr>
      </w:pPr>
    </w:p>
    <w:p w:rsidR="00FA6C65" w:rsidRDefault="00FA6C65" w:rsidP="00FA6C65"/>
    <w:p w:rsidR="00753DA6" w:rsidRPr="004E36F9" w:rsidRDefault="00753DA6" w:rsidP="00A55000">
      <w:pPr>
        <w:pStyle w:val="BodyTextIndent"/>
        <w:ind w:left="0" w:right="-1" w:firstLine="708"/>
        <w:rPr>
          <w:b/>
          <w:szCs w:val="28"/>
        </w:rPr>
      </w:pPr>
    </w:p>
    <w:p w:rsidR="00753DA6" w:rsidRDefault="00FA6C65" w:rsidP="00A55000">
      <w:pPr>
        <w:pStyle w:val="BodyTextIndent"/>
        <w:ind w:left="720" w:right="-1" w:firstLine="0"/>
        <w:rPr>
          <w:b/>
          <w:szCs w:val="28"/>
        </w:rPr>
      </w:pPr>
      <w:r>
        <w:rPr>
          <w:b/>
          <w:noProof/>
          <w:szCs w:val="28"/>
        </w:rPr>
        <w:pict>
          <v:shape id="_x0000_s1028" type="#_x0000_t75" alt="Описание: Амирова подпись" style="position:absolute;left:0;text-align:left;margin-left:335.65pt;margin-top:393.1pt;width:75.75pt;height:20.2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Амирова подпись"/>
          </v:shape>
        </w:pict>
      </w:r>
    </w:p>
    <w:p w:rsidR="00FA6C65" w:rsidRDefault="00FA6C65" w:rsidP="00A55000">
      <w:pPr>
        <w:pStyle w:val="BodyTextIndent"/>
        <w:ind w:left="720" w:right="-1" w:firstLine="0"/>
        <w:rPr>
          <w:b/>
          <w:szCs w:val="28"/>
        </w:rPr>
      </w:pPr>
    </w:p>
    <w:p w:rsidR="00FA6C65" w:rsidRDefault="00FA6C65" w:rsidP="00A55000">
      <w:pPr>
        <w:pStyle w:val="BodyTextIndent"/>
        <w:ind w:left="720" w:right="-1" w:firstLine="0"/>
        <w:rPr>
          <w:b/>
          <w:szCs w:val="28"/>
        </w:rPr>
      </w:pPr>
    </w:p>
    <w:p w:rsidR="00FA6C65" w:rsidRDefault="00FA6C65" w:rsidP="00A55000">
      <w:pPr>
        <w:pStyle w:val="BodyTextIndent"/>
        <w:ind w:left="720" w:right="-1" w:firstLine="0"/>
        <w:rPr>
          <w:b/>
          <w:szCs w:val="28"/>
        </w:rPr>
      </w:pPr>
    </w:p>
    <w:p w:rsidR="00FA6C65" w:rsidRPr="004E36F9" w:rsidRDefault="00FA6C65" w:rsidP="00A55000">
      <w:pPr>
        <w:pStyle w:val="BodyTextIndent"/>
        <w:ind w:left="720" w:right="-1" w:firstLine="0"/>
        <w:rPr>
          <w:b/>
          <w:szCs w:val="28"/>
        </w:rPr>
      </w:pPr>
    </w:p>
    <w:p w:rsidR="00753DA6" w:rsidRPr="00E36717" w:rsidRDefault="00AB2F7F" w:rsidP="00AF25EE">
      <w:pPr>
        <w:pStyle w:val="BodyTextIndent"/>
        <w:ind w:left="0" w:right="-1" w:firstLine="0"/>
      </w:pPr>
      <w:r>
        <w:rPr>
          <w:noProof/>
          <w:sz w:val="24"/>
          <w:szCs w:val="24"/>
        </w:rPr>
        <w:pict>
          <v:shape id="Рисунок 6" o:spid="_x0000_s1027" type="#_x0000_t75" alt="Описание: Амирова подпись" style="position:absolute;left:0;text-align:left;margin-left:308.15pt;margin-top:-10pt;width:75.75pt;height:20.2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Амирова подпись"/>
          </v:shape>
        </w:pict>
      </w:r>
      <w:r w:rsidR="00753DA6" w:rsidRPr="00EA1587">
        <w:rPr>
          <w:szCs w:val="28"/>
        </w:rPr>
        <w:t xml:space="preserve"> Подпись автора методической разработки</w:t>
      </w:r>
    </w:p>
    <w:sectPr w:rsidR="00753DA6" w:rsidRPr="00E36717" w:rsidSect="00A64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7F" w:rsidRDefault="00AB2F7F" w:rsidP="00FA6C65">
      <w:r>
        <w:separator/>
      </w:r>
    </w:p>
  </w:endnote>
  <w:endnote w:type="continuationSeparator" w:id="0">
    <w:p w:rsidR="00AB2F7F" w:rsidRDefault="00AB2F7F" w:rsidP="00FA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65" w:rsidRDefault="00FA6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65" w:rsidRDefault="00FA6C6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f984a34ad455d53217dcffb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FA6C65" w:rsidRPr="00FA6C65" w:rsidRDefault="00FA6C65" w:rsidP="00FA6C65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FA6C65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65" w:rsidRDefault="00FA6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7F" w:rsidRDefault="00AB2F7F" w:rsidP="00FA6C65">
      <w:r>
        <w:separator/>
      </w:r>
    </w:p>
  </w:footnote>
  <w:footnote w:type="continuationSeparator" w:id="0">
    <w:p w:rsidR="00AB2F7F" w:rsidRDefault="00AB2F7F" w:rsidP="00FA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65" w:rsidRDefault="00FA6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65" w:rsidRDefault="00FA6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65" w:rsidRDefault="00FA6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000"/>
    <w:rsid w:val="000231D0"/>
    <w:rsid w:val="000432F3"/>
    <w:rsid w:val="00060738"/>
    <w:rsid w:val="000854B0"/>
    <w:rsid w:val="000B4FA8"/>
    <w:rsid w:val="000D0232"/>
    <w:rsid w:val="000D4BD2"/>
    <w:rsid w:val="000E3D15"/>
    <w:rsid w:val="000F3469"/>
    <w:rsid w:val="000F38F8"/>
    <w:rsid w:val="000F5829"/>
    <w:rsid w:val="00116E44"/>
    <w:rsid w:val="001355CC"/>
    <w:rsid w:val="00141497"/>
    <w:rsid w:val="00157B99"/>
    <w:rsid w:val="00167C3F"/>
    <w:rsid w:val="0017356D"/>
    <w:rsid w:val="0019742B"/>
    <w:rsid w:val="001A3EAB"/>
    <w:rsid w:val="001B47A4"/>
    <w:rsid w:val="001B5993"/>
    <w:rsid w:val="001B5F26"/>
    <w:rsid w:val="001B63EA"/>
    <w:rsid w:val="001E1B28"/>
    <w:rsid w:val="001F67D1"/>
    <w:rsid w:val="001F744B"/>
    <w:rsid w:val="00240DC8"/>
    <w:rsid w:val="0025378B"/>
    <w:rsid w:val="002677BA"/>
    <w:rsid w:val="00280464"/>
    <w:rsid w:val="0028160C"/>
    <w:rsid w:val="00284C8F"/>
    <w:rsid w:val="002A0D38"/>
    <w:rsid w:val="002A3A64"/>
    <w:rsid w:val="002C56D2"/>
    <w:rsid w:val="002F452B"/>
    <w:rsid w:val="003227CE"/>
    <w:rsid w:val="0032430A"/>
    <w:rsid w:val="0033505E"/>
    <w:rsid w:val="00340DE7"/>
    <w:rsid w:val="00346C27"/>
    <w:rsid w:val="003A26E4"/>
    <w:rsid w:val="003D0F26"/>
    <w:rsid w:val="003F097C"/>
    <w:rsid w:val="00406EB9"/>
    <w:rsid w:val="0042161B"/>
    <w:rsid w:val="004437F6"/>
    <w:rsid w:val="004555DC"/>
    <w:rsid w:val="004566A2"/>
    <w:rsid w:val="00471BE5"/>
    <w:rsid w:val="00484DC2"/>
    <w:rsid w:val="004A0D70"/>
    <w:rsid w:val="004C41B1"/>
    <w:rsid w:val="004D20A0"/>
    <w:rsid w:val="004E1B60"/>
    <w:rsid w:val="004E36F9"/>
    <w:rsid w:val="004E630B"/>
    <w:rsid w:val="00507F5C"/>
    <w:rsid w:val="00520B42"/>
    <w:rsid w:val="00545FE3"/>
    <w:rsid w:val="00575971"/>
    <w:rsid w:val="00581065"/>
    <w:rsid w:val="00592FA4"/>
    <w:rsid w:val="0059336E"/>
    <w:rsid w:val="00610B4E"/>
    <w:rsid w:val="00630FF5"/>
    <w:rsid w:val="006321D4"/>
    <w:rsid w:val="006F277F"/>
    <w:rsid w:val="007069F5"/>
    <w:rsid w:val="00711448"/>
    <w:rsid w:val="00720B8F"/>
    <w:rsid w:val="00753DA6"/>
    <w:rsid w:val="00784BA8"/>
    <w:rsid w:val="007B63FE"/>
    <w:rsid w:val="007D459B"/>
    <w:rsid w:val="007E59EC"/>
    <w:rsid w:val="007F49B7"/>
    <w:rsid w:val="00826B27"/>
    <w:rsid w:val="00840330"/>
    <w:rsid w:val="00847341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94B2E"/>
    <w:rsid w:val="00995963"/>
    <w:rsid w:val="009A5282"/>
    <w:rsid w:val="009A5E43"/>
    <w:rsid w:val="009B29B6"/>
    <w:rsid w:val="009B77A9"/>
    <w:rsid w:val="009C6F1A"/>
    <w:rsid w:val="009C7F6B"/>
    <w:rsid w:val="009D5943"/>
    <w:rsid w:val="009E358B"/>
    <w:rsid w:val="009F31F8"/>
    <w:rsid w:val="00A017D2"/>
    <w:rsid w:val="00A17D93"/>
    <w:rsid w:val="00A55000"/>
    <w:rsid w:val="00A622D8"/>
    <w:rsid w:val="00A64A8F"/>
    <w:rsid w:val="00A67031"/>
    <w:rsid w:val="00AB04A5"/>
    <w:rsid w:val="00AB208B"/>
    <w:rsid w:val="00AB2F7F"/>
    <w:rsid w:val="00AD17DC"/>
    <w:rsid w:val="00AE081D"/>
    <w:rsid w:val="00AF25EE"/>
    <w:rsid w:val="00B45379"/>
    <w:rsid w:val="00B469B7"/>
    <w:rsid w:val="00B61871"/>
    <w:rsid w:val="00B64DCB"/>
    <w:rsid w:val="00B9684E"/>
    <w:rsid w:val="00BB0029"/>
    <w:rsid w:val="00C003B0"/>
    <w:rsid w:val="00C065A7"/>
    <w:rsid w:val="00C15CEA"/>
    <w:rsid w:val="00C43BF1"/>
    <w:rsid w:val="00C73CC6"/>
    <w:rsid w:val="00C75F60"/>
    <w:rsid w:val="00C900DA"/>
    <w:rsid w:val="00CA506E"/>
    <w:rsid w:val="00CA763A"/>
    <w:rsid w:val="00CC26B6"/>
    <w:rsid w:val="00D163A0"/>
    <w:rsid w:val="00D63C40"/>
    <w:rsid w:val="00D86DE0"/>
    <w:rsid w:val="00D91172"/>
    <w:rsid w:val="00D94F8E"/>
    <w:rsid w:val="00D95F59"/>
    <w:rsid w:val="00DB01E2"/>
    <w:rsid w:val="00DC6CA1"/>
    <w:rsid w:val="00E12EAA"/>
    <w:rsid w:val="00E17529"/>
    <w:rsid w:val="00E1796B"/>
    <w:rsid w:val="00E2704C"/>
    <w:rsid w:val="00E34960"/>
    <w:rsid w:val="00E36717"/>
    <w:rsid w:val="00E448FB"/>
    <w:rsid w:val="00E9165A"/>
    <w:rsid w:val="00E92BFB"/>
    <w:rsid w:val="00E96C68"/>
    <w:rsid w:val="00EA1587"/>
    <w:rsid w:val="00ED0121"/>
    <w:rsid w:val="00EE0CDA"/>
    <w:rsid w:val="00EE4248"/>
    <w:rsid w:val="00EF181B"/>
    <w:rsid w:val="00EF535F"/>
    <w:rsid w:val="00F23391"/>
    <w:rsid w:val="00F26719"/>
    <w:rsid w:val="00F41A67"/>
    <w:rsid w:val="00F81B4B"/>
    <w:rsid w:val="00F91058"/>
    <w:rsid w:val="00FA6C65"/>
    <w:rsid w:val="00FB1C24"/>
    <w:rsid w:val="00FD13D5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DB01AB"/>
  <w15:docId w15:val="{99CAC7C8-9366-4ABE-956F-FBFD6EE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5500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Normal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Normal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Hyperlink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0D0232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99"/>
    <w:rsid w:val="00711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link w:val="Subtitle"/>
    <w:uiPriority w:val="99"/>
    <w:locked/>
    <w:rsid w:val="007B63FE"/>
    <w:rPr>
      <w:rFonts w:ascii="Arial" w:hAnsi="Arial" w:cs="Times New Roman"/>
      <w:b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FA6C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6C6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A6C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C6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A6C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264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2765</Words>
  <Characters>15764</Characters>
  <Application>Microsoft Office Word</Application>
  <DocSecurity>0</DocSecurity>
  <Lines>131</Lines>
  <Paragraphs>36</Paragraphs>
  <ScaleCrop>false</ScaleCrop>
  <Company>Microsoft</Company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д</dc:creator>
  <cp:keywords/>
  <dc:description/>
  <cp:lastModifiedBy>Yuriy Ivanov</cp:lastModifiedBy>
  <cp:revision>9</cp:revision>
  <dcterms:created xsi:type="dcterms:W3CDTF">2019-02-14T14:34:00Z</dcterms:created>
  <dcterms:modified xsi:type="dcterms:W3CDTF">2019-09-08T19:14:00Z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2019-09-08T19:14:52.1554549Z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9452822e-c5f4-4cf4-81fe-f8ca5bd0c574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2019-09-08T19:14:52.1554549Z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9452822e-c5f4-4cf4-81fe-f8ca5bd0c574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