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F7" w:rsidRPr="00017953" w:rsidRDefault="006929F7" w:rsidP="004E24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17953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017953">
        <w:rPr>
          <w:sz w:val="26"/>
          <w:szCs w:val="26"/>
        </w:rPr>
        <w:tab/>
      </w:r>
    </w:p>
    <w:p w:rsidR="006929F7" w:rsidRPr="00017953" w:rsidRDefault="006929F7" w:rsidP="004E246A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017953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6929F7" w:rsidRPr="00017953" w:rsidRDefault="006929F7" w:rsidP="004E246A">
      <w:pPr>
        <w:pStyle w:val="a6"/>
        <w:ind w:left="0"/>
        <w:jc w:val="center"/>
        <w:rPr>
          <w:rFonts w:ascii="Times New Roman" w:hAnsi="Times New Roman"/>
          <w:sz w:val="26"/>
          <w:szCs w:val="26"/>
        </w:rPr>
      </w:pPr>
      <w:r w:rsidRPr="00017953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6929F7" w:rsidRPr="007A565F" w:rsidRDefault="006820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51659264;visibility:visible">
            <v:imagedata r:id="rId6" o:title="" croptop="33891f" cropbottom="28731f" cropleft="27955f" cropright="25049f"/>
          </v:shape>
        </w:pict>
      </w:r>
      <w:r w:rsidR="006929F7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31 августа </w:t>
      </w:r>
      <w:r w:rsidRPr="007A565F">
        <w:rPr>
          <w:rFonts w:ascii="Times New Roman" w:hAnsi="Times New Roman"/>
          <w:sz w:val="28"/>
          <w:szCs w:val="28"/>
        </w:rPr>
        <w:t xml:space="preserve"> 201</w:t>
      </w:r>
      <w:r w:rsidR="00FF00AD">
        <w:rPr>
          <w:rFonts w:ascii="Times New Roman" w:hAnsi="Times New Roman"/>
          <w:sz w:val="28"/>
          <w:szCs w:val="28"/>
        </w:rPr>
        <w:t xml:space="preserve">8 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4266DE" w:rsidRDefault="006929F7" w:rsidP="004E246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929F7" w:rsidRDefault="006929F7" w:rsidP="004E246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6929F7" w:rsidRPr="004266DE" w:rsidRDefault="006929F7" w:rsidP="004E24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>
        <w:rPr>
          <w:color w:val="000000"/>
          <w:sz w:val="28"/>
          <w:szCs w:val="28"/>
        </w:rPr>
        <w:t>почек</w:t>
      </w:r>
      <w:r>
        <w:rPr>
          <w:sz w:val="28"/>
          <w:szCs w:val="28"/>
        </w:rPr>
        <w:t>»</w:t>
      </w: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6929F7" w:rsidRPr="00DF0646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Специальность    </w:t>
      </w:r>
      <w:r>
        <w:rPr>
          <w:rFonts w:ascii="Times New Roman" w:hAnsi="Times New Roman"/>
          <w:sz w:val="28"/>
          <w:szCs w:val="28"/>
        </w:rPr>
        <w:t xml:space="preserve">  31.05.01 Лечебное дело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I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 w:rsidR="00FF00AD">
        <w:rPr>
          <w:rFonts w:ascii="Times New Roman" w:hAnsi="Times New Roman"/>
          <w:sz w:val="28"/>
          <w:szCs w:val="28"/>
        </w:rPr>
        <w:t>8</w:t>
      </w:r>
    </w:p>
    <w:p w:rsidR="006929F7" w:rsidRPr="005C0D5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почек»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</w:t>
      </w:r>
      <w:r w:rsidR="00FF00AD">
        <w:rPr>
          <w:rFonts w:ascii="Times New Roman" w:hAnsi="Times New Roman"/>
          <w:sz w:val="28"/>
          <w:szCs w:val="28"/>
        </w:rPr>
        <w:t xml:space="preserve">0 августа  </w:t>
      </w:r>
      <w:r>
        <w:rPr>
          <w:rFonts w:ascii="Times New Roman" w:hAnsi="Times New Roman"/>
          <w:sz w:val="28"/>
          <w:szCs w:val="28"/>
        </w:rPr>
        <w:t>201</w:t>
      </w:r>
      <w:r w:rsidR="00FF00A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6929F7" w:rsidRPr="00A81EEC" w:rsidRDefault="006929F7" w:rsidP="004E246A">
      <w:pPr>
        <w:jc w:val="both"/>
        <w:rPr>
          <w:sz w:val="28"/>
          <w:szCs w:val="28"/>
        </w:rPr>
      </w:pPr>
      <w:r w:rsidRPr="00A81EE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sz w:val="28"/>
          <w:szCs w:val="28"/>
        </w:rPr>
        <w:t>Муталова</w:t>
      </w:r>
      <w:proofErr w:type="spellEnd"/>
    </w:p>
    <w:p w:rsidR="006929F7" w:rsidRPr="00A81EEC" w:rsidRDefault="006929F7" w:rsidP="004E246A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>2. Зав. кафедрой поликлинической терапии с курсом И</w:t>
      </w:r>
      <w:r>
        <w:rPr>
          <w:rFonts w:ascii="Times New Roman" w:hAnsi="Times New Roman"/>
          <w:sz w:val="28"/>
          <w:szCs w:val="28"/>
        </w:rPr>
        <w:t>ДПО, д.м.н.,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сор  </w:t>
      </w: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C72B9A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 w:rsidR="00FF00AD">
        <w:rPr>
          <w:rFonts w:ascii="Times New Roman" w:hAnsi="Times New Roman"/>
          <w:sz w:val="28"/>
          <w:szCs w:val="28"/>
        </w:rPr>
        <w:t xml:space="preserve">1 </w:t>
      </w:r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</w:rPr>
        <w:t>3</w:t>
      </w:r>
      <w:r w:rsidR="00FF0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 w:rsidRPr="007A565F">
        <w:rPr>
          <w:rFonts w:ascii="Times New Roman" w:hAnsi="Times New Roman"/>
          <w:sz w:val="28"/>
          <w:szCs w:val="28"/>
        </w:rPr>
        <w:t xml:space="preserve"> </w:t>
      </w:r>
      <w:r w:rsidR="00FF0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FF00A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29F7" w:rsidRPr="001456AE" w:rsidRDefault="006929F7" w:rsidP="004E246A">
      <w:pPr>
        <w:rPr>
          <w:sz w:val="28"/>
          <w:szCs w:val="28"/>
        </w:rPr>
      </w:pPr>
    </w:p>
    <w:p w:rsidR="006929F7" w:rsidRPr="007B0722" w:rsidRDefault="006929F7" w:rsidP="004E246A">
      <w:pPr>
        <w:jc w:val="both"/>
        <w:rPr>
          <w:sz w:val="26"/>
        </w:rPr>
      </w:pPr>
    </w:p>
    <w:p w:rsidR="006929F7" w:rsidRDefault="006929F7" w:rsidP="004E246A">
      <w:pPr>
        <w:jc w:val="both"/>
        <w:rPr>
          <w:sz w:val="26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spacing w:line="360" w:lineRule="auto"/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center"/>
        <w:rPr>
          <w:sz w:val="28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Pr="00DF0646" w:rsidRDefault="006929F7" w:rsidP="00017953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 :</w:t>
      </w:r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>
        <w:rPr>
          <w:sz w:val="28"/>
          <w:szCs w:val="28"/>
        </w:rPr>
        <w:t>почек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 w:rsidRPr="00805EF3"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почек </w:t>
      </w:r>
      <w:r w:rsidRPr="00DF0646">
        <w:rPr>
          <w:szCs w:val="28"/>
        </w:rPr>
        <w:t>являе</w:t>
      </w:r>
      <w:r w:rsidRPr="00DF0646">
        <w:rPr>
          <w:szCs w:val="28"/>
        </w:rPr>
        <w:t>т</w:t>
      </w:r>
      <w:r w:rsidRPr="00DF0646">
        <w:rPr>
          <w:szCs w:val="28"/>
        </w:rPr>
        <w:t xml:space="preserve">ся применение в комплексной терапии больных </w:t>
      </w:r>
      <w:r>
        <w:rPr>
          <w:szCs w:val="28"/>
        </w:rPr>
        <w:t xml:space="preserve"> лечебного питания</w:t>
      </w:r>
      <w:r w:rsidRPr="00DF0646">
        <w:rPr>
          <w:szCs w:val="28"/>
        </w:rPr>
        <w:t xml:space="preserve">. В стадии ремиссии или отсутствии прогрессирования </w:t>
      </w:r>
      <w:r>
        <w:rPr>
          <w:szCs w:val="28"/>
        </w:rPr>
        <w:t xml:space="preserve"> болезни 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</w:t>
      </w:r>
      <w:r w:rsidRPr="00DF0646">
        <w:rPr>
          <w:szCs w:val="28"/>
        </w:rPr>
        <w:t>а</w:t>
      </w:r>
      <w:r w:rsidRPr="00DF0646">
        <w:rPr>
          <w:szCs w:val="28"/>
        </w:rPr>
        <w:t>ния.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диетического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почек.</w:t>
      </w: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почек; 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почек (№7)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6929F7" w:rsidRPr="009F7139" w:rsidRDefault="006929F7" w:rsidP="00017953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</w:t>
      </w:r>
      <w:r w:rsidRPr="00940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ПК-5, ПК-6, </w:t>
      </w:r>
      <w:r w:rsidRPr="00940B1C">
        <w:rPr>
          <w:sz w:val="28"/>
          <w:szCs w:val="28"/>
        </w:rPr>
        <w:t>ПК-8</w:t>
      </w:r>
      <w:r>
        <w:rPr>
          <w:sz w:val="28"/>
          <w:szCs w:val="28"/>
        </w:rPr>
        <w:t>.</w:t>
      </w:r>
    </w:p>
    <w:p w:rsidR="006929F7" w:rsidRPr="00940B1C" w:rsidRDefault="006929F7" w:rsidP="00017953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9F7" w:rsidRPr="009F7139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Роль </w:t>
      </w:r>
      <w:r w:rsidRPr="00DF0646">
        <w:rPr>
          <w:szCs w:val="28"/>
        </w:rPr>
        <w:t xml:space="preserve"> диетического питания в комплексном лечении заболеваний </w:t>
      </w:r>
      <w:r>
        <w:rPr>
          <w:szCs w:val="28"/>
        </w:rPr>
        <w:t xml:space="preserve"> почек.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</w:t>
      </w:r>
      <w:r w:rsidRPr="00367F2F">
        <w:rPr>
          <w:szCs w:val="28"/>
        </w:rPr>
        <w:t>а</w:t>
      </w:r>
      <w:r w:rsidRPr="00367F2F">
        <w:rPr>
          <w:szCs w:val="28"/>
        </w:rPr>
        <w:t>болевани</w:t>
      </w:r>
      <w:r>
        <w:rPr>
          <w:szCs w:val="28"/>
        </w:rPr>
        <w:t>ях</w:t>
      </w:r>
      <w:r w:rsidRPr="00367F2F">
        <w:rPr>
          <w:szCs w:val="28"/>
        </w:rPr>
        <w:t xml:space="preserve"> </w:t>
      </w:r>
      <w:r>
        <w:rPr>
          <w:szCs w:val="28"/>
        </w:rPr>
        <w:t>почек</w:t>
      </w:r>
      <w:r w:rsidRPr="00367F2F">
        <w:rPr>
          <w:szCs w:val="28"/>
        </w:rPr>
        <w:t>: средний химический состав, особенности приг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товления пищи,  </w:t>
      </w:r>
      <w:r>
        <w:rPr>
          <w:szCs w:val="28"/>
        </w:rPr>
        <w:t xml:space="preserve">разрешенные </w:t>
      </w:r>
      <w:r w:rsidRPr="00367F2F">
        <w:rPr>
          <w:szCs w:val="28"/>
        </w:rPr>
        <w:t xml:space="preserve">продукты </w:t>
      </w:r>
      <w:r>
        <w:rPr>
          <w:szCs w:val="28"/>
        </w:rPr>
        <w:t xml:space="preserve"> </w:t>
      </w:r>
      <w:r w:rsidRPr="00367F2F">
        <w:rPr>
          <w:szCs w:val="28"/>
        </w:rPr>
        <w:t>(стол №</w:t>
      </w:r>
      <w:r>
        <w:rPr>
          <w:szCs w:val="28"/>
        </w:rPr>
        <w:t>7</w:t>
      </w:r>
      <w:r w:rsidRPr="00367F2F">
        <w:rPr>
          <w:szCs w:val="28"/>
        </w:rPr>
        <w:t xml:space="preserve">). 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>у</w:t>
      </w:r>
      <w:r w:rsidRPr="00367F2F">
        <w:rPr>
          <w:szCs w:val="28"/>
        </w:rPr>
        <w:t xml:space="preserve">  назначения диетического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заболеваниях  </w:t>
      </w:r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чек</w:t>
      </w:r>
      <w:r w:rsidRPr="00367F2F">
        <w:rPr>
          <w:szCs w:val="28"/>
        </w:rPr>
        <w:t>.</w:t>
      </w:r>
    </w:p>
    <w:p w:rsidR="006929F7" w:rsidRPr="00DF0646" w:rsidRDefault="006929F7" w:rsidP="00017953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почек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lastRenderedPageBreak/>
        <w:t xml:space="preserve">Острый </w:t>
      </w:r>
      <w:proofErr w:type="spellStart"/>
      <w:r>
        <w:rPr>
          <w:szCs w:val="28"/>
        </w:rPr>
        <w:t>гломерулонефрит</w:t>
      </w:r>
      <w:proofErr w:type="spellEnd"/>
      <w:r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Хронический </w:t>
      </w:r>
      <w:proofErr w:type="spellStart"/>
      <w:r>
        <w:rPr>
          <w:szCs w:val="28"/>
        </w:rPr>
        <w:t>гломерулонефрит</w:t>
      </w:r>
      <w:proofErr w:type="spellEnd"/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почечная недостаточность</w:t>
      </w:r>
    </w:p>
    <w:p w:rsidR="006929F7" w:rsidRPr="009F7139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Хронический пиелонефрит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6929F7" w:rsidRDefault="006929F7" w:rsidP="00017953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диетического питания при  заболеваниях почек (стол №7) (ПК-8). </w:t>
      </w:r>
    </w:p>
    <w:p w:rsidR="006929F7" w:rsidRPr="00B70E80" w:rsidRDefault="006929F7" w:rsidP="00017953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6929F7" w:rsidRPr="00B70E80" w:rsidRDefault="006929F7" w:rsidP="00017953">
      <w:pPr>
        <w:autoSpaceDN w:val="0"/>
        <w:jc w:val="both"/>
        <w:rPr>
          <w:sz w:val="28"/>
          <w:szCs w:val="28"/>
        </w:rPr>
      </w:pPr>
    </w:p>
    <w:p w:rsidR="006929F7" w:rsidRPr="004E643A" w:rsidRDefault="006929F7" w:rsidP="00017953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6929F7" w:rsidRPr="00367F2F" w:rsidRDefault="006929F7" w:rsidP="00017953">
      <w:pPr>
        <w:pStyle w:val="aa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 диеты, применяющейся  при заболеваниях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 (стол №7). </w:t>
      </w:r>
    </w:p>
    <w:p w:rsidR="006929F7" w:rsidRPr="004E643A" w:rsidRDefault="006929F7" w:rsidP="00017953">
      <w:pPr>
        <w:pStyle w:val="aa"/>
        <w:spacing w:line="360" w:lineRule="auto"/>
        <w:jc w:val="both"/>
        <w:rPr>
          <w:b/>
          <w:i/>
          <w:sz w:val="28"/>
          <w:szCs w:val="28"/>
        </w:rPr>
      </w:pPr>
    </w:p>
    <w:p w:rsidR="006929F7" w:rsidRPr="00B70E80" w:rsidRDefault="006929F7" w:rsidP="00017953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6929F7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Pr="00367F2F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ПОЧЕК ПОКАЗАН СТОЛ ПО ПЕВЗНЕРУ</w:t>
      </w:r>
      <w:r w:rsidRPr="00367F2F">
        <w:rPr>
          <w:sz w:val="28"/>
          <w:szCs w:val="28"/>
        </w:rPr>
        <w:t xml:space="preserve">: 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6929F7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6929F7" w:rsidRPr="00D71C4E" w:rsidRDefault="006929F7" w:rsidP="0001795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</w:p>
    <w:p w:rsidR="006929F7" w:rsidRDefault="006929F7" w:rsidP="00017953">
      <w:pPr>
        <w:pStyle w:val="aa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6929F7" w:rsidRPr="00367F2F" w:rsidRDefault="006929F7" w:rsidP="00017953">
      <w:pPr>
        <w:pStyle w:val="aa"/>
        <w:spacing w:line="312" w:lineRule="auto"/>
        <w:rPr>
          <w:b/>
          <w:sz w:val="28"/>
          <w:szCs w:val="28"/>
        </w:rPr>
      </w:pPr>
    </w:p>
    <w:p w:rsidR="006929F7" w:rsidRDefault="006929F7" w:rsidP="00017953">
      <w:pPr>
        <w:pStyle w:val="a3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 xml:space="preserve">Краткая характеристика </w:t>
      </w:r>
      <w:r>
        <w:rPr>
          <w:b/>
          <w:bCs/>
          <w:szCs w:val="28"/>
        </w:rPr>
        <w:t>стола  №7  по М.И. Певзнеру</w:t>
      </w:r>
    </w:p>
    <w:p w:rsidR="006929F7" w:rsidRPr="00DF0646" w:rsidRDefault="006929F7" w:rsidP="00017953">
      <w:pPr>
        <w:pStyle w:val="a3"/>
        <w:jc w:val="center"/>
        <w:rPr>
          <w:b/>
          <w:bCs/>
          <w:szCs w:val="28"/>
        </w:rPr>
      </w:pP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lastRenderedPageBreak/>
        <w:t>Диета №7</w:t>
      </w:r>
      <w:r w:rsidRPr="00692184">
        <w:rPr>
          <w:szCs w:val="28"/>
        </w:rPr>
        <w:t>: Средний химический состав: белки 80г, жиры 60-</w:t>
      </w:r>
      <w:smartTag w:uri="urn:schemas-microsoft-com:office:smarttags" w:element="metricconverter">
        <w:smartTagPr>
          <w:attr w:name="ProductID" w:val="1 кг"/>
        </w:smartTagPr>
        <w:r w:rsidRPr="00692184">
          <w:rPr>
            <w:szCs w:val="28"/>
          </w:rPr>
          <w:t>70 г</w:t>
        </w:r>
      </w:smartTag>
      <w:r w:rsidRPr="00692184">
        <w:rPr>
          <w:szCs w:val="28"/>
        </w:rPr>
        <w:t>, углеводы 350-400г, калорийность 2170-2450 ккал, поваренная соль только в продуктах до 3г, на руки больному выдается 3-5г соли по указанию врача, жидкость 800мл. Пища неизмельченная, парового приготовления, отваренная в воде и запеченная в духовом шкафу.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Разрешаются: те же блюда и продукты, что и в диете </w:t>
      </w:r>
      <w:r w:rsidRPr="00692184">
        <w:rPr>
          <w:b/>
          <w:szCs w:val="28"/>
        </w:rPr>
        <w:t>№5</w:t>
      </w:r>
      <w:r w:rsidRPr="008A484B">
        <w:rPr>
          <w:szCs w:val="28"/>
        </w:rPr>
        <w:t xml:space="preserve"> </w:t>
      </w:r>
      <w:r>
        <w:rPr>
          <w:szCs w:val="28"/>
        </w:rPr>
        <w:t>(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</w:t>
      </w:r>
      <w:r w:rsidRPr="00DF0646">
        <w:rPr>
          <w:szCs w:val="28"/>
        </w:rPr>
        <w:t>е</w:t>
      </w:r>
      <w:r w:rsidRPr="00DF0646">
        <w:rPr>
          <w:szCs w:val="28"/>
        </w:rPr>
        <w:t>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 соки</w:t>
      </w:r>
      <w:r>
        <w:rPr>
          <w:szCs w:val="28"/>
        </w:rPr>
        <w:t>)</w:t>
      </w:r>
      <w:r w:rsidRPr="00692184">
        <w:rPr>
          <w:b/>
          <w:szCs w:val="28"/>
        </w:rPr>
        <w:t>,</w:t>
      </w:r>
      <w:r w:rsidRPr="00692184">
        <w:rPr>
          <w:szCs w:val="28"/>
        </w:rPr>
        <w:t xml:space="preserve"> за исключением закусок, черного хл</w:t>
      </w:r>
      <w:r w:rsidRPr="00692184">
        <w:rPr>
          <w:szCs w:val="28"/>
        </w:rPr>
        <w:t>е</w:t>
      </w:r>
      <w:r w:rsidRPr="00692184">
        <w:rPr>
          <w:szCs w:val="28"/>
        </w:rPr>
        <w:t>ба и капусты, мясные и рыбные блюда не более 2 раз в день, увеличивается количество продуктов, богатых солями калия (изюм, курага, картофель, урюк, инжир, капустный сок). Молочные, творожные блюда, пудинги с фруктами и фруктовыми подливками.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Показания: болезни почек без явлений почечной недостаточности.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№7а</w:t>
      </w:r>
      <w:r w:rsidRPr="00692184">
        <w:rPr>
          <w:szCs w:val="28"/>
        </w:rPr>
        <w:t>: показания- острые и хронические нефрит</w:t>
      </w:r>
      <w:r>
        <w:rPr>
          <w:szCs w:val="28"/>
        </w:rPr>
        <w:t xml:space="preserve"> </w:t>
      </w:r>
      <w:r w:rsidRPr="00692184">
        <w:rPr>
          <w:szCs w:val="28"/>
        </w:rPr>
        <w:t xml:space="preserve">в </w:t>
      </w:r>
      <w:proofErr w:type="spellStart"/>
      <w:r w:rsidRPr="00692184">
        <w:rPr>
          <w:szCs w:val="28"/>
        </w:rPr>
        <w:t>в</w:t>
      </w:r>
      <w:proofErr w:type="spellEnd"/>
      <w:r w:rsidRPr="00692184">
        <w:rPr>
          <w:szCs w:val="28"/>
        </w:rPr>
        <w:t xml:space="preserve"> стадии обострения (содержит белка 25г, строго бессолевая).</w:t>
      </w:r>
    </w:p>
    <w:p w:rsidR="006929F7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№7б</w:t>
      </w:r>
      <w:r w:rsidRPr="00692184">
        <w:rPr>
          <w:szCs w:val="28"/>
        </w:rPr>
        <w:t>: 50г белка, переходная от диеты №7а к диете №7.</w:t>
      </w:r>
    </w:p>
    <w:p w:rsidR="006929F7" w:rsidRPr="008A484B" w:rsidRDefault="006929F7" w:rsidP="00017953">
      <w:pPr>
        <w:pStyle w:val="a3"/>
        <w:spacing w:line="312" w:lineRule="auto"/>
        <w:rPr>
          <w:szCs w:val="28"/>
        </w:rPr>
      </w:pPr>
    </w:p>
    <w:p w:rsidR="006929F7" w:rsidRPr="00291DA4" w:rsidRDefault="006929F7" w:rsidP="00017953">
      <w:pPr>
        <w:pStyle w:val="a3"/>
        <w:spacing w:line="312" w:lineRule="auto"/>
        <w:jc w:val="center"/>
        <w:rPr>
          <w:b/>
          <w:szCs w:val="28"/>
        </w:rPr>
      </w:pPr>
      <w:r w:rsidRPr="00291DA4">
        <w:rPr>
          <w:b/>
          <w:szCs w:val="28"/>
        </w:rPr>
        <w:t xml:space="preserve">Диета типа </w:t>
      </w:r>
      <w:proofErr w:type="spellStart"/>
      <w:r w:rsidRPr="00291DA4">
        <w:rPr>
          <w:b/>
          <w:szCs w:val="28"/>
        </w:rPr>
        <w:t>Джиордано</w:t>
      </w:r>
      <w:proofErr w:type="spellEnd"/>
      <w:r w:rsidRPr="00291DA4">
        <w:rPr>
          <w:b/>
          <w:szCs w:val="28"/>
        </w:rPr>
        <w:t xml:space="preserve"> –  </w:t>
      </w:r>
      <w:proofErr w:type="spellStart"/>
      <w:r w:rsidRPr="00291DA4">
        <w:rPr>
          <w:b/>
          <w:szCs w:val="28"/>
        </w:rPr>
        <w:t>Джиованетти</w:t>
      </w:r>
      <w:proofErr w:type="spellEnd"/>
      <w:r w:rsidRPr="00291DA4">
        <w:rPr>
          <w:b/>
          <w:szCs w:val="28"/>
        </w:rPr>
        <w:t xml:space="preserve">  –  при хронической почечной недостаточности</w:t>
      </w:r>
    </w:p>
    <w:p w:rsidR="006929F7" w:rsidRPr="00692184" w:rsidRDefault="006929F7" w:rsidP="00017953">
      <w:pPr>
        <w:pStyle w:val="a3"/>
        <w:spacing w:line="312" w:lineRule="auto"/>
        <w:rPr>
          <w:szCs w:val="28"/>
          <w:u w:val="single"/>
        </w:rPr>
      </w:pP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b/>
          <w:bCs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Обнаружено, что организм человека при обеспечении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энергозатрат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за счет углеводов и жиров (во избежание расходования собственных белков на энергетические цели) и введении с пищей незаменимых аминокислот спос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бен синтезировать остальные (заменимые) аминокислоты путем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ресинтеза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азота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эндогеннообразовавшейся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мочевины. Это навело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Giordano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(1961) на мысль о возможности использования для синтеза белков в организме энд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генной мочевины, образующейся в результате введения с пищей белков, 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держащих незаменимые аминокислоты. На основании этого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Giovanetti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Maggiore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(1964) предложили для длительного применения при хронической недостаточности почек низкобелковую диету с энергетической ценностью 8374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14 723 кДж (2000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2800 ккал), но с достаточным количеством полн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lastRenderedPageBreak/>
        <w:t>ценных белков (18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25 г</w:t>
        </w:r>
      </w:smartTag>
      <w:r w:rsidRPr="003D61E0">
        <w:rPr>
          <w:rFonts w:ascii="Ubuntu" w:hAnsi="Ubuntu"/>
          <w:color w:val="000033"/>
          <w:sz w:val="28"/>
          <w:szCs w:val="28"/>
        </w:rPr>
        <w:t>), обеспечивающих организм незаменимыми амин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кислотами. Энергетическая ценность диеты при этом достигается в основном за счет углеводов (230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380 г</w:t>
        </w:r>
      </w:smartTag>
      <w:r w:rsidRPr="003D61E0">
        <w:rPr>
          <w:rFonts w:ascii="Ubuntu" w:hAnsi="Ubuntu"/>
          <w:color w:val="000033"/>
          <w:sz w:val="28"/>
          <w:szCs w:val="28"/>
        </w:rPr>
        <w:t>) и жиров (120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130 г</w:t>
        </w:r>
      </w:smartTag>
      <w:r w:rsidRPr="003D61E0">
        <w:rPr>
          <w:rFonts w:ascii="Ubuntu" w:hAnsi="Ubuntu"/>
          <w:color w:val="000033"/>
          <w:sz w:val="28"/>
          <w:szCs w:val="28"/>
        </w:rPr>
        <w:t>). Соль вводится в колич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стве 2—5 г. Вместо соли могут использоваться ее заменители в виде смеси хлорида калия, аммония, холина и фосфата кальция. Жидкость не огранич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вается и соответствует приблизительно диурезу. Ее следует ограничивать лишь при выраженных отеках и недостаточности сердца. Основным исто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t>ником белка в диете является яичный белок. Хлеб, мясо и рыба исключаются, так как содержат большое количество кислотных радикалов, усугубляющих ацидоз. Используются овощи, фрукты, сахар, варенье, мармелад, мед, раст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тельное масло и в меньшей степени животные жиры. Рекомендуется вкл</w:t>
      </w:r>
      <w:r w:rsidRPr="003D61E0">
        <w:rPr>
          <w:rFonts w:ascii="Ubuntu" w:hAnsi="Ubuntu"/>
          <w:color w:val="000033"/>
          <w:sz w:val="28"/>
          <w:szCs w:val="28"/>
        </w:rPr>
        <w:t>ю</w:t>
      </w:r>
      <w:r w:rsidRPr="003D61E0">
        <w:rPr>
          <w:rFonts w:ascii="Ubuntu" w:hAnsi="Ubuntu"/>
          <w:color w:val="000033"/>
          <w:sz w:val="28"/>
          <w:szCs w:val="28"/>
        </w:rPr>
        <w:t>чать в диету фрукты и овощи с наименьшим содержанием азота (тыква, п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мидоры, морковь, салат, перец, яблоки, груши, сливы, апельсины), изделия из муки (хлеб, сухари, макароны и т. д.). Для улучшения вкусовых качеств бе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солевые блюда сдабриваются специями (укроп, лавровый лист, корица, гво</w:t>
      </w:r>
      <w:r w:rsidRPr="003D61E0">
        <w:rPr>
          <w:rFonts w:ascii="Ubuntu" w:hAnsi="Ubuntu"/>
          <w:color w:val="000033"/>
          <w:sz w:val="28"/>
          <w:szCs w:val="28"/>
        </w:rPr>
        <w:t>з</w:t>
      </w:r>
      <w:r w:rsidRPr="003D61E0">
        <w:rPr>
          <w:rFonts w:ascii="Ubuntu" w:hAnsi="Ubuntu"/>
          <w:color w:val="000033"/>
          <w:sz w:val="28"/>
          <w:szCs w:val="28"/>
        </w:rPr>
        <w:t>дика, душистый перец, тмин, петрушка, ванилин), при этом запрещаются приправы, раздражающие почки (хрен, чеснок, редька, горчица).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 xml:space="preserve">Диета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оказалась эффективной при клиренсе мочевины не менее 0,04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0,05 мл/с. Имеются наблюдения о благ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приятном действии диеты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в течение н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скольких лет.</w:t>
      </w:r>
    </w:p>
    <w:p w:rsidR="006929F7" w:rsidRDefault="006929F7" w:rsidP="00017953">
      <w:pPr>
        <w:pStyle w:val="a3"/>
        <w:spacing w:line="312" w:lineRule="auto"/>
        <w:ind w:firstLine="708"/>
        <w:rPr>
          <w:color w:val="000033"/>
          <w:szCs w:val="28"/>
        </w:rPr>
      </w:pPr>
      <w:r w:rsidRPr="003D61E0">
        <w:rPr>
          <w:rStyle w:val="ae"/>
          <w:rFonts w:ascii="Ubuntu" w:hAnsi="Ubuntu"/>
          <w:color w:val="000033"/>
          <w:szCs w:val="28"/>
        </w:rPr>
        <w:t xml:space="preserve">Примерное меню диеты типа 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Джиордано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DF0646">
        <w:rPr>
          <w:szCs w:val="28"/>
        </w:rPr>
        <w:t>–</w:t>
      </w:r>
      <w:r w:rsidRPr="003D61E0">
        <w:rPr>
          <w:rFonts w:ascii="Ubuntu" w:hAnsi="Ubuntu"/>
          <w:color w:val="000033"/>
          <w:szCs w:val="28"/>
        </w:rPr>
        <w:t> 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Джиованетти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3D61E0">
        <w:rPr>
          <w:rFonts w:ascii="Ubuntu" w:hAnsi="Ubuntu"/>
          <w:color w:val="000033"/>
          <w:szCs w:val="28"/>
        </w:rPr>
        <w:t>в модиф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кации А. Ф. </w:t>
      </w:r>
      <w:proofErr w:type="spellStart"/>
      <w:r w:rsidRPr="003D61E0">
        <w:rPr>
          <w:rFonts w:ascii="Ubuntu" w:hAnsi="Ubuntu"/>
          <w:color w:val="000033"/>
          <w:szCs w:val="28"/>
        </w:rPr>
        <w:t>Долгодворова</w:t>
      </w:r>
      <w:proofErr w:type="spellEnd"/>
      <w:r w:rsidRPr="003D61E0">
        <w:rPr>
          <w:rFonts w:ascii="Ubuntu" w:hAnsi="Ubuntu"/>
          <w:color w:val="000033"/>
          <w:szCs w:val="28"/>
        </w:rPr>
        <w:t xml:space="preserve"> и В. Н. Петрова. </w:t>
      </w:r>
      <w:r w:rsidRPr="003D61E0">
        <w:rPr>
          <w:rStyle w:val="ae"/>
          <w:rFonts w:ascii="Ubuntu" w:hAnsi="Ubuntu"/>
          <w:color w:val="000033"/>
          <w:szCs w:val="28"/>
        </w:rPr>
        <w:t>1-й завтрак: </w:t>
      </w:r>
      <w:r w:rsidRPr="003D61E0">
        <w:rPr>
          <w:rFonts w:ascii="Ubuntu" w:hAnsi="Ubuntu"/>
          <w:color w:val="000033"/>
          <w:szCs w:val="28"/>
        </w:rPr>
        <w:t xml:space="preserve">картофель отварной —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, яйцо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1 шт.,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2-й за</w:t>
      </w:r>
      <w:r w:rsidRPr="003D61E0">
        <w:rPr>
          <w:rStyle w:val="ae"/>
          <w:rFonts w:ascii="Ubuntu" w:hAnsi="Ubuntu"/>
          <w:color w:val="000033"/>
          <w:szCs w:val="28"/>
        </w:rPr>
        <w:t>в</w:t>
      </w:r>
      <w:r w:rsidRPr="003D61E0">
        <w:rPr>
          <w:rStyle w:val="ae"/>
          <w:rFonts w:ascii="Ubuntu" w:hAnsi="Ubuntu"/>
          <w:color w:val="000033"/>
          <w:szCs w:val="28"/>
        </w:rPr>
        <w:t>трак: </w:t>
      </w:r>
      <w:r w:rsidRPr="003D61E0">
        <w:rPr>
          <w:rFonts w:ascii="Ubuntu" w:hAnsi="Ubuntu"/>
          <w:color w:val="000033"/>
          <w:szCs w:val="28"/>
        </w:rPr>
        <w:t xml:space="preserve">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>, чай с сахаром. </w:t>
      </w:r>
      <w:r w:rsidRPr="003D61E0">
        <w:rPr>
          <w:rStyle w:val="ae"/>
          <w:rFonts w:ascii="Ubuntu" w:hAnsi="Ubuntu"/>
          <w:color w:val="000033"/>
          <w:szCs w:val="28"/>
        </w:rPr>
        <w:t>Обед: </w:t>
      </w:r>
      <w:r w:rsidRPr="003D61E0">
        <w:rPr>
          <w:rFonts w:ascii="Ubuntu" w:hAnsi="Ubuntu"/>
          <w:color w:val="000033"/>
          <w:szCs w:val="28"/>
        </w:rPr>
        <w:t xml:space="preserve">суп рисовый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>, картофель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 xml:space="preserve">, 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 г</w:t>
        </w:r>
      </w:smartTag>
      <w:r w:rsidRPr="003D61E0">
        <w:rPr>
          <w:rFonts w:ascii="Ubuntu" w:hAnsi="Ubuntu"/>
          <w:color w:val="000033"/>
          <w:szCs w:val="28"/>
        </w:rPr>
        <w:t xml:space="preserve">, лук репчатый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томатный сок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рагу овощное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, свекла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брюква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), кисель из свежих яблок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Ужин: </w:t>
      </w:r>
      <w:r w:rsidRPr="003D61E0">
        <w:rPr>
          <w:rFonts w:ascii="Ubuntu" w:hAnsi="Ubuntu"/>
          <w:color w:val="000033"/>
          <w:szCs w:val="28"/>
        </w:rPr>
        <w:t xml:space="preserve">каша рисовая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 xml:space="preserve">, сахар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>, молоко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масло сливочное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Fonts w:ascii="Ubuntu" w:hAnsi="Ubuntu"/>
          <w:color w:val="000033"/>
          <w:szCs w:val="28"/>
        </w:rPr>
        <w:br/>
        <w:t xml:space="preserve">Ежедневно утром больной получает сухой паек: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 сливочного масла,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 г</w:t>
        </w:r>
      </w:smartTag>
      <w:r w:rsidRPr="003D61E0">
        <w:rPr>
          <w:rFonts w:ascii="Ubuntu" w:hAnsi="Ubuntu"/>
          <w:color w:val="000033"/>
          <w:szCs w:val="28"/>
        </w:rPr>
        <w:t xml:space="preserve"> чаю и 1 яйцо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>В последние годы наметился дифференцированный подход к огранич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нию белка в диете в зависимости от выраженности недостаточности клубо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lastRenderedPageBreak/>
        <w:t xml:space="preserve">ковой фильтрации. При ее снижении до 0,50 мл/с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разрешается включение в диету до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40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белка (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0,5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 кг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массы). Из них </w:t>
      </w:r>
      <w:smartTag w:uri="urn:schemas-microsoft-com:office:smarttags" w:element="metricconverter">
        <w:smartTagPr>
          <w:attr w:name="ProductID" w:val="30 г"/>
        </w:smartTagPr>
        <w:r w:rsidRPr="003D61E0">
          <w:rPr>
            <w:rFonts w:ascii="Ubuntu" w:hAnsi="Ubuntu"/>
            <w:color w:val="000033"/>
            <w:sz w:val="28"/>
            <w:szCs w:val="28"/>
          </w:rPr>
          <w:t>30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должны составлять бе</w:t>
      </w:r>
      <w:r w:rsidRPr="003D61E0">
        <w:rPr>
          <w:rFonts w:ascii="Ubuntu" w:hAnsi="Ubuntu"/>
          <w:color w:val="000033"/>
          <w:sz w:val="28"/>
          <w:szCs w:val="28"/>
        </w:rPr>
        <w:t>л</w:t>
      </w:r>
      <w:r w:rsidRPr="003D61E0">
        <w:rPr>
          <w:rFonts w:ascii="Ubuntu" w:hAnsi="Ubuntu"/>
          <w:color w:val="000033"/>
          <w:sz w:val="28"/>
          <w:szCs w:val="28"/>
        </w:rPr>
        <w:t>ки животного происхождения (яичный белок, творог, вываренное мясо). При значительной протеинурии потери белка должны компенсироваться за счет дополнительного включения белка в рацион (на каждые 6 г</w:t>
      </w:r>
      <w:r w:rsidRPr="008A484B">
        <w:rPr>
          <w:rFonts w:ascii="Ubuntu" w:hAnsi="Ubuntu"/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белка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 одно к</w:t>
      </w:r>
      <w:r w:rsidRPr="003D61E0">
        <w:rPr>
          <w:rFonts w:ascii="Ubuntu" w:hAnsi="Ubuntu"/>
          <w:color w:val="000033"/>
          <w:sz w:val="28"/>
          <w:szCs w:val="28"/>
        </w:rPr>
        <w:t>у</w:t>
      </w:r>
      <w:r w:rsidRPr="003D61E0">
        <w:rPr>
          <w:rFonts w:ascii="Ubuntu" w:hAnsi="Ubuntu"/>
          <w:color w:val="000033"/>
          <w:sz w:val="28"/>
          <w:szCs w:val="28"/>
        </w:rPr>
        <w:t>риное яйцо). При снижении клубочковой фильтрации до 0,25 мл/с</w:t>
      </w:r>
      <w:r>
        <w:rPr>
          <w:color w:val="000033"/>
          <w:sz w:val="28"/>
          <w:szCs w:val="28"/>
        </w:rPr>
        <w:t xml:space="preserve"> </w:t>
      </w:r>
      <w:r>
        <w:rPr>
          <w:szCs w:val="28"/>
        </w:rPr>
        <w:t xml:space="preserve">  </w:t>
      </w:r>
      <w:r w:rsidRPr="003D61E0">
        <w:rPr>
          <w:rFonts w:ascii="Ubuntu" w:hAnsi="Ubuntu"/>
          <w:color w:val="000033"/>
          <w:sz w:val="28"/>
          <w:szCs w:val="28"/>
        </w:rPr>
        <w:t xml:space="preserve"> следует уменьшить содержание белка в диете до 20 г в сутки (0,25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0,3 г на 1 кг ма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сы). Весь белок должен быть животного происхождения.</w:t>
      </w:r>
    </w:p>
    <w:p w:rsidR="006929F7" w:rsidRPr="00017953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Default="006929F7" w:rsidP="004E246A">
      <w:pPr>
        <w:jc w:val="both"/>
        <w:rPr>
          <w:b/>
          <w:szCs w:val="28"/>
        </w:rPr>
      </w:pPr>
    </w:p>
    <w:p w:rsidR="006929F7" w:rsidRDefault="006929F7" w:rsidP="004E246A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0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Основная/дополнительная литература в рабочей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грамме, автор, название, место издания, издател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ство, год издания учебной и учебно-методической лит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ных изд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 кол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чество э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земпляров, для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време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 из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чающих дисц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денный коэфф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циент обесп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Факультетская терапия, пр</w:t>
            </w:r>
            <w:r>
              <w:rPr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фессиональные 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7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тронный ресурс]: в 2-х т. / ред.: В. С. Моисеев, А. И.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8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 : в 2 т. 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ник с компакт-диском :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820F7" w:rsidRDefault="006820F7" w:rsidP="006820F7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6820F7" w:rsidRDefault="006820F7" w:rsidP="006820F7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820F7" w:rsidRPr="006820F7" w:rsidTr="00682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циплинарные клинические задачи [Электронный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сурс]: сборник / Л. И. Дв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929F7" w:rsidRPr="00AE1F4B" w:rsidRDefault="006820F7" w:rsidP="004E246A">
      <w:pPr>
        <w:pStyle w:val="aa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" w:name="_GoBack"/>
      <w:bookmarkEnd w:id="1"/>
      <w:r>
        <w:rPr>
          <w:noProof/>
        </w:rPr>
        <w:pict>
          <v:shape id="Рисунок 1" o:spid="_x0000_s1035" type="#_x0000_t75" alt="Описание: 1" style="position:absolute;left:0;text-align:left;margin-left:326.9pt;margin-top:8.05pt;width:78.3pt;height:29.4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1" croptop="33891f" cropbottom="28731f" cropleft="27955f" cropright="25049f"/>
            <w10:wrap type="square"/>
          </v:shape>
        </w:pict>
      </w:r>
    </w:p>
    <w:p w:rsidR="006929F7" w:rsidRPr="0050039F" w:rsidRDefault="006929F7" w:rsidP="004E246A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p w:rsidR="006929F7" w:rsidRDefault="006929F7"/>
    <w:sectPr w:rsidR="006929F7" w:rsidSect="003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46A"/>
    <w:rsid w:val="00017953"/>
    <w:rsid w:val="00114E57"/>
    <w:rsid w:val="001404F5"/>
    <w:rsid w:val="001456AE"/>
    <w:rsid w:val="00150E2A"/>
    <w:rsid w:val="00291DA4"/>
    <w:rsid w:val="00293856"/>
    <w:rsid w:val="00340B95"/>
    <w:rsid w:val="0035249B"/>
    <w:rsid w:val="00367F2F"/>
    <w:rsid w:val="003A1E39"/>
    <w:rsid w:val="003D61E0"/>
    <w:rsid w:val="004266DE"/>
    <w:rsid w:val="004E246A"/>
    <w:rsid w:val="004E643A"/>
    <w:rsid w:val="0050039F"/>
    <w:rsid w:val="005C0D57"/>
    <w:rsid w:val="006344F9"/>
    <w:rsid w:val="00646AB9"/>
    <w:rsid w:val="006820F7"/>
    <w:rsid w:val="00692184"/>
    <w:rsid w:val="006929F7"/>
    <w:rsid w:val="007A565F"/>
    <w:rsid w:val="007B0722"/>
    <w:rsid w:val="007F5772"/>
    <w:rsid w:val="00805EF3"/>
    <w:rsid w:val="00857FB2"/>
    <w:rsid w:val="0089438F"/>
    <w:rsid w:val="008A484B"/>
    <w:rsid w:val="00940B1C"/>
    <w:rsid w:val="0098235A"/>
    <w:rsid w:val="009866AB"/>
    <w:rsid w:val="009F7139"/>
    <w:rsid w:val="00A370D5"/>
    <w:rsid w:val="00A570E0"/>
    <w:rsid w:val="00A81EEC"/>
    <w:rsid w:val="00AE1F4B"/>
    <w:rsid w:val="00B70E80"/>
    <w:rsid w:val="00C5727D"/>
    <w:rsid w:val="00C72B9A"/>
    <w:rsid w:val="00C76719"/>
    <w:rsid w:val="00CF3CEF"/>
    <w:rsid w:val="00D4609D"/>
    <w:rsid w:val="00D71C4E"/>
    <w:rsid w:val="00DF0646"/>
    <w:rsid w:val="00E10B35"/>
    <w:rsid w:val="00FC2F35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246A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4E246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246A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4E246A"/>
    <w:rPr>
      <w:rFonts w:ascii="Arial" w:hAnsi="Arial" w:cs="Times New Roman"/>
      <w:sz w:val="24"/>
      <w:szCs w:val="24"/>
    </w:rPr>
  </w:style>
  <w:style w:type="paragraph" w:styleId="a8">
    <w:name w:val="Subtitle"/>
    <w:basedOn w:val="a"/>
    <w:link w:val="a9"/>
    <w:uiPriority w:val="99"/>
    <w:qFormat/>
    <w:rsid w:val="004E246A"/>
    <w:pPr>
      <w:jc w:val="center"/>
    </w:pPr>
    <w:rPr>
      <w:rFonts w:ascii="Arial" w:hAnsi="Arial"/>
      <w:b/>
      <w:sz w:val="24"/>
    </w:rPr>
  </w:style>
  <w:style w:type="character" w:customStyle="1" w:styleId="a9">
    <w:name w:val="Подзаголовок Знак"/>
    <w:link w:val="a8"/>
    <w:uiPriority w:val="99"/>
    <w:locked/>
    <w:rsid w:val="004E246A"/>
    <w:rPr>
      <w:rFonts w:ascii="Arial" w:hAnsi="Arial" w:cs="Times New Roman"/>
      <w:b/>
      <w:sz w:val="20"/>
      <w:szCs w:val="20"/>
    </w:rPr>
  </w:style>
  <w:style w:type="paragraph" w:styleId="aa">
    <w:name w:val="Title"/>
    <w:basedOn w:val="a"/>
    <w:link w:val="ab"/>
    <w:uiPriority w:val="99"/>
    <w:qFormat/>
    <w:rsid w:val="004E246A"/>
    <w:pPr>
      <w:jc w:val="center"/>
    </w:pPr>
    <w:rPr>
      <w:sz w:val="32"/>
    </w:rPr>
  </w:style>
  <w:style w:type="character" w:customStyle="1" w:styleId="ab">
    <w:name w:val="Название Знак"/>
    <w:link w:val="aa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E246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E246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rsid w:val="000179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uiPriority w:val="99"/>
    <w:qFormat/>
    <w:locked/>
    <w:rsid w:val="00017953"/>
    <w:rPr>
      <w:rFonts w:cs="Times New Roman"/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6344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1765</Words>
  <Characters>10063</Characters>
  <Application>Microsoft Office Word</Application>
  <DocSecurity>0</DocSecurity>
  <Lines>83</Lines>
  <Paragraphs>23</Paragraphs>
  <ScaleCrop>false</ScaleCrop>
  <Company>Microsoft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8</cp:revision>
  <dcterms:created xsi:type="dcterms:W3CDTF">2019-03-11T09:36:00Z</dcterms:created>
  <dcterms:modified xsi:type="dcterms:W3CDTF">2019-06-21T05:50:00Z</dcterms:modified>
</cp:coreProperties>
</file>