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CE" w:rsidRPr="000A24CE" w:rsidRDefault="00C64DBD" w:rsidP="00C64DB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0A24CE" w:rsidRPr="000A24CE">
        <w:rPr>
          <w:b/>
          <w:caps/>
          <w:sz w:val="28"/>
          <w:szCs w:val="28"/>
        </w:rPr>
        <w:t>Государственное БЮДЖЕТНОЕ образовательное учреждение высшего  образования «Башкирский государственный медицинский университет» МинистерствА здравоохранениЯ РОССИЙСКОЙ ФЕДЕРАЦИИ</w:t>
      </w:r>
    </w:p>
    <w:p w:rsidR="000A24CE" w:rsidRPr="000A24CE" w:rsidRDefault="000A24CE" w:rsidP="000A24CE">
      <w:pPr>
        <w:jc w:val="center"/>
        <w:rPr>
          <w:b/>
          <w:caps/>
          <w:sz w:val="28"/>
          <w:szCs w:val="28"/>
        </w:rPr>
      </w:pPr>
      <w:r w:rsidRPr="000A24CE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0A24CE" w:rsidRPr="000A24CE" w:rsidRDefault="000A24CE" w:rsidP="000A24C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0A24CE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0A24CE" w:rsidRPr="000A24CE" w:rsidRDefault="000A24CE" w:rsidP="000A24C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0A24CE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C64DBD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0A24CE">
        <w:rPr>
          <w:color w:val="000000"/>
          <w:spacing w:val="-1"/>
          <w:sz w:val="28"/>
          <w:szCs w:val="28"/>
        </w:rPr>
        <w:t>зав</w:t>
      </w:r>
      <w:proofErr w:type="gramStart"/>
      <w:r w:rsidRPr="000A24CE">
        <w:rPr>
          <w:color w:val="000000"/>
          <w:spacing w:val="-1"/>
          <w:sz w:val="28"/>
          <w:szCs w:val="28"/>
        </w:rPr>
        <w:t>.к</w:t>
      </w:r>
      <w:proofErr w:type="gramEnd"/>
      <w:r w:rsidRPr="000A24CE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0A24CE">
        <w:rPr>
          <w:color w:val="000000"/>
          <w:spacing w:val="-1"/>
          <w:sz w:val="28"/>
          <w:szCs w:val="28"/>
        </w:rPr>
        <w:t xml:space="preserve"> </w:t>
      </w:r>
    </w:p>
    <w:p w:rsidR="000A24CE" w:rsidRPr="000A24CE" w:rsidRDefault="000A24CE" w:rsidP="000A24C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0A24CE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A24CE" w:rsidRPr="000A24CE" w:rsidRDefault="000A24CE" w:rsidP="000A24C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0A24CE">
        <w:rPr>
          <w:color w:val="000000"/>
          <w:spacing w:val="-1"/>
          <w:sz w:val="28"/>
          <w:szCs w:val="28"/>
        </w:rPr>
        <w:t xml:space="preserve">                                   </w:t>
      </w:r>
      <w:r w:rsidR="00927FA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4CE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0A24CE">
        <w:rPr>
          <w:color w:val="000000"/>
          <w:spacing w:val="-1"/>
          <w:sz w:val="28"/>
          <w:szCs w:val="28"/>
        </w:rPr>
        <w:t>Волевач</w:t>
      </w:r>
      <w:proofErr w:type="spellEnd"/>
      <w:r w:rsidRPr="000A24CE">
        <w:rPr>
          <w:color w:val="000000"/>
          <w:spacing w:val="-1"/>
          <w:sz w:val="28"/>
          <w:szCs w:val="28"/>
        </w:rPr>
        <w:t xml:space="preserve"> Л.В.</w:t>
      </w:r>
    </w:p>
    <w:p w:rsidR="000A24CE" w:rsidRPr="000A24CE" w:rsidRDefault="003E31B6" w:rsidP="000A24CE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2A7810">
        <w:rPr>
          <w:color w:val="000000"/>
          <w:spacing w:val="-1"/>
          <w:sz w:val="28"/>
          <w:szCs w:val="28"/>
          <w:lang w:val="en-US"/>
        </w:rPr>
        <w:t>0</w:t>
      </w:r>
      <w:r w:rsidR="002A7810">
        <w:rPr>
          <w:color w:val="000000"/>
          <w:spacing w:val="-1"/>
          <w:sz w:val="28"/>
          <w:szCs w:val="28"/>
        </w:rPr>
        <w:t>» 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2A7810">
        <w:rPr>
          <w:color w:val="000000"/>
          <w:spacing w:val="-1"/>
          <w:sz w:val="28"/>
          <w:szCs w:val="28"/>
        </w:rPr>
        <w:t>6</w:t>
      </w:r>
      <w:r w:rsidR="000A24CE" w:rsidRPr="000A24CE">
        <w:rPr>
          <w:color w:val="000000"/>
          <w:spacing w:val="-1"/>
          <w:sz w:val="28"/>
          <w:szCs w:val="28"/>
        </w:rPr>
        <w:t xml:space="preserve"> г.</w:t>
      </w:r>
    </w:p>
    <w:p w:rsidR="00CB0318" w:rsidRPr="00CB0318" w:rsidRDefault="00CB0318" w:rsidP="00CB0318">
      <w:pPr>
        <w:spacing w:after="0" w:line="240" w:lineRule="auto"/>
        <w:ind w:left="2977" w:firstLine="851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  <w:r w:rsidRPr="00CB0318">
        <w:rPr>
          <w:b/>
          <w:sz w:val="28"/>
          <w:szCs w:val="28"/>
        </w:rPr>
        <w:t>Методические указания для студентов</w:t>
      </w:r>
    </w:p>
    <w:p w:rsidR="00CB0318" w:rsidRPr="00CB0318" w:rsidRDefault="00CB0318" w:rsidP="00CB0318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самостоятельной внеаудиторной работе</w:t>
      </w:r>
    </w:p>
    <w:p w:rsidR="00CB0318" w:rsidRPr="00CB0318" w:rsidRDefault="00CB0318" w:rsidP="00CB0318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дисциплине «Поликлиническая терапия»</w:t>
      </w:r>
    </w:p>
    <w:p w:rsidR="00CB0318" w:rsidRPr="00CB0318" w:rsidRDefault="00CB0318" w:rsidP="00CB0318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Тема:</w:t>
      </w:r>
      <w:r w:rsidRPr="00CB0318">
        <w:rPr>
          <w:color w:val="000000"/>
          <w:sz w:val="28"/>
          <w:szCs w:val="28"/>
        </w:rPr>
        <w:t xml:space="preserve"> «</w:t>
      </w:r>
      <w:r w:rsidRPr="00732A77">
        <w:rPr>
          <w:b/>
          <w:bCs/>
          <w:sz w:val="28"/>
          <w:szCs w:val="28"/>
        </w:rPr>
        <w:t>Образовательные программы в лечении и профилактике сердечно - сосудистых заболеваний</w:t>
      </w:r>
      <w:r w:rsidRPr="00CB0318">
        <w:rPr>
          <w:color w:val="000000"/>
          <w:sz w:val="28"/>
          <w:szCs w:val="28"/>
        </w:rPr>
        <w:t>»</w:t>
      </w:r>
    </w:p>
    <w:p w:rsidR="001C474F" w:rsidRDefault="001C474F" w:rsidP="001C474F">
      <w:pPr>
        <w:spacing w:after="0" w:line="240" w:lineRule="auto"/>
        <w:rPr>
          <w:b/>
          <w:sz w:val="28"/>
          <w:szCs w:val="28"/>
        </w:rPr>
      </w:pPr>
    </w:p>
    <w:p w:rsidR="00805099" w:rsidRDefault="00805099" w:rsidP="001C47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805099" w:rsidRPr="001C474F" w:rsidRDefault="00805099" w:rsidP="001C474F">
      <w:pPr>
        <w:spacing w:after="0" w:line="240" w:lineRule="auto"/>
        <w:rPr>
          <w:sz w:val="28"/>
          <w:szCs w:val="28"/>
        </w:rPr>
      </w:pPr>
    </w:p>
    <w:p w:rsidR="001C474F" w:rsidRPr="001C474F" w:rsidRDefault="001C474F" w:rsidP="001C474F">
      <w:pPr>
        <w:spacing w:after="0" w:line="240" w:lineRule="auto"/>
        <w:rPr>
          <w:sz w:val="28"/>
          <w:szCs w:val="28"/>
        </w:rPr>
      </w:pPr>
      <w:r w:rsidRPr="001C474F">
        <w:rPr>
          <w:sz w:val="28"/>
          <w:szCs w:val="28"/>
        </w:rPr>
        <w:t>Дисциплина: Поликлиническая терапия</w:t>
      </w:r>
    </w:p>
    <w:p w:rsidR="001C474F" w:rsidRPr="00C64DBD" w:rsidRDefault="001C474F" w:rsidP="00C64DBD">
      <w:pPr>
        <w:tabs>
          <w:tab w:val="left" w:pos="426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1C474F">
        <w:rPr>
          <w:sz w:val="28"/>
          <w:szCs w:val="28"/>
        </w:rPr>
        <w:t xml:space="preserve">Специальность </w:t>
      </w:r>
      <w:r w:rsidR="00C64DBD" w:rsidRPr="00BE2F4A">
        <w:rPr>
          <w:sz w:val="28"/>
          <w:szCs w:val="28"/>
          <w:u w:val="single"/>
        </w:rPr>
        <w:t>31.05.01. –лечебное дело</w:t>
      </w:r>
    </w:p>
    <w:p w:rsidR="001C474F" w:rsidRPr="001C474F" w:rsidRDefault="001C474F" w:rsidP="001C474F">
      <w:pPr>
        <w:spacing w:after="0" w:line="240" w:lineRule="auto"/>
        <w:rPr>
          <w:sz w:val="28"/>
          <w:szCs w:val="28"/>
        </w:rPr>
      </w:pPr>
      <w:r w:rsidRPr="001C474F">
        <w:rPr>
          <w:sz w:val="28"/>
          <w:szCs w:val="28"/>
        </w:rPr>
        <w:t>К</w:t>
      </w:r>
      <w:r w:rsidR="00805099">
        <w:rPr>
          <w:sz w:val="28"/>
          <w:szCs w:val="28"/>
        </w:rPr>
        <w:t>урс  6</w:t>
      </w:r>
      <w:r w:rsidR="00C64DBD">
        <w:rPr>
          <w:sz w:val="28"/>
          <w:szCs w:val="28"/>
        </w:rPr>
        <w:t xml:space="preserve">   Семестр  XII</w:t>
      </w:r>
    </w:p>
    <w:p w:rsidR="001C474F" w:rsidRPr="001C474F" w:rsidRDefault="001C474F" w:rsidP="001C474F">
      <w:pPr>
        <w:spacing w:after="0" w:line="240" w:lineRule="auto"/>
        <w:rPr>
          <w:sz w:val="28"/>
          <w:szCs w:val="28"/>
        </w:rPr>
      </w:pPr>
    </w:p>
    <w:p w:rsidR="001C474F" w:rsidRPr="001C474F" w:rsidRDefault="001C474F" w:rsidP="001C474F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1C474F">
      <w:pPr>
        <w:spacing w:after="0" w:line="240" w:lineRule="auto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rPr>
          <w:b/>
          <w:sz w:val="28"/>
          <w:szCs w:val="28"/>
        </w:rPr>
      </w:pPr>
    </w:p>
    <w:p w:rsid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6C7AA1" w:rsidRDefault="006C7AA1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805099" w:rsidRDefault="00805099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805099" w:rsidRDefault="00805099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805099" w:rsidRDefault="00805099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805099" w:rsidRDefault="00805099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64DBD" w:rsidRPr="003E31B6" w:rsidRDefault="006C7AA1" w:rsidP="0080509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 20</w:t>
      </w:r>
      <w:r w:rsidR="003E31B6">
        <w:rPr>
          <w:sz w:val="28"/>
          <w:szCs w:val="28"/>
        </w:rPr>
        <w:t>1</w:t>
      </w:r>
      <w:r w:rsidR="002A7810">
        <w:rPr>
          <w:sz w:val="28"/>
          <w:szCs w:val="28"/>
        </w:rPr>
        <w:t>6</w:t>
      </w:r>
    </w:p>
    <w:p w:rsidR="00C64DBD" w:rsidRPr="00BE2F4A" w:rsidRDefault="006C7AA1" w:rsidP="00C64DBD">
      <w:pPr>
        <w:tabs>
          <w:tab w:val="left" w:pos="691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Тема: «</w:t>
      </w:r>
      <w:r w:rsidRPr="00AE0505">
        <w:rPr>
          <w:bCs/>
          <w:sz w:val="28"/>
          <w:szCs w:val="28"/>
        </w:rPr>
        <w:t>Образовательные программы в лечении и профилактике сердечно - сосудистых заболеваний</w:t>
      </w:r>
      <w:r w:rsidRPr="003A147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основании </w:t>
      </w:r>
      <w:r w:rsidR="00C64DBD" w:rsidRPr="00BE2F4A">
        <w:rPr>
          <w:sz w:val="28"/>
          <w:szCs w:val="28"/>
        </w:rPr>
        <w:t>рабочей программы дисциплины поликлиниче</w:t>
      </w:r>
      <w:r w:rsidR="003E31B6">
        <w:rPr>
          <w:sz w:val="28"/>
          <w:szCs w:val="28"/>
        </w:rPr>
        <w:t>ская терапия утвержденной в 201</w:t>
      </w:r>
      <w:r w:rsidR="002A7810">
        <w:rPr>
          <w:sz w:val="28"/>
          <w:szCs w:val="28"/>
        </w:rPr>
        <w:t>6</w:t>
      </w:r>
      <w:r w:rsidR="00C64DBD" w:rsidRPr="00BE2F4A">
        <w:rPr>
          <w:sz w:val="28"/>
          <w:szCs w:val="28"/>
        </w:rPr>
        <w:t xml:space="preserve"> году.</w:t>
      </w:r>
    </w:p>
    <w:p w:rsidR="000A24CE" w:rsidRPr="000A24CE" w:rsidRDefault="000A24CE" w:rsidP="000A24CE">
      <w:pPr>
        <w:jc w:val="both"/>
        <w:rPr>
          <w:color w:val="000000"/>
          <w:sz w:val="28"/>
          <w:szCs w:val="28"/>
        </w:rPr>
      </w:pPr>
    </w:p>
    <w:p w:rsidR="006C7AA1" w:rsidRPr="00C64DBD" w:rsidRDefault="006C7AA1" w:rsidP="00167269">
      <w:pPr>
        <w:jc w:val="both"/>
        <w:rPr>
          <w:color w:val="000000"/>
          <w:sz w:val="28"/>
          <w:szCs w:val="28"/>
        </w:rPr>
      </w:pPr>
    </w:p>
    <w:p w:rsidR="006C7AA1" w:rsidRPr="003A147E" w:rsidRDefault="006C7AA1" w:rsidP="00167269">
      <w:pPr>
        <w:jc w:val="both"/>
        <w:rPr>
          <w:sz w:val="28"/>
          <w:szCs w:val="28"/>
        </w:rPr>
      </w:pPr>
      <w:r w:rsidRPr="003A147E">
        <w:rPr>
          <w:sz w:val="28"/>
          <w:szCs w:val="28"/>
        </w:rPr>
        <w:t xml:space="preserve">                     </w:t>
      </w:r>
    </w:p>
    <w:p w:rsidR="006C7AA1" w:rsidRPr="003A147E" w:rsidRDefault="006C7AA1" w:rsidP="00167269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Рецензент</w:t>
      </w:r>
      <w:r w:rsidRPr="003A147E">
        <w:rPr>
          <w:color w:val="000000"/>
          <w:sz w:val="28"/>
          <w:szCs w:val="28"/>
        </w:rPr>
        <w:t>:</w:t>
      </w:r>
      <w:r w:rsidRPr="003A147E">
        <w:rPr>
          <w:b/>
          <w:color w:val="000000"/>
          <w:sz w:val="28"/>
          <w:szCs w:val="28"/>
        </w:rPr>
        <w:t xml:space="preserve"> </w:t>
      </w:r>
      <w:r w:rsidRPr="003A147E">
        <w:rPr>
          <w:sz w:val="28"/>
          <w:szCs w:val="28"/>
        </w:rPr>
        <w:t xml:space="preserve">Г.Х. </w:t>
      </w:r>
      <w:proofErr w:type="spellStart"/>
      <w:r w:rsidRPr="003A147E">
        <w:rPr>
          <w:sz w:val="28"/>
          <w:szCs w:val="28"/>
        </w:rPr>
        <w:t>Мирсаева</w:t>
      </w:r>
      <w:proofErr w:type="spellEnd"/>
      <w:r w:rsidRPr="003A147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3A147E">
        <w:rPr>
          <w:color w:val="000000"/>
          <w:sz w:val="28"/>
          <w:szCs w:val="28"/>
        </w:rPr>
        <w:tab/>
      </w:r>
    </w:p>
    <w:p w:rsidR="006C7AA1" w:rsidRDefault="006C7AA1" w:rsidP="00167269">
      <w:pPr>
        <w:shd w:val="clear" w:color="auto" w:fill="FFFFFF"/>
        <w:tabs>
          <w:tab w:val="left" w:pos="2190"/>
        </w:tabs>
        <w:jc w:val="both"/>
        <w:rPr>
          <w:sz w:val="28"/>
          <w:szCs w:val="28"/>
        </w:rPr>
      </w:pPr>
    </w:p>
    <w:p w:rsidR="006C7AA1" w:rsidRPr="003A147E" w:rsidRDefault="006C7AA1" w:rsidP="00167269">
      <w:pPr>
        <w:shd w:val="clear" w:color="auto" w:fill="FFFFFF"/>
        <w:tabs>
          <w:tab w:val="left" w:pos="2190"/>
        </w:tabs>
        <w:jc w:val="both"/>
        <w:rPr>
          <w:color w:val="000000"/>
          <w:sz w:val="28"/>
          <w:szCs w:val="28"/>
        </w:rPr>
      </w:pPr>
      <w:r w:rsidRPr="003A147E">
        <w:rPr>
          <w:sz w:val="28"/>
          <w:szCs w:val="28"/>
        </w:rPr>
        <w:t>Автор</w:t>
      </w:r>
      <w:r>
        <w:rPr>
          <w:sz w:val="28"/>
          <w:szCs w:val="28"/>
        </w:rPr>
        <w:t xml:space="preserve">ы: Крюкова А.Я.,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</w:t>
      </w:r>
      <w:proofErr w:type="spellStart"/>
      <w:r w:rsidR="00167269">
        <w:rPr>
          <w:sz w:val="28"/>
          <w:szCs w:val="28"/>
        </w:rPr>
        <w:t>Низамутдинова</w:t>
      </w:r>
      <w:proofErr w:type="spellEnd"/>
      <w:r w:rsidR="00167269">
        <w:rPr>
          <w:sz w:val="28"/>
          <w:szCs w:val="28"/>
        </w:rPr>
        <w:t xml:space="preserve"> Р.С.,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</w:t>
      </w: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0A24CE" w:rsidRDefault="000A24CE" w:rsidP="000A24CE">
      <w:pPr>
        <w:jc w:val="both"/>
        <w:rPr>
          <w:sz w:val="28"/>
          <w:szCs w:val="28"/>
        </w:rPr>
      </w:pPr>
    </w:p>
    <w:p w:rsidR="000A24CE" w:rsidRPr="000A24CE" w:rsidRDefault="000A24CE" w:rsidP="000A24CE">
      <w:pPr>
        <w:jc w:val="both"/>
        <w:rPr>
          <w:sz w:val="28"/>
          <w:szCs w:val="28"/>
        </w:rPr>
      </w:pPr>
    </w:p>
    <w:p w:rsidR="000A24CE" w:rsidRPr="000A24CE" w:rsidRDefault="00C64DBD" w:rsidP="000A24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</w:t>
      </w:r>
      <w:r w:rsidR="003E31B6">
        <w:rPr>
          <w:sz w:val="28"/>
          <w:szCs w:val="28"/>
        </w:rPr>
        <w:t xml:space="preserve">едании № 1 </w:t>
      </w:r>
      <w:r w:rsidR="002A7810">
        <w:rPr>
          <w:sz w:val="28"/>
          <w:szCs w:val="28"/>
        </w:rPr>
        <w:t xml:space="preserve">кафедры поликлинической терапии с курсом ИДПО от </w:t>
      </w:r>
      <w:r w:rsidR="002A7810">
        <w:rPr>
          <w:color w:val="000000"/>
          <w:spacing w:val="-1"/>
          <w:sz w:val="28"/>
          <w:szCs w:val="28"/>
        </w:rPr>
        <w:t>«30» ноября 2016 г., протокол 4.</w:t>
      </w:r>
    </w:p>
    <w:p w:rsidR="00943E63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4DBD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</w:p>
    <w:p w:rsidR="00C64DBD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</w:p>
    <w:p w:rsidR="00C64DBD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</w:p>
    <w:p w:rsidR="00C64DBD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</w:p>
    <w:p w:rsidR="00C64DBD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</w:p>
    <w:p w:rsidR="003E1F90" w:rsidRPr="004B01EF" w:rsidRDefault="00593773" w:rsidP="00593773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4B01EF" w:rsidRPr="00213D75">
        <w:rPr>
          <w:b/>
          <w:bCs/>
          <w:sz w:val="28"/>
          <w:szCs w:val="28"/>
        </w:rPr>
        <w:t>Те</w:t>
      </w:r>
      <w:r w:rsidR="00943E63">
        <w:rPr>
          <w:b/>
          <w:bCs/>
          <w:sz w:val="28"/>
          <w:szCs w:val="28"/>
        </w:rPr>
        <w:t>ма</w:t>
      </w:r>
      <w:r w:rsidR="00213D75">
        <w:rPr>
          <w:b/>
          <w:bCs/>
          <w:sz w:val="28"/>
          <w:szCs w:val="28"/>
        </w:rPr>
        <w:t xml:space="preserve">. </w:t>
      </w:r>
      <w:r w:rsidR="004B01EF" w:rsidRPr="00213D75">
        <w:rPr>
          <w:b/>
          <w:bCs/>
          <w:sz w:val="28"/>
          <w:szCs w:val="28"/>
        </w:rPr>
        <w:t xml:space="preserve"> </w:t>
      </w:r>
      <w:r w:rsidR="00943E63" w:rsidRPr="00943E63">
        <w:rPr>
          <w:b/>
          <w:bCs/>
          <w:sz w:val="28"/>
          <w:szCs w:val="28"/>
        </w:rPr>
        <w:t>Образовательные программы в лечении и профилактике сердечно - сосудистых заболеваний.</w:t>
      </w:r>
      <w:r w:rsidR="00943E63" w:rsidRPr="004B01EF">
        <w:rPr>
          <w:sz w:val="28"/>
          <w:szCs w:val="28"/>
        </w:rPr>
        <w:t xml:space="preserve"> </w:t>
      </w:r>
      <w:r w:rsidR="003E1F90" w:rsidRPr="004B01EF">
        <w:rPr>
          <w:sz w:val="28"/>
          <w:szCs w:val="28"/>
        </w:rPr>
        <w:t xml:space="preserve">Широкое распространение </w:t>
      </w:r>
      <w:proofErr w:type="gramStart"/>
      <w:r w:rsidR="003E1F90" w:rsidRPr="004B01EF">
        <w:rPr>
          <w:sz w:val="28"/>
          <w:szCs w:val="28"/>
        </w:rPr>
        <w:t>сердечно–сосудистых</w:t>
      </w:r>
      <w:proofErr w:type="gramEnd"/>
      <w:r w:rsidR="003E1F90" w:rsidRPr="004B01EF">
        <w:rPr>
          <w:sz w:val="28"/>
          <w:szCs w:val="28"/>
        </w:rPr>
        <w:t xml:space="preserve"> заболеваний (ССЗ) во всем мире заставило во второй половине </w:t>
      </w:r>
      <w:r w:rsidR="003E1F90" w:rsidRPr="004B01EF">
        <w:rPr>
          <w:sz w:val="28"/>
          <w:szCs w:val="28"/>
          <w:lang w:val="en-US"/>
        </w:rPr>
        <w:t>XX</w:t>
      </w:r>
      <w:r w:rsidR="003E1F90" w:rsidRPr="004B01EF">
        <w:rPr>
          <w:sz w:val="28"/>
          <w:szCs w:val="28"/>
        </w:rPr>
        <w:t xml:space="preserve"> века говорить об эпидемии ССЗ. </w:t>
      </w:r>
      <w:proofErr w:type="spellStart"/>
      <w:proofErr w:type="gramStart"/>
      <w:r w:rsidR="003E1F90" w:rsidRPr="004B01EF">
        <w:rPr>
          <w:sz w:val="28"/>
          <w:szCs w:val="28"/>
        </w:rPr>
        <w:t>Сердечно-сосудистые</w:t>
      </w:r>
      <w:proofErr w:type="spellEnd"/>
      <w:proofErr w:type="gramEnd"/>
      <w:r w:rsidR="003E1F90" w:rsidRPr="004B01EF">
        <w:rPr>
          <w:sz w:val="28"/>
          <w:szCs w:val="28"/>
        </w:rPr>
        <w:t xml:space="preserve"> заболевания, более 2/3 которых составляют: ишемическая болезнь сердца (ИБС), инсульт и заболевания периферических артерий, обусловленных среди причин смертности во всем мире. По данным Всемирной организации здравоохранения (ВОЗ), ежегодно от ССЗ умирают более 16 млн. человек. По прогнозам ВОЗ, к </w:t>
      </w:r>
      <w:smartTag w:uri="urn:schemas-microsoft-com:office:smarttags" w:element="metricconverter">
        <w:smartTagPr>
          <w:attr w:name="ProductID" w:val="2020 г"/>
        </w:smartTagPr>
        <w:r w:rsidR="003E1F90" w:rsidRPr="004B01EF">
          <w:rPr>
            <w:sz w:val="28"/>
            <w:szCs w:val="28"/>
          </w:rPr>
          <w:t>2020 г</w:t>
        </w:r>
      </w:smartTag>
      <w:r w:rsidR="003E1F90" w:rsidRPr="004B01EF">
        <w:rPr>
          <w:sz w:val="28"/>
          <w:szCs w:val="28"/>
        </w:rPr>
        <w:t xml:space="preserve">. смертность от данных заболеваний достигнет во всем мире приблизительно 25 млн. в год, почти половину из них составит смертность </w:t>
      </w:r>
      <w:proofErr w:type="gramStart"/>
      <w:r w:rsidR="003E1F90" w:rsidRPr="004B01EF">
        <w:rPr>
          <w:sz w:val="28"/>
          <w:szCs w:val="28"/>
        </w:rPr>
        <w:t>от</w:t>
      </w:r>
      <w:proofErr w:type="gramEnd"/>
      <w:r w:rsidR="003E1F90" w:rsidRPr="004B01EF">
        <w:rPr>
          <w:sz w:val="28"/>
          <w:szCs w:val="28"/>
        </w:rPr>
        <w:t xml:space="preserve"> ИБС.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 России, начиная с середины прошлого века, растет смертность от ССЗ, и </w:t>
      </w:r>
      <w:r>
        <w:rPr>
          <w:sz w:val="28"/>
          <w:szCs w:val="28"/>
        </w:rPr>
        <w:t xml:space="preserve">  </w:t>
      </w:r>
      <w:r w:rsidRPr="004B01EF">
        <w:rPr>
          <w:sz w:val="28"/>
          <w:szCs w:val="28"/>
        </w:rPr>
        <w:t>сейчас по данному показателю занимает первое место среди развитых стран.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Более того, смертность от ССЗ среди трудоспособного населения достигает 38% (среди мужчин-37,7%, среди женщин-40,1%).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Создание и развитие кардиологической помощи – приоритетное направление здравоохранения. Это связано с высокой распространенностью </w:t>
      </w:r>
      <w:proofErr w:type="spellStart"/>
      <w:proofErr w:type="gramStart"/>
      <w:r w:rsidRPr="004B01EF">
        <w:rPr>
          <w:sz w:val="28"/>
          <w:szCs w:val="28"/>
        </w:rPr>
        <w:t>сердечно-сосудистых</w:t>
      </w:r>
      <w:proofErr w:type="spellEnd"/>
      <w:proofErr w:type="gramEnd"/>
      <w:r w:rsidRPr="004B01EF">
        <w:rPr>
          <w:sz w:val="28"/>
          <w:szCs w:val="28"/>
        </w:rPr>
        <w:t xml:space="preserve"> заболеваний (прежде всего ишемической болезни сердца и артериальной гипертензии), необходимостью улучшения профилактики и лечения этой категории населения.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 2006г. в Российской Федерации реализуется приоритетный национальный проект «Здоровье», который направлен на повышение качества и эффективности оказания медицинской помощи для всех слоев населения, в том числе и организации кардиологической помощи.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Разделы национального проекта затрагивают все уровни и этапы оказания помощи при ССЗ. В ходе проведения дополнительной диспансеризации работающего населения и дополнительных медицинских осмотров, осуществляют скрининг на факторы риска, при которых выявляют ГБ и ИБС на ранних стадиях. Этому способствуют в первую очередь, современно оснащенные амбулаторно-поликлинические учреждения.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То, что основные причины, вызывающие развитие ССЗ, связаны с наследственностью и образом жизни доказано многочисленными исследованиями. Чрезвычайно важно выявлять пациентов на ранней стадии заболевания, когда можно объяснить причины заболевания, провести коррекцию выявленных факторов риска с участием пациента, а также подобрать комплексное лечение для предупреждения дальнейшего прогрессирования заболевания.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Очень часто пациенты ничего не знают о своем заболевании, и поэтому практически не придают значения рекомендациям, которые дают врачи и не принимают своевременно препараты.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Среди основных причин невыполнения врачебных предписаний – низкая информированность пациентов о своем заболевании, незнание больными и родственниками простейших методов и правил контроля и </w:t>
      </w:r>
      <w:r w:rsidRPr="004B01EF">
        <w:rPr>
          <w:sz w:val="28"/>
          <w:szCs w:val="28"/>
        </w:rPr>
        <w:lastRenderedPageBreak/>
        <w:t>самоконтроля, пренебрежительное отношение к принципам здорового образа жизни.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Слова М.П. </w:t>
      </w:r>
      <w:proofErr w:type="spellStart"/>
      <w:r w:rsidRPr="004B01EF">
        <w:rPr>
          <w:sz w:val="28"/>
          <w:szCs w:val="28"/>
        </w:rPr>
        <w:t>Кончаловского</w:t>
      </w:r>
      <w:proofErr w:type="spellEnd"/>
      <w:r w:rsidRPr="004B01EF">
        <w:rPr>
          <w:sz w:val="28"/>
          <w:szCs w:val="28"/>
        </w:rPr>
        <w:t>: «Конечной задачей клиники является предупреждение болезни» остаются основой российской медицины. Поэтому должна проводиться постоянная работа с пациентами, страдающими АГ и ИБС, чтобы они осознанно вместе с лечащим врачом понимали, что исход данного заболевания зависит именно от самого больного.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Вторичная профилактика ССЗ состоит из медицинских вмешательств и изменения образа жизни, направленных на уменьшение осложнений, рецидивов и прогрессирования болезни у пациентов, с уже </w:t>
      </w:r>
      <w:proofErr w:type="gramStart"/>
      <w:r w:rsidRPr="004B01EF">
        <w:rPr>
          <w:sz w:val="28"/>
          <w:szCs w:val="28"/>
        </w:rPr>
        <w:t>развившимися</w:t>
      </w:r>
      <w:proofErr w:type="gramEnd"/>
      <w:r w:rsidRPr="004B01EF">
        <w:rPr>
          <w:sz w:val="28"/>
          <w:szCs w:val="28"/>
        </w:rPr>
        <w:t xml:space="preserve"> ССЗ.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Модификация факторов риска – главный путь осуществления вторичной профилактики. Крупные национальные организации, такие как Американская кардиологическая ассоциация и Американский колледж кардиологии, считают определенные стратегии модификации факторов риска краеугольным камнем оптимального лечения пациентов группы высокого риска.</w:t>
      </w:r>
    </w:p>
    <w:p w:rsidR="00213D75" w:rsidRPr="00213D75" w:rsidRDefault="00213D75" w:rsidP="003E1F90">
      <w:pPr>
        <w:spacing w:after="0" w:line="240" w:lineRule="auto"/>
        <w:ind w:right="-1"/>
        <w:jc w:val="both"/>
        <w:rPr>
          <w:sz w:val="28"/>
          <w:szCs w:val="28"/>
          <w:u w:val="single"/>
        </w:rPr>
      </w:pPr>
    </w:p>
    <w:p w:rsidR="004B01EF" w:rsidRPr="00213D75" w:rsidRDefault="00593773" w:rsidP="00593773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43E63">
        <w:rPr>
          <w:b/>
          <w:bCs/>
          <w:sz w:val="28"/>
          <w:szCs w:val="28"/>
        </w:rPr>
        <w:t>Цель</w:t>
      </w:r>
      <w:r w:rsidR="004B01EF" w:rsidRPr="00213D75">
        <w:rPr>
          <w:b/>
          <w:bCs/>
          <w:sz w:val="28"/>
          <w:szCs w:val="28"/>
        </w:rPr>
        <w:t>:</w:t>
      </w:r>
      <w:r w:rsidR="004B01EF" w:rsidRPr="00213D75">
        <w:rPr>
          <w:sz w:val="28"/>
          <w:szCs w:val="28"/>
        </w:rPr>
        <w:t xml:space="preserve"> овладение вра</w:t>
      </w:r>
      <w:r w:rsidR="00213D75">
        <w:rPr>
          <w:sz w:val="28"/>
          <w:szCs w:val="28"/>
        </w:rPr>
        <w:t xml:space="preserve">чебными навыками проведения образовательных </w:t>
      </w:r>
      <w:r w:rsidR="00D56F15">
        <w:rPr>
          <w:sz w:val="28"/>
          <w:szCs w:val="28"/>
        </w:rPr>
        <w:t>программ, профилактических мероприятий в школах здоровья для пациентов с сердечно</w:t>
      </w:r>
      <w:r w:rsidR="00C608B0">
        <w:rPr>
          <w:sz w:val="28"/>
          <w:szCs w:val="28"/>
        </w:rPr>
        <w:t xml:space="preserve"> </w:t>
      </w:r>
      <w:r w:rsidR="00D56F15">
        <w:rPr>
          <w:sz w:val="28"/>
          <w:szCs w:val="28"/>
        </w:rPr>
        <w:t>- сосудистыми заболеваниями.</w:t>
      </w:r>
    </w:p>
    <w:p w:rsidR="004B01EF" w:rsidRPr="00213D75" w:rsidRDefault="004B01EF" w:rsidP="004B01EF">
      <w:pPr>
        <w:spacing w:after="0" w:line="240" w:lineRule="auto"/>
        <w:ind w:left="720" w:right="-1" w:firstLine="720"/>
        <w:jc w:val="both"/>
        <w:rPr>
          <w:sz w:val="28"/>
          <w:szCs w:val="28"/>
        </w:rPr>
      </w:pPr>
    </w:p>
    <w:p w:rsidR="004B01EF" w:rsidRPr="00CC362C" w:rsidRDefault="004B01EF" w:rsidP="003E5A54">
      <w:pPr>
        <w:spacing w:after="0" w:line="240" w:lineRule="auto"/>
        <w:ind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 xml:space="preserve">Для формирования профессиональных компетенций </w:t>
      </w:r>
      <w:r w:rsidR="003E31B6">
        <w:rPr>
          <w:sz w:val="28"/>
          <w:szCs w:val="28"/>
        </w:rPr>
        <w:t>обучающихся</w:t>
      </w:r>
      <w:r w:rsidRPr="00CC362C">
        <w:rPr>
          <w:sz w:val="28"/>
          <w:szCs w:val="28"/>
        </w:rPr>
        <w:t xml:space="preserve"> должен </w:t>
      </w:r>
      <w:r w:rsidRPr="00CC362C">
        <w:rPr>
          <w:b/>
          <w:bCs/>
          <w:sz w:val="28"/>
          <w:szCs w:val="28"/>
        </w:rPr>
        <w:t>знать</w:t>
      </w:r>
      <w:r w:rsidRPr="00CC362C">
        <w:rPr>
          <w:sz w:val="28"/>
          <w:szCs w:val="28"/>
        </w:rPr>
        <w:t xml:space="preserve"> (исходные базисные знания и умения):</w:t>
      </w:r>
    </w:p>
    <w:p w:rsidR="004B01EF" w:rsidRPr="00CC362C" w:rsidRDefault="004B01EF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>анато</w:t>
      </w:r>
      <w:r>
        <w:rPr>
          <w:sz w:val="28"/>
          <w:szCs w:val="28"/>
        </w:rPr>
        <w:t>мо-физиологические особенности системы кровообращения</w:t>
      </w:r>
      <w:r w:rsidRPr="00CC362C">
        <w:rPr>
          <w:sz w:val="28"/>
          <w:szCs w:val="28"/>
        </w:rPr>
        <w:t>;</w:t>
      </w:r>
    </w:p>
    <w:p w:rsidR="004B01EF" w:rsidRPr="00CC362C" w:rsidRDefault="004B01EF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 xml:space="preserve">методику исследования при </w:t>
      </w:r>
      <w:r>
        <w:rPr>
          <w:sz w:val="28"/>
          <w:szCs w:val="28"/>
        </w:rPr>
        <w:t>заболеваниях системы кровообращения</w:t>
      </w:r>
      <w:r w:rsidRPr="00CC362C">
        <w:rPr>
          <w:sz w:val="28"/>
          <w:szCs w:val="28"/>
        </w:rPr>
        <w:t>;</w:t>
      </w:r>
    </w:p>
    <w:p w:rsidR="004B01EF" w:rsidRDefault="004B01EF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>возрас</w:t>
      </w:r>
      <w:r>
        <w:rPr>
          <w:sz w:val="28"/>
          <w:szCs w:val="28"/>
        </w:rPr>
        <w:t xml:space="preserve">тные особенности </w:t>
      </w:r>
      <w:r w:rsidRPr="00CC362C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кровообращения</w:t>
      </w:r>
      <w:r w:rsidRPr="00CC362C">
        <w:rPr>
          <w:sz w:val="28"/>
          <w:szCs w:val="28"/>
          <w:lang w:val="en-US"/>
        </w:rPr>
        <w:t>;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развития сердечно – сосудистых заболеваний</w:t>
      </w:r>
      <w:r w:rsidRPr="00D56F15">
        <w:rPr>
          <w:sz w:val="28"/>
          <w:szCs w:val="28"/>
        </w:rPr>
        <w:t>;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основы первичной, вторичной, третичной профилактики</w:t>
      </w:r>
      <w:r w:rsidRPr="00D56F15">
        <w:rPr>
          <w:sz w:val="28"/>
          <w:szCs w:val="28"/>
        </w:rPr>
        <w:t>;</w:t>
      </w:r>
    </w:p>
    <w:p w:rsidR="00D56F15" w:rsidRPr="00CC362C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медикаментозные и </w:t>
      </w:r>
      <w:proofErr w:type="spellStart"/>
      <w:r>
        <w:rPr>
          <w:sz w:val="28"/>
          <w:szCs w:val="28"/>
        </w:rPr>
        <w:t>немедикаментозные</w:t>
      </w:r>
      <w:proofErr w:type="spellEnd"/>
      <w:r>
        <w:rPr>
          <w:sz w:val="28"/>
          <w:szCs w:val="28"/>
        </w:rPr>
        <w:t xml:space="preserve"> методы лечения сердечно – сосудистых заболеваний</w:t>
      </w:r>
      <w:r w:rsidRPr="00D56F15">
        <w:rPr>
          <w:sz w:val="28"/>
          <w:szCs w:val="28"/>
        </w:rPr>
        <w:t>;</w:t>
      </w:r>
    </w:p>
    <w:p w:rsidR="004B01EF" w:rsidRPr="00CC362C" w:rsidRDefault="004B01EF" w:rsidP="00131672">
      <w:pPr>
        <w:spacing w:after="0" w:line="240" w:lineRule="auto"/>
        <w:ind w:left="360" w:right="-1"/>
        <w:jc w:val="both"/>
        <w:rPr>
          <w:sz w:val="28"/>
          <w:szCs w:val="28"/>
        </w:rPr>
      </w:pPr>
    </w:p>
    <w:p w:rsidR="00D56F15" w:rsidRPr="00CC362C" w:rsidRDefault="004B01EF" w:rsidP="003E5A54">
      <w:pPr>
        <w:spacing w:after="0" w:line="240" w:lineRule="auto"/>
        <w:ind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 xml:space="preserve">Для формирования профессиональных компетенций </w:t>
      </w:r>
      <w:r w:rsidR="003E31B6">
        <w:rPr>
          <w:sz w:val="28"/>
          <w:szCs w:val="28"/>
        </w:rPr>
        <w:t>обучающихся</w:t>
      </w:r>
      <w:r w:rsidRPr="00CC362C">
        <w:rPr>
          <w:sz w:val="28"/>
          <w:szCs w:val="28"/>
        </w:rPr>
        <w:t xml:space="preserve"> должен </w:t>
      </w:r>
      <w:r w:rsidRPr="00CC362C">
        <w:rPr>
          <w:b/>
          <w:bCs/>
          <w:sz w:val="28"/>
          <w:szCs w:val="28"/>
        </w:rPr>
        <w:t>уметь</w:t>
      </w:r>
      <w:r w:rsidRPr="00CC362C">
        <w:rPr>
          <w:sz w:val="28"/>
          <w:szCs w:val="28"/>
        </w:rPr>
        <w:t>: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комплектовать группу для проведения занятий</w:t>
      </w:r>
      <w:r w:rsidRPr="00D56F15">
        <w:rPr>
          <w:sz w:val="28"/>
          <w:szCs w:val="28"/>
        </w:rPr>
        <w:t>;</w:t>
      </w:r>
    </w:p>
    <w:p w:rsidR="004B01EF" w:rsidRPr="00D56F15" w:rsidRDefault="00D56F15" w:rsidP="00D56F15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собрать анамнез,</w:t>
      </w:r>
      <w:r w:rsidRPr="00D56F15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выявлять факторы риска сердечно – сосудистых заболеваний</w:t>
      </w:r>
      <w:r w:rsidRPr="00D56F15">
        <w:rPr>
          <w:sz w:val="28"/>
          <w:szCs w:val="28"/>
        </w:rPr>
        <w:t>;</w:t>
      </w:r>
    </w:p>
    <w:p w:rsidR="004B01EF" w:rsidRDefault="004B01EF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>назначить первичные и вторичные пр</w:t>
      </w:r>
      <w:r w:rsidR="00D56F15">
        <w:rPr>
          <w:sz w:val="28"/>
          <w:szCs w:val="28"/>
        </w:rPr>
        <w:t>офилактические мероприятия и др.</w:t>
      </w:r>
      <w:r w:rsidR="00D56F15" w:rsidRPr="00D56F15">
        <w:rPr>
          <w:sz w:val="28"/>
          <w:szCs w:val="28"/>
        </w:rPr>
        <w:t>;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проведения занятий в школе здоровья</w:t>
      </w:r>
      <w:r w:rsidRPr="00D56F15">
        <w:rPr>
          <w:sz w:val="28"/>
          <w:szCs w:val="28"/>
        </w:rPr>
        <w:t>;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памятки для пациентов</w:t>
      </w:r>
      <w:r>
        <w:rPr>
          <w:sz w:val="28"/>
          <w:szCs w:val="28"/>
          <w:lang w:val="en-US"/>
        </w:rPr>
        <w:t>;</w:t>
      </w:r>
    </w:p>
    <w:p w:rsidR="00D56F15" w:rsidRPr="00CC362C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излагать материал в доступной для пациента форме</w:t>
      </w:r>
      <w:r w:rsidRPr="00D56F15">
        <w:rPr>
          <w:sz w:val="28"/>
          <w:szCs w:val="28"/>
        </w:rPr>
        <w:t>;</w:t>
      </w:r>
    </w:p>
    <w:p w:rsidR="004B01EF" w:rsidRPr="00CC362C" w:rsidRDefault="004B01EF" w:rsidP="004B01EF">
      <w:pPr>
        <w:spacing w:after="0" w:line="240" w:lineRule="auto"/>
        <w:ind w:left="720" w:right="-1"/>
        <w:jc w:val="both"/>
        <w:rPr>
          <w:sz w:val="28"/>
          <w:szCs w:val="28"/>
        </w:rPr>
      </w:pPr>
    </w:p>
    <w:p w:rsidR="004B01EF" w:rsidRPr="00CC362C" w:rsidRDefault="00593773" w:rsidP="00593773">
      <w:pPr>
        <w:spacing w:after="0" w:line="240" w:lineRule="auto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B01EF" w:rsidRPr="00CC362C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4B01EF" w:rsidRPr="00CC362C" w:rsidRDefault="004B01EF" w:rsidP="004B01EF">
      <w:p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>Вопросы для самоподготовки:</w:t>
      </w:r>
    </w:p>
    <w:p w:rsidR="004B01EF" w:rsidRPr="00CC362C" w:rsidRDefault="004B01EF" w:rsidP="0067012E">
      <w:pPr>
        <w:numPr>
          <w:ilvl w:val="0"/>
          <w:numId w:val="20"/>
        </w:numPr>
        <w:spacing w:after="0" w:line="240" w:lineRule="auto"/>
        <w:ind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lastRenderedPageBreak/>
        <w:t>Этиология</w:t>
      </w:r>
      <w:r>
        <w:rPr>
          <w:sz w:val="28"/>
          <w:szCs w:val="28"/>
        </w:rPr>
        <w:t xml:space="preserve"> заболеваний системы кровообращения</w:t>
      </w:r>
      <w:r w:rsidRPr="00CC362C">
        <w:rPr>
          <w:sz w:val="28"/>
          <w:szCs w:val="28"/>
        </w:rPr>
        <w:t>;</w:t>
      </w:r>
    </w:p>
    <w:p w:rsidR="004B01EF" w:rsidRPr="00CC362C" w:rsidRDefault="006A60F9" w:rsidP="000A24CE">
      <w:pPr>
        <w:spacing w:after="0" w:line="240" w:lineRule="auto"/>
        <w:ind w:left="1080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01EF" w:rsidRPr="00CC362C">
        <w:rPr>
          <w:sz w:val="28"/>
          <w:szCs w:val="28"/>
        </w:rPr>
        <w:t>сновные механизмы патогенеза</w:t>
      </w:r>
      <w:r w:rsidR="004B01EF">
        <w:rPr>
          <w:sz w:val="28"/>
          <w:szCs w:val="28"/>
        </w:rPr>
        <w:t xml:space="preserve"> заболеваний кровообращения</w:t>
      </w:r>
      <w:r w:rsidR="004B01EF" w:rsidRPr="00CC362C">
        <w:rPr>
          <w:sz w:val="28"/>
          <w:szCs w:val="28"/>
        </w:rPr>
        <w:t>;</w:t>
      </w:r>
    </w:p>
    <w:p w:rsidR="004B01EF" w:rsidRPr="00CC362C" w:rsidRDefault="006A60F9" w:rsidP="0067012E">
      <w:pPr>
        <w:numPr>
          <w:ilvl w:val="0"/>
          <w:numId w:val="20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B01EF" w:rsidRPr="00CC362C">
        <w:rPr>
          <w:sz w:val="28"/>
          <w:szCs w:val="28"/>
        </w:rPr>
        <w:t>лассификация</w:t>
      </w:r>
      <w:r w:rsidR="004B01EF">
        <w:rPr>
          <w:sz w:val="28"/>
          <w:szCs w:val="28"/>
        </w:rPr>
        <w:t xml:space="preserve"> заболеваний системы кровообращения</w:t>
      </w:r>
      <w:r w:rsidR="004B01EF" w:rsidRPr="00CC362C">
        <w:rPr>
          <w:sz w:val="28"/>
          <w:szCs w:val="28"/>
        </w:rPr>
        <w:t>;</w:t>
      </w:r>
    </w:p>
    <w:p w:rsidR="004B01EF" w:rsidRPr="00CC362C" w:rsidRDefault="006A60F9" w:rsidP="0067012E">
      <w:pPr>
        <w:numPr>
          <w:ilvl w:val="0"/>
          <w:numId w:val="20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B01EF" w:rsidRPr="00CC362C">
        <w:rPr>
          <w:sz w:val="28"/>
          <w:szCs w:val="28"/>
        </w:rPr>
        <w:t>линические проявления</w:t>
      </w:r>
      <w:r w:rsidR="004B01EF">
        <w:rPr>
          <w:sz w:val="28"/>
          <w:szCs w:val="28"/>
        </w:rPr>
        <w:t xml:space="preserve"> заболеваний системы кровообращения</w:t>
      </w:r>
      <w:r w:rsidR="004B01EF" w:rsidRPr="00CC362C">
        <w:rPr>
          <w:sz w:val="28"/>
          <w:szCs w:val="28"/>
        </w:rPr>
        <w:t>;</w:t>
      </w:r>
    </w:p>
    <w:p w:rsidR="004B01EF" w:rsidRPr="00EF38A3" w:rsidRDefault="006A60F9" w:rsidP="00EF38A3">
      <w:pPr>
        <w:numPr>
          <w:ilvl w:val="0"/>
          <w:numId w:val="20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6F15">
        <w:rPr>
          <w:sz w:val="28"/>
          <w:szCs w:val="28"/>
        </w:rPr>
        <w:t>ыявлять факторы риска сердечно – сосудистых заболеваний</w:t>
      </w:r>
      <w:r w:rsidR="00D56F15" w:rsidRPr="00D56F15">
        <w:rPr>
          <w:sz w:val="28"/>
          <w:szCs w:val="28"/>
        </w:rPr>
        <w:t>;</w:t>
      </w:r>
    </w:p>
    <w:p w:rsidR="004B01EF" w:rsidRPr="00CC362C" w:rsidRDefault="00593773" w:rsidP="00593773">
      <w:pPr>
        <w:spacing w:after="0" w:line="240" w:lineRule="auto"/>
        <w:ind w:right="-1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4.</w:t>
      </w:r>
      <w:r w:rsidR="004B01EF" w:rsidRPr="00CC362C">
        <w:rPr>
          <w:b/>
          <w:bCs/>
          <w:sz w:val="28"/>
          <w:szCs w:val="28"/>
        </w:rPr>
        <w:t>Вид занятия:</w:t>
      </w:r>
      <w:r w:rsidR="004B01EF" w:rsidRPr="00CC362C">
        <w:rPr>
          <w:sz w:val="28"/>
          <w:szCs w:val="28"/>
        </w:rPr>
        <w:t xml:space="preserve"> </w:t>
      </w:r>
      <w:r w:rsidR="00D56F15">
        <w:rPr>
          <w:sz w:val="28"/>
          <w:szCs w:val="28"/>
        </w:rPr>
        <w:t xml:space="preserve">самостоятельная внеаудиторная работа </w:t>
      </w:r>
    </w:p>
    <w:p w:rsidR="00593773" w:rsidRDefault="00593773" w:rsidP="00593773">
      <w:pPr>
        <w:spacing w:after="0" w:line="240" w:lineRule="auto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EF38A3">
        <w:rPr>
          <w:b/>
          <w:bCs/>
          <w:sz w:val="28"/>
          <w:szCs w:val="28"/>
        </w:rPr>
        <w:t>Продолжительность</w:t>
      </w:r>
      <w:r w:rsidR="004B106D">
        <w:rPr>
          <w:b/>
          <w:bCs/>
          <w:sz w:val="28"/>
          <w:szCs w:val="28"/>
        </w:rPr>
        <w:t>:</w:t>
      </w:r>
      <w:r w:rsidR="003E1F90">
        <w:rPr>
          <w:b/>
          <w:bCs/>
          <w:sz w:val="28"/>
          <w:szCs w:val="28"/>
        </w:rPr>
        <w:t xml:space="preserve"> </w:t>
      </w:r>
      <w:r w:rsidR="003E31B6">
        <w:rPr>
          <w:bCs/>
          <w:sz w:val="28"/>
          <w:szCs w:val="28"/>
        </w:rPr>
        <w:t>6</w:t>
      </w:r>
      <w:r w:rsidR="00EF38A3">
        <w:rPr>
          <w:bCs/>
          <w:sz w:val="28"/>
          <w:szCs w:val="28"/>
        </w:rPr>
        <w:t xml:space="preserve"> (в академических </w:t>
      </w:r>
      <w:r w:rsidR="003E1F90" w:rsidRPr="003E1F90">
        <w:rPr>
          <w:bCs/>
          <w:sz w:val="28"/>
          <w:szCs w:val="28"/>
        </w:rPr>
        <w:t>ч</w:t>
      </w:r>
      <w:r w:rsidR="00EF38A3">
        <w:rPr>
          <w:bCs/>
          <w:sz w:val="28"/>
          <w:szCs w:val="28"/>
        </w:rPr>
        <w:t>асах)</w:t>
      </w:r>
      <w:r w:rsidR="004B01EF" w:rsidRPr="00CC362C">
        <w:rPr>
          <w:sz w:val="28"/>
          <w:szCs w:val="28"/>
        </w:rPr>
        <w:t xml:space="preserve">   </w:t>
      </w:r>
      <w:r w:rsidR="004B106D">
        <w:rPr>
          <w:sz w:val="28"/>
          <w:szCs w:val="28"/>
        </w:rPr>
        <w:t xml:space="preserve">         </w:t>
      </w:r>
      <w:r w:rsidR="003E5A54">
        <w:rPr>
          <w:b/>
          <w:bCs/>
          <w:sz w:val="28"/>
          <w:szCs w:val="28"/>
        </w:rPr>
        <w:t xml:space="preserve"> </w:t>
      </w:r>
    </w:p>
    <w:p w:rsidR="004B01EF" w:rsidRPr="00593773" w:rsidRDefault="004B01EF" w:rsidP="00593773">
      <w:pPr>
        <w:spacing w:after="0" w:line="240" w:lineRule="auto"/>
        <w:ind w:right="-1"/>
        <w:jc w:val="both"/>
        <w:rPr>
          <w:sz w:val="28"/>
          <w:szCs w:val="28"/>
        </w:rPr>
      </w:pPr>
      <w:r w:rsidRPr="00CC362C">
        <w:rPr>
          <w:b/>
          <w:bCs/>
          <w:sz w:val="28"/>
          <w:szCs w:val="28"/>
        </w:rPr>
        <w:t xml:space="preserve">6.  Оснащение: </w:t>
      </w:r>
    </w:p>
    <w:p w:rsidR="004B01EF" w:rsidRPr="00CC362C" w:rsidRDefault="004B01EF" w:rsidP="004B01EF">
      <w:pPr>
        <w:spacing w:after="0" w:line="240" w:lineRule="auto"/>
        <w:ind w:left="720" w:right="-1" w:firstLine="360"/>
        <w:jc w:val="both"/>
        <w:rPr>
          <w:sz w:val="28"/>
          <w:szCs w:val="28"/>
        </w:rPr>
      </w:pPr>
      <w:r w:rsidRPr="00CC362C">
        <w:rPr>
          <w:sz w:val="28"/>
          <w:szCs w:val="28"/>
          <w:u w:val="single"/>
        </w:rPr>
        <w:t xml:space="preserve">6.1. Дидактический материал </w:t>
      </w:r>
      <w:r w:rsidRPr="00CC362C">
        <w:rPr>
          <w:sz w:val="28"/>
          <w:szCs w:val="28"/>
        </w:rPr>
        <w:t xml:space="preserve">(кино- и видеофильмы, </w:t>
      </w:r>
      <w:proofErr w:type="spellStart"/>
      <w:r w:rsidRPr="00CC362C">
        <w:rPr>
          <w:sz w:val="28"/>
          <w:szCs w:val="28"/>
        </w:rPr>
        <w:t>тренинговые</w:t>
      </w:r>
      <w:proofErr w:type="spellEnd"/>
      <w:r w:rsidRPr="00CC362C">
        <w:rPr>
          <w:sz w:val="28"/>
          <w:szCs w:val="28"/>
        </w:rPr>
        <w:t xml:space="preserve"> и контролирующие компьютерные программы, </w:t>
      </w:r>
      <w:proofErr w:type="spellStart"/>
      <w:r w:rsidRPr="00CC362C">
        <w:rPr>
          <w:sz w:val="28"/>
          <w:szCs w:val="28"/>
        </w:rPr>
        <w:t>мультимедийные</w:t>
      </w:r>
      <w:proofErr w:type="spellEnd"/>
      <w:r w:rsidRPr="00CC362C">
        <w:rPr>
          <w:sz w:val="28"/>
          <w:szCs w:val="28"/>
        </w:rPr>
        <w:t xml:space="preserve"> атласы и ситуационные задачи, деловые</w:t>
      </w:r>
      <w:r w:rsidR="004A1BB7">
        <w:rPr>
          <w:sz w:val="28"/>
          <w:szCs w:val="28"/>
        </w:rPr>
        <w:t xml:space="preserve"> игры</w:t>
      </w:r>
      <w:r w:rsidRPr="00CC362C">
        <w:rPr>
          <w:sz w:val="28"/>
          <w:szCs w:val="28"/>
        </w:rPr>
        <w:t>);</w:t>
      </w:r>
    </w:p>
    <w:p w:rsidR="004B01EF" w:rsidRPr="00CC362C" w:rsidRDefault="004B01EF" w:rsidP="004B01EF">
      <w:pPr>
        <w:spacing w:after="0" w:line="240" w:lineRule="auto"/>
        <w:ind w:left="720" w:right="-1" w:firstLine="360"/>
        <w:jc w:val="both"/>
        <w:rPr>
          <w:sz w:val="28"/>
          <w:szCs w:val="28"/>
        </w:rPr>
      </w:pPr>
      <w:r w:rsidRPr="00CC362C">
        <w:rPr>
          <w:sz w:val="28"/>
          <w:szCs w:val="28"/>
          <w:u w:val="single"/>
        </w:rPr>
        <w:t xml:space="preserve">6.2. ТСО </w:t>
      </w:r>
      <w:r w:rsidRPr="00CC362C">
        <w:rPr>
          <w:sz w:val="28"/>
          <w:szCs w:val="28"/>
        </w:rPr>
        <w:t>(компьют</w:t>
      </w:r>
      <w:r w:rsidR="00B558F7">
        <w:rPr>
          <w:sz w:val="28"/>
          <w:szCs w:val="28"/>
        </w:rPr>
        <w:t xml:space="preserve">еры, </w:t>
      </w:r>
      <w:proofErr w:type="spellStart"/>
      <w:r w:rsidR="00B558F7">
        <w:rPr>
          <w:sz w:val="28"/>
          <w:szCs w:val="28"/>
        </w:rPr>
        <w:t>мультимедийный</w:t>
      </w:r>
      <w:proofErr w:type="spellEnd"/>
      <w:r w:rsidRPr="00CC362C">
        <w:rPr>
          <w:sz w:val="28"/>
          <w:szCs w:val="28"/>
        </w:rPr>
        <w:t xml:space="preserve"> проектор)</w:t>
      </w:r>
    </w:p>
    <w:p w:rsidR="004B01EF" w:rsidRPr="00CC362C" w:rsidRDefault="004B01EF" w:rsidP="004B01EF">
      <w:pPr>
        <w:spacing w:after="0" w:line="240" w:lineRule="auto"/>
        <w:ind w:left="720" w:right="-1" w:firstLine="360"/>
        <w:jc w:val="both"/>
        <w:rPr>
          <w:sz w:val="28"/>
          <w:szCs w:val="28"/>
        </w:rPr>
      </w:pPr>
    </w:p>
    <w:p w:rsidR="004B01EF" w:rsidRPr="00CC362C" w:rsidRDefault="004B01EF" w:rsidP="00593773">
      <w:pPr>
        <w:spacing w:after="0" w:line="240" w:lineRule="auto"/>
        <w:ind w:right="-1"/>
        <w:jc w:val="both"/>
        <w:rPr>
          <w:b/>
          <w:bCs/>
          <w:sz w:val="28"/>
          <w:szCs w:val="28"/>
          <w:u w:val="single"/>
        </w:rPr>
      </w:pPr>
      <w:r w:rsidRPr="00CC362C">
        <w:rPr>
          <w:b/>
          <w:bCs/>
          <w:sz w:val="28"/>
          <w:szCs w:val="28"/>
        </w:rPr>
        <w:t>7.</w:t>
      </w:r>
      <w:r w:rsidRPr="00CC362C">
        <w:rPr>
          <w:sz w:val="28"/>
          <w:szCs w:val="28"/>
        </w:rPr>
        <w:t xml:space="preserve">  </w:t>
      </w:r>
      <w:r w:rsidRPr="00CC362C">
        <w:rPr>
          <w:b/>
          <w:bCs/>
          <w:sz w:val="28"/>
          <w:szCs w:val="28"/>
        </w:rPr>
        <w:t>Содержание занятия:</w:t>
      </w:r>
    </w:p>
    <w:p w:rsidR="000D69FC" w:rsidRDefault="000D69FC" w:rsidP="00732A77">
      <w:pPr>
        <w:ind w:right="-1"/>
        <w:jc w:val="both"/>
        <w:rPr>
          <w:sz w:val="28"/>
        </w:rPr>
      </w:pPr>
      <w:r>
        <w:rPr>
          <w:sz w:val="28"/>
        </w:rPr>
        <w:t xml:space="preserve">      </w:t>
      </w:r>
      <w:r w:rsidRPr="00F44F86">
        <w:rPr>
          <w:sz w:val="28"/>
        </w:rPr>
        <w:t>7.4. С</w:t>
      </w:r>
      <w:r>
        <w:rPr>
          <w:sz w:val="28"/>
        </w:rPr>
        <w:t xml:space="preserve">амостоятельная работа </w:t>
      </w:r>
      <w:r w:rsidR="003E31B6">
        <w:rPr>
          <w:sz w:val="28"/>
        </w:rPr>
        <w:t>обучающихся</w:t>
      </w:r>
      <w:r>
        <w:rPr>
          <w:sz w:val="28"/>
        </w:rPr>
        <w:t xml:space="preserve"> (</w:t>
      </w:r>
      <w:proofErr w:type="spellStart"/>
      <w:r w:rsidRPr="00F44F86">
        <w:rPr>
          <w:sz w:val="28"/>
        </w:rPr>
        <w:t>курация</w:t>
      </w:r>
      <w:proofErr w:type="spellEnd"/>
      <w:r w:rsidRPr="00F44F86">
        <w:rPr>
          <w:sz w:val="28"/>
        </w:rPr>
        <w:t xml:space="preserve"> </w:t>
      </w:r>
      <w:r>
        <w:rPr>
          <w:sz w:val="28"/>
        </w:rPr>
        <w:t>больных</w:t>
      </w:r>
      <w:r w:rsidRPr="00F44F86">
        <w:rPr>
          <w:sz w:val="28"/>
        </w:rPr>
        <w:t>, оформле</w:t>
      </w:r>
      <w:r>
        <w:rPr>
          <w:sz w:val="28"/>
        </w:rPr>
        <w:t>ние медицинской документации</w:t>
      </w:r>
      <w:r w:rsidR="00732A77">
        <w:rPr>
          <w:sz w:val="28"/>
        </w:rPr>
        <w:t xml:space="preserve">, </w:t>
      </w:r>
      <w:r w:rsidR="00732A77" w:rsidRPr="00732A77">
        <w:rPr>
          <w:sz w:val="28"/>
        </w:rPr>
        <w:t xml:space="preserve">ознакомление с теоретическим материалом по теме </w:t>
      </w:r>
      <w:proofErr w:type="gramStart"/>
      <w:r w:rsidR="00732A77" w:rsidRPr="00732A77">
        <w:rPr>
          <w:sz w:val="28"/>
        </w:rPr>
        <w:t>занятия</w:t>
      </w:r>
      <w:proofErr w:type="gramEnd"/>
      <w:r w:rsidR="00732A77" w:rsidRPr="00732A77">
        <w:rPr>
          <w:sz w:val="28"/>
        </w:rPr>
        <w:t xml:space="preserve"> с использованием рекомендуемой учебной литературой).</w:t>
      </w:r>
    </w:p>
    <w:p w:rsidR="000D69FC" w:rsidRPr="00D35E90" w:rsidRDefault="000D69FC" w:rsidP="000D69FC">
      <w:pPr>
        <w:spacing w:after="0" w:line="240" w:lineRule="auto"/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Pr="00D35E90">
        <w:rPr>
          <w:sz w:val="28"/>
          <w:szCs w:val="24"/>
        </w:rPr>
        <w:t>7.5. Контроль уровня  усвоения темы: тесты, ситуационные задачи.</w:t>
      </w:r>
    </w:p>
    <w:p w:rsidR="004B01EF" w:rsidRPr="00AF73D3" w:rsidRDefault="004B01EF" w:rsidP="00D56F15">
      <w:pPr>
        <w:spacing w:after="0" w:line="240" w:lineRule="auto"/>
        <w:ind w:left="142" w:right="-1" w:firstLine="273"/>
        <w:jc w:val="both"/>
        <w:rPr>
          <w:sz w:val="28"/>
          <w:szCs w:val="28"/>
          <w:u w:val="single"/>
        </w:rPr>
      </w:pPr>
      <w:r w:rsidRPr="00CC362C">
        <w:rPr>
          <w:sz w:val="28"/>
          <w:szCs w:val="28"/>
          <w:u w:val="single"/>
        </w:rPr>
        <w:t>Место проведения с</w:t>
      </w:r>
      <w:r w:rsidR="00AF73D3">
        <w:rPr>
          <w:sz w:val="28"/>
          <w:szCs w:val="28"/>
          <w:u w:val="single"/>
        </w:rPr>
        <w:t>амоподготовки:</w:t>
      </w:r>
      <w:r w:rsidR="00D56F15">
        <w:rPr>
          <w:sz w:val="28"/>
          <w:szCs w:val="28"/>
          <w:u w:val="single"/>
        </w:rPr>
        <w:t xml:space="preserve"> </w:t>
      </w:r>
      <w:r w:rsidR="00D56F15">
        <w:rPr>
          <w:sz w:val="28"/>
          <w:szCs w:val="28"/>
        </w:rPr>
        <w:t>читальный зал</w:t>
      </w:r>
      <w:r w:rsidRPr="00CC362C">
        <w:rPr>
          <w:sz w:val="28"/>
          <w:szCs w:val="28"/>
        </w:rPr>
        <w:t>.</w:t>
      </w:r>
    </w:p>
    <w:p w:rsidR="004B01EF" w:rsidRPr="00CC362C" w:rsidRDefault="00D56F15" w:rsidP="00D56F15">
      <w:pPr>
        <w:spacing w:after="0" w:line="240" w:lineRule="auto"/>
        <w:ind w:left="142" w:right="-1" w:firstLine="27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="004B01EF" w:rsidRPr="00CC362C">
        <w:rPr>
          <w:sz w:val="28"/>
          <w:szCs w:val="28"/>
        </w:rPr>
        <w:t>абота с основной и дополнительной литературой, анализ амбулаторных карт, анализ статистических показателей работы ЛПУ.</w:t>
      </w: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hanging="142"/>
        <w:rPr>
          <w:b/>
          <w:sz w:val="28"/>
          <w:szCs w:val="28"/>
        </w:rPr>
        <w:sectPr w:rsidR="004B01EF" w:rsidRPr="004B01EF" w:rsidSect="000A24CE">
          <w:footerReference w:type="even" r:id="rId9"/>
          <w:footerReference w:type="default" r:id="rId10"/>
          <w:pgSz w:w="11906" w:h="16838"/>
          <w:pgMar w:top="1134" w:right="851" w:bottom="1134" w:left="1701" w:header="709" w:footer="301" w:gutter="0"/>
          <w:cols w:space="708"/>
          <w:docGrid w:linePitch="360"/>
        </w:sectPr>
      </w:pP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Одним из эффективных методов вторичной профилактики ССЗ стало проведение образовательных школ здоровья: школа для пациентов с артериальной гипертензией, школа для пациентов с ИБС.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Целью обучения в данных школах является помощь пациентам и их родственникам в получении информации о заболевании, приобретении навыков самоконтроля, касающихся диетических рекомендаций, физической активности, грамотного и своевременного приема фармакологических препаратов, методах оказания </w:t>
      </w:r>
      <w:proofErr w:type="spellStart"/>
      <w:r w:rsidRPr="004B01EF">
        <w:rPr>
          <w:sz w:val="28"/>
          <w:szCs w:val="28"/>
        </w:rPr>
        <w:t>догоспитальной</w:t>
      </w:r>
      <w:proofErr w:type="spellEnd"/>
      <w:r w:rsidRPr="004B01EF">
        <w:rPr>
          <w:sz w:val="28"/>
          <w:szCs w:val="28"/>
        </w:rPr>
        <w:t xml:space="preserve"> медицинской помощи.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Показано, что около 60 % врачей считают достаточным информировать пациентов о факторах риска, а 40 % считают необходимым научить пациента оздоровлению поведенческих привычек.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Как показывают данные многочисленных исследований, проведенных в ряде западных стран, внедрение программы обучения и амбулаторного наблюдения, больных с сердечнососудистой нозологией является эффективным и экономически выгонным механизмом улучшения качества лечебной помощи.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Наиболее рациональной формой создания устойчивой приверженности пациентов к выполнению врачебных рекомендаций является групповое обучение. Основная цель обучения пациентов с хроническим заболеванием (АГ, ИБС) – повысить приверженность пациентов предписанному терапевтическому режиму, прежде всего </w:t>
      </w:r>
      <w:proofErr w:type="spellStart"/>
      <w:r w:rsidRPr="004B01EF">
        <w:rPr>
          <w:sz w:val="28"/>
          <w:szCs w:val="28"/>
        </w:rPr>
        <w:t>немедикаментозного</w:t>
      </w:r>
      <w:proofErr w:type="spellEnd"/>
      <w:r w:rsidRPr="004B01EF">
        <w:rPr>
          <w:sz w:val="28"/>
          <w:szCs w:val="28"/>
        </w:rPr>
        <w:t xml:space="preserve"> характера и приема лекарственных препаратов, назначенных лечащим врачом.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Для пациентов с АГ и ИБС составляется программа занятий со следующей тематикой: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Общая информация о заболевании (актуальность, распространенность);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Понятие о факторах риска, способствующих развитию ССЗ;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Симптомы заболеваний и принципы самоконтроля;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Поведение и оказание неотложной помощи в домашних условиях;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Диета при ССЗ;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Медикаментозная терапия АГ и ИБС;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Фитотерапия</w:t>
      </w:r>
      <w:proofErr w:type="spellEnd"/>
      <w:r w:rsidRPr="004B01EF">
        <w:rPr>
          <w:sz w:val="28"/>
          <w:szCs w:val="28"/>
        </w:rPr>
        <w:t xml:space="preserve"> при АГ и ИБС.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Также для обучающихся пациентов готовится информационный, раздаточный материал (памятки, дневники самоконтроля и т.д.). Обучающие материалы содержат сведения о диете, контроле веса, физической активности, правильном приеме лекарственных препаратов и т.д.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профилактическом консультировании очень важна не только суть информации, но и то, как мы об этом рассказываем. Контроль эффективности общения – необходимый элемент успешного профилактического консультирования.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целом, обученные пациенты в 3-6 раз чаще стали придерживаться более здоровых поведенческих привычек. У обученных пациентов отмечалось снижение уровня АД; после обучения пациентов сократились затраты на госпитализацию, амбулаторную помощь, уменьшались затраты на вызовы скорой помощи.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Пациенты, которые проходили обучение в </w:t>
      </w:r>
      <w:proofErr w:type="spellStart"/>
      <w:r w:rsidRPr="004B01EF">
        <w:rPr>
          <w:sz w:val="28"/>
          <w:szCs w:val="28"/>
        </w:rPr>
        <w:t>кардио-школах</w:t>
      </w:r>
      <w:proofErr w:type="spellEnd"/>
      <w:r w:rsidRPr="004B01EF">
        <w:rPr>
          <w:sz w:val="28"/>
          <w:szCs w:val="28"/>
        </w:rPr>
        <w:t xml:space="preserve">, получили информацию о сути своего заболевания, приобрели навыки самоконтроля, показали более высокую приверженность предписанному режиму медикаментозной терапии, </w:t>
      </w:r>
      <w:r w:rsidRPr="004B01EF">
        <w:rPr>
          <w:sz w:val="28"/>
          <w:szCs w:val="28"/>
        </w:rPr>
        <w:lastRenderedPageBreak/>
        <w:t xml:space="preserve">рекомендациям, касающимся диеты и физическим нагрузкам. В результате этого у обученных пациентов снизились уровни факторов риска, снизился уровень артериального давления, отмечалось </w:t>
      </w:r>
      <w:proofErr w:type="spellStart"/>
      <w:r w:rsidRPr="004B01EF">
        <w:rPr>
          <w:sz w:val="28"/>
          <w:szCs w:val="28"/>
        </w:rPr>
        <w:t>урежение</w:t>
      </w:r>
      <w:proofErr w:type="spellEnd"/>
      <w:r w:rsidRPr="004B01EF">
        <w:rPr>
          <w:sz w:val="28"/>
          <w:szCs w:val="28"/>
        </w:rPr>
        <w:t xml:space="preserve"> приступов стенокардии, значительно реже возникали осложнения сердечно – сосудистых заболеваний, снизилось число случаев временной нетрудоспособности, уменьшилась частота госпитализаций.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Улучшение функционального состояния, повышение качества жизни пациентов, улучшение показателей гемодинамики, все это способствовало уменьшению доз фармакологических препаратов.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Таким образом, реализация однонаправленных образовательных технологий позволит сформировать единую идеологию долгосрочного профилактического вмешательства.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32"/>
          <w:szCs w:val="32"/>
        </w:rPr>
      </w:pPr>
      <w:r w:rsidRPr="004B01EF">
        <w:rPr>
          <w:b/>
          <w:bCs/>
          <w:sz w:val="32"/>
          <w:szCs w:val="32"/>
        </w:rPr>
        <w:t>Факторы риска сердечно – сосудистых заболеваний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Известно, что основой наиболее распространенных ССЗ являются атеросклероз, который в течение многих лет протекает бессимптомно.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Понятие факторы риска было введено в практику научных исследований в конце 40-х годов. Так как факторы риска влияют на рост заболеваемости и смертности необходимо, их изучение и </w:t>
      </w:r>
      <w:proofErr w:type="gramStart"/>
      <w:r w:rsidRPr="004B01EF">
        <w:rPr>
          <w:sz w:val="28"/>
          <w:szCs w:val="28"/>
        </w:rPr>
        <w:t>контроль за</w:t>
      </w:r>
      <w:proofErr w:type="gramEnd"/>
      <w:r w:rsidRPr="004B01EF">
        <w:rPr>
          <w:sz w:val="28"/>
          <w:szCs w:val="28"/>
        </w:rPr>
        <w:t xml:space="preserve"> ними.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Факторы риска - это особенности организма, внешние воздействия которых приводят к увеличению риска возникновения заболевания, его прогрессированию и неблагоприятному прогнозу.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настоящее время известно более 300 факторов риска ССЗ. В отчете ВОЗ за 2002г. указано три основ</w:t>
      </w:r>
      <w:r w:rsidR="005011D9">
        <w:rPr>
          <w:sz w:val="28"/>
          <w:szCs w:val="28"/>
        </w:rPr>
        <w:t xml:space="preserve">ных фактора риска: АГ, </w:t>
      </w:r>
      <w:proofErr w:type="spellStart"/>
      <w:r w:rsidR="005011D9">
        <w:rPr>
          <w:sz w:val="28"/>
          <w:szCs w:val="28"/>
        </w:rPr>
        <w:t>гиперхоле</w:t>
      </w:r>
      <w:r w:rsidRPr="004B01EF">
        <w:rPr>
          <w:sz w:val="28"/>
          <w:szCs w:val="28"/>
        </w:rPr>
        <w:t>стеринемия</w:t>
      </w:r>
      <w:proofErr w:type="spellEnd"/>
      <w:r w:rsidRPr="004B01EF">
        <w:rPr>
          <w:sz w:val="28"/>
          <w:szCs w:val="28"/>
        </w:rPr>
        <w:t>, курение.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Факторы риска могут быть разделены на две группы: модифицируемые и не модифицируемые.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>Модифицируемые: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гиперхолестеринемия</w:t>
      </w:r>
      <w:proofErr w:type="spellEnd"/>
      <w:r w:rsidRPr="004B01EF">
        <w:rPr>
          <w:sz w:val="28"/>
          <w:szCs w:val="28"/>
        </w:rPr>
        <w:t>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нерациональное питание;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артериальная гипертензия;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курение;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гиподинамия;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сахарный диабет;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стресс.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>Не модифицируемые факторы:</w:t>
      </w:r>
    </w:p>
    <w:p w:rsidR="004B01EF" w:rsidRPr="004B01EF" w:rsidRDefault="004B01EF" w:rsidP="00593773">
      <w:pPr>
        <w:numPr>
          <w:ilvl w:val="0"/>
          <w:numId w:val="6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возраст (45 и более лет для мужчин, 55 и более лет для женщин);</w:t>
      </w:r>
    </w:p>
    <w:p w:rsidR="004B01EF" w:rsidRPr="004B01EF" w:rsidRDefault="004B01EF" w:rsidP="00593773">
      <w:pPr>
        <w:numPr>
          <w:ilvl w:val="0"/>
          <w:numId w:val="6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мужской пол;</w:t>
      </w:r>
    </w:p>
    <w:p w:rsidR="004B01EF" w:rsidRPr="004B01EF" w:rsidRDefault="004B01EF" w:rsidP="00593773">
      <w:pPr>
        <w:numPr>
          <w:ilvl w:val="0"/>
          <w:numId w:val="6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наследственные факторы.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Один из наиболее распространенных факторов риска - </w:t>
      </w:r>
      <w:proofErr w:type="spellStart"/>
      <w:r w:rsidRPr="004B01EF">
        <w:rPr>
          <w:sz w:val="28"/>
          <w:szCs w:val="28"/>
        </w:rPr>
        <w:t>гиперхолестеринемия</w:t>
      </w:r>
      <w:proofErr w:type="spellEnd"/>
      <w:r w:rsidRPr="004B01EF">
        <w:rPr>
          <w:sz w:val="28"/>
          <w:szCs w:val="28"/>
        </w:rPr>
        <w:t xml:space="preserve">. Значение уровня ХС в прогрессировании атеросклероза и его осложнений хорошо изучено в ряде клинических исследований, результаты которых показали, что снижение уровня ХС достоверно снижает риск </w:t>
      </w:r>
      <w:proofErr w:type="spellStart"/>
      <w:proofErr w:type="gramStart"/>
      <w:r w:rsidRPr="004B01EF">
        <w:rPr>
          <w:sz w:val="28"/>
          <w:szCs w:val="28"/>
        </w:rPr>
        <w:t>сердечно-сосудистых</w:t>
      </w:r>
      <w:proofErr w:type="spellEnd"/>
      <w:proofErr w:type="gramEnd"/>
      <w:r w:rsidRPr="004B01EF">
        <w:rPr>
          <w:sz w:val="28"/>
          <w:szCs w:val="28"/>
        </w:rPr>
        <w:t xml:space="preserve"> осложнений.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Заметим, что если </w:t>
      </w:r>
      <w:proofErr w:type="spellStart"/>
      <w:r w:rsidRPr="004B01EF">
        <w:rPr>
          <w:sz w:val="28"/>
          <w:szCs w:val="28"/>
        </w:rPr>
        <w:t>гиперхолестеринемия</w:t>
      </w:r>
      <w:proofErr w:type="spellEnd"/>
      <w:r w:rsidRPr="004B01EF">
        <w:rPr>
          <w:sz w:val="28"/>
          <w:szCs w:val="28"/>
        </w:rPr>
        <w:t xml:space="preserve"> является фактором риска, то сам холестерин, появившийся и накопившийся в интиме артерии, надо считать </w:t>
      </w:r>
      <w:r w:rsidRPr="004B01EF">
        <w:rPr>
          <w:sz w:val="28"/>
          <w:szCs w:val="28"/>
        </w:rPr>
        <w:lastRenderedPageBreak/>
        <w:t xml:space="preserve">материальным субстратом, с которого начинается развитие атеросклероза. В связи с этим уместно вспомнить крылатую фразу Н.Н. Аничкова: «Без холестерина нет атеросклероза». </w:t>
      </w:r>
      <w:proofErr w:type="gramStart"/>
      <w:r w:rsidRPr="004B01EF">
        <w:rPr>
          <w:sz w:val="28"/>
          <w:szCs w:val="28"/>
        </w:rPr>
        <w:t>При</w:t>
      </w:r>
      <w:proofErr w:type="gramEnd"/>
      <w:r w:rsidRPr="004B01EF">
        <w:rPr>
          <w:sz w:val="28"/>
          <w:szCs w:val="28"/>
        </w:rPr>
        <w:t xml:space="preserve"> </w:t>
      </w:r>
      <w:proofErr w:type="gramStart"/>
      <w:r w:rsidRPr="004B01EF">
        <w:rPr>
          <w:sz w:val="28"/>
          <w:szCs w:val="28"/>
        </w:rPr>
        <w:t>использование</w:t>
      </w:r>
      <w:proofErr w:type="gramEnd"/>
      <w:r w:rsidRPr="004B01EF">
        <w:rPr>
          <w:sz w:val="28"/>
          <w:szCs w:val="28"/>
        </w:rPr>
        <w:t xml:space="preserve"> более жесткого критерия (уровень ХС 6,25 </w:t>
      </w:r>
      <w:proofErr w:type="spellStart"/>
      <w:r w:rsidRPr="004B01EF">
        <w:rPr>
          <w:sz w:val="28"/>
          <w:szCs w:val="28"/>
        </w:rPr>
        <w:t>ммоль</w:t>
      </w:r>
      <w:proofErr w:type="spellEnd"/>
      <w:r w:rsidRPr="004B01EF">
        <w:rPr>
          <w:sz w:val="28"/>
          <w:szCs w:val="28"/>
        </w:rPr>
        <w:t>/литр и выше), смертность от ССЗ возрастает на 60% и 30%, для мужчин и женщин соответственно, достигая статической достоверности.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  <w:u w:val="single"/>
        </w:rPr>
      </w:pPr>
      <w:r w:rsidRPr="004B01EF">
        <w:rPr>
          <w:b/>
          <w:bCs/>
          <w:sz w:val="28"/>
          <w:szCs w:val="28"/>
          <w:u w:val="single"/>
        </w:rPr>
        <w:t>Артериальная гипертензия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Повышенное артериальное давление нередко становится ведущим звеном в развитие ИБС. Артериальная гипертензия увеличивает риск развития атеросклеротических пораженных сосудов у человека с нормальным содержанием липидов крови, но особенно - у лиц с высокой их концентрацией.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За последние годы почти у 42 млн. человек в нашей стране отмечен повышенный уровень АД.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 России 60-80% смертности от инсульта обусловлено </w:t>
      </w:r>
      <w:proofErr w:type="gramStart"/>
      <w:r w:rsidRPr="004B01EF">
        <w:rPr>
          <w:sz w:val="28"/>
          <w:szCs w:val="28"/>
        </w:rPr>
        <w:t>повышенным</w:t>
      </w:r>
      <w:proofErr w:type="gramEnd"/>
      <w:r w:rsidRPr="004B01EF">
        <w:rPr>
          <w:sz w:val="28"/>
          <w:szCs w:val="28"/>
        </w:rPr>
        <w:t xml:space="preserve"> АД. </w:t>
      </w:r>
      <w:proofErr w:type="gramStart"/>
      <w:r w:rsidRPr="004B01EF">
        <w:rPr>
          <w:sz w:val="28"/>
          <w:szCs w:val="28"/>
        </w:rPr>
        <w:t>Смертность от ИБС у пациентов с АГ почти в 2 раза выше, чем у людей с нормальным АД.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Пагубное влияние артериальной гипертензии проявляется не только в ускорении развития атеросклеротических поражений, но и повышенной подверженность артерий спазмам, которые резко уменьшают кровоток в бассейне артерий, и данный участок ткани, например сердечной мышцы или мозга, оказывается в плохих условиях кровоснабжения.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Курение.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Курение среди мужского населения России широко распространенно (63,1%), в европейских странах этот показатель равен только 42%.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Никотин, поступающий в кровь при курении, увеличивает способность тромбоцитов к агрегации, к образованию </w:t>
      </w:r>
      <w:proofErr w:type="spellStart"/>
      <w:r w:rsidRPr="004B01EF">
        <w:rPr>
          <w:sz w:val="28"/>
          <w:szCs w:val="28"/>
        </w:rPr>
        <w:t>микротромбов</w:t>
      </w:r>
      <w:proofErr w:type="spellEnd"/>
      <w:r w:rsidRPr="004B01EF">
        <w:rPr>
          <w:sz w:val="28"/>
          <w:szCs w:val="28"/>
        </w:rPr>
        <w:t xml:space="preserve"> и закупорки мельчайших кровеносных сосудов, что приводит к нарушению трофики стенок артерий. У курильщиков отличается </w:t>
      </w:r>
      <w:proofErr w:type="spellStart"/>
      <w:r w:rsidRPr="004B01EF">
        <w:rPr>
          <w:sz w:val="28"/>
          <w:szCs w:val="28"/>
        </w:rPr>
        <w:t>гиперфибриногенемия</w:t>
      </w:r>
      <w:proofErr w:type="spellEnd"/>
      <w:r w:rsidRPr="004B01EF">
        <w:rPr>
          <w:sz w:val="28"/>
          <w:szCs w:val="28"/>
        </w:rPr>
        <w:t xml:space="preserve">. Никотин непосредственно оказывает воздействие на эндотелий сосудов, снижая способность продуцировать или выделять </w:t>
      </w:r>
      <w:proofErr w:type="spellStart"/>
      <w:r w:rsidRPr="004B01EF">
        <w:rPr>
          <w:sz w:val="28"/>
          <w:szCs w:val="28"/>
        </w:rPr>
        <w:t>простоциклин</w:t>
      </w:r>
      <w:proofErr w:type="spellEnd"/>
      <w:r w:rsidRPr="004B01EF">
        <w:rPr>
          <w:sz w:val="28"/>
          <w:szCs w:val="28"/>
        </w:rPr>
        <w:t>, что также, изменяет агрегацию тромбоцитов и сосудистый тонус.</w:t>
      </w:r>
    </w:p>
    <w:p w:rsidR="004B01EF" w:rsidRPr="00500C14" w:rsidRDefault="004B01EF" w:rsidP="00500C14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Среди интенсивно курящих (более 25 сигарет в день) относительный риск для фатальной ИБС равен 5,5, для </w:t>
      </w:r>
      <w:proofErr w:type="spellStart"/>
      <w:r w:rsidRPr="004B01EF">
        <w:rPr>
          <w:sz w:val="28"/>
          <w:szCs w:val="28"/>
        </w:rPr>
        <w:t>нефатального</w:t>
      </w:r>
      <w:proofErr w:type="spellEnd"/>
      <w:r w:rsidRPr="004B01EF">
        <w:rPr>
          <w:sz w:val="28"/>
          <w:szCs w:val="28"/>
        </w:rPr>
        <w:t xml:space="preserve"> ИМ 5,8 и для сердечной недостаточности 2,6. Кроме того, безопасного уровня курения нет, ведь одна выкуренная сигарета увеличивает число ударов в минуту, в целом сердце сокращается на 10-14 тыс. лишних раз в 1 сутки. Даже у мало курящих (от 1 до 4 сигарет в день) риск </w:t>
      </w:r>
      <w:proofErr w:type="gramStart"/>
      <w:r w:rsidRPr="004B01EF">
        <w:rPr>
          <w:sz w:val="28"/>
          <w:szCs w:val="28"/>
        </w:rPr>
        <w:t>фатальной</w:t>
      </w:r>
      <w:proofErr w:type="gramEnd"/>
      <w:r w:rsidRPr="004B01EF">
        <w:rPr>
          <w:sz w:val="28"/>
          <w:szCs w:val="28"/>
        </w:rPr>
        <w:t xml:space="preserve"> И</w:t>
      </w:r>
      <w:r w:rsidR="00500C14">
        <w:rPr>
          <w:sz w:val="28"/>
          <w:szCs w:val="28"/>
        </w:rPr>
        <w:t>БС увеличен более чем в 2 раза.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Ожирение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Существует несколько методов определения нормальной массы тела. Более доступная оценка может быть получена путем расчета индекса массы тела (ИМТ). Чтобы его вычислить надо массу тела, в килограммах, разделить на рост, в метрах возведенный в квадрат.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Масса тела нормальная, если величина индекса равна между цифрами 19 и 25, умеренно превышена - от 25 до 30.Цифры от 30 до 35 - выраженная полнота, а все, что превышает 35 значительное ожирение.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Ожирение характеризуется увеличением объема жировой ткани и, следовательно, создает дополнительную нагрузку на сердце.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Ожирение часто сопровождается высоким уровнем липидов в </w:t>
      </w:r>
      <w:r w:rsidR="00500C14">
        <w:rPr>
          <w:sz w:val="28"/>
          <w:szCs w:val="28"/>
        </w:rPr>
        <w:t xml:space="preserve">крови, в первую очередь </w:t>
      </w:r>
      <w:proofErr w:type="spellStart"/>
      <w:r w:rsidR="00500C14">
        <w:rPr>
          <w:sz w:val="28"/>
          <w:szCs w:val="28"/>
        </w:rPr>
        <w:t>триглице</w:t>
      </w:r>
      <w:r w:rsidRPr="004B01EF">
        <w:rPr>
          <w:sz w:val="28"/>
          <w:szCs w:val="28"/>
        </w:rPr>
        <w:t>ридов</w:t>
      </w:r>
      <w:proofErr w:type="spellEnd"/>
      <w:r w:rsidRPr="004B01EF">
        <w:rPr>
          <w:sz w:val="28"/>
          <w:szCs w:val="28"/>
        </w:rPr>
        <w:t xml:space="preserve">, и пониженным уровнем </w:t>
      </w:r>
      <w:proofErr w:type="spellStart"/>
      <w:r w:rsidRPr="004B01EF">
        <w:rPr>
          <w:sz w:val="28"/>
          <w:szCs w:val="28"/>
        </w:rPr>
        <w:t>антиатерогенных</w:t>
      </w:r>
      <w:proofErr w:type="spellEnd"/>
      <w:r w:rsidRPr="004B01EF">
        <w:rPr>
          <w:sz w:val="28"/>
          <w:szCs w:val="28"/>
        </w:rPr>
        <w:t xml:space="preserve"> ЛПВП. У тучных людей инфаркт миокарда возникает значительно чаще.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Ожирение способствует развитию артериальной гипертензии, сахарного диабета. Ожирение является одним из основных проявлений метаболического синдрома.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Психологический стресс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Исследования отечественных ученых И.М.</w:t>
      </w:r>
      <w:r w:rsidR="00500C14">
        <w:rPr>
          <w:sz w:val="28"/>
          <w:szCs w:val="28"/>
        </w:rPr>
        <w:t xml:space="preserve"> </w:t>
      </w:r>
      <w:r w:rsidRPr="004B01EF">
        <w:rPr>
          <w:sz w:val="28"/>
          <w:szCs w:val="28"/>
        </w:rPr>
        <w:t>Сеченова, Е.П.</w:t>
      </w:r>
      <w:r w:rsidR="00500C14">
        <w:rPr>
          <w:sz w:val="28"/>
          <w:szCs w:val="28"/>
        </w:rPr>
        <w:t xml:space="preserve"> </w:t>
      </w:r>
      <w:r w:rsidRPr="004B01EF">
        <w:rPr>
          <w:sz w:val="28"/>
          <w:szCs w:val="28"/>
        </w:rPr>
        <w:t>Боткина, И.П.</w:t>
      </w:r>
      <w:r w:rsidR="00500C14">
        <w:rPr>
          <w:sz w:val="28"/>
          <w:szCs w:val="28"/>
        </w:rPr>
        <w:t xml:space="preserve"> </w:t>
      </w:r>
      <w:r w:rsidRPr="004B01EF">
        <w:rPr>
          <w:sz w:val="28"/>
          <w:szCs w:val="28"/>
        </w:rPr>
        <w:t>Павлова, Г.Ф.</w:t>
      </w:r>
      <w:r w:rsidR="00500C14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Ла</w:t>
      </w:r>
      <w:r w:rsidR="005011D9">
        <w:rPr>
          <w:sz w:val="28"/>
          <w:szCs w:val="28"/>
        </w:rPr>
        <w:t>н</w:t>
      </w:r>
      <w:r w:rsidRPr="004B01EF">
        <w:rPr>
          <w:sz w:val="28"/>
          <w:szCs w:val="28"/>
        </w:rPr>
        <w:t>га</w:t>
      </w:r>
      <w:proofErr w:type="spellEnd"/>
      <w:r w:rsidRPr="004B01EF">
        <w:rPr>
          <w:sz w:val="28"/>
          <w:szCs w:val="28"/>
        </w:rPr>
        <w:t xml:space="preserve"> и др. установлено, что состояние </w:t>
      </w:r>
      <w:proofErr w:type="spellStart"/>
      <w:r w:rsidRPr="004B01EF">
        <w:rPr>
          <w:sz w:val="28"/>
          <w:szCs w:val="28"/>
        </w:rPr>
        <w:t>психоэмоциональной</w:t>
      </w:r>
      <w:proofErr w:type="spellEnd"/>
      <w:r w:rsidRPr="004B01EF">
        <w:rPr>
          <w:sz w:val="28"/>
          <w:szCs w:val="28"/>
        </w:rPr>
        <w:t xml:space="preserve"> сферы имеет непосредственное отношение к развитию многих соматических заболевании. Атеросклероз, АГ, ИБС, не являются исключением.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 данным исследований ГНИЦ ПМ, проведенных в конце 80-х и середине 90-х в Москве среди мужчин и женщин в возрасте 25-64 лет, частота воздействия психогенных факторов возросла.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Динамика показателей смертности и результаты выборочных исследований дают основание считать психосоциальные факторы в России одной из основных причин резких колебании общей смертности и от ССЗ, начиная с 1985г.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 психологическом напряжении свидетельствует и высокая (45,9 %) частота депрессии, 22,6%  обратившихся имели депрессивные расстройства легкой степени, а остальные 23,3% пациентов - клинически выраженную депрессию.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 статистическим данным многих государств, частота инфаркта среди одиноких лиц выше, чем среди семейных, а продолжительность жизни одиноких в целом короче, чем семейных.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Гиподинамия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Известный австралийский кардиолог В.</w:t>
      </w:r>
      <w:r w:rsidR="00500C14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Рааб</w:t>
      </w:r>
      <w:proofErr w:type="spellEnd"/>
      <w:r w:rsidRPr="004B01EF">
        <w:rPr>
          <w:sz w:val="28"/>
          <w:szCs w:val="28"/>
        </w:rPr>
        <w:t xml:space="preserve"> назвал современного цивилизованного человека – «деятельным бездельником»: труд и быт его связаны в основном с напряжением нервной системы, тогда как мышечный аппарат, сердечная </w:t>
      </w:r>
      <w:r w:rsidR="00500C14">
        <w:rPr>
          <w:sz w:val="28"/>
          <w:szCs w:val="28"/>
        </w:rPr>
        <w:t>мышца ослабляются от бездействия</w:t>
      </w:r>
      <w:r w:rsidRPr="004B01EF">
        <w:rPr>
          <w:sz w:val="28"/>
          <w:szCs w:val="28"/>
        </w:rPr>
        <w:t>.</w:t>
      </w:r>
      <w:proofErr w:type="gramEnd"/>
      <w:r w:rsidRPr="004B01EF">
        <w:rPr>
          <w:sz w:val="28"/>
          <w:szCs w:val="28"/>
        </w:rPr>
        <w:t xml:space="preserve"> Развивается состояние, которое можно охарактеризовать, как </w:t>
      </w:r>
      <w:proofErr w:type="spellStart"/>
      <w:r w:rsidRPr="004B01EF">
        <w:rPr>
          <w:sz w:val="28"/>
          <w:szCs w:val="28"/>
        </w:rPr>
        <w:t>детренированность</w:t>
      </w:r>
      <w:proofErr w:type="spellEnd"/>
      <w:r w:rsidRPr="004B01EF">
        <w:rPr>
          <w:sz w:val="28"/>
          <w:szCs w:val="28"/>
        </w:rPr>
        <w:t xml:space="preserve"> сердца. Поэтому сердца человека, ведущего сидящий образ жизни, в 1,5-2 раза возрастает риск возникновения ИБС и на 30-50%-риск развития артериальной гипертензии.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Есть основания полагать, что сидячий образ жизни - главная причина 30% смертности </w:t>
      </w:r>
      <w:proofErr w:type="gramStart"/>
      <w:r w:rsidRPr="004B01EF">
        <w:rPr>
          <w:sz w:val="28"/>
          <w:szCs w:val="28"/>
        </w:rPr>
        <w:t>от</w:t>
      </w:r>
      <w:proofErr w:type="gramEnd"/>
      <w:r w:rsidRPr="004B01EF">
        <w:rPr>
          <w:sz w:val="28"/>
          <w:szCs w:val="28"/>
        </w:rPr>
        <w:t xml:space="preserve"> ИБС.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Существуют веские доказательства того, что увеличение физической активности достоверно уменьшает смертность от ССЗ и общую смертность.            Физическая активность положительно влияет на функции сердца, липидный профиль; снижает массу тела, АД, агрегацию тромбоцитов, ЧСС. Физические тренировки благотворно влияют на функции эндотелия.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Ещё в первой половине </w:t>
      </w:r>
      <w:r w:rsidRPr="004B01EF">
        <w:rPr>
          <w:sz w:val="28"/>
          <w:szCs w:val="28"/>
          <w:lang w:val="en-US"/>
        </w:rPr>
        <w:t>XIX</w:t>
      </w:r>
      <w:r w:rsidRPr="004B01EF">
        <w:rPr>
          <w:sz w:val="28"/>
          <w:szCs w:val="28"/>
        </w:rPr>
        <w:t xml:space="preserve"> века 96% всей энергии на земле производилось с помощью мускульной силы человека и домашних животных и лишь 4% приходилось на долю техники. Сегодня данное соотношение имеет прямо противоположные значения.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Человек стал мало двигаться, что отразилось на состоянии сердечн</w:t>
      </w:r>
      <w:proofErr w:type="gramStart"/>
      <w:r w:rsidRPr="004B01EF">
        <w:rPr>
          <w:sz w:val="28"/>
          <w:szCs w:val="28"/>
        </w:rPr>
        <w:t>о-</w:t>
      </w:r>
      <w:proofErr w:type="gramEnd"/>
      <w:r w:rsidRPr="004B01EF">
        <w:rPr>
          <w:sz w:val="28"/>
          <w:szCs w:val="28"/>
        </w:rPr>
        <w:t xml:space="preserve"> сосудистой системе.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Данные статистики показывают, что у людей, которые ведут преимущественно сидячий образ жизни, в 1,5 – 2 раза возрастает риск возникновения ИБС и на 30% – 50% риск развития артериальной гипертензии, за счёт развития состояния, которое </w:t>
      </w:r>
      <w:r w:rsidR="005011D9">
        <w:rPr>
          <w:sz w:val="28"/>
          <w:szCs w:val="28"/>
        </w:rPr>
        <w:t xml:space="preserve">можно охарактеризовать как </w:t>
      </w:r>
      <w:proofErr w:type="spellStart"/>
      <w:r w:rsidR="005011D9">
        <w:rPr>
          <w:sz w:val="28"/>
          <w:szCs w:val="28"/>
        </w:rPr>
        <w:t>детре</w:t>
      </w:r>
      <w:r w:rsidRPr="004B01EF">
        <w:rPr>
          <w:sz w:val="28"/>
          <w:szCs w:val="28"/>
        </w:rPr>
        <w:t>нированность</w:t>
      </w:r>
      <w:proofErr w:type="spellEnd"/>
      <w:r w:rsidRPr="004B01EF">
        <w:rPr>
          <w:sz w:val="28"/>
          <w:szCs w:val="28"/>
        </w:rPr>
        <w:t xml:space="preserve"> сердца.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Доказано, что у мужчин, регулярно занимающихся бегом на длинные дистанции (в среднем 25км в неделю), доля </w:t>
      </w:r>
      <w:proofErr w:type="spellStart"/>
      <w:r w:rsidRPr="004B01EF">
        <w:rPr>
          <w:sz w:val="28"/>
          <w:szCs w:val="28"/>
        </w:rPr>
        <w:t>антиатерогенных</w:t>
      </w:r>
      <w:proofErr w:type="spellEnd"/>
      <w:r w:rsidRPr="004B01EF">
        <w:rPr>
          <w:sz w:val="28"/>
          <w:szCs w:val="28"/>
        </w:rPr>
        <w:t xml:space="preserve"> липопротеидов в крови повышена, доля </w:t>
      </w:r>
      <w:proofErr w:type="spellStart"/>
      <w:r w:rsidRPr="004B01EF">
        <w:rPr>
          <w:sz w:val="28"/>
          <w:szCs w:val="28"/>
        </w:rPr>
        <w:t>атерогенных</w:t>
      </w:r>
      <w:proofErr w:type="spellEnd"/>
      <w:r w:rsidRPr="004B01EF">
        <w:rPr>
          <w:sz w:val="28"/>
          <w:szCs w:val="28"/>
        </w:rPr>
        <w:t xml:space="preserve"> снижена.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Несмотря на положительное влияние тренировок, в США более четверти миллиона жителей умирают каждый день из-за недостаточной физической нагрузки.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Алкоголь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 </w:t>
      </w:r>
      <w:proofErr w:type="gramStart"/>
      <w:r w:rsidRPr="004B01EF">
        <w:rPr>
          <w:sz w:val="28"/>
          <w:szCs w:val="28"/>
        </w:rPr>
        <w:t>пагубном</w:t>
      </w:r>
      <w:proofErr w:type="gramEnd"/>
      <w:r w:rsidRPr="004B01EF">
        <w:rPr>
          <w:sz w:val="28"/>
          <w:szCs w:val="28"/>
        </w:rPr>
        <w:t xml:space="preserve"> влияние алкоголя на человека известно давно.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Говоря о действии алкоголя на сердце, в первую очередь надо отметить токсическое влияние на сердечную мышцу, в результате которого развивается алкогольная </w:t>
      </w:r>
      <w:proofErr w:type="spellStart"/>
      <w:r w:rsidRPr="004B01EF">
        <w:rPr>
          <w:sz w:val="28"/>
          <w:szCs w:val="28"/>
        </w:rPr>
        <w:t>кардиопатия</w:t>
      </w:r>
      <w:proofErr w:type="spellEnd"/>
      <w:r w:rsidRPr="004B01EF">
        <w:rPr>
          <w:sz w:val="28"/>
          <w:szCs w:val="28"/>
        </w:rPr>
        <w:t>, проявляющаяся одышкой, нарушением ритма.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Прием алкоголя часто повышает АД, способствуя спазму артерий.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Систематический прием даже не крепких алкогольных напитков приводит к </w:t>
      </w:r>
      <w:proofErr w:type="spellStart"/>
      <w:r w:rsidRPr="004B01EF">
        <w:rPr>
          <w:sz w:val="28"/>
          <w:szCs w:val="28"/>
        </w:rPr>
        <w:t>гипертриглицеридемии</w:t>
      </w:r>
      <w:proofErr w:type="spellEnd"/>
      <w:r w:rsidRPr="004B01EF">
        <w:rPr>
          <w:sz w:val="28"/>
          <w:szCs w:val="28"/>
        </w:rPr>
        <w:t xml:space="preserve"> за счет повышения синтеза ЛПОНП. Мелкие частицы, которых, проникая в сосудистую стенку, откладываются в ней и тем самым способствуют прогрессированию атеросклероза.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Потребления алкогольных напитков увеличивает риск смерти от мозгового инсульта у мужчин 40-59 лет, употребляющих чистый этанол в количестве более 168г. в неделю, на 80% выше, чем у тех, кто не злоупотребляет алкоголем.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Нерациональное питание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Более 40 лет назад известный ученый Т. </w:t>
      </w:r>
      <w:proofErr w:type="spellStart"/>
      <w:r w:rsidRPr="004B01EF">
        <w:rPr>
          <w:sz w:val="28"/>
          <w:szCs w:val="28"/>
        </w:rPr>
        <w:t>Виганд</w:t>
      </w:r>
      <w:proofErr w:type="spellEnd"/>
      <w:r w:rsidRPr="004B01EF">
        <w:rPr>
          <w:sz w:val="28"/>
          <w:szCs w:val="28"/>
        </w:rPr>
        <w:t xml:space="preserve"> вызвал экспериментальный атеросклероз у кроликов, которым вводил не холестерин, а </w:t>
      </w:r>
      <w:proofErr w:type="spellStart"/>
      <w:r w:rsidRPr="004B01EF">
        <w:rPr>
          <w:sz w:val="28"/>
          <w:szCs w:val="28"/>
        </w:rPr>
        <w:t>триглицериды</w:t>
      </w:r>
      <w:proofErr w:type="spellEnd"/>
      <w:r w:rsidRPr="004B01EF">
        <w:rPr>
          <w:sz w:val="28"/>
          <w:szCs w:val="28"/>
        </w:rPr>
        <w:t>. Насыщенные жиры (животных),</w:t>
      </w:r>
      <w:r w:rsidR="006F3135">
        <w:rPr>
          <w:sz w:val="28"/>
          <w:szCs w:val="28"/>
        </w:rPr>
        <w:t xml:space="preserve"> не являясь абсолютно необходимы</w:t>
      </w:r>
      <w:r w:rsidRPr="004B01EF">
        <w:rPr>
          <w:sz w:val="28"/>
          <w:szCs w:val="28"/>
        </w:rPr>
        <w:t xml:space="preserve">м в питании человека, стимулируют в печени синтез холестерина, повышая его уровень в крови. Замена насыщенных животных жиров </w:t>
      </w:r>
      <w:proofErr w:type="gramStart"/>
      <w:r w:rsidRPr="004B01EF">
        <w:rPr>
          <w:sz w:val="28"/>
          <w:szCs w:val="28"/>
        </w:rPr>
        <w:t>ненасыщенными</w:t>
      </w:r>
      <w:proofErr w:type="gramEnd"/>
      <w:r w:rsidRPr="004B01EF">
        <w:rPr>
          <w:sz w:val="28"/>
          <w:szCs w:val="28"/>
        </w:rPr>
        <w:t xml:space="preserve"> растительными способствует снижению уровня холестерина в крови и задерживает развитие атеросклеротического процесса.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питании современного человека преобладают высокоочищенная и консервированная пища.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 последние два столетия современный человек стал включать в свой жизненный рацион в 25 раз больше сахара. Избыток углеводов создает условия для образования и скопления жиров. Происходит увеличение </w:t>
      </w:r>
      <w:proofErr w:type="spellStart"/>
      <w:r w:rsidRPr="004B01EF">
        <w:rPr>
          <w:sz w:val="28"/>
          <w:szCs w:val="28"/>
        </w:rPr>
        <w:t>атерогенной</w:t>
      </w:r>
      <w:proofErr w:type="spellEnd"/>
      <w:r w:rsidRPr="004B01EF">
        <w:rPr>
          <w:sz w:val="28"/>
          <w:szCs w:val="28"/>
        </w:rPr>
        <w:t xml:space="preserve"> фракции и снижение </w:t>
      </w:r>
      <w:proofErr w:type="spellStart"/>
      <w:r w:rsidRPr="004B01EF">
        <w:rPr>
          <w:sz w:val="28"/>
          <w:szCs w:val="28"/>
        </w:rPr>
        <w:t>антиатерогенных</w:t>
      </w:r>
      <w:proofErr w:type="spellEnd"/>
      <w:r w:rsidRPr="004B01EF">
        <w:rPr>
          <w:sz w:val="28"/>
          <w:szCs w:val="28"/>
        </w:rPr>
        <w:t xml:space="preserve"> ЛПВП. Росту ССЗ способствуют следующие диетические погрешности: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переедание;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потребление пищи с высокой долей животных жиров и низкой - растительных;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злоупотреб</w:t>
      </w:r>
      <w:r w:rsidR="005011D9">
        <w:rPr>
          <w:sz w:val="28"/>
          <w:szCs w:val="28"/>
        </w:rPr>
        <w:t xml:space="preserve">ление углеводами с высоким </w:t>
      </w:r>
      <w:proofErr w:type="spellStart"/>
      <w:r w:rsidR="005011D9">
        <w:rPr>
          <w:sz w:val="28"/>
          <w:szCs w:val="28"/>
        </w:rPr>
        <w:t>глике</w:t>
      </w:r>
      <w:r w:rsidRPr="004B01EF">
        <w:rPr>
          <w:sz w:val="28"/>
          <w:szCs w:val="28"/>
        </w:rPr>
        <w:t>мическим</w:t>
      </w:r>
      <w:proofErr w:type="spellEnd"/>
      <w:r w:rsidRPr="004B01EF">
        <w:rPr>
          <w:sz w:val="28"/>
          <w:szCs w:val="28"/>
        </w:rPr>
        <w:t xml:space="preserve"> индексом;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потребление пищи, лишенной клетчатки;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злоупотребление поваренной солью;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использование "мягкой" питьевой воды.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 практике у пациентов одновременно выявляют 2-3 и более факторов риска. Рост числа факторов риска увеличивает риск смерти от ССЗ. Лица с наличием пяти факторов риска умирают </w:t>
      </w:r>
      <w:proofErr w:type="gramStart"/>
      <w:r w:rsidRPr="004B01EF">
        <w:rPr>
          <w:sz w:val="28"/>
          <w:szCs w:val="28"/>
        </w:rPr>
        <w:t>от</w:t>
      </w:r>
      <w:proofErr w:type="gramEnd"/>
      <w:r w:rsidRPr="004B01EF">
        <w:rPr>
          <w:sz w:val="28"/>
          <w:szCs w:val="28"/>
        </w:rPr>
        <w:t xml:space="preserve"> </w:t>
      </w:r>
      <w:proofErr w:type="gramStart"/>
      <w:r w:rsidRPr="004B01EF">
        <w:rPr>
          <w:sz w:val="28"/>
          <w:szCs w:val="28"/>
        </w:rPr>
        <w:t>ИБС</w:t>
      </w:r>
      <w:proofErr w:type="gramEnd"/>
      <w:r w:rsidRPr="004B01EF">
        <w:rPr>
          <w:sz w:val="28"/>
          <w:szCs w:val="28"/>
        </w:rPr>
        <w:t xml:space="preserve"> в 12,5 раз чаще, чем лица без факторов риска.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Сейчас концепция факторов риска стала общепринятой стратегией профилактики. Европейским обществом кардиологов и группами других специалистов разработаны рекомендации по профилактики ССЗ. Основное внимание сосредоточено на профилактике нетрудоспособности и преждевременной смерти. Поэтому рекомендации посвященные, в основном, изменению образа жизни, контролю основных факторов риска, профилактическому применению лекарственных препаратов для предупреждения развития клинических проявлений ССЗ.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Основные клинические проявления.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proofErr w:type="gramStart"/>
      <w:r w:rsidRPr="004B01EF">
        <w:rPr>
          <w:sz w:val="28"/>
          <w:szCs w:val="28"/>
        </w:rPr>
        <w:t>Сердечно-сосудистые</w:t>
      </w:r>
      <w:proofErr w:type="spellEnd"/>
      <w:proofErr w:type="gramEnd"/>
      <w:r w:rsidRPr="004B01EF">
        <w:rPr>
          <w:sz w:val="28"/>
          <w:szCs w:val="28"/>
        </w:rPr>
        <w:t xml:space="preserve"> заболевания остаются ведущей медико-социальной проблемой.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Артериальная гипертензия возникает на фоне наследственной предрасположенности и при наличии внешних факторов риска (стрессе, курении, ожирении). Клиническое проявление зависит от стадии заболевания, уровня артериального давления и течения заболевания, а так же от наличия сопутствующих заболеваний.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Тяжесть клинических проявлений ИБС зависит от многих факторов: локализации поражения, степени сужения сосуда, числа поражённых сосудов.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Стенокардия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Типичный приступ. Локализация боли. Во время приступа стенокардии, развивающегося в результате преходящей ишемии миокарда, внезапно возникает боль за грудиной и </w:t>
      </w:r>
      <w:proofErr w:type="spellStart"/>
      <w:r w:rsidRPr="004B01EF">
        <w:rPr>
          <w:sz w:val="28"/>
          <w:szCs w:val="28"/>
        </w:rPr>
        <w:t>иррадиирует</w:t>
      </w:r>
      <w:proofErr w:type="spellEnd"/>
      <w:r w:rsidRPr="004B01EF">
        <w:rPr>
          <w:sz w:val="28"/>
          <w:szCs w:val="28"/>
        </w:rPr>
        <w:t xml:space="preserve"> влево и вверх и редко в правую часть грудины и правую руку, </w:t>
      </w:r>
      <w:proofErr w:type="spellStart"/>
      <w:r w:rsidRPr="004B01EF">
        <w:rPr>
          <w:sz w:val="28"/>
          <w:szCs w:val="28"/>
        </w:rPr>
        <w:t>эпигастральную</w:t>
      </w:r>
      <w:proofErr w:type="spellEnd"/>
      <w:r w:rsidRPr="004B01EF">
        <w:rPr>
          <w:sz w:val="28"/>
          <w:szCs w:val="28"/>
        </w:rPr>
        <w:t xml:space="preserve"> область. Симптом кулака-ладонь или кулак, прижатый к грудине. Возникновение приступа стенокардии м</w:t>
      </w:r>
      <w:r w:rsidR="006F3135">
        <w:rPr>
          <w:sz w:val="28"/>
          <w:szCs w:val="28"/>
        </w:rPr>
        <w:t>ожет сопровождаться чувством не</w:t>
      </w:r>
      <w:r w:rsidRPr="004B01EF">
        <w:rPr>
          <w:sz w:val="28"/>
          <w:szCs w:val="28"/>
        </w:rPr>
        <w:t>хватки воздуха, одышкой или даже удушьем. Характер боли кратковременный. Ее продолжительность не превышает 3-5 минут.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>Приступ стенокардии прекращается быстро (в течение 1-1,5 мин) после приема таблетки нитроглицерина или даже самостоятельно, после прекращение физической нагрузки. Приступ стенокардии может спровоцировать:</w:t>
      </w:r>
    </w:p>
    <w:p w:rsidR="004B01EF" w:rsidRPr="004B01EF" w:rsidRDefault="004B01EF" w:rsidP="00593773">
      <w:pPr>
        <w:numPr>
          <w:ilvl w:val="0"/>
          <w:numId w:val="8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физическая нагрузка;</w:t>
      </w:r>
    </w:p>
    <w:p w:rsidR="004B01EF" w:rsidRPr="004B01EF" w:rsidRDefault="004B01EF" w:rsidP="00593773">
      <w:pPr>
        <w:numPr>
          <w:ilvl w:val="0"/>
          <w:numId w:val="8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прием пищи;</w:t>
      </w:r>
    </w:p>
    <w:p w:rsidR="004B01EF" w:rsidRPr="004B01EF" w:rsidRDefault="004B01EF" w:rsidP="00593773">
      <w:pPr>
        <w:numPr>
          <w:ilvl w:val="0"/>
          <w:numId w:val="8"/>
        </w:numPr>
        <w:spacing w:after="0" w:line="240" w:lineRule="auto"/>
        <w:ind w:left="-567" w:firstLine="0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психоэмоциональное</w:t>
      </w:r>
      <w:proofErr w:type="spellEnd"/>
      <w:r w:rsidRPr="004B01EF">
        <w:rPr>
          <w:sz w:val="28"/>
          <w:szCs w:val="28"/>
        </w:rPr>
        <w:t xml:space="preserve"> напряжение;</w:t>
      </w:r>
    </w:p>
    <w:p w:rsidR="004B01EF" w:rsidRPr="004B01EF" w:rsidRDefault="004B01EF" w:rsidP="00593773">
      <w:pPr>
        <w:numPr>
          <w:ilvl w:val="0"/>
          <w:numId w:val="8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воздействие холода.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Атипичные</w:t>
      </w:r>
      <w:proofErr w:type="spellEnd"/>
      <w:r w:rsidRPr="004B01EF">
        <w:rPr>
          <w:sz w:val="28"/>
          <w:szCs w:val="28"/>
        </w:rPr>
        <w:t xml:space="preserve"> приступы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 ранних стадиях заболевания, у сравнительно молодых пациентов приступы стенокардии могут носить совершенно </w:t>
      </w:r>
      <w:proofErr w:type="spellStart"/>
      <w:r w:rsidRPr="004B01EF">
        <w:rPr>
          <w:sz w:val="28"/>
          <w:szCs w:val="28"/>
        </w:rPr>
        <w:t>атипичный</w:t>
      </w:r>
      <w:proofErr w:type="spellEnd"/>
      <w:r w:rsidRPr="004B01EF">
        <w:rPr>
          <w:sz w:val="28"/>
          <w:szCs w:val="28"/>
        </w:rPr>
        <w:t xml:space="preserve"> характер, как по локализации, </w:t>
      </w:r>
      <w:r w:rsidRPr="004B01EF">
        <w:rPr>
          <w:sz w:val="28"/>
          <w:szCs w:val="28"/>
        </w:rPr>
        <w:lastRenderedPageBreak/>
        <w:t>так и по ее продолжительности и отсутствию прямой связи с провоцирующими факторами. Необходимо особо внимательно наблюдать за любыми болевыми проявлениями, особенно у мужчин с одним или несколькими факторами риска.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Инфаркт миокарда.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Типичный вариант.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Значительная большая продолжительность приступа по сравнению со стенокардией (более 25-30 мин.)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Отсутствие эффекта от применения лекарственных средств (нитроглицерина), обычно купирующих приступ стенокардии у данного больного. </w:t>
      </w:r>
      <w:proofErr w:type="gramStart"/>
      <w:r w:rsidRPr="004B01EF">
        <w:rPr>
          <w:sz w:val="28"/>
          <w:szCs w:val="28"/>
        </w:rPr>
        <w:t>Существенно большая</w:t>
      </w:r>
      <w:proofErr w:type="gramEnd"/>
      <w:r w:rsidRPr="004B01EF">
        <w:rPr>
          <w:sz w:val="28"/>
          <w:szCs w:val="28"/>
        </w:rPr>
        <w:t xml:space="preserve"> интенсивность боли.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Абдоминальный вариант - боли локализуются в верхней половине живота, в </w:t>
      </w:r>
      <w:proofErr w:type="spellStart"/>
      <w:r w:rsidRPr="004B01EF">
        <w:rPr>
          <w:sz w:val="28"/>
          <w:szCs w:val="28"/>
        </w:rPr>
        <w:t>эпигастральной</w:t>
      </w:r>
      <w:proofErr w:type="spellEnd"/>
      <w:r w:rsidRPr="004B01EF">
        <w:rPr>
          <w:sz w:val="28"/>
          <w:szCs w:val="28"/>
        </w:rPr>
        <w:t xml:space="preserve"> области, могут сопровождаться тошнотой, рвотой.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Астматический вариант - сопровождается приступом удушья, одышки.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Церебральный вариант - головные боли, головокружения, потеря сознания, тошнота, рвота.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Аритмический вариант - проявляется в виде различных нарушений ритма.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Клинические проявления артериальной гипертензии.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Головные боли особенно, в утреннее время. Наиболее часто локализуется в затылочной, височной областях. Может быть головокружение, «мелькание «мушек» перед глазами, ухудшение зрения, снижение памяти. Боли в области сердца, продолжительные, довольно интенсивные, локализуются в перикардиальной области, обычно не</w:t>
      </w:r>
      <w:r w:rsidR="004E023A">
        <w:rPr>
          <w:sz w:val="28"/>
          <w:szCs w:val="28"/>
        </w:rPr>
        <w:t xml:space="preserve"> </w:t>
      </w:r>
      <w:r w:rsidRPr="004B01EF">
        <w:rPr>
          <w:sz w:val="28"/>
          <w:szCs w:val="28"/>
        </w:rPr>
        <w:t>купируются нитроглицерином.</w:t>
      </w:r>
    </w:p>
    <w:p w:rsidR="003E5A54" w:rsidRPr="004B01EF" w:rsidRDefault="003E5A54" w:rsidP="006F3135">
      <w:pPr>
        <w:spacing w:after="0" w:line="240" w:lineRule="auto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Первая помощь или Что делать до приезда врача?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i/>
          <w:iCs/>
          <w:color w:val="000000"/>
          <w:sz w:val="28"/>
          <w:szCs w:val="28"/>
        </w:rPr>
      </w:pPr>
      <w:r w:rsidRPr="004B01EF">
        <w:rPr>
          <w:i/>
          <w:iCs/>
          <w:color w:val="000000"/>
          <w:sz w:val="28"/>
          <w:szCs w:val="28"/>
        </w:rPr>
        <w:t>Гипертонический криз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Гипертоническая болезнь может осложняться таким проявлением, как </w:t>
      </w:r>
      <w:r w:rsidRPr="004B01EF">
        <w:rPr>
          <w:b/>
          <w:bCs/>
          <w:color w:val="000000"/>
          <w:sz w:val="28"/>
          <w:szCs w:val="28"/>
        </w:rPr>
        <w:t xml:space="preserve">гипертонический криз. </w:t>
      </w:r>
      <w:r w:rsidRPr="004B01EF">
        <w:rPr>
          <w:color w:val="000000"/>
          <w:sz w:val="28"/>
          <w:szCs w:val="28"/>
        </w:rPr>
        <w:t>Гипертонический (или гипертензивный) криз зачастую возникает в ситуации, когда пациент, почувствовав себя лучше в результате лечения, самостоятельно прекращает принимать назначенные кардиологом лекарства.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При гипертоническом кризе уровень артериального давления выше, чем при обычных обострениях гипертонии. Наиболее характерный признак криза — резкий подъем нижнего (</w:t>
      </w:r>
      <w:proofErr w:type="spellStart"/>
      <w:r w:rsidRPr="004B01EF">
        <w:rPr>
          <w:color w:val="000000"/>
          <w:sz w:val="28"/>
          <w:szCs w:val="28"/>
        </w:rPr>
        <w:t>диастолического</w:t>
      </w:r>
      <w:proofErr w:type="spellEnd"/>
      <w:r w:rsidRPr="004B01EF">
        <w:rPr>
          <w:color w:val="000000"/>
          <w:sz w:val="28"/>
          <w:szCs w:val="28"/>
        </w:rPr>
        <w:t>) давления.</w:t>
      </w:r>
    </w:p>
    <w:p w:rsidR="004B01EF" w:rsidRPr="004B01EF" w:rsidRDefault="004B01EF" w:rsidP="006F3135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Внимание!</w:t>
      </w:r>
      <w:r w:rsidRPr="004B01EF">
        <w:rPr>
          <w:color w:val="000000"/>
          <w:sz w:val="28"/>
          <w:szCs w:val="28"/>
        </w:rPr>
        <w:t xml:space="preserve"> Для того чтобы избежать такого тяжелого проявления артериальной гипертензии, как гипертонический криз, больному следует всегда помнить о том, что лечение гипертензии требует постоянной поддерживающей терапии и произвольно прекращать прием ле</w:t>
      </w:r>
      <w:r w:rsidR="006F3135">
        <w:rPr>
          <w:color w:val="000000"/>
          <w:sz w:val="28"/>
          <w:szCs w:val="28"/>
        </w:rPr>
        <w:t>карств ни в коем случае нельзя.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color w:val="000000"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Клинические проявления гипертонического криза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Внезапное повышение систолического и </w:t>
      </w:r>
      <w:proofErr w:type="spellStart"/>
      <w:r w:rsidRPr="004B01EF">
        <w:rPr>
          <w:color w:val="000000"/>
          <w:sz w:val="28"/>
          <w:szCs w:val="28"/>
        </w:rPr>
        <w:t>диастолического</w:t>
      </w:r>
      <w:proofErr w:type="spellEnd"/>
      <w:r w:rsidRPr="004B01EF">
        <w:rPr>
          <w:color w:val="000000"/>
          <w:sz w:val="28"/>
          <w:szCs w:val="28"/>
        </w:rPr>
        <w:t xml:space="preserve"> артериального давления.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Страх, головные боли.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lastRenderedPageBreak/>
        <w:t>Боли в области сердца.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Тошнота, головокружение.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Иногда судороги, рвота, возбуждение.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i/>
          <w:iCs/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Для профилактики осложнений (инфаркт миокарда, инсульт, поражение почек) и экстренного лечения гипертонического криза </w:t>
      </w:r>
      <w:r w:rsidRPr="004B01EF">
        <w:rPr>
          <w:i/>
          <w:iCs/>
          <w:color w:val="000000"/>
          <w:sz w:val="28"/>
          <w:szCs w:val="28"/>
        </w:rPr>
        <w:t>необходимо срочно принимать меры еще до прихода врача.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i/>
          <w:iCs/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color w:val="000000"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Что делать при гипертоническом кризе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1. Успокойтесь, эмоции сейчас будут излишни. При необходимости примите 30 капель </w:t>
      </w:r>
      <w:proofErr w:type="spellStart"/>
      <w:r w:rsidRPr="004B01EF">
        <w:rPr>
          <w:color w:val="000000"/>
          <w:sz w:val="28"/>
          <w:szCs w:val="28"/>
        </w:rPr>
        <w:t>корвалола</w:t>
      </w:r>
      <w:proofErr w:type="spellEnd"/>
      <w:r w:rsidRPr="004B01EF">
        <w:rPr>
          <w:color w:val="000000"/>
          <w:sz w:val="28"/>
          <w:szCs w:val="28"/>
        </w:rPr>
        <w:t>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2.  Примите полулежащее положение.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3.  Помните; давление нужно снижать эффективно, но плавно.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Опытным путем вы должны подобрать оптимальные для себя препараты, хотя лучше, чтобы это сделал ваш лечащий врач. Здесь даны лишь примерные рекомендации — в основном приведены препараты короткого действия, которые хороши при кризе, но не подойдут — для постоянного лечения гипертонической болезни.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Возможные варианты: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1.  </w:t>
      </w:r>
      <w:proofErr w:type="spellStart"/>
      <w:r w:rsidRPr="004B01EF">
        <w:rPr>
          <w:color w:val="000000"/>
          <w:sz w:val="28"/>
          <w:szCs w:val="28"/>
        </w:rPr>
        <w:t>Каптоприл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капотен</w:t>
      </w:r>
      <w:proofErr w:type="spellEnd"/>
      <w:r w:rsidRPr="004B01EF">
        <w:rPr>
          <w:color w:val="000000"/>
          <w:sz w:val="28"/>
          <w:szCs w:val="28"/>
        </w:rPr>
        <w:t>) — 25—50 мг под язык, начало действия — через 10 минут, длительность — 3—4 часа.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2.  </w:t>
      </w:r>
      <w:proofErr w:type="spellStart"/>
      <w:r w:rsidRPr="004B01EF">
        <w:rPr>
          <w:color w:val="000000"/>
          <w:sz w:val="28"/>
          <w:szCs w:val="28"/>
        </w:rPr>
        <w:t>Клофелин</w:t>
      </w:r>
      <w:proofErr w:type="spellEnd"/>
      <w:r w:rsidRPr="004B01EF">
        <w:rPr>
          <w:color w:val="000000"/>
          <w:sz w:val="28"/>
          <w:szCs w:val="28"/>
        </w:rPr>
        <w:t xml:space="preserve"> — 1 таблетка (0,075—0,15 мг) под язык, начало действия — через 15 минут, длительность — более 2 часов.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3. При частом пульсе (более 90 ударов в минуту) целесообразно начать оказание помощи с 20 мг </w:t>
      </w:r>
      <w:proofErr w:type="spellStart"/>
      <w:r w:rsidRPr="004B01EF">
        <w:rPr>
          <w:color w:val="000000"/>
          <w:sz w:val="28"/>
          <w:szCs w:val="28"/>
        </w:rPr>
        <w:t>анаприлина</w:t>
      </w:r>
      <w:proofErr w:type="spellEnd"/>
      <w:r w:rsidRPr="004B01EF">
        <w:rPr>
          <w:color w:val="000000"/>
          <w:sz w:val="28"/>
          <w:szCs w:val="28"/>
        </w:rPr>
        <w:t xml:space="preserve"> в виде порошка под язык или разжевать 1/2 таблетки в 40 мг (через 15 минут прополоскать рот). При редком пульсе более предпочтителен прием 10 мг </w:t>
      </w:r>
      <w:proofErr w:type="spellStart"/>
      <w:r w:rsidRPr="004B01EF">
        <w:rPr>
          <w:color w:val="000000"/>
          <w:sz w:val="28"/>
          <w:szCs w:val="28"/>
        </w:rPr>
        <w:t>нифедипина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коринфара</w:t>
      </w:r>
      <w:proofErr w:type="spellEnd"/>
      <w:r w:rsidRPr="004B01EF">
        <w:rPr>
          <w:color w:val="000000"/>
          <w:sz w:val="28"/>
          <w:szCs w:val="28"/>
        </w:rPr>
        <w:t xml:space="preserve">) — таблетку также следует разжевать; начало действия — через 5 - 10 минут, продолжительность — 2 - 5 часа. Частота пульса при этом, возможно, увеличится, а артериальное давление начнет снижаться. У некоторых пациентов прием </w:t>
      </w:r>
      <w:proofErr w:type="spellStart"/>
      <w:r w:rsidRPr="004B01EF">
        <w:rPr>
          <w:color w:val="000000"/>
          <w:sz w:val="28"/>
          <w:szCs w:val="28"/>
        </w:rPr>
        <w:t>нифедипина</w:t>
      </w:r>
      <w:proofErr w:type="spellEnd"/>
      <w:r w:rsidRPr="004B01EF">
        <w:rPr>
          <w:color w:val="000000"/>
          <w:sz w:val="28"/>
          <w:szCs w:val="28"/>
        </w:rPr>
        <w:t xml:space="preserve"> приводит к временному покраснению лица.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>При этом все таблетки должны находиться в одном (привычном для вас и недоступном для детей) месте. В любом случае, чтобы ни случилось, крайне важно сохранять спокойствие и четко знать, что именно нужно делать. Конечно, необходимость вызова бригады скорой помощи в подобных ситуациях сама собой, разумеется. Речь идет о нескольких минутах до приезда врача. Постарайтесь заранее обсудить возможные «острые» ситуации с теми, кто живет рядом: покажите, где хранятся лекарства, объясните, как они могут вам помочь, и в какой момент необходимо набрать номер телефона скорой помощи или службы спасения.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b/>
          <w:bCs/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Приступ</w:t>
      </w:r>
      <w:r w:rsidRPr="004B01EF">
        <w:rPr>
          <w:color w:val="000000"/>
          <w:sz w:val="28"/>
          <w:szCs w:val="28"/>
        </w:rPr>
        <w:t xml:space="preserve"> </w:t>
      </w:r>
      <w:r w:rsidRPr="004B01EF">
        <w:rPr>
          <w:b/>
          <w:bCs/>
          <w:color w:val="000000"/>
          <w:sz w:val="28"/>
          <w:szCs w:val="28"/>
        </w:rPr>
        <w:t>стенокардии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color w:val="000000"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Клинические проявления приступа стенокардии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color w:val="000000"/>
          <w:sz w:val="28"/>
          <w:szCs w:val="28"/>
        </w:rPr>
      </w:pPr>
    </w:p>
    <w:p w:rsidR="004B01EF" w:rsidRPr="004B01EF" w:rsidRDefault="004B01EF" w:rsidP="0059377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Сжимающий или давящий характер боли.</w:t>
      </w:r>
    </w:p>
    <w:p w:rsidR="004B01EF" w:rsidRPr="004B01EF" w:rsidRDefault="004B01EF" w:rsidP="0059377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lastRenderedPageBreak/>
        <w:t>Боль расположена за грудиной или в области сердца.</w:t>
      </w:r>
    </w:p>
    <w:p w:rsidR="004B01EF" w:rsidRPr="004B01EF" w:rsidRDefault="004B01EF" w:rsidP="0059377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Боль чаще возникает на высоте физической нагрузки, редко в покое.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Длительность приступа боли не более 10 минут. 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333226"/>
          <w:sz w:val="28"/>
          <w:szCs w:val="28"/>
        </w:rPr>
        <w:t>Что делать при приступе стенокардии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>1.  Постарайтесь обойтись без паники — успокойтесь. Главное сейчас — не терять драгоценное время и</w:t>
      </w:r>
      <w:r w:rsidRPr="004B01EF">
        <w:rPr>
          <w:i/>
          <w:iCs/>
          <w:color w:val="333226"/>
          <w:sz w:val="28"/>
          <w:szCs w:val="28"/>
        </w:rPr>
        <w:t xml:space="preserve"> </w:t>
      </w:r>
      <w:r w:rsidRPr="004B01EF">
        <w:rPr>
          <w:color w:val="333226"/>
          <w:sz w:val="28"/>
          <w:szCs w:val="28"/>
        </w:rPr>
        <w:t>как можно быстрее и полнее снять приступ.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>2.  Примите 1 таблетку нитроглицерина под язык. Если вы не переносите нитроглицерин, смотрите пункт 4. Можно воспользоваться аэрозольными формами нитроглицерина (</w:t>
      </w:r>
      <w:proofErr w:type="spellStart"/>
      <w:r w:rsidRPr="004B01EF">
        <w:rPr>
          <w:color w:val="333226"/>
          <w:sz w:val="28"/>
          <w:szCs w:val="28"/>
        </w:rPr>
        <w:t>нитроминт</w:t>
      </w:r>
      <w:proofErr w:type="spellEnd"/>
      <w:r w:rsidRPr="004B01EF">
        <w:rPr>
          <w:color w:val="333226"/>
          <w:sz w:val="28"/>
          <w:szCs w:val="28"/>
        </w:rPr>
        <w:t xml:space="preserve"> или </w:t>
      </w:r>
      <w:proofErr w:type="spellStart"/>
      <w:r w:rsidRPr="004B01EF">
        <w:rPr>
          <w:color w:val="333226"/>
          <w:sz w:val="28"/>
          <w:szCs w:val="28"/>
        </w:rPr>
        <w:t>изокет</w:t>
      </w:r>
      <w:proofErr w:type="spellEnd"/>
      <w:r w:rsidRPr="004B01EF">
        <w:rPr>
          <w:color w:val="333226"/>
          <w:sz w:val="28"/>
          <w:szCs w:val="28"/>
        </w:rPr>
        <w:t xml:space="preserve"> аэрозоль) — тогда 1 доза впрыскивается под язык (не вдыхать!).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 xml:space="preserve">3.  Если боли сохраняются, то через 3 минуты надо принять следующую таблетку нитроглицерина или еще 1 дозу </w:t>
      </w:r>
      <w:proofErr w:type="spellStart"/>
      <w:r w:rsidRPr="004B01EF">
        <w:rPr>
          <w:color w:val="333226"/>
          <w:sz w:val="28"/>
          <w:szCs w:val="28"/>
        </w:rPr>
        <w:t>нитроминта</w:t>
      </w:r>
      <w:proofErr w:type="spellEnd"/>
      <w:r w:rsidRPr="004B01EF">
        <w:rPr>
          <w:color w:val="333226"/>
          <w:sz w:val="28"/>
          <w:szCs w:val="28"/>
        </w:rPr>
        <w:t>. Если через 5 минут боли не прошли, то надо принять третью таблетку нитроглицерина и тут же вызвать скорую помощь.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 xml:space="preserve">4.  В случае если вы плохо переносите нитроглицерин, примите до 15 капель </w:t>
      </w:r>
      <w:proofErr w:type="spellStart"/>
      <w:r w:rsidRPr="004B01EF">
        <w:rPr>
          <w:color w:val="333226"/>
          <w:sz w:val="28"/>
          <w:szCs w:val="28"/>
        </w:rPr>
        <w:t>нитрангина</w:t>
      </w:r>
      <w:proofErr w:type="spellEnd"/>
      <w:r w:rsidRPr="004B01EF">
        <w:rPr>
          <w:color w:val="333226"/>
          <w:sz w:val="28"/>
          <w:szCs w:val="28"/>
        </w:rPr>
        <w:t xml:space="preserve">. Указанный препарат можно приготовить в домашних условиях. Возьмите 10 таблеток нитроглицерина и опустите их во флакон </w:t>
      </w:r>
      <w:proofErr w:type="spellStart"/>
      <w:r w:rsidRPr="004B01EF">
        <w:rPr>
          <w:color w:val="333226"/>
          <w:sz w:val="28"/>
          <w:szCs w:val="28"/>
        </w:rPr>
        <w:t>корвалола</w:t>
      </w:r>
      <w:proofErr w:type="spellEnd"/>
      <w:r w:rsidRPr="004B01EF">
        <w:rPr>
          <w:color w:val="333226"/>
          <w:sz w:val="28"/>
          <w:szCs w:val="28"/>
        </w:rPr>
        <w:t>, хорошо встряхните и примите 10—15 капель (храните эти капли в темном месте и носите в кармане).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 xml:space="preserve">5.  Сядьте удобно, расслабьтесь и представьте, как ваша </w:t>
      </w:r>
      <w:proofErr w:type="spellStart"/>
      <w:r w:rsidRPr="004B01EF">
        <w:rPr>
          <w:color w:val="333226"/>
          <w:sz w:val="28"/>
          <w:szCs w:val="28"/>
        </w:rPr>
        <w:t>спазмированная</w:t>
      </w:r>
      <w:proofErr w:type="spellEnd"/>
      <w:r w:rsidRPr="004B01EF">
        <w:rPr>
          <w:color w:val="333226"/>
          <w:sz w:val="28"/>
          <w:szCs w:val="28"/>
        </w:rPr>
        <w:t xml:space="preserve"> коронарная артерия расширяется, увеличивая объем поступающей к сердцу крови.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>6.  Кроме того, можно разжевать 1 таблетку аспирина (160— 325 мг).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333226"/>
          <w:sz w:val="28"/>
          <w:szCs w:val="28"/>
        </w:rPr>
        <w:t xml:space="preserve">7.  Если неотложная помощь все же задерживается, можете принять любой имеющийся дома анальгетик, </w:t>
      </w:r>
      <w:proofErr w:type="spellStart"/>
      <w:r w:rsidRPr="004B01EF">
        <w:rPr>
          <w:color w:val="333226"/>
          <w:sz w:val="28"/>
          <w:szCs w:val="28"/>
        </w:rPr>
        <w:t>спазмолитик</w:t>
      </w:r>
      <w:proofErr w:type="spellEnd"/>
      <w:r w:rsidRPr="004B01EF">
        <w:rPr>
          <w:color w:val="333226"/>
          <w:sz w:val="28"/>
          <w:szCs w:val="28"/>
        </w:rPr>
        <w:t xml:space="preserve">, </w:t>
      </w:r>
      <w:r w:rsidRPr="004B01EF">
        <w:rPr>
          <w:color w:val="000000"/>
          <w:sz w:val="28"/>
          <w:szCs w:val="28"/>
        </w:rPr>
        <w:t xml:space="preserve">успокаивающий препарат (анальгин, баралгин, но-шпа, </w:t>
      </w:r>
      <w:proofErr w:type="spellStart"/>
      <w:r w:rsidRPr="004B01EF">
        <w:rPr>
          <w:color w:val="000000"/>
          <w:sz w:val="28"/>
          <w:szCs w:val="28"/>
        </w:rPr>
        <w:t>тазепам</w:t>
      </w:r>
      <w:proofErr w:type="spellEnd"/>
      <w:r w:rsidRPr="004B01EF">
        <w:rPr>
          <w:color w:val="000000"/>
          <w:sz w:val="28"/>
          <w:szCs w:val="28"/>
        </w:rPr>
        <w:t xml:space="preserve"> и т. п.). И не забудьте оповестить приехавшего врача о том, какими лекарственными препаратами вы уже успели воспользоваться.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proofErr w:type="spellStart"/>
      <w:r w:rsidRPr="004B01EF">
        <w:rPr>
          <w:b/>
          <w:bCs/>
          <w:sz w:val="28"/>
          <w:szCs w:val="28"/>
        </w:rPr>
        <w:t>Немедикаме</w:t>
      </w:r>
      <w:r w:rsidR="004E023A">
        <w:rPr>
          <w:b/>
          <w:bCs/>
          <w:sz w:val="28"/>
          <w:szCs w:val="28"/>
        </w:rPr>
        <w:t>н</w:t>
      </w:r>
      <w:r w:rsidRPr="004B01EF">
        <w:rPr>
          <w:b/>
          <w:bCs/>
          <w:sz w:val="28"/>
          <w:szCs w:val="28"/>
        </w:rPr>
        <w:t>тозные</w:t>
      </w:r>
      <w:proofErr w:type="spellEnd"/>
      <w:r w:rsidRPr="004B01EF">
        <w:rPr>
          <w:b/>
          <w:bCs/>
          <w:sz w:val="28"/>
          <w:szCs w:val="28"/>
        </w:rPr>
        <w:t xml:space="preserve"> методы лечения.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i/>
          <w:iCs/>
          <w:sz w:val="28"/>
          <w:szCs w:val="28"/>
        </w:rPr>
        <w:t>Борьба с курением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нашей стране, где курит каждый второй мужчина и каждая пятая женщина. Этот вопрос стоит особо остро. На один год сокращают продолжительность жизни каждые 3,5 сигареты в сутки у мужчин и каждые 2 сигареты у женщин.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Риск развития ССЗ увеличивается при большой интенсивности курения и длительном его стаже. При уже </w:t>
      </w:r>
      <w:proofErr w:type="gramStart"/>
      <w:r w:rsidRPr="004B01EF">
        <w:rPr>
          <w:sz w:val="28"/>
          <w:szCs w:val="28"/>
        </w:rPr>
        <w:t>имеющейся</w:t>
      </w:r>
      <w:proofErr w:type="gramEnd"/>
      <w:r w:rsidRPr="004B01EF">
        <w:rPr>
          <w:sz w:val="28"/>
          <w:szCs w:val="28"/>
        </w:rPr>
        <w:t xml:space="preserve"> ИБС, отказ от сигарет эффективно предупреждает развитие острых коронарных событий. Прекращение курения после ИМ - одна из наиболее эффективных мер вторичной профилактике, позволяющая вдвое сократить риск повторного ИМ и смерти, независимо от пола и возраста.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Алгоритм действия врача по выявлению курящих пациентов:</w:t>
      </w:r>
    </w:p>
    <w:p w:rsidR="004B01EF" w:rsidRPr="004B01EF" w:rsidRDefault="004B01EF" w:rsidP="00593773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Выяснение статуса курения у каждого пациента, при каждом визите с записью в медицинской документации. </w:t>
      </w:r>
      <w:proofErr w:type="gramStart"/>
      <w:r w:rsidRPr="004B01EF">
        <w:rPr>
          <w:sz w:val="28"/>
          <w:szCs w:val="28"/>
        </w:rPr>
        <w:t>Поощрение никогда не курившего;</w:t>
      </w:r>
      <w:proofErr w:type="gramEnd"/>
    </w:p>
    <w:p w:rsidR="004B01EF" w:rsidRPr="004B01EF" w:rsidRDefault="004B01EF" w:rsidP="00593773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Совет отказаться от курения должен быть четким: «Необходимо срочно отказаться от курения. Я вам в этом могу помочь».</w:t>
      </w:r>
    </w:p>
    <w:p w:rsidR="004B01EF" w:rsidRPr="004B01EF" w:rsidRDefault="004B01EF" w:rsidP="00593773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lastRenderedPageBreak/>
        <w:t>Аргументированным (например:</w:t>
      </w:r>
      <w:proofErr w:type="gramEnd"/>
      <w:r w:rsidRPr="004B01EF">
        <w:rPr>
          <w:sz w:val="28"/>
          <w:szCs w:val="28"/>
        </w:rPr>
        <w:t xml:space="preserve"> </w:t>
      </w:r>
      <w:proofErr w:type="gramStart"/>
      <w:r w:rsidRPr="004B01EF">
        <w:rPr>
          <w:sz w:val="28"/>
          <w:szCs w:val="28"/>
        </w:rPr>
        <w:t>"Как Ваш врач, я Вам говорю, что отказ от курения - это одна из главных вещей, которая позволит Вам сохранить ваше здоровье");</w:t>
      </w:r>
      <w:proofErr w:type="gramEnd"/>
    </w:p>
    <w:p w:rsidR="006F3135" w:rsidRDefault="006F3135" w:rsidP="006F3135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Относящимся лично к пациенту</w:t>
      </w:r>
      <w:r w:rsidR="004B01EF" w:rsidRPr="004B01EF">
        <w:rPr>
          <w:sz w:val="28"/>
          <w:szCs w:val="28"/>
        </w:rPr>
        <w:t xml:space="preserve"> </w:t>
      </w:r>
      <w:r>
        <w:rPr>
          <w:sz w:val="28"/>
          <w:szCs w:val="28"/>
        </w:rPr>
        <w:t>(напомнить о вреде пассивного курения для членов семьи, коллег по работе; оговорить социальные и экономические «минусы» курения и т.д.)</w:t>
      </w:r>
    </w:p>
    <w:p w:rsidR="004B01EF" w:rsidRPr="004B01EF" w:rsidRDefault="006F3135" w:rsidP="006F3135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 пациенту</w:t>
      </w:r>
      <w:r w:rsidR="004B01EF" w:rsidRPr="004B01EF">
        <w:rPr>
          <w:sz w:val="28"/>
          <w:szCs w:val="28"/>
        </w:rPr>
        <w:t xml:space="preserve"> в попытке отказа от курения.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Наблюдение (профилактика </w:t>
      </w:r>
      <w:proofErr w:type="gramStart"/>
      <w:r w:rsidRPr="004B01EF">
        <w:rPr>
          <w:sz w:val="28"/>
          <w:szCs w:val="28"/>
        </w:rPr>
        <w:t>повторного</w:t>
      </w:r>
      <w:proofErr w:type="gramEnd"/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закуривания</w:t>
      </w:r>
      <w:proofErr w:type="spellEnd"/>
      <w:r w:rsidRPr="004B01EF">
        <w:rPr>
          <w:sz w:val="28"/>
          <w:szCs w:val="28"/>
        </w:rPr>
        <w:t>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Современные </w:t>
      </w:r>
      <w:proofErr w:type="spellStart"/>
      <w:r w:rsidRPr="004B01EF">
        <w:rPr>
          <w:sz w:val="28"/>
          <w:szCs w:val="28"/>
        </w:rPr>
        <w:t>немедикаментозные</w:t>
      </w:r>
      <w:proofErr w:type="spellEnd"/>
      <w:r w:rsidRPr="004B01EF">
        <w:rPr>
          <w:sz w:val="28"/>
          <w:szCs w:val="28"/>
        </w:rPr>
        <w:t xml:space="preserve"> и медикаментозные методы лечения табачной зависимости.</w:t>
      </w:r>
    </w:p>
    <w:p w:rsidR="004B01EF" w:rsidRPr="004B01EF" w:rsidRDefault="004B01EF" w:rsidP="00593773">
      <w:pPr>
        <w:numPr>
          <w:ilvl w:val="0"/>
          <w:numId w:val="2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Консультирование.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Первое требование - рекомендация, курильщику необходимо изменить свое поведение.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Несколько моментов, которые помогут избавиться от табачной зависимости:</w:t>
      </w:r>
    </w:p>
    <w:p w:rsidR="004B01EF" w:rsidRPr="004B01EF" w:rsidRDefault="004B01EF" w:rsidP="00593773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установить дату отказа от курения;</w:t>
      </w:r>
    </w:p>
    <w:p w:rsidR="004B01EF" w:rsidRPr="004B01EF" w:rsidRDefault="004B01EF" w:rsidP="00593773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убрать из дома и с рабочего места все, что напоминает о вредной привычке;</w:t>
      </w:r>
    </w:p>
    <w:p w:rsidR="004B01EF" w:rsidRPr="004B01EF" w:rsidRDefault="004B01EF" w:rsidP="00593773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помнить, что курение требует абсолютного отказа от курения;</w:t>
      </w:r>
    </w:p>
    <w:p w:rsidR="004B01EF" w:rsidRPr="004B01EF" w:rsidRDefault="004B01EF" w:rsidP="00593773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учитывать, что алкоголь провоцирует рецидив курения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II. </w:t>
      </w:r>
      <w:proofErr w:type="spellStart"/>
      <w:r w:rsidRPr="004B01EF">
        <w:rPr>
          <w:sz w:val="28"/>
          <w:szCs w:val="28"/>
        </w:rPr>
        <w:t>Самопрограммирование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III. Акупунктура.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Медикаментозное лечение табачной зависимости.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Никотинозаменительная</w:t>
      </w:r>
      <w:proofErr w:type="spellEnd"/>
      <w:r w:rsidRPr="004B01EF">
        <w:rPr>
          <w:sz w:val="28"/>
          <w:szCs w:val="28"/>
        </w:rPr>
        <w:t xml:space="preserve"> терапия: жевательная резинка </w:t>
      </w:r>
      <w:proofErr w:type="spellStart"/>
      <w:r w:rsidRPr="004B01EF">
        <w:rPr>
          <w:sz w:val="28"/>
          <w:szCs w:val="28"/>
        </w:rPr>
        <w:t>Никоретте</w:t>
      </w:r>
      <w:proofErr w:type="spellEnd"/>
      <w:r w:rsidRPr="004B01EF">
        <w:rPr>
          <w:sz w:val="28"/>
          <w:szCs w:val="28"/>
        </w:rPr>
        <w:t xml:space="preserve"> (2 мг и 4 мг никотина в подушечке), ингалятор </w:t>
      </w:r>
      <w:proofErr w:type="spellStart"/>
      <w:r w:rsidRPr="004B01EF">
        <w:rPr>
          <w:sz w:val="28"/>
          <w:szCs w:val="28"/>
        </w:rPr>
        <w:t>Никоретте</w:t>
      </w:r>
      <w:proofErr w:type="spellEnd"/>
      <w:r w:rsidRPr="004B01EF">
        <w:rPr>
          <w:sz w:val="28"/>
          <w:szCs w:val="28"/>
        </w:rPr>
        <w:t xml:space="preserve"> (10 мг никотина в одном картридже) и пластырь </w:t>
      </w:r>
      <w:proofErr w:type="spellStart"/>
      <w:r w:rsidRPr="004B01EF">
        <w:rPr>
          <w:sz w:val="28"/>
          <w:szCs w:val="28"/>
        </w:rPr>
        <w:t>никоретте</w:t>
      </w:r>
      <w:proofErr w:type="spellEnd"/>
      <w:r w:rsidRPr="004B01EF">
        <w:rPr>
          <w:sz w:val="28"/>
          <w:szCs w:val="28"/>
        </w:rPr>
        <w:t xml:space="preserve"> (15 мг,10 мг и 5 мг никотина в одном саше).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Через 12 недель от начала лечения учитыва</w:t>
      </w:r>
      <w:r w:rsidR="00B20B83">
        <w:rPr>
          <w:sz w:val="28"/>
          <w:szCs w:val="28"/>
        </w:rPr>
        <w:t xml:space="preserve">ют первые результаты </w:t>
      </w:r>
      <w:proofErr w:type="spellStart"/>
      <w:r w:rsidR="00B20B83">
        <w:rPr>
          <w:sz w:val="28"/>
          <w:szCs w:val="28"/>
        </w:rPr>
        <w:t>никотиноза</w:t>
      </w:r>
      <w:r w:rsidRPr="004B01EF">
        <w:rPr>
          <w:sz w:val="28"/>
          <w:szCs w:val="28"/>
        </w:rPr>
        <w:t>менительной</w:t>
      </w:r>
      <w:proofErr w:type="spellEnd"/>
      <w:r w:rsidRPr="004B01EF">
        <w:rPr>
          <w:sz w:val="28"/>
          <w:szCs w:val="28"/>
        </w:rPr>
        <w:t xml:space="preserve"> терапии.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Возможные результаты проводимой терапии:</w:t>
      </w:r>
    </w:p>
    <w:p w:rsidR="004B01EF" w:rsidRPr="004B01EF" w:rsidRDefault="004B01EF" w:rsidP="00593773">
      <w:pPr>
        <w:numPr>
          <w:ilvl w:val="0"/>
          <w:numId w:val="1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полный отказ от курения;</w:t>
      </w:r>
    </w:p>
    <w:p w:rsidR="004B01EF" w:rsidRPr="004B01EF" w:rsidRDefault="004B01EF" w:rsidP="00593773">
      <w:pPr>
        <w:numPr>
          <w:ilvl w:val="0"/>
          <w:numId w:val="1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снижение интенсивности курения более чем  в 2 раза от исходного уровня.</w:t>
      </w:r>
    </w:p>
    <w:p w:rsidR="004B01EF" w:rsidRPr="004B01EF" w:rsidRDefault="004B01EF" w:rsidP="00593773">
      <w:pPr>
        <w:numPr>
          <w:ilvl w:val="0"/>
          <w:numId w:val="1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снижение интенсивности курения менее чем на 50% от исходного уровня либо курения в прежней дозе.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Диетические рекомендации.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 значении характера питания в развитие ССЗ свидетельствуют многочисленные факты.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Весьма убедителен опыт, поставленный самой жизнью на сотнях миллионов людей во время обеих мировых воин. В странах, которые были ареной военных действий или косвенно вовлеченные в во</w:t>
      </w:r>
      <w:r w:rsidR="008B7073">
        <w:rPr>
          <w:sz w:val="28"/>
          <w:szCs w:val="28"/>
        </w:rPr>
        <w:t>йну, при значительном уменьшении</w:t>
      </w:r>
      <w:r w:rsidRPr="004B01EF">
        <w:rPr>
          <w:sz w:val="28"/>
          <w:szCs w:val="28"/>
        </w:rPr>
        <w:t xml:space="preserve"> в пище населения продуктов, богатых животными жирами и холестерином, отчетливо снизилась во время войны смертность от атеросклероза. Лишь в США, где население не испытывало лишений, выпавших на долю вовлеченных в войну стран, кривая смертности от атеросклероза продолжала расти. У жителей блокадного Ленинграда наблюдалось отчетливое снижение уровня холестерина.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Еще в 1987 году группа экспертов Европейского общества по изучению атеросклероза сформировало 7"золотых" правил диеты, соблюдение которых необходимо для устранения нарушения обмена липопротеидов.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«Золотые» правила: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1.уменьшить общее потребление жиров;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2.резко уменьшить употребление насыщенных жирных кислот (животные жиры, сливочное масло, сливки, жир, так как они способствуют </w:t>
      </w:r>
      <w:proofErr w:type="spellStart"/>
      <w:r w:rsidRPr="004B01EF">
        <w:rPr>
          <w:sz w:val="28"/>
          <w:szCs w:val="28"/>
        </w:rPr>
        <w:t>гиперлипидемии</w:t>
      </w:r>
      <w:proofErr w:type="spellEnd"/>
      <w:r w:rsidRPr="004B01EF">
        <w:rPr>
          <w:sz w:val="28"/>
          <w:szCs w:val="28"/>
        </w:rPr>
        <w:t>);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3.увеличить употребление продуктов, обогащенных полиненасыщенными жирными кислотами (жидкие растительные масла, рыба, морские продукты), так как они снижают уровень липидов в крови.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4.увеличить употребление клетчатки и сложных углеводов (овощи, фрукты), количество клетчатки в диете -35 мг/день.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5. заменить </w:t>
      </w:r>
      <w:proofErr w:type="gramStart"/>
      <w:r w:rsidRPr="004B01EF">
        <w:rPr>
          <w:sz w:val="28"/>
          <w:szCs w:val="28"/>
        </w:rPr>
        <w:t>при</w:t>
      </w:r>
      <w:proofErr w:type="gramEnd"/>
      <w:r w:rsidRPr="004B01EF">
        <w:rPr>
          <w:sz w:val="28"/>
          <w:szCs w:val="28"/>
        </w:rPr>
        <w:t xml:space="preserve"> приготовление сливочное масло растительным маслом.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6.Резко уменьшить употребление продукты богатые холестерином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7.ограничить количество поваренной соли в пище(3-</w:t>
      </w:r>
      <w:smartTag w:uri="urn:schemas-microsoft-com:office:smarttags" w:element="metricconverter">
        <w:smartTagPr>
          <w:attr w:name="ProductID" w:val="5 г"/>
        </w:smartTagPr>
        <w:r w:rsidRPr="004B01EF">
          <w:rPr>
            <w:sz w:val="28"/>
            <w:szCs w:val="28"/>
          </w:rPr>
          <w:t>5 г</w:t>
        </w:r>
      </w:smartTag>
      <w:r w:rsidRPr="004B01EF">
        <w:rPr>
          <w:sz w:val="28"/>
          <w:szCs w:val="28"/>
        </w:rPr>
        <w:t>. в сутки).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Насыщенные жирные кислоты способствуют повышению уровня ХС ЛПНП.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Ненасыщенные жиры в рационе питания должны составлять 2/3 всех жиров. В этом случае снижаются различия индекса </w:t>
      </w:r>
      <w:proofErr w:type="spellStart"/>
      <w:r w:rsidRPr="004B01EF">
        <w:rPr>
          <w:sz w:val="28"/>
          <w:szCs w:val="28"/>
        </w:rPr>
        <w:t>атерогенности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семейство ненасыщенных жирных кислот входят:</w:t>
      </w:r>
    </w:p>
    <w:p w:rsidR="004B01EF" w:rsidRPr="004B01EF" w:rsidRDefault="004B01EF" w:rsidP="00593773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Семейство омега-6.Линолевая кислота - основной представитель, она входит в состав растительных жиров. Оптимальное потребление </w:t>
      </w:r>
      <w:proofErr w:type="spellStart"/>
      <w:r w:rsidRPr="004B01EF">
        <w:rPr>
          <w:sz w:val="28"/>
          <w:szCs w:val="28"/>
        </w:rPr>
        <w:t>линолевой</w:t>
      </w:r>
      <w:proofErr w:type="spellEnd"/>
      <w:r w:rsidRPr="004B01EF">
        <w:rPr>
          <w:sz w:val="28"/>
          <w:szCs w:val="28"/>
        </w:rPr>
        <w:t xml:space="preserve"> кислоты должно составлять 6% общей калорийности пищевого рациона.</w:t>
      </w:r>
    </w:p>
    <w:p w:rsidR="004B01EF" w:rsidRPr="004B01EF" w:rsidRDefault="004B01EF" w:rsidP="00593773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Семейство омега-3. наиболее важный представитель альфа - </w:t>
      </w:r>
      <w:proofErr w:type="spellStart"/>
      <w:r w:rsidRPr="004B01EF">
        <w:rPr>
          <w:sz w:val="28"/>
          <w:szCs w:val="28"/>
        </w:rPr>
        <w:t>линолевая</w:t>
      </w:r>
      <w:proofErr w:type="spellEnd"/>
      <w:r w:rsidRPr="004B01EF">
        <w:rPr>
          <w:sz w:val="28"/>
          <w:szCs w:val="28"/>
        </w:rPr>
        <w:t xml:space="preserve"> кислота, содержится в соевом, льняном масле, в хлебе из муки грубого помола, фруктах и овощах.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Эти кислоты не синтезируются в организме человека, они относятся к </w:t>
      </w:r>
      <w:proofErr w:type="spellStart"/>
      <w:r w:rsidRPr="004B01EF">
        <w:rPr>
          <w:sz w:val="28"/>
          <w:szCs w:val="28"/>
        </w:rPr>
        <w:t>эссенциальным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 основе снижения уровня </w:t>
      </w:r>
      <w:proofErr w:type="gramStart"/>
      <w:r w:rsidRPr="004B01EF">
        <w:rPr>
          <w:sz w:val="28"/>
          <w:szCs w:val="28"/>
        </w:rPr>
        <w:t>ТТ</w:t>
      </w:r>
      <w:proofErr w:type="gramEnd"/>
      <w:r w:rsidRPr="004B01EF">
        <w:rPr>
          <w:sz w:val="28"/>
          <w:szCs w:val="28"/>
        </w:rPr>
        <w:t xml:space="preserve"> и ЛПОНП в плазме крови имеется несколько механизмов: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Во-первых, они снижают синтез в лечение ТГ и </w:t>
      </w:r>
      <w:proofErr w:type="spellStart"/>
      <w:r w:rsidRPr="004B01EF">
        <w:rPr>
          <w:sz w:val="28"/>
          <w:szCs w:val="28"/>
        </w:rPr>
        <w:t>аполипопротеина</w:t>
      </w:r>
      <w:proofErr w:type="spellEnd"/>
      <w:proofErr w:type="gramStart"/>
      <w:r w:rsidRPr="004B01EF">
        <w:rPr>
          <w:sz w:val="28"/>
          <w:szCs w:val="28"/>
        </w:rPr>
        <w:t xml:space="preserve"> В</w:t>
      </w:r>
      <w:proofErr w:type="gramEnd"/>
      <w:r w:rsidRPr="004B01EF">
        <w:rPr>
          <w:sz w:val="28"/>
          <w:szCs w:val="28"/>
        </w:rPr>
        <w:t>,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Во-вторых, увеличивают удаление из кровотока ЛПОНП как печенью, так и периферическими тканями,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В-третьих, увеличивают экскрецию желчных кислот с кишечным содержимым.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Среди стран Европы – Франция  имеет самые низкие показатели заболеваемости ССЗ, это связано с особенностями национальной кухни (большое употреблении полиненасыщенных жирных кислот, продуктов с большим содержанием клетчатка). В 1970-х годах в Финляндии были очень высокие показатели заболеваемости ССЗ. Была принята </w:t>
      </w:r>
      <w:proofErr w:type="spellStart"/>
      <w:r w:rsidRPr="004B01EF">
        <w:rPr>
          <w:sz w:val="28"/>
          <w:szCs w:val="28"/>
        </w:rPr>
        <w:t>антихолестериновая</w:t>
      </w:r>
      <w:proofErr w:type="spellEnd"/>
      <w:r w:rsidRPr="004B01EF">
        <w:rPr>
          <w:sz w:val="28"/>
          <w:szCs w:val="28"/>
        </w:rPr>
        <w:t xml:space="preserve"> программа, в результате чего, Финляндия теперь входит в 5-ку стран с лучшими показателями по данной патологии.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Дневное количество потребляемых продуктов, рекомендуемых Европейским обществом по изучению атеросклероза при </w:t>
      </w:r>
      <w:proofErr w:type="spellStart"/>
      <w:r w:rsidRPr="004B01EF">
        <w:rPr>
          <w:sz w:val="28"/>
          <w:szCs w:val="28"/>
        </w:rPr>
        <w:t>липидоснижающей</w:t>
      </w:r>
      <w:proofErr w:type="spellEnd"/>
      <w:r w:rsidRPr="004B01EF">
        <w:rPr>
          <w:sz w:val="28"/>
          <w:szCs w:val="28"/>
        </w:rPr>
        <w:t xml:space="preserve"> диете сниженной калорийности (в мл или г готового продукта).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Бобовые: 100г, 1/2 чашки 3-4 раза в неделю.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Зерновые: 1 кусок хлеба из муки грубого помола, или 1 чашка каши на завтрак, 1/2 чашки макаронных изделий, риса, 1 средняя вареная или печеная картофелина.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Рыба, курица, индейка, очень постное мясо: </w:t>
      </w:r>
      <w:smartTag w:uri="urn:schemas-microsoft-com:office:smarttags" w:element="metricconverter">
        <w:smartTagPr>
          <w:attr w:name="ProductID" w:val="100 г"/>
        </w:smartTagPr>
        <w:r w:rsidRPr="004B01EF">
          <w:rPr>
            <w:sz w:val="28"/>
            <w:szCs w:val="28"/>
          </w:rPr>
          <w:t>100 г</w:t>
        </w:r>
      </w:smartTag>
      <w:r w:rsidRPr="004B01EF">
        <w:rPr>
          <w:sz w:val="28"/>
          <w:szCs w:val="28"/>
        </w:rPr>
        <w:t xml:space="preserve"> в день молочные продукты: 1 чашка обезжиренного молока, </w:t>
      </w:r>
      <w:smartTag w:uri="urn:schemas-microsoft-com:office:smarttags" w:element="metricconverter">
        <w:smartTagPr>
          <w:attr w:name="ProductID" w:val="30 г"/>
        </w:smartTagPr>
        <w:r w:rsidRPr="004B01EF">
          <w:rPr>
            <w:sz w:val="28"/>
            <w:szCs w:val="28"/>
          </w:rPr>
          <w:t>30 г</w:t>
        </w:r>
      </w:smartTag>
      <w:r w:rsidRPr="004B01EF">
        <w:rPr>
          <w:sz w:val="28"/>
          <w:szCs w:val="28"/>
        </w:rPr>
        <w:t xml:space="preserve"> творога или сыра со сниженным количеством жира, 1-2 яйца в неделю.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Жиры: </w:t>
      </w:r>
      <w:smartTag w:uri="urn:schemas-microsoft-com:office:smarttags" w:element="metricconverter">
        <w:smartTagPr>
          <w:attr w:name="ProductID" w:val="10 г"/>
        </w:smartTagPr>
        <w:r w:rsidRPr="004B01EF">
          <w:rPr>
            <w:sz w:val="28"/>
            <w:szCs w:val="28"/>
          </w:rPr>
          <w:t>10 г</w:t>
        </w:r>
      </w:smartTag>
      <w:r w:rsidRPr="004B01EF">
        <w:rPr>
          <w:sz w:val="28"/>
          <w:szCs w:val="28"/>
        </w:rPr>
        <w:t xml:space="preserve"> в день ненасыщенных растительных масел.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Свежие фрукты: 4 фрукта среднего размера (яблоко, банан, персик, абрикос, груша), или 8-15 штук  маленького размера (слива, клубника), или 2 стакана сока.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Овощи: 2 чашки не лиственных вареных или свежих овощей, 4 чашки свежих зеленых лиственных овощей.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Сладкое: 1ст. л сахара, джема или варенья, ½ чашки фруктового мороженого; алкоголя менее 30г. чистого спирта (50 мл крепких напитков, или 150г. сухого вина, или 380г. пива).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питание пациентов с АГ и ИБС, необходимо включить продукты с высоким содержанием калия и магния. Магний активирует ферменты углеводного и энергетического обмена, нормализует возбудимость нервной системы и деятельность сердечной мышцы.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Магний оказывает антиспастическое и сосудорасширяющее действие, способствует выведению холестерина из кишечника.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Магнием богаты растительные продукты. Для обогащения им диеты используют пшеничные отруби, орехи, сухофрукты, бобовые, продукты моря. Усвоение магния нарушается при </w:t>
      </w:r>
      <w:proofErr w:type="gramStart"/>
      <w:r w:rsidRPr="004B01EF">
        <w:rPr>
          <w:sz w:val="28"/>
          <w:szCs w:val="28"/>
        </w:rPr>
        <w:t>одновременном</w:t>
      </w:r>
      <w:proofErr w:type="gramEnd"/>
      <w:r w:rsidRPr="004B01EF">
        <w:rPr>
          <w:sz w:val="28"/>
          <w:szCs w:val="28"/>
        </w:rPr>
        <w:t xml:space="preserve"> избыточном поступление с пищей жиров и кальция, так как для всасывания из кишечника указанных веществ нужны желчные кислоты. Суточная потребность в магнии для взрослых - </w:t>
      </w:r>
      <w:smartTag w:uri="urn:schemas-microsoft-com:office:smarttags" w:element="metricconverter">
        <w:smartTagPr>
          <w:attr w:name="ProductID" w:val="0,4 г"/>
        </w:smartTagPr>
        <w:r w:rsidRPr="004B01EF">
          <w:rPr>
            <w:sz w:val="28"/>
            <w:szCs w:val="28"/>
          </w:rPr>
          <w:t>0,4 г</w:t>
        </w:r>
      </w:smartTag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Калий играет большую роль во внутриклеточном обмене, необходим для нормальной деятельности сердечной мышцы, калий способствует выведению из организма воды и натрия, он активирует ряд ферментов и участвует в важнейших обменных реакциях. Потребность в калии 2-4г. в день.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Больше всего калий поступает в организм с растительными продуктами, мясом, морской рыбой.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  <w:u w:val="single"/>
        </w:rPr>
        <w:t>Пути снижения массы тела</w:t>
      </w:r>
      <w:r w:rsidRPr="004B01EF">
        <w:rPr>
          <w:b/>
          <w:bCs/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Снижение избыточного веса у пациентов с высоким риском ССЗ можно достигнуть за счет соблюдения правил питания и повышения двигательной активности.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  <w:u w:val="single"/>
        </w:rPr>
      </w:pPr>
      <w:r w:rsidRPr="004B01EF">
        <w:rPr>
          <w:b/>
          <w:bCs/>
          <w:sz w:val="28"/>
          <w:szCs w:val="28"/>
          <w:u w:val="single"/>
        </w:rPr>
        <w:t>Снижение потребления насыщенных жиров.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Наибольшей калорийностью обладают насыщенные жиры, за счет уменьшения потребление которых, рационально снижается калорийность питания. В ряде международных рекомендации указано, что доля жиров должно быть меньше 30%   в общей ка</w:t>
      </w:r>
      <w:r w:rsidR="00C17406">
        <w:rPr>
          <w:sz w:val="28"/>
          <w:szCs w:val="28"/>
        </w:rPr>
        <w:t>лорийности питания.</w:t>
      </w:r>
    </w:p>
    <w:p w:rsid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8B7073" w:rsidRDefault="008B7073" w:rsidP="00593773">
      <w:pPr>
        <w:spacing w:after="0" w:line="240" w:lineRule="auto"/>
        <w:ind w:left="-567"/>
        <w:rPr>
          <w:sz w:val="28"/>
          <w:szCs w:val="28"/>
        </w:rPr>
      </w:pPr>
    </w:p>
    <w:p w:rsidR="008B7073" w:rsidRPr="004B01EF" w:rsidRDefault="008B7073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rPr>
          <w:i/>
          <w:iCs/>
          <w:sz w:val="28"/>
          <w:szCs w:val="28"/>
        </w:rPr>
      </w:pPr>
      <w:r w:rsidRPr="004B01EF">
        <w:rPr>
          <w:i/>
          <w:iCs/>
          <w:sz w:val="28"/>
          <w:szCs w:val="28"/>
        </w:rPr>
        <w:lastRenderedPageBreak/>
        <w:t>Таблица: Рекомендуемое потребление жиров в граммах в сутки для людей с нормальной массой тела и средней физической активностью.</w:t>
      </w:r>
    </w:p>
    <w:p w:rsidR="004B01EF" w:rsidRPr="004B01EF" w:rsidRDefault="004B01EF" w:rsidP="00593773">
      <w:pPr>
        <w:spacing w:after="0" w:line="240" w:lineRule="auto"/>
        <w:ind w:left="-567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240"/>
        <w:gridCol w:w="3240"/>
      </w:tblGrid>
      <w:tr w:rsidR="004B01EF" w:rsidRPr="004B01EF">
        <w:trPr>
          <w:trHeight w:val="269"/>
        </w:trPr>
        <w:tc>
          <w:tcPr>
            <w:tcW w:w="2160" w:type="dxa"/>
            <w:vMerge w:val="restart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  Контингент</w:t>
            </w: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   Возраст</w:t>
            </w: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Потребление</w:t>
            </w:r>
          </w:p>
        </w:tc>
      </w:tr>
      <w:tr w:rsidR="004B01EF" w:rsidRPr="004B01EF">
        <w:trPr>
          <w:trHeight w:val="293"/>
        </w:trPr>
        <w:tc>
          <w:tcPr>
            <w:tcW w:w="2160" w:type="dxa"/>
            <w:vMerge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25-49 лет</w:t>
            </w: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50-74 лет</w:t>
            </w:r>
          </w:p>
        </w:tc>
      </w:tr>
      <w:tr w:rsidR="004B01EF" w:rsidRPr="004B01EF">
        <w:trPr>
          <w:trHeight w:val="525"/>
        </w:trPr>
        <w:tc>
          <w:tcPr>
            <w:tcW w:w="216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Мужчины</w:t>
            </w:r>
          </w:p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Женщины</w:t>
            </w: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90 г"/>
              </w:smartTagPr>
              <w:r w:rsidRPr="004B01EF">
                <w:rPr>
                  <w:sz w:val="28"/>
                  <w:szCs w:val="28"/>
                </w:rPr>
                <w:t>90 г</w:t>
              </w:r>
            </w:smartTag>
            <w:r w:rsidRPr="004B01EF">
              <w:rPr>
                <w:sz w:val="28"/>
                <w:szCs w:val="28"/>
              </w:rPr>
              <w:t xml:space="preserve"> </w:t>
            </w:r>
          </w:p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65 г"/>
              </w:smartTagPr>
              <w:r w:rsidRPr="004B01EF">
                <w:rPr>
                  <w:sz w:val="28"/>
                  <w:szCs w:val="28"/>
                </w:rPr>
                <w:t>65 г</w:t>
              </w:r>
            </w:smartTag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4B01EF">
                <w:rPr>
                  <w:sz w:val="28"/>
                  <w:szCs w:val="28"/>
                </w:rPr>
                <w:t>75 г</w:t>
              </w:r>
            </w:smartTag>
          </w:p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4B01EF">
                <w:rPr>
                  <w:sz w:val="28"/>
                  <w:szCs w:val="28"/>
                </w:rPr>
                <w:t>60 г</w:t>
              </w:r>
            </w:smartTag>
          </w:p>
        </w:tc>
      </w:tr>
    </w:tbl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  <w:u w:val="single"/>
        </w:rPr>
      </w:pP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  <w:u w:val="single"/>
        </w:rPr>
      </w:pPr>
      <w:r w:rsidRPr="004B01EF">
        <w:rPr>
          <w:b/>
          <w:bCs/>
          <w:sz w:val="28"/>
          <w:szCs w:val="28"/>
          <w:u w:val="single"/>
        </w:rPr>
        <w:t>Снижение общей калорийности суточного рациона.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Средний</w:t>
      </w:r>
      <w:proofErr w:type="gramEnd"/>
      <w:r w:rsidRPr="004B01EF">
        <w:rPr>
          <w:sz w:val="28"/>
          <w:szCs w:val="28"/>
        </w:rPr>
        <w:t xml:space="preserve"> суточный </w:t>
      </w:r>
      <w:proofErr w:type="spellStart"/>
      <w:r w:rsidRPr="004B01EF">
        <w:rPr>
          <w:sz w:val="28"/>
          <w:szCs w:val="28"/>
        </w:rPr>
        <w:t>калораж</w:t>
      </w:r>
      <w:proofErr w:type="spellEnd"/>
      <w:r w:rsidRPr="004B01EF">
        <w:rPr>
          <w:sz w:val="28"/>
          <w:szCs w:val="28"/>
        </w:rPr>
        <w:t xml:space="preserve"> при нормальной массе тела составляет для мужчин, в среднем - 2500 ккал, для женщин - 2000 ккал. Для уменьшения веса тела следует придерживаться калорийности рациона до 1200-1800 ккал в сутки.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Снижение веса должно быть постепенным на 400 - 800г в неделю.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 Физическая активность в коррекции факторов риска </w:t>
      </w:r>
      <w:proofErr w:type="spellStart"/>
      <w:proofErr w:type="gramStart"/>
      <w:r w:rsidRPr="004B01EF">
        <w:rPr>
          <w:b/>
          <w:bCs/>
          <w:sz w:val="28"/>
          <w:szCs w:val="28"/>
        </w:rPr>
        <w:t>сердечно-сосудистых</w:t>
      </w:r>
      <w:proofErr w:type="spellEnd"/>
      <w:proofErr w:type="gramEnd"/>
      <w:r w:rsidRPr="004B01EF">
        <w:rPr>
          <w:b/>
          <w:bCs/>
          <w:sz w:val="28"/>
          <w:szCs w:val="28"/>
        </w:rPr>
        <w:t xml:space="preserve"> заболеваний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Низкая физическая активность рассматривается, как самостоятельный фактор риска ССЗ.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Регулярные занятия физическими упражнениями приводят к следующим результатам:</w:t>
      </w:r>
    </w:p>
    <w:p w:rsidR="004B01EF" w:rsidRPr="004B01EF" w:rsidRDefault="004B01EF" w:rsidP="00593773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повышению уровня ЛПВП;</w:t>
      </w:r>
    </w:p>
    <w:p w:rsidR="004B01EF" w:rsidRPr="004B01EF" w:rsidRDefault="004B01EF" w:rsidP="00593773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снижению уровня ТГ и ЛПНП;</w:t>
      </w:r>
    </w:p>
    <w:p w:rsidR="004B01EF" w:rsidRPr="004B01EF" w:rsidRDefault="004B01EF" w:rsidP="00593773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снижению общего абдоминального ожирения.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Рекомендации по физическим нагрузкам для профилактики заболеваний </w:t>
      </w:r>
      <w:proofErr w:type="spellStart"/>
      <w:proofErr w:type="gramStart"/>
      <w:r w:rsidRPr="004B01EF">
        <w:rPr>
          <w:sz w:val="28"/>
          <w:szCs w:val="28"/>
        </w:rPr>
        <w:t>сердечно-сосудистой</w:t>
      </w:r>
      <w:proofErr w:type="spellEnd"/>
      <w:proofErr w:type="gramEnd"/>
      <w:r w:rsidRPr="004B01EF">
        <w:rPr>
          <w:sz w:val="28"/>
          <w:szCs w:val="28"/>
        </w:rPr>
        <w:t xml:space="preserve"> системы.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Тип нагрузки: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Динамическая нагрузка: велотренажер, </w:t>
      </w:r>
      <w:proofErr w:type="spellStart"/>
      <w:r w:rsidRPr="004B01EF">
        <w:rPr>
          <w:sz w:val="28"/>
          <w:szCs w:val="28"/>
        </w:rPr>
        <w:t>тредмил</w:t>
      </w:r>
      <w:proofErr w:type="spellEnd"/>
      <w:r w:rsidRPr="004B01EF">
        <w:rPr>
          <w:sz w:val="28"/>
          <w:szCs w:val="28"/>
        </w:rPr>
        <w:t>, дозированная ходьба, плавание, лыжные прогулки.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Интенсивность: Аэробная нагрузка: достигать частоты сердечных сокращений (ЧСС) до 60% </w:t>
      </w:r>
      <w:proofErr w:type="gramStart"/>
      <w:r w:rsidRPr="004B01EF">
        <w:rPr>
          <w:sz w:val="28"/>
          <w:szCs w:val="28"/>
        </w:rPr>
        <w:t>от</w:t>
      </w:r>
      <w:proofErr w:type="gramEnd"/>
      <w:r w:rsidRPr="004B01EF">
        <w:rPr>
          <w:sz w:val="28"/>
          <w:szCs w:val="28"/>
        </w:rPr>
        <w:t xml:space="preserve"> максимальной  ЧСС.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Продолжительность и частота:</w:t>
      </w:r>
    </w:p>
    <w:p w:rsidR="004B01EF" w:rsidRPr="004B01EF" w:rsidRDefault="004B01EF" w:rsidP="00593773">
      <w:pPr>
        <w:numPr>
          <w:ilvl w:val="0"/>
          <w:numId w:val="14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30-40 минут, 4-5 раз в неделю;</w:t>
      </w:r>
    </w:p>
    <w:p w:rsidR="004B01EF" w:rsidRPr="004B01EF" w:rsidRDefault="004B01EF" w:rsidP="00593773">
      <w:pPr>
        <w:numPr>
          <w:ilvl w:val="0"/>
          <w:numId w:val="14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45-60 минут, до 3 раз в неделю.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Другой способ оценить выраженность физической нагрузки связан с состоянием дыхания. Считается, что во время физических нагрузок следует стремиться к тому, чтобы ощутить затруднение вдыхания или одышку, т.е. слегка задохнуться, но не настолько, чтобы быть не способным разговаривать.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Такой уровень активности рекомендуется поддерживать не менее чем по 20-30 минут в течение каждого занятия. Все клинические исследования последних лет убедительно показали, что физические нагрузки пять и более раз в неделю достоверно снижают риск возникновения или прогрессирования ССЗ.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Однако уменьшение объема нагрузок или их прекращение вообще нивелирует их </w:t>
      </w:r>
      <w:proofErr w:type="spellStart"/>
      <w:r w:rsidRPr="004B01EF">
        <w:rPr>
          <w:sz w:val="28"/>
          <w:szCs w:val="28"/>
        </w:rPr>
        <w:t>протективный</w:t>
      </w:r>
      <w:proofErr w:type="spellEnd"/>
      <w:r w:rsidRPr="004B01EF">
        <w:rPr>
          <w:sz w:val="28"/>
          <w:szCs w:val="28"/>
        </w:rPr>
        <w:t xml:space="preserve"> эффект через 2-4 недели.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Физические нагрузки - существенное дополнение к м</w:t>
      </w:r>
      <w:r w:rsidR="00C17406">
        <w:rPr>
          <w:sz w:val="28"/>
          <w:szCs w:val="28"/>
        </w:rPr>
        <w:t xml:space="preserve">едикаментозной коррекции </w:t>
      </w:r>
      <w:proofErr w:type="spellStart"/>
      <w:r w:rsidR="00C17406">
        <w:rPr>
          <w:sz w:val="28"/>
          <w:szCs w:val="28"/>
        </w:rPr>
        <w:t>дислипи</w:t>
      </w:r>
      <w:r w:rsidRPr="004B01EF">
        <w:rPr>
          <w:sz w:val="28"/>
          <w:szCs w:val="28"/>
        </w:rPr>
        <w:t>демии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Таким образом, коррекция или нормализация образа жизни предполагает, что человек: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практикует диетотерапию;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поддерживает режим физической активности;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стремится устранить отрицательные стрессовые ситуации;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пытается создать психологический комфорт, как на работе, так и дома;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отказат</w:t>
      </w:r>
      <w:r w:rsidR="00C17406">
        <w:rPr>
          <w:sz w:val="28"/>
          <w:szCs w:val="28"/>
        </w:rPr>
        <w:t>ь</w:t>
      </w:r>
      <w:r w:rsidRPr="004B01EF">
        <w:rPr>
          <w:sz w:val="28"/>
          <w:szCs w:val="28"/>
        </w:rPr>
        <w:t>ся от курения и злоупотребления алкоголем.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МЕДИКАМЕНТОЗНОЕ ЛЕЧЕНИЕ.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Основные лекарственные препараты для снижения артериального давления (информация для пациентов)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И так, до сих пор мы с вами обсуждали методы борьбы с повышенным артериальным давлением без помощи лекарственных препаратов. Подобные меры довольно эффективны и позволяют снизить давление. Однако важен вопрос: насколько ваши показатели АД были выше нормальных и как долго это продолжается. Если эффект применяемых </w:t>
      </w:r>
      <w:proofErr w:type="spellStart"/>
      <w:r w:rsidRPr="004B01EF">
        <w:rPr>
          <w:color w:val="000000"/>
          <w:sz w:val="28"/>
          <w:szCs w:val="28"/>
        </w:rPr>
        <w:t>немедикаментозных</w:t>
      </w:r>
      <w:proofErr w:type="spellEnd"/>
      <w:r w:rsidRPr="004B01EF">
        <w:rPr>
          <w:color w:val="000000"/>
          <w:sz w:val="28"/>
          <w:szCs w:val="28"/>
        </w:rPr>
        <w:t xml:space="preserve"> мер оказался недостаточным или исходно были зафиксированы излишне высокие показатели АД, то возникает необходимость применения лекарственных препаратов, снижающих давление. Причем принимать их надо не курсом, а постоянно — пожизненно. 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>В настоящее время существует семь групп лекарственных препаратов, способствующих снижению АД. Наиболее часто применяемые лекарственные средства для лечения гипертонической болезни, их действие, а также побочные эффекты приведены ниже.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proofErr w:type="spellStart"/>
      <w:r w:rsidRPr="004B01EF">
        <w:rPr>
          <w:b/>
          <w:bCs/>
          <w:color w:val="000000"/>
          <w:sz w:val="28"/>
          <w:szCs w:val="28"/>
        </w:rPr>
        <w:t>Диуретики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(мочегонные)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r w:rsidRPr="004B01EF">
        <w:rPr>
          <w:color w:val="000000"/>
          <w:sz w:val="28"/>
          <w:szCs w:val="28"/>
        </w:rPr>
        <w:t>Диуретики</w:t>
      </w:r>
      <w:proofErr w:type="spellEnd"/>
      <w:r w:rsidRPr="004B01EF">
        <w:rPr>
          <w:color w:val="000000"/>
          <w:sz w:val="28"/>
          <w:szCs w:val="28"/>
        </w:rPr>
        <w:t xml:space="preserve">, или иначе их называют мочегонные препараты, помогают снижать давление за счет увеличения выведения почками соли и воды. Это, в конце концов, приводит к расслаблению кровеносных сосудов. </w:t>
      </w:r>
      <w:proofErr w:type="spellStart"/>
      <w:r w:rsidRPr="004B01EF">
        <w:rPr>
          <w:color w:val="000000"/>
          <w:sz w:val="28"/>
          <w:szCs w:val="28"/>
        </w:rPr>
        <w:t>Диуретики</w:t>
      </w:r>
      <w:proofErr w:type="spellEnd"/>
      <w:r w:rsidRPr="004B01EF">
        <w:rPr>
          <w:color w:val="000000"/>
          <w:sz w:val="28"/>
          <w:szCs w:val="28"/>
        </w:rPr>
        <w:t xml:space="preserve">, пожалуй, самая старая группа лекарств, снижающих АД, применяемая с 50-х годов </w:t>
      </w:r>
      <w:r w:rsidRPr="004B01EF">
        <w:rPr>
          <w:color w:val="000000"/>
          <w:sz w:val="28"/>
          <w:szCs w:val="28"/>
          <w:lang w:val="en-US"/>
        </w:rPr>
        <w:t>XX</w:t>
      </w:r>
      <w:r w:rsidRPr="004B01EF">
        <w:rPr>
          <w:color w:val="000000"/>
          <w:sz w:val="28"/>
          <w:szCs w:val="28"/>
        </w:rPr>
        <w:t xml:space="preserve"> века. Данные препараты широко используются до сих пор, часто в комбинации с другими лекарствами. </w:t>
      </w:r>
      <w:proofErr w:type="gramStart"/>
      <w:r w:rsidRPr="004B01EF">
        <w:rPr>
          <w:color w:val="000000"/>
          <w:sz w:val="28"/>
          <w:szCs w:val="28"/>
        </w:rPr>
        <w:t>Противопоказаны</w:t>
      </w:r>
      <w:proofErr w:type="gramEnd"/>
      <w:r w:rsidRPr="004B01EF">
        <w:rPr>
          <w:color w:val="000000"/>
          <w:sz w:val="28"/>
          <w:szCs w:val="28"/>
        </w:rPr>
        <w:t xml:space="preserve"> при сочетании с подагрой и сахарным диабетом. Рекомендуемые дозы: </w:t>
      </w:r>
      <w:proofErr w:type="spellStart"/>
      <w:r w:rsidRPr="004B01EF">
        <w:rPr>
          <w:color w:val="000000"/>
          <w:sz w:val="28"/>
          <w:szCs w:val="28"/>
        </w:rPr>
        <w:t>гидрохлортиазид</w:t>
      </w:r>
      <w:proofErr w:type="spellEnd"/>
      <w:r w:rsidRPr="004B01EF">
        <w:rPr>
          <w:color w:val="000000"/>
          <w:sz w:val="28"/>
          <w:szCs w:val="28"/>
        </w:rPr>
        <w:t xml:space="preserve"> — 12,5 мг; </w:t>
      </w:r>
      <w:proofErr w:type="spellStart"/>
      <w:r w:rsidRPr="004B01EF">
        <w:rPr>
          <w:color w:val="000000"/>
          <w:sz w:val="28"/>
          <w:szCs w:val="28"/>
        </w:rPr>
        <w:t>индапамид</w:t>
      </w:r>
      <w:proofErr w:type="spellEnd"/>
      <w:r w:rsidRPr="004B01EF">
        <w:rPr>
          <w:color w:val="000000"/>
          <w:sz w:val="28"/>
          <w:szCs w:val="28"/>
        </w:rPr>
        <w:t xml:space="preserve"> — 1,5 мг. Эффект наступает через 4 недели от начала лечения, достигает максимума через 6 месяцев.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По ценам препараты этой группы можно разделить: на более дешевые — </w:t>
      </w:r>
      <w:proofErr w:type="spellStart"/>
      <w:r w:rsidRPr="004B01EF">
        <w:rPr>
          <w:color w:val="000000"/>
          <w:sz w:val="28"/>
          <w:szCs w:val="28"/>
        </w:rPr>
        <w:t>гипотиазид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хлортиазид</w:t>
      </w:r>
      <w:proofErr w:type="spellEnd"/>
      <w:r w:rsidRPr="004B01EF">
        <w:rPr>
          <w:color w:val="000000"/>
          <w:sz w:val="28"/>
          <w:szCs w:val="28"/>
        </w:rPr>
        <w:t xml:space="preserve">); более дорогие — </w:t>
      </w:r>
      <w:proofErr w:type="spellStart"/>
      <w:r w:rsidRPr="004B01EF">
        <w:rPr>
          <w:color w:val="000000"/>
          <w:sz w:val="28"/>
          <w:szCs w:val="28"/>
        </w:rPr>
        <w:t>арифон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</w:rPr>
        <w:t>ретард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индапамид</w:t>
      </w:r>
      <w:proofErr w:type="spellEnd"/>
      <w:r w:rsidRPr="004B01EF">
        <w:rPr>
          <w:color w:val="000000"/>
          <w:sz w:val="28"/>
          <w:szCs w:val="28"/>
        </w:rPr>
        <w:t>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proofErr w:type="spellStart"/>
      <w:r w:rsidRPr="004B01EF">
        <w:rPr>
          <w:b/>
          <w:bCs/>
          <w:color w:val="000000"/>
          <w:sz w:val="28"/>
          <w:szCs w:val="28"/>
        </w:rPr>
        <w:t>Бета</w:t>
      </w:r>
      <w:r w:rsidRPr="004B01EF">
        <w:rPr>
          <w:color w:val="000000"/>
          <w:sz w:val="28"/>
          <w:szCs w:val="28"/>
        </w:rPr>
        <w:t>-</w:t>
      </w:r>
      <w:r w:rsidRPr="004B01EF">
        <w:rPr>
          <w:b/>
          <w:bCs/>
          <w:color w:val="000000"/>
          <w:sz w:val="28"/>
          <w:szCs w:val="28"/>
        </w:rPr>
        <w:t>блокаторы</w:t>
      </w:r>
      <w:proofErr w:type="spell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Эти лекарства, появившиеся в 1960-х годах для лечения стенокардии, снижают давление, защищая сердце от чрезмерного воздействия симпатической нервной системы, активность которой усиливается при пробуждении или эмоциональном </w:t>
      </w:r>
      <w:r w:rsidRPr="004B01EF">
        <w:rPr>
          <w:color w:val="000000"/>
          <w:sz w:val="28"/>
          <w:szCs w:val="28"/>
        </w:rPr>
        <w:lastRenderedPageBreak/>
        <w:t xml:space="preserve">напряжении. В результате снижается сердечный ритм и уменьшается количество крови, выбрасываемой сердцем в 1 минуту, снижается давление. При лечении </w:t>
      </w:r>
      <w:proofErr w:type="spellStart"/>
      <w:r w:rsidRPr="004B01EF">
        <w:rPr>
          <w:color w:val="000000"/>
          <w:sz w:val="28"/>
          <w:szCs w:val="28"/>
        </w:rPr>
        <w:t>бета-блокаторами</w:t>
      </w:r>
      <w:proofErr w:type="spellEnd"/>
      <w:r w:rsidRPr="004B01EF">
        <w:rPr>
          <w:color w:val="000000"/>
          <w:sz w:val="28"/>
          <w:szCs w:val="28"/>
        </w:rPr>
        <w:t xml:space="preserve">, необходимо следить за тем, чтобы пульс не стал очень редким. 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B"/>
          <w:sz w:val="28"/>
          <w:szCs w:val="28"/>
        </w:rPr>
        <w:t>Препараты данной группы нужно с большой осторожностью принимать больным бронхиальной астмой, при атеросклерозе артерий нижних конечностей, тяжелом течении сердечной недостаточности или сахарного диабета. У некоторых больных было отмечено снижение полового влечения.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B"/>
          <w:sz w:val="28"/>
          <w:szCs w:val="28"/>
        </w:rPr>
        <w:t xml:space="preserve">К </w:t>
      </w:r>
      <w:proofErr w:type="spellStart"/>
      <w:r w:rsidRPr="004B01EF">
        <w:rPr>
          <w:color w:val="33322B"/>
          <w:sz w:val="28"/>
          <w:szCs w:val="28"/>
        </w:rPr>
        <w:t>бета-блокаторам</w:t>
      </w:r>
      <w:proofErr w:type="spellEnd"/>
      <w:r w:rsidRPr="004B01EF">
        <w:rPr>
          <w:color w:val="33322B"/>
          <w:sz w:val="28"/>
          <w:szCs w:val="28"/>
        </w:rPr>
        <w:t xml:space="preserve"> относятся </w:t>
      </w:r>
      <w:proofErr w:type="spellStart"/>
      <w:r w:rsidRPr="004B01EF">
        <w:rPr>
          <w:color w:val="33322B"/>
          <w:sz w:val="28"/>
          <w:szCs w:val="28"/>
        </w:rPr>
        <w:t>пропранолол</w:t>
      </w:r>
      <w:proofErr w:type="spellEnd"/>
      <w:r w:rsidRPr="004B01EF">
        <w:rPr>
          <w:color w:val="33322B"/>
          <w:sz w:val="28"/>
          <w:szCs w:val="28"/>
        </w:rPr>
        <w:t xml:space="preserve"> (</w:t>
      </w:r>
      <w:proofErr w:type="spellStart"/>
      <w:r w:rsidRPr="004B01EF">
        <w:rPr>
          <w:color w:val="33322B"/>
          <w:sz w:val="28"/>
          <w:szCs w:val="28"/>
        </w:rPr>
        <w:t>анаприлин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индерал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обзидан</w:t>
      </w:r>
      <w:proofErr w:type="spellEnd"/>
      <w:r w:rsidRPr="004B01EF">
        <w:rPr>
          <w:color w:val="33322B"/>
          <w:sz w:val="28"/>
          <w:szCs w:val="28"/>
        </w:rPr>
        <w:t xml:space="preserve">), </w:t>
      </w:r>
      <w:proofErr w:type="spellStart"/>
      <w:r w:rsidRPr="004B01EF">
        <w:rPr>
          <w:color w:val="33322B"/>
          <w:sz w:val="28"/>
          <w:szCs w:val="28"/>
        </w:rPr>
        <w:t>метопролол</w:t>
      </w:r>
      <w:proofErr w:type="spellEnd"/>
      <w:r w:rsidRPr="004B01EF">
        <w:rPr>
          <w:color w:val="33322B"/>
          <w:sz w:val="28"/>
          <w:szCs w:val="28"/>
        </w:rPr>
        <w:t xml:space="preserve"> (</w:t>
      </w:r>
      <w:proofErr w:type="spellStart"/>
      <w:r w:rsidRPr="004B01EF">
        <w:rPr>
          <w:color w:val="33322B"/>
          <w:sz w:val="28"/>
          <w:szCs w:val="28"/>
        </w:rPr>
        <w:t>корвитол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беталок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спесикор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эгилок</w:t>
      </w:r>
      <w:proofErr w:type="spellEnd"/>
      <w:r w:rsidRPr="004B01EF">
        <w:rPr>
          <w:color w:val="33322B"/>
          <w:sz w:val="28"/>
          <w:szCs w:val="28"/>
        </w:rPr>
        <w:t xml:space="preserve">), </w:t>
      </w:r>
      <w:proofErr w:type="spellStart"/>
      <w:r w:rsidRPr="004B01EF">
        <w:rPr>
          <w:color w:val="33322B"/>
          <w:sz w:val="28"/>
          <w:szCs w:val="28"/>
        </w:rPr>
        <w:t>атенолол</w:t>
      </w:r>
      <w:proofErr w:type="spellEnd"/>
      <w:r w:rsidRPr="004B01EF">
        <w:rPr>
          <w:color w:val="33322B"/>
          <w:sz w:val="28"/>
          <w:szCs w:val="28"/>
        </w:rPr>
        <w:t xml:space="preserve"> (</w:t>
      </w:r>
      <w:proofErr w:type="spellStart"/>
      <w:r w:rsidRPr="004B01EF">
        <w:rPr>
          <w:color w:val="33322B"/>
          <w:sz w:val="28"/>
          <w:szCs w:val="28"/>
        </w:rPr>
        <w:t>тенормин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теноблок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блокотенол</w:t>
      </w:r>
      <w:proofErr w:type="spellEnd"/>
      <w:r w:rsidRPr="004B01EF">
        <w:rPr>
          <w:color w:val="33322B"/>
          <w:sz w:val="28"/>
          <w:szCs w:val="28"/>
        </w:rPr>
        <w:t>) и др.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B"/>
          <w:sz w:val="28"/>
          <w:szCs w:val="28"/>
        </w:rPr>
        <w:t xml:space="preserve">По ценам препараты этой группы можно разделить: на дешевые — </w:t>
      </w:r>
      <w:proofErr w:type="spellStart"/>
      <w:r w:rsidRPr="004B01EF">
        <w:rPr>
          <w:color w:val="33322B"/>
          <w:sz w:val="28"/>
          <w:szCs w:val="28"/>
        </w:rPr>
        <w:t>анаприлин</w:t>
      </w:r>
      <w:proofErr w:type="spellEnd"/>
      <w:r w:rsidRPr="004B01EF">
        <w:rPr>
          <w:color w:val="33322B"/>
          <w:sz w:val="28"/>
          <w:szCs w:val="28"/>
        </w:rPr>
        <w:t xml:space="preserve">; более дорогие — </w:t>
      </w:r>
      <w:proofErr w:type="spellStart"/>
      <w:r w:rsidRPr="004B01EF">
        <w:rPr>
          <w:color w:val="33322B"/>
          <w:sz w:val="28"/>
          <w:szCs w:val="28"/>
        </w:rPr>
        <w:t>метопролол</w:t>
      </w:r>
      <w:proofErr w:type="spellEnd"/>
      <w:r w:rsidRPr="004B01EF">
        <w:rPr>
          <w:b/>
          <w:bCs/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атенолол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конкор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небилет</w:t>
      </w:r>
      <w:proofErr w:type="spellEnd"/>
      <w:r w:rsidRPr="004B01EF">
        <w:rPr>
          <w:color w:val="33322B"/>
          <w:sz w:val="28"/>
          <w:szCs w:val="28"/>
        </w:rPr>
        <w:t>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33322B"/>
          <w:sz w:val="28"/>
          <w:szCs w:val="28"/>
        </w:rPr>
      </w:pPr>
      <w:r w:rsidRPr="004B01EF">
        <w:rPr>
          <w:b/>
          <w:bCs/>
          <w:color w:val="33322B"/>
          <w:sz w:val="28"/>
          <w:szCs w:val="28"/>
        </w:rPr>
        <w:t xml:space="preserve">Внимание! </w:t>
      </w:r>
      <w:r w:rsidRPr="004B01EF">
        <w:rPr>
          <w:color w:val="33322B"/>
          <w:sz w:val="28"/>
          <w:szCs w:val="28"/>
        </w:rPr>
        <w:t xml:space="preserve">При длительном лечении </w:t>
      </w:r>
      <w:proofErr w:type="spellStart"/>
      <w:r w:rsidRPr="004B01EF">
        <w:rPr>
          <w:color w:val="33322B"/>
          <w:sz w:val="28"/>
          <w:szCs w:val="28"/>
        </w:rPr>
        <w:t>бета-блокаторами</w:t>
      </w:r>
      <w:proofErr w:type="spellEnd"/>
      <w:r w:rsidRPr="004B01EF">
        <w:rPr>
          <w:color w:val="33322B"/>
          <w:sz w:val="28"/>
          <w:szCs w:val="28"/>
        </w:rPr>
        <w:t xml:space="preserve"> нельзя резко прекращать их прием, так как это может вызвать учащение приступов стенокардии и повышение артериального давления.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proofErr w:type="spellStart"/>
      <w:r w:rsidRPr="004B01EF">
        <w:rPr>
          <w:b/>
          <w:bCs/>
          <w:color w:val="33322B"/>
          <w:sz w:val="28"/>
          <w:szCs w:val="28"/>
        </w:rPr>
        <w:t>Альфа-блокаторы</w:t>
      </w:r>
      <w:proofErr w:type="spellEnd"/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B"/>
          <w:sz w:val="28"/>
          <w:szCs w:val="28"/>
        </w:rPr>
        <w:t xml:space="preserve">Также, как и </w:t>
      </w:r>
      <w:proofErr w:type="spellStart"/>
      <w:r w:rsidRPr="004B01EF">
        <w:rPr>
          <w:color w:val="33322B"/>
          <w:sz w:val="28"/>
          <w:szCs w:val="28"/>
        </w:rPr>
        <w:t>бета-блокаторы</w:t>
      </w:r>
      <w:proofErr w:type="spellEnd"/>
      <w:r w:rsidRPr="004B01EF">
        <w:rPr>
          <w:color w:val="33322B"/>
          <w:sz w:val="28"/>
          <w:szCs w:val="28"/>
        </w:rPr>
        <w:t xml:space="preserve">, данные препараты воздействуют на нервную систему, однако этот эффект реализуется через другие рецепторы. </w:t>
      </w:r>
      <w:proofErr w:type="spellStart"/>
      <w:proofErr w:type="gramStart"/>
      <w:r w:rsidRPr="004B01EF">
        <w:rPr>
          <w:color w:val="33322B"/>
          <w:sz w:val="28"/>
          <w:szCs w:val="28"/>
        </w:rPr>
        <w:t>Альфа-рецепторы</w:t>
      </w:r>
      <w:proofErr w:type="spellEnd"/>
      <w:proofErr w:type="gramEnd"/>
      <w:r w:rsidRPr="004B01EF">
        <w:rPr>
          <w:color w:val="33322B"/>
          <w:sz w:val="28"/>
          <w:szCs w:val="28"/>
        </w:rPr>
        <w:t xml:space="preserve"> отвечают в основном за сокращение </w:t>
      </w:r>
      <w:proofErr w:type="spellStart"/>
      <w:r w:rsidRPr="004B01EF">
        <w:rPr>
          <w:color w:val="33322B"/>
          <w:sz w:val="28"/>
          <w:szCs w:val="28"/>
        </w:rPr>
        <w:t>артериол</w:t>
      </w:r>
      <w:proofErr w:type="spellEnd"/>
      <w:r w:rsidRPr="004B01EF">
        <w:rPr>
          <w:color w:val="33322B"/>
          <w:sz w:val="28"/>
          <w:szCs w:val="28"/>
        </w:rPr>
        <w:t xml:space="preserve">, следовательно, действие препаратов направлено на расслабление </w:t>
      </w:r>
      <w:proofErr w:type="spellStart"/>
      <w:r w:rsidRPr="004B01EF">
        <w:rPr>
          <w:color w:val="33322B"/>
          <w:sz w:val="28"/>
          <w:szCs w:val="28"/>
        </w:rPr>
        <w:t>артериол</w:t>
      </w:r>
      <w:proofErr w:type="spellEnd"/>
      <w:r w:rsidRPr="004B01EF">
        <w:rPr>
          <w:color w:val="33322B"/>
          <w:sz w:val="28"/>
          <w:szCs w:val="28"/>
        </w:rPr>
        <w:t xml:space="preserve"> и снижение давления.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33322B"/>
          <w:sz w:val="28"/>
          <w:szCs w:val="28"/>
        </w:rPr>
        <w:t xml:space="preserve">Одним из основных побочных действий </w:t>
      </w:r>
      <w:proofErr w:type="spellStart"/>
      <w:r w:rsidRPr="004B01EF">
        <w:rPr>
          <w:color w:val="33322B"/>
          <w:sz w:val="28"/>
          <w:szCs w:val="28"/>
        </w:rPr>
        <w:t>альфа-блокаторов</w:t>
      </w:r>
      <w:proofErr w:type="spellEnd"/>
      <w:r w:rsidRPr="004B01EF">
        <w:rPr>
          <w:color w:val="33322B"/>
          <w:sz w:val="28"/>
          <w:szCs w:val="28"/>
        </w:rPr>
        <w:t xml:space="preserve"> является ортостатическая гипотония — резкое снижение давления после принятия вертикального положения. Данные препараты вследствие не очень высокой эффективности обычно назначаются в комбинированной терапии. В основном рекомендованы при гипертрофии предстательной железы (аденоме). К препаратам этой группы относятся </w:t>
      </w:r>
      <w:proofErr w:type="spellStart"/>
      <w:r w:rsidRPr="004B01EF">
        <w:rPr>
          <w:color w:val="33322B"/>
          <w:sz w:val="28"/>
          <w:szCs w:val="28"/>
        </w:rPr>
        <w:t>празозин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доксазозин</w:t>
      </w:r>
      <w:proofErr w:type="spellEnd"/>
      <w:r w:rsidRPr="004B01EF">
        <w:rPr>
          <w:color w:val="33322B"/>
          <w:sz w:val="28"/>
          <w:szCs w:val="28"/>
        </w:rPr>
        <w:t xml:space="preserve"> (</w:t>
      </w:r>
      <w:proofErr w:type="spellStart"/>
      <w:r w:rsidRPr="004B01EF">
        <w:rPr>
          <w:color w:val="33322B"/>
          <w:sz w:val="28"/>
          <w:szCs w:val="28"/>
        </w:rPr>
        <w:t>кардура</w:t>
      </w:r>
      <w:proofErr w:type="spellEnd"/>
      <w:r w:rsidRPr="004B01EF">
        <w:rPr>
          <w:color w:val="33322B"/>
          <w:sz w:val="28"/>
          <w:szCs w:val="28"/>
        </w:rPr>
        <w:t>®).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Из препаратов, сочетающих бета - и </w:t>
      </w:r>
      <w:proofErr w:type="spellStart"/>
      <w:proofErr w:type="gramStart"/>
      <w:r w:rsidRPr="004B01EF">
        <w:rPr>
          <w:color w:val="000000"/>
          <w:sz w:val="28"/>
          <w:szCs w:val="28"/>
        </w:rPr>
        <w:t>альфа-блокирующее</w:t>
      </w:r>
      <w:proofErr w:type="spellEnd"/>
      <w:proofErr w:type="gramEnd"/>
      <w:r w:rsidRPr="004B01EF">
        <w:rPr>
          <w:color w:val="000000"/>
          <w:sz w:val="28"/>
          <w:szCs w:val="28"/>
        </w:rPr>
        <w:t xml:space="preserve"> действие, можно порекомендовать </w:t>
      </w:r>
      <w:proofErr w:type="spellStart"/>
      <w:r w:rsidRPr="004B01EF">
        <w:rPr>
          <w:color w:val="000000"/>
          <w:sz w:val="28"/>
          <w:szCs w:val="28"/>
        </w:rPr>
        <w:t>карведилол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дилатренд</w:t>
      </w:r>
      <w:proofErr w:type="spellEnd"/>
      <w:r w:rsidRPr="004B01EF">
        <w:rPr>
          <w:color w:val="000000"/>
          <w:sz w:val="28"/>
          <w:szCs w:val="28"/>
        </w:rPr>
        <w:t>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Антагонисты кальция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Антагонисты кальция — </w:t>
      </w:r>
      <w:proofErr w:type="spellStart"/>
      <w:r w:rsidRPr="004B01EF">
        <w:rPr>
          <w:color w:val="000000"/>
          <w:sz w:val="28"/>
          <w:szCs w:val="28"/>
        </w:rPr>
        <w:t>верапамил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финоптин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изоптин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дилтиазем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кардил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дилзем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нифедипин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коринфар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кордафен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фенигидин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адалат</w:t>
      </w:r>
      <w:proofErr w:type="spellEnd"/>
      <w:r w:rsidRPr="004B01EF">
        <w:rPr>
          <w:color w:val="000000"/>
          <w:sz w:val="28"/>
          <w:szCs w:val="28"/>
        </w:rPr>
        <w:t xml:space="preserve"> и др.) — большая группа лекарственных средств, основное действие которых заключается в защите сердца и сосудов от чрезмерного поступления кальция в клетку, которое наблюдается при недостатке кислорода.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Все препараты этой группы увеличивают кровоток в артериях, питающих сердце, предупреждают и снимают сосудистый спазм, снижают артериальное давление. Некоторые препараты обладают антиаритмическим действием.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Для плановой терапии есть формы того же </w:t>
      </w:r>
      <w:proofErr w:type="spellStart"/>
      <w:r w:rsidRPr="004B01EF">
        <w:rPr>
          <w:color w:val="000000"/>
          <w:sz w:val="28"/>
          <w:szCs w:val="28"/>
        </w:rPr>
        <w:t>коринфара</w:t>
      </w:r>
      <w:proofErr w:type="spellEnd"/>
      <w:r w:rsidRPr="004B01EF">
        <w:rPr>
          <w:color w:val="000000"/>
          <w:sz w:val="28"/>
          <w:szCs w:val="28"/>
        </w:rPr>
        <w:t xml:space="preserve"> длительного действия, помеченные словом «</w:t>
      </w:r>
      <w:proofErr w:type="spellStart"/>
      <w:r w:rsidRPr="004B01EF">
        <w:rPr>
          <w:color w:val="000000"/>
          <w:sz w:val="28"/>
          <w:szCs w:val="28"/>
        </w:rPr>
        <w:t>ретард</w:t>
      </w:r>
      <w:proofErr w:type="spellEnd"/>
      <w:r w:rsidRPr="004B01EF">
        <w:rPr>
          <w:color w:val="000000"/>
          <w:sz w:val="28"/>
          <w:szCs w:val="28"/>
        </w:rPr>
        <w:t xml:space="preserve">». Это средство </w:t>
      </w:r>
      <w:proofErr w:type="gramStart"/>
      <w:r w:rsidRPr="004B01EF">
        <w:rPr>
          <w:color w:val="000000"/>
          <w:sz w:val="28"/>
          <w:szCs w:val="28"/>
        </w:rPr>
        <w:t>подешевле</w:t>
      </w:r>
      <w:proofErr w:type="gramEnd"/>
      <w:r w:rsidRPr="004B01EF">
        <w:rPr>
          <w:color w:val="000000"/>
          <w:sz w:val="28"/>
          <w:szCs w:val="28"/>
        </w:rPr>
        <w:t xml:space="preserve">, чем </w:t>
      </w:r>
      <w:proofErr w:type="spellStart"/>
      <w:r w:rsidRPr="004B01EF">
        <w:rPr>
          <w:color w:val="000000"/>
          <w:sz w:val="28"/>
          <w:szCs w:val="28"/>
        </w:rPr>
        <w:t>норваск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амлодипин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исрадипин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ломир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фелодипин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плендил</w:t>
      </w:r>
      <w:proofErr w:type="spellEnd"/>
      <w:r w:rsidRPr="004B01EF">
        <w:rPr>
          <w:color w:val="000000"/>
          <w:sz w:val="28"/>
          <w:szCs w:val="28"/>
        </w:rPr>
        <w:t>). Последние из перечисленных препаратов эффективны при вазоспастической стенокардии или при сочетании гипертонической болезни и стенокардии.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lastRenderedPageBreak/>
        <w:t>Помните, что при передозировке или повышенной чувствительности к препаратам этой группы развивается головная боль, покраснение лица, учащается пульс.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Ингибиторы АПФ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В</w:t>
      </w:r>
      <w:r w:rsidRPr="004B01EF">
        <w:rPr>
          <w:b/>
          <w:bCs/>
          <w:color w:val="000000"/>
          <w:sz w:val="28"/>
          <w:szCs w:val="28"/>
        </w:rPr>
        <w:t xml:space="preserve"> </w:t>
      </w:r>
      <w:r w:rsidRPr="004B01EF">
        <w:rPr>
          <w:color w:val="000000"/>
          <w:sz w:val="28"/>
          <w:szCs w:val="28"/>
        </w:rPr>
        <w:t xml:space="preserve">последнее время все большее значение придают ингибиторам АПФ, так как препараты этой группы не только способствуют нормализации артериального давления, но и улучшают качество жизни, а также устраняют патологические изменения, развивающиеся в сердце, сосудах и почках под влиянием гипертонической болезни или сердечной недостаточности. Препаратов в этой группе довольно много, и у каждого есть свои особенности. Перечислим названия наиболее часто назначаемых (в очередной раз напомним, что лечить должен врач, а побочные эффекты есть у любого препарата): </w:t>
      </w:r>
      <w:proofErr w:type="spellStart"/>
      <w:r w:rsidRPr="004B01EF">
        <w:rPr>
          <w:color w:val="000000"/>
          <w:sz w:val="28"/>
          <w:szCs w:val="28"/>
        </w:rPr>
        <w:t>капотен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каптоприл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ренитек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энап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эднит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моноприл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престариум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аккупро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диротон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тритаце</w:t>
      </w:r>
      <w:proofErr w:type="spellEnd"/>
      <w:r w:rsidRPr="004B01EF">
        <w:rPr>
          <w:color w:val="000000"/>
          <w:sz w:val="28"/>
          <w:szCs w:val="28"/>
        </w:rPr>
        <w:t xml:space="preserve"> и др. Эти препараты не так дороги, э эффективны даже в маленьких дозах.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Побочных эффектов у препаратов данной группы немного, но иногда может развиться сухой кашель, что требует отмены препарата. В таком случае назначают близкие по механизму действия препараты, так называемые </w:t>
      </w:r>
      <w:proofErr w:type="spellStart"/>
      <w:r w:rsidRPr="004B01EF">
        <w:rPr>
          <w:color w:val="000000"/>
          <w:sz w:val="28"/>
          <w:szCs w:val="28"/>
        </w:rPr>
        <w:t>сартаны</w:t>
      </w:r>
      <w:proofErr w:type="spellEnd"/>
      <w:r w:rsidRPr="004B01EF">
        <w:rPr>
          <w:color w:val="000000"/>
          <w:sz w:val="28"/>
          <w:szCs w:val="28"/>
        </w:rPr>
        <w:t xml:space="preserve">, или </w:t>
      </w:r>
      <w:proofErr w:type="spellStart"/>
      <w:r w:rsidRPr="004B01EF">
        <w:rPr>
          <w:color w:val="000000"/>
          <w:sz w:val="28"/>
          <w:szCs w:val="28"/>
        </w:rPr>
        <w:t>блокаторы</w:t>
      </w:r>
      <w:proofErr w:type="spellEnd"/>
      <w:r w:rsidRPr="004B01EF">
        <w:rPr>
          <w:color w:val="000000"/>
          <w:sz w:val="28"/>
          <w:szCs w:val="28"/>
        </w:rPr>
        <w:t xml:space="preserve"> рецепторов </w:t>
      </w:r>
      <w:proofErr w:type="spellStart"/>
      <w:r w:rsidRPr="004B01EF">
        <w:rPr>
          <w:color w:val="000000"/>
          <w:sz w:val="28"/>
          <w:szCs w:val="28"/>
        </w:rPr>
        <w:t>ангиотензина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r w:rsidRPr="004B01EF">
        <w:rPr>
          <w:color w:val="000000"/>
          <w:sz w:val="28"/>
          <w:szCs w:val="28"/>
          <w:lang w:val="en-US"/>
        </w:rPr>
        <w:t>II</w:t>
      </w:r>
      <w:r w:rsidRPr="004B01EF">
        <w:rPr>
          <w:b/>
          <w:bCs/>
          <w:color w:val="000000"/>
          <w:sz w:val="28"/>
          <w:szCs w:val="28"/>
        </w:rPr>
        <w:t>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proofErr w:type="spellStart"/>
      <w:r w:rsidRPr="004B01EF">
        <w:rPr>
          <w:b/>
          <w:bCs/>
          <w:color w:val="000000"/>
          <w:sz w:val="28"/>
          <w:szCs w:val="28"/>
        </w:rPr>
        <w:t>Блокаторы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рецепторов </w:t>
      </w:r>
      <w:proofErr w:type="spellStart"/>
      <w:r w:rsidRPr="004B01EF">
        <w:rPr>
          <w:b/>
          <w:bCs/>
          <w:color w:val="000000"/>
          <w:sz w:val="28"/>
          <w:szCs w:val="28"/>
        </w:rPr>
        <w:t>ангиотензина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</w:t>
      </w:r>
      <w:r w:rsidRPr="004B01EF">
        <w:rPr>
          <w:b/>
          <w:bCs/>
          <w:color w:val="000000"/>
          <w:sz w:val="28"/>
          <w:szCs w:val="28"/>
          <w:lang w:val="en-US"/>
        </w:rPr>
        <w:t>II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Лекарства, блокирующие рецепторы (места взаимодействия с клеткой) </w:t>
      </w:r>
      <w:proofErr w:type="spellStart"/>
      <w:r w:rsidRPr="004B01EF">
        <w:rPr>
          <w:color w:val="000000"/>
          <w:sz w:val="28"/>
          <w:szCs w:val="28"/>
        </w:rPr>
        <w:t>ангиотензина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r w:rsidRPr="004B01EF">
        <w:rPr>
          <w:color w:val="000000"/>
          <w:sz w:val="28"/>
          <w:szCs w:val="28"/>
          <w:lang w:val="en-US"/>
        </w:rPr>
        <w:t>II</w:t>
      </w:r>
      <w:r w:rsidRPr="004B01EF">
        <w:rPr>
          <w:color w:val="000000"/>
          <w:sz w:val="28"/>
          <w:szCs w:val="28"/>
        </w:rPr>
        <w:t xml:space="preserve">, препятствуют сужению сосудов и облегчают выведение избытка соли и воды из организма. В результате артериальное давление снижается. К препаратам этой группы относятся: </w:t>
      </w:r>
      <w:proofErr w:type="spellStart"/>
      <w:r w:rsidRPr="004B01EF">
        <w:rPr>
          <w:color w:val="000000"/>
          <w:sz w:val="28"/>
          <w:szCs w:val="28"/>
        </w:rPr>
        <w:t>козаар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лозартан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диован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валсартан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теветен</w:t>
      </w:r>
      <w:proofErr w:type="spellEnd"/>
      <w:r w:rsidRPr="004B01EF">
        <w:rPr>
          <w:color w:val="000000"/>
          <w:sz w:val="28"/>
          <w:szCs w:val="28"/>
        </w:rPr>
        <w:t xml:space="preserve">®, </w:t>
      </w:r>
      <w:proofErr w:type="spellStart"/>
      <w:r w:rsidRPr="004B01EF">
        <w:rPr>
          <w:color w:val="000000"/>
          <w:sz w:val="28"/>
          <w:szCs w:val="28"/>
        </w:rPr>
        <w:t>прайтор</w:t>
      </w:r>
      <w:proofErr w:type="spellEnd"/>
      <w:r w:rsidRPr="004B01EF">
        <w:rPr>
          <w:color w:val="000000"/>
          <w:sz w:val="28"/>
          <w:szCs w:val="28"/>
        </w:rPr>
        <w:t xml:space="preserve"> и т.д. Надо оговориться, что препараты группы </w:t>
      </w:r>
      <w:proofErr w:type="spellStart"/>
      <w:r w:rsidRPr="004B01EF">
        <w:rPr>
          <w:color w:val="000000"/>
          <w:sz w:val="28"/>
          <w:szCs w:val="28"/>
        </w:rPr>
        <w:t>сартанов</w:t>
      </w:r>
      <w:proofErr w:type="spellEnd"/>
      <w:r w:rsidRPr="004B01EF">
        <w:rPr>
          <w:color w:val="000000"/>
          <w:sz w:val="28"/>
          <w:szCs w:val="28"/>
        </w:rPr>
        <w:t>, к сожалению, дешевыми не назовешь.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>В то же время, эта группа препаратов отличается прекрасной переносимостью и практически не имеет побочных эффектов. В 2000 году компания «</w:t>
      </w:r>
      <w:proofErr w:type="spellStart"/>
      <w:r w:rsidRPr="004B01EF">
        <w:rPr>
          <w:color w:val="000000"/>
          <w:sz w:val="28"/>
          <w:szCs w:val="28"/>
        </w:rPr>
        <w:t>Солвей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</w:rPr>
        <w:t>Фарма</w:t>
      </w:r>
      <w:proofErr w:type="spellEnd"/>
      <w:r w:rsidRPr="004B01EF">
        <w:rPr>
          <w:color w:val="000000"/>
          <w:sz w:val="28"/>
          <w:szCs w:val="28"/>
        </w:rPr>
        <w:t>» (</w:t>
      </w:r>
      <w:r w:rsidRPr="004B01EF">
        <w:rPr>
          <w:color w:val="000000"/>
          <w:sz w:val="28"/>
          <w:szCs w:val="28"/>
          <w:lang w:val="en-US"/>
        </w:rPr>
        <w:t>Solvay</w:t>
      </w:r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  <w:lang w:val="en-US"/>
        </w:rPr>
        <w:t>Pharma</w:t>
      </w:r>
      <w:proofErr w:type="spellEnd"/>
      <w:r w:rsidRPr="004B01EF">
        <w:rPr>
          <w:color w:val="000000"/>
          <w:sz w:val="28"/>
          <w:szCs w:val="28"/>
        </w:rPr>
        <w:t xml:space="preserve">) представила на российском рынке новый эффективный и безопасный препарат из группы </w:t>
      </w:r>
      <w:proofErr w:type="spellStart"/>
      <w:r w:rsidRPr="004B01EF">
        <w:rPr>
          <w:color w:val="000000"/>
          <w:sz w:val="28"/>
          <w:szCs w:val="28"/>
        </w:rPr>
        <w:t>блокаторов</w:t>
      </w:r>
      <w:proofErr w:type="spellEnd"/>
      <w:r w:rsidRPr="004B01EF">
        <w:rPr>
          <w:color w:val="000000"/>
          <w:sz w:val="28"/>
          <w:szCs w:val="28"/>
        </w:rPr>
        <w:t xml:space="preserve"> рецепторов </w:t>
      </w:r>
      <w:proofErr w:type="spellStart"/>
      <w:r w:rsidRPr="004B01EF">
        <w:rPr>
          <w:color w:val="000000"/>
          <w:sz w:val="28"/>
          <w:szCs w:val="28"/>
        </w:rPr>
        <w:t>ангиотензина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r w:rsidRPr="004B01EF">
        <w:rPr>
          <w:color w:val="000000"/>
          <w:sz w:val="28"/>
          <w:szCs w:val="28"/>
          <w:lang w:val="en-US"/>
        </w:rPr>
        <w:t>II</w:t>
      </w:r>
      <w:r w:rsidRPr="004B01EF">
        <w:rPr>
          <w:color w:val="000000"/>
          <w:sz w:val="28"/>
          <w:szCs w:val="28"/>
        </w:rPr>
        <w:t xml:space="preserve"> — </w:t>
      </w:r>
      <w:proofErr w:type="spellStart"/>
      <w:r w:rsidRPr="004B01EF">
        <w:rPr>
          <w:color w:val="000000"/>
          <w:sz w:val="28"/>
          <w:szCs w:val="28"/>
        </w:rPr>
        <w:t>теветен</w:t>
      </w:r>
      <w:proofErr w:type="spellEnd"/>
      <w:r w:rsidRPr="004B01EF">
        <w:rPr>
          <w:color w:val="000000"/>
          <w:sz w:val="28"/>
          <w:szCs w:val="28"/>
        </w:rPr>
        <w:t xml:space="preserve">®, обладающий двойным механизмом действия. Уникальность препарата заключается в том, что он не только блокирует сосудосуживающие эффекты </w:t>
      </w:r>
      <w:proofErr w:type="spellStart"/>
      <w:r w:rsidRPr="004B01EF">
        <w:rPr>
          <w:color w:val="000000"/>
          <w:sz w:val="28"/>
          <w:szCs w:val="28"/>
        </w:rPr>
        <w:t>ангиотензина</w:t>
      </w:r>
      <w:proofErr w:type="spellEnd"/>
      <w:r w:rsidRPr="004B01EF">
        <w:rPr>
          <w:color w:val="000000"/>
          <w:sz w:val="28"/>
          <w:szCs w:val="28"/>
        </w:rPr>
        <w:t>, но и устраняет сосудосуживающее влияние со стороны симпатической нервной системы.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Препараты центрального действия (</w:t>
      </w:r>
      <w:proofErr w:type="spellStart"/>
      <w:r w:rsidRPr="004B01EF">
        <w:rPr>
          <w:b/>
          <w:bCs/>
          <w:color w:val="000000"/>
          <w:sz w:val="28"/>
          <w:szCs w:val="28"/>
        </w:rPr>
        <w:t>агонисты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B01EF">
        <w:rPr>
          <w:b/>
          <w:bCs/>
          <w:color w:val="000000"/>
          <w:sz w:val="28"/>
          <w:szCs w:val="28"/>
        </w:rPr>
        <w:t>имидазолиновых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рецепторов)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r w:rsidRPr="004B01EF">
        <w:rPr>
          <w:color w:val="000000"/>
          <w:sz w:val="28"/>
          <w:szCs w:val="28"/>
        </w:rPr>
        <w:t>Агонисты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</w:rPr>
        <w:t>имидазолиновых</w:t>
      </w:r>
      <w:proofErr w:type="spellEnd"/>
      <w:r w:rsidRPr="004B01EF">
        <w:rPr>
          <w:color w:val="000000"/>
          <w:sz w:val="28"/>
          <w:szCs w:val="28"/>
        </w:rPr>
        <w:t xml:space="preserve"> рецепторов связываются со специальными участками в нервных клетках (рецепторами) и регулируют активность симпатической нервной системы, снижая количество сосудосуживающих сигналов. В результате устраняется спазм сосудов. Артериальное давление снижается. Препараты этой группы применяются для лечения мягких и умеренных форм гипертонии; часто назначаются в комбинированной терапии и обладают хорошей переносимостью. Препараты </w:t>
      </w:r>
      <w:proofErr w:type="spellStart"/>
      <w:r w:rsidRPr="004B01EF">
        <w:rPr>
          <w:color w:val="000000"/>
          <w:sz w:val="28"/>
          <w:szCs w:val="28"/>
        </w:rPr>
        <w:t>моксонидин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физиотенз</w:t>
      </w:r>
      <w:proofErr w:type="spellEnd"/>
      <w:r w:rsidRPr="004B01EF">
        <w:rPr>
          <w:color w:val="000000"/>
          <w:sz w:val="28"/>
          <w:szCs w:val="28"/>
        </w:rPr>
        <w:t xml:space="preserve">) и </w:t>
      </w:r>
      <w:proofErr w:type="spellStart"/>
      <w:r w:rsidRPr="004B01EF">
        <w:rPr>
          <w:color w:val="000000"/>
          <w:sz w:val="28"/>
          <w:szCs w:val="28"/>
        </w:rPr>
        <w:t>рилменидин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альбарел</w:t>
      </w:r>
      <w:proofErr w:type="spellEnd"/>
      <w:r w:rsidRPr="004B01EF">
        <w:rPr>
          <w:color w:val="000000"/>
          <w:sz w:val="28"/>
          <w:szCs w:val="28"/>
        </w:rPr>
        <w:t xml:space="preserve">) хорошо снижают </w:t>
      </w:r>
      <w:r w:rsidRPr="004B01EF">
        <w:rPr>
          <w:color w:val="000000"/>
          <w:sz w:val="28"/>
          <w:szCs w:val="28"/>
        </w:rPr>
        <w:lastRenderedPageBreak/>
        <w:t xml:space="preserve">артериальное давление и комбинируются со многими препаратами, особенно у больных с сахарным диабетом. 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32"/>
          <w:szCs w:val="32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sz w:val="32"/>
          <w:szCs w:val="32"/>
        </w:rPr>
        <w:t>Медикаментозное лечение ИБС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 Лечение ИБС преследует две основные цели. Первая – улучшить прогноз и предупредить возникновение ИМ или </w:t>
      </w:r>
      <w:proofErr w:type="gramStart"/>
      <w:r w:rsidRPr="004B01EF">
        <w:rPr>
          <w:sz w:val="28"/>
          <w:szCs w:val="28"/>
        </w:rPr>
        <w:t>ВС</w:t>
      </w:r>
      <w:proofErr w:type="gramEnd"/>
      <w:r w:rsidRPr="004B01EF">
        <w:rPr>
          <w:sz w:val="28"/>
          <w:szCs w:val="28"/>
        </w:rPr>
        <w:t xml:space="preserve"> и, соответственно, увеличить продолжительность жизни. Вторая – уменьшить частоту и снизить интенсивность приступов стенокардии, что позволит улучшить качество жизни.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32"/>
          <w:szCs w:val="32"/>
          <w:u w:val="single"/>
        </w:rPr>
      </w:pPr>
      <w:r w:rsidRPr="004B01EF">
        <w:rPr>
          <w:sz w:val="32"/>
          <w:szCs w:val="32"/>
          <w:u w:val="single"/>
        </w:rPr>
        <w:t>Основные группы лекарственных препаратов, применяемые при лечении ИБС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proofErr w:type="spellStart"/>
      <w:r w:rsidRPr="004B01EF">
        <w:rPr>
          <w:b/>
          <w:bCs/>
          <w:sz w:val="28"/>
          <w:szCs w:val="28"/>
        </w:rPr>
        <w:t>Антиагрегантные</w:t>
      </w:r>
      <w:proofErr w:type="spellEnd"/>
      <w:r w:rsidRPr="004B01EF">
        <w:rPr>
          <w:b/>
          <w:bCs/>
          <w:sz w:val="28"/>
          <w:szCs w:val="28"/>
        </w:rPr>
        <w:t xml:space="preserve"> препараты:</w:t>
      </w:r>
      <w:r w:rsidRPr="004B01EF">
        <w:rPr>
          <w:sz w:val="24"/>
          <w:szCs w:val="24"/>
        </w:rPr>
        <w:t xml:space="preserve"> </w:t>
      </w:r>
      <w:r w:rsidRPr="004B01EF">
        <w:rPr>
          <w:sz w:val="28"/>
          <w:szCs w:val="28"/>
        </w:rPr>
        <w:t>Аспирин</w:t>
      </w:r>
      <w:r w:rsidRPr="004B01EF">
        <w:rPr>
          <w:b/>
          <w:bCs/>
          <w:sz w:val="28"/>
          <w:szCs w:val="28"/>
        </w:rPr>
        <w:t xml:space="preserve">, </w:t>
      </w:r>
      <w:r w:rsidRPr="004B01EF">
        <w:rPr>
          <w:sz w:val="28"/>
          <w:szCs w:val="28"/>
        </w:rPr>
        <w:t xml:space="preserve">Аспирин </w:t>
      </w:r>
      <w:proofErr w:type="spellStart"/>
      <w:r w:rsidRPr="004B01EF">
        <w:rPr>
          <w:sz w:val="28"/>
          <w:szCs w:val="28"/>
        </w:rPr>
        <w:t>кардио</w:t>
      </w:r>
      <w:proofErr w:type="spellEnd"/>
      <w:r w:rsidRPr="004B01EF">
        <w:rPr>
          <w:b/>
          <w:bCs/>
          <w:sz w:val="28"/>
          <w:szCs w:val="28"/>
        </w:rPr>
        <w:t>,</w:t>
      </w:r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Тромбо</w:t>
      </w:r>
      <w:proofErr w:type="spellEnd"/>
      <w:r w:rsidRPr="004B01EF">
        <w:rPr>
          <w:sz w:val="28"/>
          <w:szCs w:val="28"/>
        </w:rPr>
        <w:t xml:space="preserve"> АСС,</w:t>
      </w:r>
      <w:r w:rsidRPr="004B01EF">
        <w:rPr>
          <w:b/>
          <w:bCs/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Кардиомагнил</w:t>
      </w:r>
      <w:proofErr w:type="spellEnd"/>
      <w:r w:rsidRPr="004B01EF">
        <w:rPr>
          <w:b/>
          <w:bCs/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Плавикс</w:t>
      </w:r>
      <w:proofErr w:type="spellEnd"/>
      <w:r w:rsidRPr="004B01EF">
        <w:rPr>
          <w:sz w:val="28"/>
          <w:szCs w:val="28"/>
        </w:rPr>
        <w:t>.</w:t>
      </w:r>
      <w:r w:rsidRPr="004B01EF">
        <w:rPr>
          <w:b/>
          <w:bCs/>
          <w:sz w:val="28"/>
          <w:szCs w:val="28"/>
        </w:rPr>
        <w:t xml:space="preserve"> </w:t>
      </w:r>
      <w:r w:rsidRPr="004B01EF">
        <w:rPr>
          <w:sz w:val="28"/>
          <w:szCs w:val="28"/>
        </w:rPr>
        <w:t>Дозировка</w:t>
      </w:r>
      <w:r w:rsidRPr="004B01EF">
        <w:rPr>
          <w:b/>
          <w:bCs/>
          <w:sz w:val="28"/>
          <w:szCs w:val="28"/>
        </w:rPr>
        <w:t>: 75 – 150 мг/сутки.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sz w:val="28"/>
          <w:szCs w:val="28"/>
        </w:rPr>
        <w:t>Противопоказания: язвенная болезнь желудка, болезни системы крови, гиперчувствительность.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Побочные д</w:t>
      </w:r>
      <w:r w:rsidR="008B7073">
        <w:rPr>
          <w:sz w:val="28"/>
          <w:szCs w:val="28"/>
        </w:rPr>
        <w:t>ействия (</w:t>
      </w:r>
      <w:proofErr w:type="spellStart"/>
      <w:r w:rsidR="008B7073">
        <w:rPr>
          <w:sz w:val="28"/>
          <w:szCs w:val="28"/>
        </w:rPr>
        <w:t>ульцерогенное</w:t>
      </w:r>
      <w:proofErr w:type="spellEnd"/>
      <w:r w:rsidR="008B7073">
        <w:rPr>
          <w:sz w:val="28"/>
          <w:szCs w:val="28"/>
        </w:rPr>
        <w:t xml:space="preserve">, </w:t>
      </w:r>
      <w:proofErr w:type="gramStart"/>
      <w:r w:rsidR="008B7073">
        <w:rPr>
          <w:sz w:val="28"/>
          <w:szCs w:val="28"/>
        </w:rPr>
        <w:t>геморра</w:t>
      </w:r>
      <w:r w:rsidRPr="004B01EF">
        <w:rPr>
          <w:sz w:val="28"/>
          <w:szCs w:val="28"/>
        </w:rPr>
        <w:t>гическое</w:t>
      </w:r>
      <w:proofErr w:type="gramEnd"/>
      <w:r w:rsidRPr="004B01EF">
        <w:rPr>
          <w:sz w:val="28"/>
          <w:szCs w:val="28"/>
        </w:rPr>
        <w:t xml:space="preserve">) выражены меньше у лиц, получающих </w:t>
      </w:r>
      <w:proofErr w:type="spellStart"/>
      <w:r w:rsidRPr="004B01EF">
        <w:rPr>
          <w:sz w:val="28"/>
          <w:szCs w:val="28"/>
        </w:rPr>
        <w:t>антитромбоцитарные</w:t>
      </w:r>
      <w:proofErr w:type="spellEnd"/>
      <w:r w:rsidRPr="004B01EF">
        <w:rPr>
          <w:sz w:val="28"/>
          <w:szCs w:val="28"/>
        </w:rPr>
        <w:t xml:space="preserve"> препараты в малых дозах.</w:t>
      </w:r>
    </w:p>
    <w:p w:rsidR="004B01EF" w:rsidRDefault="004B01EF" w:rsidP="00EF38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proofErr w:type="spellStart"/>
      <w:r w:rsidRPr="004B01EF">
        <w:rPr>
          <w:b/>
          <w:bCs/>
          <w:color w:val="000000"/>
          <w:sz w:val="28"/>
          <w:szCs w:val="28"/>
        </w:rPr>
        <w:t>Статины</w:t>
      </w:r>
      <w:proofErr w:type="spellEnd"/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Для замедления процесса атеросклероза на любом этапе, а также организации уже сформировавшейся бляшки в более компактную форму, целесообразно принимать препараты группы </w:t>
      </w:r>
      <w:proofErr w:type="spellStart"/>
      <w:r w:rsidRPr="004B01EF">
        <w:rPr>
          <w:color w:val="000000"/>
          <w:sz w:val="28"/>
          <w:szCs w:val="28"/>
        </w:rPr>
        <w:t>статинов</w:t>
      </w:r>
      <w:proofErr w:type="spellEnd"/>
      <w:r w:rsidRPr="004B01EF">
        <w:rPr>
          <w:color w:val="000000"/>
          <w:sz w:val="28"/>
          <w:szCs w:val="28"/>
        </w:rPr>
        <w:t xml:space="preserve">.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В настоящее время имеется большой выбор эффективных препаратов, улучшающих содержание холестерина и его фракций в крови: </w:t>
      </w:r>
      <w:proofErr w:type="spellStart"/>
      <w:r w:rsidRPr="004B01EF">
        <w:rPr>
          <w:color w:val="000000"/>
          <w:sz w:val="28"/>
          <w:szCs w:val="28"/>
        </w:rPr>
        <w:t>статины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симвастатин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правастатин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ловастатин</w:t>
      </w:r>
      <w:proofErr w:type="spellEnd"/>
      <w:r w:rsidRPr="004B01EF">
        <w:rPr>
          <w:color w:val="000000"/>
          <w:sz w:val="28"/>
          <w:szCs w:val="28"/>
        </w:rPr>
        <w:t>), никотиновая кислота (</w:t>
      </w:r>
      <w:proofErr w:type="spellStart"/>
      <w:r w:rsidRPr="004B01EF">
        <w:rPr>
          <w:color w:val="000000"/>
          <w:sz w:val="28"/>
          <w:szCs w:val="28"/>
        </w:rPr>
        <w:t>эндурацин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анионобменные</w:t>
      </w:r>
      <w:proofErr w:type="spellEnd"/>
      <w:r w:rsidRPr="004B01EF">
        <w:rPr>
          <w:color w:val="000000"/>
          <w:sz w:val="28"/>
          <w:szCs w:val="28"/>
        </w:rPr>
        <w:t xml:space="preserve"> смолы (</w:t>
      </w:r>
      <w:proofErr w:type="spellStart"/>
      <w:r w:rsidRPr="004B01EF">
        <w:rPr>
          <w:color w:val="000000"/>
          <w:sz w:val="28"/>
          <w:szCs w:val="28"/>
        </w:rPr>
        <w:t>колестипол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гуарем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фибраты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гемфиброзил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ципрофибрат</w:t>
      </w:r>
      <w:proofErr w:type="spellEnd"/>
      <w:r w:rsidRPr="004B01EF">
        <w:rPr>
          <w:color w:val="000000"/>
          <w:sz w:val="28"/>
          <w:szCs w:val="28"/>
        </w:rPr>
        <w:t>). Для нормализации липидного обмена используют также гепарины (</w:t>
      </w:r>
      <w:proofErr w:type="spellStart"/>
      <w:r w:rsidRPr="004B01EF">
        <w:rPr>
          <w:color w:val="000000"/>
          <w:sz w:val="28"/>
          <w:szCs w:val="28"/>
        </w:rPr>
        <w:t>сулодексид</w:t>
      </w:r>
      <w:proofErr w:type="spellEnd"/>
      <w:r w:rsidRPr="004B01EF">
        <w:rPr>
          <w:color w:val="000000"/>
          <w:sz w:val="28"/>
          <w:szCs w:val="28"/>
        </w:rPr>
        <w:t>), пищевые добавки на основе жиров морских рыб (</w:t>
      </w:r>
      <w:proofErr w:type="spellStart"/>
      <w:r w:rsidRPr="004B01EF">
        <w:rPr>
          <w:color w:val="000000"/>
          <w:sz w:val="28"/>
          <w:szCs w:val="28"/>
        </w:rPr>
        <w:t>эйканол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эссенциальные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</w:rPr>
        <w:t>фосфолипиды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липостабил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эссенциале</w:t>
      </w:r>
      <w:proofErr w:type="spellEnd"/>
      <w:r w:rsidRPr="004B01EF">
        <w:rPr>
          <w:color w:val="000000"/>
          <w:sz w:val="28"/>
          <w:szCs w:val="28"/>
        </w:rPr>
        <w:t>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Наиболее изученным на сегодняшний день </w:t>
      </w:r>
      <w:proofErr w:type="spellStart"/>
      <w:r w:rsidRPr="004B01EF">
        <w:rPr>
          <w:color w:val="000000"/>
          <w:sz w:val="28"/>
          <w:szCs w:val="28"/>
        </w:rPr>
        <w:t>статином</w:t>
      </w:r>
      <w:proofErr w:type="spellEnd"/>
      <w:r w:rsidRPr="004B01EF">
        <w:rPr>
          <w:color w:val="000000"/>
          <w:sz w:val="28"/>
          <w:szCs w:val="28"/>
        </w:rPr>
        <w:t xml:space="preserve"> является </w:t>
      </w:r>
      <w:proofErr w:type="spellStart"/>
      <w:r w:rsidRPr="004B01EF">
        <w:rPr>
          <w:color w:val="000000"/>
          <w:sz w:val="28"/>
          <w:szCs w:val="28"/>
        </w:rPr>
        <w:t>симвастатин</w:t>
      </w:r>
      <w:proofErr w:type="spellEnd"/>
      <w:r w:rsidRPr="004B01EF">
        <w:rPr>
          <w:color w:val="000000"/>
          <w:sz w:val="28"/>
          <w:szCs w:val="28"/>
        </w:rPr>
        <w:t xml:space="preserve"> (в аптеках продается под названиями: </w:t>
      </w:r>
      <w:proofErr w:type="spellStart"/>
      <w:r w:rsidRPr="004B01EF">
        <w:rPr>
          <w:color w:val="000000"/>
          <w:sz w:val="28"/>
          <w:szCs w:val="28"/>
        </w:rPr>
        <w:t>зокор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симвор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вазилип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симгал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симло</w:t>
      </w:r>
      <w:proofErr w:type="spellEnd"/>
      <w:r w:rsidRPr="004B01EF">
        <w:rPr>
          <w:color w:val="000000"/>
          <w:sz w:val="28"/>
          <w:szCs w:val="28"/>
        </w:rPr>
        <w:t xml:space="preserve"> и т.д.). Стартовая доза — 10 мг один раз в сутки перед сном. Далее доза подбирается под контролем уровня холестерина ЛПНП. Если у вас были приступы стенокардии, то интенсивность боли на фоне </w:t>
      </w:r>
      <w:proofErr w:type="spellStart"/>
      <w:r w:rsidRPr="004B01EF">
        <w:rPr>
          <w:color w:val="000000"/>
          <w:sz w:val="28"/>
          <w:szCs w:val="28"/>
        </w:rPr>
        <w:t>статинов</w:t>
      </w:r>
      <w:proofErr w:type="spellEnd"/>
      <w:r w:rsidRPr="004B01EF">
        <w:rPr>
          <w:color w:val="000000"/>
          <w:sz w:val="28"/>
          <w:szCs w:val="28"/>
        </w:rPr>
        <w:t xml:space="preserve"> должна уменьшиться. Иных ощущений при приеме </w:t>
      </w:r>
      <w:proofErr w:type="spellStart"/>
      <w:r w:rsidRPr="004B01EF">
        <w:rPr>
          <w:color w:val="000000"/>
          <w:sz w:val="28"/>
          <w:szCs w:val="28"/>
        </w:rPr>
        <w:t>симвастатина</w:t>
      </w:r>
      <w:proofErr w:type="spellEnd"/>
      <w:r w:rsidRPr="004B01EF">
        <w:rPr>
          <w:color w:val="000000"/>
          <w:sz w:val="28"/>
          <w:szCs w:val="28"/>
        </w:rPr>
        <w:t xml:space="preserve">, как правило, не встречается. </w:t>
      </w:r>
      <w:proofErr w:type="spellStart"/>
      <w:r w:rsidRPr="004B01EF">
        <w:rPr>
          <w:color w:val="000000"/>
          <w:sz w:val="28"/>
          <w:szCs w:val="28"/>
        </w:rPr>
        <w:t>Симвастатин</w:t>
      </w:r>
      <w:proofErr w:type="spellEnd"/>
      <w:r w:rsidRPr="004B01EF">
        <w:rPr>
          <w:color w:val="000000"/>
          <w:sz w:val="28"/>
          <w:szCs w:val="28"/>
        </w:rPr>
        <w:t xml:space="preserve"> доказано снижает смертность и развитие инфаркта миокарда и инсульта у принимающих его пациентов.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Противопоказания для назначения </w:t>
      </w:r>
      <w:proofErr w:type="spellStart"/>
      <w:r w:rsidRPr="004B01EF">
        <w:rPr>
          <w:sz w:val="28"/>
          <w:szCs w:val="28"/>
        </w:rPr>
        <w:t>статинов</w:t>
      </w:r>
      <w:proofErr w:type="spellEnd"/>
      <w:r w:rsidRPr="004B01EF">
        <w:rPr>
          <w:sz w:val="28"/>
          <w:szCs w:val="28"/>
        </w:rPr>
        <w:t>:</w:t>
      </w:r>
    </w:p>
    <w:p w:rsidR="004B01EF" w:rsidRPr="004B01EF" w:rsidRDefault="00C17406" w:rsidP="00593773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активность</w:t>
      </w:r>
      <w:r w:rsidR="004B01EF" w:rsidRPr="004B01EF">
        <w:rPr>
          <w:sz w:val="28"/>
          <w:szCs w:val="28"/>
        </w:rPr>
        <w:t xml:space="preserve"> гепатита, беременность и индивидуальная непереносимость.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Побочные действия – повышение активности </w:t>
      </w:r>
      <w:proofErr w:type="gramStart"/>
      <w:r w:rsidRPr="004B01EF">
        <w:rPr>
          <w:sz w:val="28"/>
          <w:szCs w:val="28"/>
        </w:rPr>
        <w:t>печеночных</w:t>
      </w:r>
      <w:proofErr w:type="gramEnd"/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трансаминаз</w:t>
      </w:r>
      <w:proofErr w:type="spellEnd"/>
      <w:r w:rsidRPr="004B01EF">
        <w:rPr>
          <w:sz w:val="28"/>
          <w:szCs w:val="28"/>
        </w:rPr>
        <w:t xml:space="preserve">, миопатии, </w:t>
      </w:r>
      <w:proofErr w:type="spellStart"/>
      <w:r w:rsidRPr="004B01EF">
        <w:rPr>
          <w:sz w:val="28"/>
          <w:szCs w:val="28"/>
        </w:rPr>
        <w:t>рабдомиолиз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proofErr w:type="spellStart"/>
      <w:r w:rsidRPr="004B01EF">
        <w:rPr>
          <w:b/>
          <w:bCs/>
          <w:sz w:val="28"/>
          <w:szCs w:val="28"/>
        </w:rPr>
        <w:t>Фибраты</w:t>
      </w:r>
      <w:proofErr w:type="spellEnd"/>
      <w:r w:rsidRPr="004B01EF">
        <w:rPr>
          <w:b/>
          <w:bCs/>
          <w:sz w:val="28"/>
          <w:szCs w:val="28"/>
        </w:rPr>
        <w:t xml:space="preserve"> (производные </w:t>
      </w:r>
      <w:proofErr w:type="spellStart"/>
      <w:r w:rsidRPr="004B01EF">
        <w:rPr>
          <w:b/>
          <w:bCs/>
          <w:sz w:val="28"/>
          <w:szCs w:val="28"/>
        </w:rPr>
        <w:t>фиброевой</w:t>
      </w:r>
      <w:proofErr w:type="spellEnd"/>
      <w:r w:rsidRPr="004B01EF">
        <w:rPr>
          <w:b/>
          <w:bCs/>
          <w:sz w:val="28"/>
          <w:szCs w:val="28"/>
        </w:rPr>
        <w:t xml:space="preserve"> кислоты)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proofErr w:type="spellStart"/>
      <w:r w:rsidRPr="004B01EF">
        <w:rPr>
          <w:color w:val="000000"/>
          <w:sz w:val="28"/>
          <w:szCs w:val="28"/>
        </w:rPr>
        <w:t>Фибраты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ципрофибрат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гемфиброзил</w:t>
      </w:r>
      <w:proofErr w:type="spellEnd"/>
      <w:r w:rsidRPr="004B01EF">
        <w:rPr>
          <w:color w:val="000000"/>
          <w:sz w:val="28"/>
          <w:szCs w:val="28"/>
        </w:rPr>
        <w:t xml:space="preserve">) преимущественно снижают уровень </w:t>
      </w:r>
      <w:proofErr w:type="spellStart"/>
      <w:r w:rsidRPr="004B01EF">
        <w:rPr>
          <w:color w:val="000000"/>
          <w:sz w:val="28"/>
          <w:szCs w:val="28"/>
        </w:rPr>
        <w:t>триглицеридов</w:t>
      </w:r>
      <w:proofErr w:type="spellEnd"/>
      <w:r w:rsidRPr="004B01EF">
        <w:rPr>
          <w:color w:val="000000"/>
          <w:sz w:val="28"/>
          <w:szCs w:val="28"/>
        </w:rPr>
        <w:t xml:space="preserve"> и повышают содержание холестерина высокой плотности, </w:t>
      </w:r>
      <w:r w:rsidRPr="004B01EF">
        <w:rPr>
          <w:color w:val="000000"/>
          <w:sz w:val="28"/>
          <w:szCs w:val="28"/>
        </w:rPr>
        <w:lastRenderedPageBreak/>
        <w:t xml:space="preserve">который препятствует развитию атеросклероза. Особый интерес к этой группе </w:t>
      </w:r>
      <w:proofErr w:type="spellStart"/>
      <w:r w:rsidRPr="004B01EF">
        <w:rPr>
          <w:color w:val="000000"/>
          <w:sz w:val="28"/>
          <w:szCs w:val="28"/>
        </w:rPr>
        <w:t>липотропных</w:t>
      </w:r>
      <w:proofErr w:type="spellEnd"/>
      <w:r w:rsidRPr="004B01EF">
        <w:rPr>
          <w:color w:val="000000"/>
          <w:sz w:val="28"/>
          <w:szCs w:val="28"/>
        </w:rPr>
        <w:t xml:space="preserve"> средств объясняется тем, что при высоком уровне </w:t>
      </w:r>
      <w:proofErr w:type="spellStart"/>
      <w:r w:rsidRPr="004B01EF">
        <w:rPr>
          <w:color w:val="000000"/>
          <w:sz w:val="28"/>
          <w:szCs w:val="28"/>
        </w:rPr>
        <w:t>триглицеридов</w:t>
      </w:r>
      <w:proofErr w:type="spellEnd"/>
      <w:r w:rsidRPr="004B01EF">
        <w:rPr>
          <w:color w:val="000000"/>
          <w:sz w:val="28"/>
          <w:szCs w:val="28"/>
        </w:rPr>
        <w:t xml:space="preserve"> и низком содержании холестерина высокой плотности резко нарастает риск тяжелого поражения сосудов сердца.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Новый представитель препаратов этого класса — </w:t>
      </w:r>
      <w:proofErr w:type="spellStart"/>
      <w:r w:rsidRPr="004B01EF">
        <w:rPr>
          <w:color w:val="000000"/>
          <w:sz w:val="28"/>
          <w:szCs w:val="28"/>
        </w:rPr>
        <w:t>ципрофибрат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липанор</w:t>
      </w:r>
      <w:proofErr w:type="spellEnd"/>
      <w:r w:rsidRPr="004B01EF">
        <w:rPr>
          <w:color w:val="000000"/>
          <w:sz w:val="28"/>
          <w:szCs w:val="28"/>
        </w:rPr>
        <w:t xml:space="preserve">) отличается высокой терапевтической активностью и хорошей переносимостью. </w:t>
      </w:r>
      <w:proofErr w:type="spellStart"/>
      <w:r w:rsidRPr="004B01EF">
        <w:rPr>
          <w:color w:val="000000"/>
          <w:sz w:val="28"/>
          <w:szCs w:val="28"/>
        </w:rPr>
        <w:t>Липанор</w:t>
      </w:r>
      <w:proofErr w:type="spellEnd"/>
      <w:r w:rsidRPr="004B01EF">
        <w:rPr>
          <w:color w:val="000000"/>
          <w:sz w:val="28"/>
          <w:szCs w:val="28"/>
        </w:rPr>
        <w:t xml:space="preserve"> относится к лекарственным средствам длительного действия, что позволяет принимать его один раз в сутки.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Противопоказаниями служат </w:t>
      </w:r>
      <w:proofErr w:type="spellStart"/>
      <w:r w:rsidRPr="004B01EF">
        <w:rPr>
          <w:sz w:val="28"/>
          <w:szCs w:val="28"/>
        </w:rPr>
        <w:t>желчекаменная</w:t>
      </w:r>
      <w:proofErr w:type="spellEnd"/>
      <w:r w:rsidRPr="004B01EF">
        <w:rPr>
          <w:sz w:val="28"/>
          <w:szCs w:val="28"/>
        </w:rPr>
        <w:t xml:space="preserve"> болезнь, гепатит и беременность.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Побочные действия: </w:t>
      </w:r>
      <w:proofErr w:type="spellStart"/>
      <w:r w:rsidRPr="004B01EF">
        <w:rPr>
          <w:sz w:val="28"/>
          <w:szCs w:val="28"/>
        </w:rPr>
        <w:t>диспептические</w:t>
      </w:r>
      <w:proofErr w:type="spellEnd"/>
      <w:r w:rsidRPr="004B01EF">
        <w:rPr>
          <w:sz w:val="28"/>
          <w:szCs w:val="28"/>
        </w:rPr>
        <w:t xml:space="preserve"> расстройства, рост активности </w:t>
      </w:r>
      <w:proofErr w:type="gramStart"/>
      <w:r w:rsidRPr="004B01EF">
        <w:rPr>
          <w:sz w:val="28"/>
          <w:szCs w:val="28"/>
        </w:rPr>
        <w:t>печеночных</w:t>
      </w:r>
      <w:proofErr w:type="gramEnd"/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трансаминаз</w:t>
      </w:r>
      <w:proofErr w:type="spellEnd"/>
      <w:r w:rsidRPr="004B01EF">
        <w:rPr>
          <w:sz w:val="28"/>
          <w:szCs w:val="28"/>
        </w:rPr>
        <w:t>, возникновение миопатии.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Анионо</w:t>
      </w:r>
      <w:r w:rsidR="00940A6F">
        <w:rPr>
          <w:color w:val="000000"/>
          <w:sz w:val="28"/>
          <w:szCs w:val="28"/>
        </w:rPr>
        <w:t>о</w:t>
      </w:r>
      <w:r w:rsidRPr="004B01EF">
        <w:rPr>
          <w:color w:val="000000"/>
          <w:sz w:val="28"/>
          <w:szCs w:val="28"/>
        </w:rPr>
        <w:t>бменные смолы (</w:t>
      </w:r>
      <w:proofErr w:type="spellStart"/>
      <w:r w:rsidRPr="004B01EF">
        <w:rPr>
          <w:color w:val="000000"/>
          <w:sz w:val="28"/>
          <w:szCs w:val="28"/>
        </w:rPr>
        <w:t>колестипол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холестирамин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гуарем</w:t>
      </w:r>
      <w:proofErr w:type="spellEnd"/>
      <w:r w:rsidRPr="004B01EF">
        <w:rPr>
          <w:color w:val="000000"/>
          <w:sz w:val="28"/>
          <w:szCs w:val="28"/>
        </w:rPr>
        <w:t xml:space="preserve">) препятствуют прогрессированию атеросклероза и развитию </w:t>
      </w:r>
      <w:proofErr w:type="spellStart"/>
      <w:proofErr w:type="gramStart"/>
      <w:r w:rsidRPr="004B01EF">
        <w:rPr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4B01EF">
        <w:rPr>
          <w:color w:val="000000"/>
          <w:sz w:val="28"/>
          <w:szCs w:val="28"/>
        </w:rPr>
        <w:t xml:space="preserve"> осложнений.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proofErr w:type="spellStart"/>
      <w:r w:rsidRPr="004B01EF">
        <w:rPr>
          <w:color w:val="000000"/>
          <w:sz w:val="28"/>
          <w:szCs w:val="28"/>
        </w:rPr>
        <w:t>Гуарем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хьюаровая</w:t>
      </w:r>
      <w:proofErr w:type="spellEnd"/>
      <w:r w:rsidRPr="004B01EF">
        <w:rPr>
          <w:color w:val="000000"/>
          <w:sz w:val="28"/>
          <w:szCs w:val="28"/>
        </w:rPr>
        <w:t xml:space="preserve"> смола) — препарат растительного происхождения, который снижает не только уровень холестерина, но и сахара в крови, а также аппетит. Поэтому </w:t>
      </w:r>
      <w:proofErr w:type="spellStart"/>
      <w:r w:rsidRPr="004B01EF">
        <w:rPr>
          <w:color w:val="000000"/>
          <w:sz w:val="28"/>
          <w:szCs w:val="28"/>
        </w:rPr>
        <w:t>гуарем</w:t>
      </w:r>
      <w:proofErr w:type="spellEnd"/>
      <w:r w:rsidRPr="004B01EF">
        <w:rPr>
          <w:color w:val="000000"/>
          <w:sz w:val="28"/>
          <w:szCs w:val="28"/>
        </w:rPr>
        <w:t xml:space="preserve"> особенно </w:t>
      </w:r>
      <w:proofErr w:type="gramStart"/>
      <w:r w:rsidRPr="004B01EF">
        <w:rPr>
          <w:color w:val="000000"/>
          <w:sz w:val="28"/>
          <w:szCs w:val="28"/>
        </w:rPr>
        <w:t>показан</w:t>
      </w:r>
      <w:proofErr w:type="gramEnd"/>
      <w:r w:rsidRPr="004B01EF">
        <w:rPr>
          <w:color w:val="000000"/>
          <w:sz w:val="28"/>
          <w:szCs w:val="28"/>
        </w:rPr>
        <w:t xml:space="preserve"> для лечения атеросклероза у больных с сахарным диабетом или избыточной массой тела. Так как, препарат не всасывается в кишечнике, то к его назначению практически нет противопоказаний, а прием </w:t>
      </w:r>
      <w:proofErr w:type="spellStart"/>
      <w:r w:rsidRPr="004B01EF">
        <w:rPr>
          <w:color w:val="000000"/>
          <w:sz w:val="28"/>
          <w:szCs w:val="28"/>
        </w:rPr>
        <w:t>гуарема</w:t>
      </w:r>
      <w:proofErr w:type="spellEnd"/>
      <w:r w:rsidRPr="004B01EF">
        <w:rPr>
          <w:color w:val="000000"/>
          <w:sz w:val="28"/>
          <w:szCs w:val="28"/>
        </w:rPr>
        <w:t xml:space="preserve"> не вызывает побочных эффектов. Иногда в начале лечения отмечаются метеоризм и расстройство стула, которые обычно проходят при продолжении приема лекарства.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β − </w:t>
      </w:r>
      <w:proofErr w:type="spellStart"/>
      <w:r w:rsidRPr="004B01EF">
        <w:rPr>
          <w:b/>
          <w:bCs/>
          <w:sz w:val="28"/>
          <w:szCs w:val="28"/>
        </w:rPr>
        <w:t>адреноблокаторы</w:t>
      </w:r>
      <w:proofErr w:type="spellEnd"/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 xml:space="preserve">Наиболее часто назначаемые представители данной группы: </w:t>
      </w:r>
      <w:proofErr w:type="spellStart"/>
      <w:r w:rsidRPr="004B01EF">
        <w:rPr>
          <w:sz w:val="28"/>
          <w:szCs w:val="28"/>
        </w:rPr>
        <w:t>Беталок-З</w:t>
      </w:r>
      <w:r w:rsidR="008B7073">
        <w:rPr>
          <w:sz w:val="28"/>
          <w:szCs w:val="28"/>
        </w:rPr>
        <w:t>ОК</w:t>
      </w:r>
      <w:proofErr w:type="gramStart"/>
      <w:r w:rsidR="008B7073">
        <w:rPr>
          <w:sz w:val="28"/>
          <w:szCs w:val="28"/>
        </w:rPr>
        <w:t>,</w:t>
      </w:r>
      <w:r w:rsidRPr="004B01EF">
        <w:rPr>
          <w:sz w:val="28"/>
          <w:szCs w:val="28"/>
        </w:rPr>
        <w:t>Э</w:t>
      </w:r>
      <w:proofErr w:type="gramEnd"/>
      <w:r w:rsidRPr="004B01EF">
        <w:rPr>
          <w:sz w:val="28"/>
          <w:szCs w:val="28"/>
        </w:rPr>
        <w:t>гилок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Атенолол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Конкор</w:t>
      </w:r>
      <w:proofErr w:type="spellEnd"/>
      <w:r w:rsidRPr="004B01EF">
        <w:rPr>
          <w:sz w:val="28"/>
          <w:szCs w:val="28"/>
        </w:rPr>
        <w:t>,</w:t>
      </w:r>
      <w:r w:rsidRPr="004B01EF">
        <w:rPr>
          <w:b/>
          <w:bCs/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Небилет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Карведилол</w:t>
      </w:r>
      <w:proofErr w:type="spellEnd"/>
      <w:r w:rsidRPr="004B01EF">
        <w:rPr>
          <w:sz w:val="28"/>
          <w:szCs w:val="28"/>
        </w:rPr>
        <w:t>,</w:t>
      </w:r>
    </w:p>
    <w:p w:rsidR="004B01EF" w:rsidRPr="004B01EF" w:rsidRDefault="004B01EF" w:rsidP="00593773">
      <w:pPr>
        <w:tabs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Абсолютное противопоказание к назначению </w:t>
      </w:r>
      <w:proofErr w:type="gramStart"/>
      <w:r w:rsidRPr="004B01EF">
        <w:rPr>
          <w:sz w:val="28"/>
          <w:szCs w:val="28"/>
        </w:rPr>
        <w:t>β-</w:t>
      </w:r>
      <w:proofErr w:type="gramEnd"/>
      <w:r w:rsidRPr="004B01EF">
        <w:rPr>
          <w:sz w:val="28"/>
          <w:szCs w:val="28"/>
        </w:rPr>
        <w:t>адреноблокаторов является бронхиальная астма.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ab/>
        <w:t>Относительное противопоказание: ХОБЛ.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ab/>
        <w:t xml:space="preserve">Побочные эффекты: </w:t>
      </w:r>
      <w:proofErr w:type="spellStart"/>
      <w:r w:rsidRPr="004B01EF">
        <w:rPr>
          <w:sz w:val="28"/>
          <w:szCs w:val="28"/>
        </w:rPr>
        <w:t>синусовая</w:t>
      </w:r>
      <w:proofErr w:type="spellEnd"/>
      <w:r w:rsidRPr="004B01EF">
        <w:rPr>
          <w:sz w:val="28"/>
          <w:szCs w:val="28"/>
        </w:rPr>
        <w:t xml:space="preserve"> брадикардия, различные блокады сердца, артериальная гипотония, слабость, нарушение сна, кошмарные сновидения.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center"/>
        <w:rPr>
          <w:b/>
          <w:bCs/>
          <w:sz w:val="28"/>
          <w:szCs w:val="28"/>
        </w:rPr>
      </w:pP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Антагонисты кальция.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Наиболее часто назначаемые представители данной группы:</w:t>
      </w:r>
      <w:r w:rsidRPr="004B01EF">
        <w:rPr>
          <w:sz w:val="24"/>
          <w:szCs w:val="24"/>
        </w:rPr>
        <w:t xml:space="preserve"> </w:t>
      </w:r>
      <w:proofErr w:type="spellStart"/>
      <w:r w:rsidRPr="004B01EF">
        <w:rPr>
          <w:sz w:val="28"/>
          <w:szCs w:val="28"/>
        </w:rPr>
        <w:t>Норваск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Нормодипин</w:t>
      </w:r>
      <w:proofErr w:type="spellEnd"/>
      <w:r w:rsidRPr="004B01EF">
        <w:rPr>
          <w:sz w:val="28"/>
          <w:szCs w:val="28"/>
        </w:rPr>
        <w:t xml:space="preserve"> (5-10мг/</w:t>
      </w:r>
      <w:proofErr w:type="spellStart"/>
      <w:r w:rsidRPr="004B01EF">
        <w:rPr>
          <w:sz w:val="28"/>
          <w:szCs w:val="28"/>
        </w:rPr>
        <w:t>сут</w:t>
      </w:r>
      <w:proofErr w:type="spellEnd"/>
      <w:r w:rsidRPr="004B01EF">
        <w:rPr>
          <w:sz w:val="28"/>
          <w:szCs w:val="28"/>
        </w:rPr>
        <w:t xml:space="preserve">), </w:t>
      </w:r>
      <w:proofErr w:type="spellStart"/>
      <w:r w:rsidRPr="004B01EF">
        <w:rPr>
          <w:sz w:val="28"/>
          <w:szCs w:val="28"/>
        </w:rPr>
        <w:t>Верапамил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Финоптин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Противопоказания для </w:t>
      </w:r>
      <w:proofErr w:type="spellStart"/>
      <w:r w:rsidRPr="004B01EF">
        <w:rPr>
          <w:sz w:val="28"/>
          <w:szCs w:val="28"/>
        </w:rPr>
        <w:t>недигидропиридиновых</w:t>
      </w:r>
      <w:proofErr w:type="spellEnd"/>
      <w:proofErr w:type="gramStart"/>
      <w:r w:rsidRPr="004B01EF">
        <w:rPr>
          <w:sz w:val="28"/>
          <w:szCs w:val="28"/>
        </w:rPr>
        <w:t xml:space="preserve"> А</w:t>
      </w:r>
      <w:proofErr w:type="gramEnd"/>
      <w:r w:rsidRPr="004B01EF">
        <w:rPr>
          <w:sz w:val="28"/>
          <w:szCs w:val="28"/>
        </w:rPr>
        <w:t xml:space="preserve"> Са</w:t>
      </w:r>
      <w:r w:rsidRPr="004B01EF">
        <w:rPr>
          <w:sz w:val="28"/>
          <w:szCs w:val="28"/>
          <w:vertAlign w:val="superscript"/>
        </w:rPr>
        <w:t>2+</w:t>
      </w:r>
      <w:r w:rsidRPr="004B01EF">
        <w:rPr>
          <w:sz w:val="28"/>
          <w:szCs w:val="28"/>
        </w:rPr>
        <w:t xml:space="preserve">: при синдроме слабости </w:t>
      </w:r>
      <w:proofErr w:type="spellStart"/>
      <w:r w:rsidRPr="004B01EF">
        <w:rPr>
          <w:sz w:val="28"/>
          <w:szCs w:val="28"/>
        </w:rPr>
        <w:t>синусового</w:t>
      </w:r>
      <w:proofErr w:type="spellEnd"/>
      <w:r w:rsidRPr="004B01EF">
        <w:rPr>
          <w:sz w:val="28"/>
          <w:szCs w:val="28"/>
        </w:rPr>
        <w:t xml:space="preserve"> узла, нарушенной </w:t>
      </w:r>
      <w:proofErr w:type="spellStart"/>
      <w:r w:rsidRPr="004B01EF">
        <w:rPr>
          <w:sz w:val="28"/>
          <w:szCs w:val="28"/>
        </w:rPr>
        <w:t>атрио</w:t>
      </w:r>
      <w:proofErr w:type="spellEnd"/>
      <w:r w:rsidRPr="004B01EF">
        <w:rPr>
          <w:sz w:val="28"/>
          <w:szCs w:val="28"/>
        </w:rPr>
        <w:t xml:space="preserve"> – </w:t>
      </w:r>
      <w:proofErr w:type="spellStart"/>
      <w:r w:rsidRPr="004B01EF">
        <w:rPr>
          <w:sz w:val="28"/>
          <w:szCs w:val="28"/>
        </w:rPr>
        <w:t>вентрикулярной</w:t>
      </w:r>
      <w:proofErr w:type="spellEnd"/>
      <w:r w:rsidRPr="004B01EF">
        <w:rPr>
          <w:sz w:val="28"/>
          <w:szCs w:val="28"/>
        </w:rPr>
        <w:t xml:space="preserve"> проводимости, выраженной брадикардии.</w:t>
      </w:r>
    </w:p>
    <w:p w:rsid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</w:p>
    <w:p w:rsidR="008B7073" w:rsidRPr="004B01EF" w:rsidRDefault="008B7073" w:rsidP="00EF38A3">
      <w:pPr>
        <w:tabs>
          <w:tab w:val="left" w:pos="1065"/>
          <w:tab w:val="left" w:pos="5160"/>
        </w:tabs>
        <w:spacing w:after="0" w:line="240" w:lineRule="auto"/>
        <w:jc w:val="both"/>
        <w:rPr>
          <w:sz w:val="28"/>
          <w:szCs w:val="28"/>
        </w:rPr>
      </w:pP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Нитраты и </w:t>
      </w:r>
      <w:proofErr w:type="spellStart"/>
      <w:r w:rsidRPr="004B01EF">
        <w:rPr>
          <w:b/>
          <w:bCs/>
          <w:sz w:val="28"/>
          <w:szCs w:val="28"/>
        </w:rPr>
        <w:t>нитратоподобные</w:t>
      </w:r>
      <w:proofErr w:type="spellEnd"/>
      <w:r w:rsidRPr="004B01EF">
        <w:rPr>
          <w:b/>
          <w:bCs/>
          <w:sz w:val="28"/>
          <w:szCs w:val="28"/>
        </w:rPr>
        <w:t>.</w:t>
      </w:r>
      <w:r w:rsidRPr="004B01EF">
        <w:rPr>
          <w:sz w:val="24"/>
          <w:szCs w:val="24"/>
        </w:rPr>
        <w:t xml:space="preserve"> 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Наиболее часто назначаемые представители данной группы:</w:t>
      </w:r>
      <w:r w:rsidRPr="004B01EF">
        <w:rPr>
          <w:sz w:val="24"/>
          <w:szCs w:val="24"/>
        </w:rPr>
        <w:t xml:space="preserve"> </w:t>
      </w:r>
      <w:proofErr w:type="spellStart"/>
      <w:r w:rsidRPr="004B01EF">
        <w:rPr>
          <w:sz w:val="28"/>
          <w:szCs w:val="28"/>
        </w:rPr>
        <w:t>Кардикет</w:t>
      </w:r>
      <w:proofErr w:type="spellEnd"/>
      <w:r w:rsidRPr="004B01EF">
        <w:rPr>
          <w:sz w:val="28"/>
          <w:szCs w:val="28"/>
        </w:rPr>
        <w:t xml:space="preserve"> 20, </w:t>
      </w:r>
      <w:proofErr w:type="spellStart"/>
      <w:r w:rsidRPr="004B01EF">
        <w:rPr>
          <w:sz w:val="28"/>
          <w:szCs w:val="28"/>
        </w:rPr>
        <w:t>Нитросорбид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Мононит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Моночинкве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Корватон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Сиднофарм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ab/>
        <w:t>Недостатки нитратов: головные боли; развитие толерантности к ним при длительном приеме; возможность возникновения синдрома рикошета при резком прекращении поступления препарата в организм.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  <w:u w:val="single"/>
        </w:rPr>
      </w:pPr>
      <w:proofErr w:type="spellStart"/>
      <w:r w:rsidRPr="004B01EF">
        <w:rPr>
          <w:b/>
          <w:bCs/>
          <w:sz w:val="28"/>
          <w:szCs w:val="28"/>
          <w:u w:val="single"/>
        </w:rPr>
        <w:t>Фитотерапия</w:t>
      </w:r>
      <w:proofErr w:type="spellEnd"/>
      <w:r w:rsidRPr="004B01EF">
        <w:rPr>
          <w:b/>
          <w:bCs/>
          <w:sz w:val="28"/>
          <w:szCs w:val="28"/>
          <w:u w:val="single"/>
        </w:rPr>
        <w:t xml:space="preserve"> при артериальной гипертензии и ишемической болезни сердца.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Как уже неоднократно говорилось, лечение данных нозологий является комплексным. И одним из составляющих этой терапии, конечно, является </w:t>
      </w:r>
      <w:proofErr w:type="spellStart"/>
      <w:r w:rsidRPr="004B01EF">
        <w:rPr>
          <w:sz w:val="28"/>
          <w:szCs w:val="28"/>
        </w:rPr>
        <w:t>фитотерапия</w:t>
      </w:r>
      <w:proofErr w:type="spellEnd"/>
      <w:r w:rsidRPr="004B01EF">
        <w:rPr>
          <w:sz w:val="28"/>
          <w:szCs w:val="28"/>
        </w:rPr>
        <w:t xml:space="preserve">.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При лечении данных заболеваний ряд авторов рекомендуют включать в состав </w:t>
      </w:r>
      <w:proofErr w:type="spellStart"/>
      <w:r w:rsidRPr="004B01EF">
        <w:rPr>
          <w:sz w:val="28"/>
          <w:szCs w:val="28"/>
        </w:rPr>
        <w:t>фитосборов</w:t>
      </w:r>
      <w:proofErr w:type="spellEnd"/>
      <w:r w:rsidRPr="004B01EF">
        <w:rPr>
          <w:sz w:val="28"/>
          <w:szCs w:val="28"/>
        </w:rPr>
        <w:t xml:space="preserve"> следующие растения: с седативными свойствами, блокирующие стрессовые состояния и нормализующие сон; со спазмолитическими свойствами, нормализующие кровообращение; с мочегонным эффектом, выводящие из организма излишки натрия и воды; с </w:t>
      </w:r>
      <w:proofErr w:type="spellStart"/>
      <w:r w:rsidRPr="004B01EF">
        <w:rPr>
          <w:sz w:val="28"/>
          <w:szCs w:val="28"/>
        </w:rPr>
        <w:t>кардиотоническим</w:t>
      </w:r>
      <w:proofErr w:type="spellEnd"/>
      <w:r w:rsidRPr="004B01EF">
        <w:rPr>
          <w:sz w:val="28"/>
          <w:szCs w:val="28"/>
        </w:rPr>
        <w:t xml:space="preserve"> действием, улучшающие и нормализующие свойства сердечной мышцы и сосудистой стенки артерий.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Приведём несколько наиболее часто используемых </w:t>
      </w:r>
      <w:proofErr w:type="spellStart"/>
      <w:r w:rsidRPr="004B01EF">
        <w:rPr>
          <w:sz w:val="28"/>
          <w:szCs w:val="28"/>
        </w:rPr>
        <w:t>фитосборов</w:t>
      </w:r>
      <w:proofErr w:type="spellEnd"/>
      <w:r w:rsidRPr="004B01EF">
        <w:rPr>
          <w:sz w:val="28"/>
          <w:szCs w:val="28"/>
        </w:rPr>
        <w:t>: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i/>
          <w:iCs/>
          <w:sz w:val="28"/>
          <w:szCs w:val="28"/>
        </w:rPr>
        <w:t xml:space="preserve">Сборы с </w:t>
      </w:r>
      <w:proofErr w:type="spellStart"/>
      <w:r w:rsidRPr="004B01EF">
        <w:rPr>
          <w:i/>
          <w:iCs/>
          <w:sz w:val="28"/>
          <w:szCs w:val="28"/>
        </w:rPr>
        <w:t>кардиотоническим</w:t>
      </w:r>
      <w:proofErr w:type="spellEnd"/>
      <w:r w:rsidRPr="004B01EF">
        <w:rPr>
          <w:i/>
          <w:iCs/>
          <w:sz w:val="28"/>
          <w:szCs w:val="28"/>
        </w:rPr>
        <w:t xml:space="preserve"> действием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Трава астрагала – 2 части, плоды боярышника – 3 части, трава донника – 1 часть, цветки калины – 2 части, трава мяты перечной – 2 части, трава крапивы, корневище солодки, семена льна, цветки ромашки – по 1 части.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8г. сбора залить 300мл холодной воды, настаивать при комнатной температуре 3часа, довести до кипения, кипятить 3мин., настаивать в тепле 30мин. Принять всё в течение дня в тёплом виде порциями по 30-40мл.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Трава астрагала, побеги багульника, трава барвинка, трава донника, листья кипрея, трава мелисы, побеги омелы белой, трава пустырника, трава сушеницы болотной, трава хвоща полевого, корневище </w:t>
      </w:r>
      <w:proofErr w:type="spellStart"/>
      <w:r w:rsidRPr="004B01EF">
        <w:rPr>
          <w:sz w:val="28"/>
          <w:szCs w:val="28"/>
        </w:rPr>
        <w:t>шлемника</w:t>
      </w:r>
      <w:proofErr w:type="spellEnd"/>
      <w:r w:rsidRPr="004B01EF">
        <w:rPr>
          <w:sz w:val="28"/>
          <w:szCs w:val="28"/>
        </w:rPr>
        <w:t xml:space="preserve"> – все в равных пропорциях.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10г. сбора, измельчённого в порошок, залить 300мл кипятка, нагреть (до кипения) 20мин., настаивать в тепле 3часа.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3–4 раза в день за 30мин. до еды.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 xml:space="preserve"> 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i/>
          <w:iCs/>
          <w:sz w:val="28"/>
          <w:szCs w:val="28"/>
        </w:rPr>
        <w:t>Сборы с седативным действием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Корневища валерианы, трава мяты перечной, трава пустырника, трава хвоща полевого, цветки ромашки – все в равных пропорциях.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6г. сбора, измельчённого в порошок, залить 300мл холодной воды,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настаивать при комнатной температуре 2часа, в закрытой посуде довести до кипения (не кипятить), настаивать 2часа.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3 раза в день после еды.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Корневища валерианы, трава мяты перечной, листья барвинка малого, цветки клевера лугового, цветки калины, корневище солодки, трава зверобоя, цветки календулы – все в равных пропорциях.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8г. сбора, измельчённого в порошок, залить 350мл холодной воды, настаивать при комнатной температуре 2часа, довести до кипения (не кипятить), настаивать в </w:t>
      </w:r>
      <w:r w:rsidRPr="004B01EF">
        <w:rPr>
          <w:sz w:val="28"/>
          <w:szCs w:val="28"/>
        </w:rPr>
        <w:lastRenderedPageBreak/>
        <w:t xml:space="preserve">тепле (термосе) 2часа, процедить.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3 – 4 раза в день после еды.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Трава пустырника, трава душицы, трава шиповника, корневище дягиля – в равных пропорциях.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6г. сбора залить 250мл кипятка, нагревать на водяной бане 10мин., настаивать в тепле 2часа, процедить. Принимать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3 – 4 раза в день в тёплом виде.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i/>
          <w:iCs/>
          <w:sz w:val="28"/>
          <w:szCs w:val="28"/>
        </w:rPr>
        <w:t>Сборы с мочегонным действием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Листья берёзы, трава тысячелистника, семена льна, - по одной части, земляника лесная, корень петрушки, листья брусники – по две части, побеги почечного чая, плоды шиповника, трава лабазника – по три части.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10г. сбора залить 250мл кипятка, нагревать на водяной бане 10мин., настаивать в тепле 2часа.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4 раза в день после еды.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Трава горца птичьего (спорыша), плоды можжевельника, корневище солодки, листья толокнянки, трава тысячелистника, листья шалфея, трава яснотки, солома овса – в равных пропорциях.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8г. сбора залить 250мл холодной воды, настаивать 4часа, довести до кипения, нагревать на водяной бане 10мин., настаивать в тепле 1час.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½ стакана 4 раза в день через 20мин. после еды.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Сердечный коктейль, состоящий из шиповника – 100мл, пустырника – 25мл, корня валерианы – 25мл, боярышника – 15мл, мяты перечной – 10мл и дистиллированной воды 1000мл.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Настойка </w:t>
      </w:r>
      <w:proofErr w:type="spellStart"/>
      <w:r w:rsidRPr="004B01EF">
        <w:rPr>
          <w:sz w:val="28"/>
          <w:szCs w:val="28"/>
        </w:rPr>
        <w:t>шлемника</w:t>
      </w:r>
      <w:proofErr w:type="spellEnd"/>
      <w:r w:rsidRPr="004B01EF">
        <w:rPr>
          <w:sz w:val="28"/>
          <w:szCs w:val="28"/>
        </w:rPr>
        <w:t xml:space="preserve"> байкальского – 20-30капель 2-3 раза в день.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Сбор Д. </w:t>
      </w:r>
      <w:proofErr w:type="spellStart"/>
      <w:r w:rsidRPr="004B01EF">
        <w:rPr>
          <w:sz w:val="28"/>
          <w:szCs w:val="28"/>
        </w:rPr>
        <w:t>Йорданова</w:t>
      </w:r>
      <w:proofErr w:type="spellEnd"/>
      <w:r w:rsidRPr="004B01EF">
        <w:rPr>
          <w:sz w:val="28"/>
          <w:szCs w:val="28"/>
        </w:rPr>
        <w:t>: цветы боярышника, хвощ полевой, омела белая (трава), барвинок малый (листья) – по 1части; тысячелистник – 2части. Стакан настоя выпивать в течение дня глотками.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После того, как нормализовалось АД, не следует торопиться </w:t>
      </w:r>
      <w:proofErr w:type="gramStart"/>
      <w:r w:rsidRPr="004B01EF">
        <w:rPr>
          <w:sz w:val="28"/>
          <w:szCs w:val="28"/>
        </w:rPr>
        <w:t>заканчивать курс</w:t>
      </w:r>
      <w:proofErr w:type="gramEnd"/>
      <w:r w:rsidRPr="004B01EF">
        <w:rPr>
          <w:sz w:val="28"/>
          <w:szCs w:val="28"/>
        </w:rPr>
        <w:t xml:space="preserve"> лечения. С профилактической целью, даже при отличном самочувствии, необходимо, принимать травы дважды в год, по 2месяца.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Весной и осенью, в течение 2-3 недель полезно принимать горечи, как желчегонные средства, для улучшения выведения холестерина.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При использовании </w:t>
      </w:r>
      <w:proofErr w:type="spellStart"/>
      <w:r w:rsidRPr="004B01EF">
        <w:rPr>
          <w:sz w:val="28"/>
          <w:szCs w:val="28"/>
        </w:rPr>
        <w:t>фитопрепаратов</w:t>
      </w:r>
      <w:proofErr w:type="spellEnd"/>
      <w:r w:rsidRPr="004B01EF">
        <w:rPr>
          <w:sz w:val="28"/>
          <w:szCs w:val="28"/>
        </w:rPr>
        <w:t xml:space="preserve"> исключается резкое падение АД, что часто встречается при использовании синтетических гипотензивных препаратов. Не наблюдается и других побочных явлений, особенно с работой печени почек. </w:t>
      </w:r>
    </w:p>
    <w:p w:rsid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927FA0" w:rsidRDefault="00EF38A3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Тесты</w:t>
      </w:r>
      <w:r w:rsidR="004B01EF" w:rsidRPr="00927FA0">
        <w:rPr>
          <w:b/>
          <w:sz w:val="28"/>
          <w:szCs w:val="28"/>
        </w:rPr>
        <w:t>:</w:t>
      </w:r>
    </w:p>
    <w:p w:rsidR="004B01EF" w:rsidRPr="00927FA0" w:rsidRDefault="00927FA0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1. УСИЛЕНИЕ II ТОНА НА ЛЕГОЧНОЙ АРТЕРИИ МОЖЕТ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НАБЛЮДАТЬСЯ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у подростков при отсутствии патологии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при легочной гипертензии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при </w:t>
      </w:r>
      <w:proofErr w:type="gramStart"/>
      <w:r w:rsidRPr="0011203F">
        <w:rPr>
          <w:sz w:val="24"/>
          <w:szCs w:val="24"/>
        </w:rPr>
        <w:t>митральной</w:t>
      </w:r>
      <w:proofErr w:type="gramEnd"/>
      <w:r w:rsidRPr="0011203F">
        <w:rPr>
          <w:sz w:val="24"/>
          <w:szCs w:val="24"/>
        </w:rPr>
        <w:t xml:space="preserve"> стенозе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при ТЭЛА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все ответы правильные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2. С КАКОГО ПРЕПАРАТА СЛЕДУЕТ НАЧАТЬ ЛЕЧЕНИЕ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lastRenderedPageBreak/>
        <w:t>ПАЦИЕНТА 42 ЛЕТ С АРТЕРИАЛЬНОЙ ГИПЕРТОНИЕЙ  I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СТЕПЕНИ И ОЖИРЕНИЕМ III СТЕПЕНИ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1) с </w:t>
      </w:r>
      <w:proofErr w:type="spellStart"/>
      <w:r w:rsidRPr="0011203F">
        <w:rPr>
          <w:sz w:val="24"/>
          <w:szCs w:val="24"/>
        </w:rPr>
        <w:t>индапамида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2) с </w:t>
      </w:r>
      <w:proofErr w:type="spellStart"/>
      <w:r w:rsidRPr="0011203F">
        <w:rPr>
          <w:sz w:val="24"/>
          <w:szCs w:val="24"/>
        </w:rPr>
        <w:t>празозина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с </w:t>
      </w:r>
      <w:proofErr w:type="spellStart"/>
      <w:r w:rsidRPr="0011203F">
        <w:rPr>
          <w:sz w:val="24"/>
          <w:szCs w:val="24"/>
        </w:rPr>
        <w:t>атенолола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4) с </w:t>
      </w:r>
      <w:proofErr w:type="spellStart"/>
      <w:r w:rsidRPr="0011203F">
        <w:rPr>
          <w:sz w:val="24"/>
          <w:szCs w:val="24"/>
        </w:rPr>
        <w:t>изоптина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5) с </w:t>
      </w:r>
      <w:proofErr w:type="spellStart"/>
      <w:r w:rsidRPr="0011203F">
        <w:rPr>
          <w:sz w:val="24"/>
          <w:szCs w:val="24"/>
        </w:rPr>
        <w:t>доксазозина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3. ПРИ ЛЕЧЕНИИ СТАБИЛЬНОЙ АРТЕРИАЛЬНОЙ ГИПЕРТОНИИ НЕ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НАЗНАЧАЮТ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1) β – </w:t>
      </w:r>
      <w:proofErr w:type="spellStart"/>
      <w:r w:rsidRPr="0011203F">
        <w:rPr>
          <w:sz w:val="24"/>
          <w:szCs w:val="24"/>
        </w:rPr>
        <w:t>блокаторы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инъекции дибазола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3) антагонисты кальция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ингибиторы АПФ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5) </w:t>
      </w:r>
      <w:proofErr w:type="spellStart"/>
      <w:r w:rsidRPr="0011203F">
        <w:rPr>
          <w:sz w:val="24"/>
          <w:szCs w:val="24"/>
        </w:rPr>
        <w:t>блокаторы</w:t>
      </w:r>
      <w:proofErr w:type="spellEnd"/>
      <w:r w:rsidRPr="0011203F">
        <w:rPr>
          <w:sz w:val="24"/>
          <w:szCs w:val="24"/>
        </w:rPr>
        <w:t xml:space="preserve"> рецепторов </w:t>
      </w:r>
      <w:proofErr w:type="spellStart"/>
      <w:r w:rsidRPr="0011203F">
        <w:rPr>
          <w:sz w:val="24"/>
          <w:szCs w:val="24"/>
        </w:rPr>
        <w:t>ангиотензина</w:t>
      </w:r>
      <w:proofErr w:type="spellEnd"/>
      <w:r w:rsidRPr="0011203F">
        <w:rPr>
          <w:sz w:val="24"/>
          <w:szCs w:val="24"/>
        </w:rPr>
        <w:t xml:space="preserve"> II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4. В ПИТАНИИ БОЛЬНОГО ГБ СЛЕДУЕТ ОГРАНИЧИТЬ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УПОТРЕБЛЕНИЕ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воды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поваренной соли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3) углеводов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растительных жиров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всего перечисленного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5. С КАКИХ ОБСЛЕДОВАНИЙ ЦЕЛЕСООБРАЗНО НАЧАТЬ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ОБСЛЕДОВАНИЕ ПАЦИЕНТА 40 ЛЕТ </w:t>
      </w:r>
      <w:proofErr w:type="gramStart"/>
      <w:r w:rsidRPr="0011203F">
        <w:rPr>
          <w:sz w:val="24"/>
          <w:szCs w:val="24"/>
        </w:rPr>
        <w:t>С АГ</w:t>
      </w:r>
      <w:proofErr w:type="gramEnd"/>
      <w:r w:rsidRPr="0011203F">
        <w:rPr>
          <w:sz w:val="24"/>
          <w:szCs w:val="24"/>
        </w:rPr>
        <w:t xml:space="preserve"> I СТЕПЕНИ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урография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2) анализ мочи по </w:t>
      </w:r>
      <w:proofErr w:type="spellStart"/>
      <w:r w:rsidRPr="0011203F">
        <w:rPr>
          <w:sz w:val="24"/>
          <w:szCs w:val="24"/>
        </w:rPr>
        <w:t>Зимницкому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</w:t>
      </w:r>
      <w:proofErr w:type="spellStart"/>
      <w:r w:rsidRPr="0011203F">
        <w:rPr>
          <w:sz w:val="24"/>
          <w:szCs w:val="24"/>
        </w:rPr>
        <w:t>сцинтиграфия</w:t>
      </w:r>
      <w:proofErr w:type="spellEnd"/>
      <w:r w:rsidRPr="0011203F">
        <w:rPr>
          <w:sz w:val="24"/>
          <w:szCs w:val="24"/>
        </w:rPr>
        <w:t xml:space="preserve"> почек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УЗИ почек и сердца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ангиография почек46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6. С  ЧЕГО ЦЕЛЕСООБРАЗНО НАЧАТЬ ТЕРАПИЮ ПАЦИЕНТУ 55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ЛЕТ, </w:t>
      </w:r>
      <w:proofErr w:type="gramStart"/>
      <w:r w:rsidRPr="0011203F">
        <w:rPr>
          <w:sz w:val="24"/>
          <w:szCs w:val="24"/>
        </w:rPr>
        <w:t>СТРАДАЮЩЕМУ</w:t>
      </w:r>
      <w:proofErr w:type="gramEnd"/>
      <w:r w:rsidRPr="0011203F">
        <w:rPr>
          <w:sz w:val="24"/>
          <w:szCs w:val="24"/>
        </w:rPr>
        <w:t xml:space="preserve">  ИБС (СТЕНОКАРДИЯ  II ФК) И АГ  II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СТЕПЕНИ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1) с </w:t>
      </w:r>
      <w:proofErr w:type="spellStart"/>
      <w:r w:rsidRPr="0011203F">
        <w:rPr>
          <w:sz w:val="24"/>
          <w:szCs w:val="24"/>
        </w:rPr>
        <w:t>тиазидных</w:t>
      </w:r>
      <w:proofErr w:type="spellEnd"/>
      <w:r w:rsidRPr="0011203F">
        <w:rPr>
          <w:sz w:val="24"/>
          <w:szCs w:val="24"/>
        </w:rPr>
        <w:t xml:space="preserve"> мочегонных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с ингибиторов АПФ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с комбинированных препаратов типа </w:t>
      </w:r>
      <w:proofErr w:type="spellStart"/>
      <w:r w:rsidRPr="0011203F">
        <w:rPr>
          <w:sz w:val="24"/>
          <w:szCs w:val="24"/>
        </w:rPr>
        <w:t>капозида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4) с β – </w:t>
      </w:r>
      <w:proofErr w:type="spellStart"/>
      <w:r w:rsidRPr="0011203F">
        <w:rPr>
          <w:sz w:val="24"/>
          <w:szCs w:val="24"/>
        </w:rPr>
        <w:t>блокаторов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5) с </w:t>
      </w:r>
      <w:proofErr w:type="spellStart"/>
      <w:r w:rsidRPr="0011203F">
        <w:rPr>
          <w:sz w:val="24"/>
          <w:szCs w:val="24"/>
        </w:rPr>
        <w:t>клофелина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7. РАЦИОНАЛЬНОЙ ТЕРАПИЕЙ ВЫСОКОЙ ВАЗОРЕНАЛЬНОЙ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ГИПЕРТЕНЗИИ ЯВЛЯЕТСЯ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бессолевая диета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ингибиторы АПФ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β – </w:t>
      </w:r>
      <w:proofErr w:type="spellStart"/>
      <w:r w:rsidRPr="0011203F">
        <w:rPr>
          <w:sz w:val="24"/>
          <w:szCs w:val="24"/>
        </w:rPr>
        <w:t>блокаторы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хирургическое лечение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тахикардия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8. ДОСТОВЕРНЫМ КРИТЕРИЕМ ИШЕМИИ МИОКАРДА </w:t>
      </w:r>
      <w:proofErr w:type="gramStart"/>
      <w:r w:rsidRPr="0011203F">
        <w:rPr>
          <w:sz w:val="24"/>
          <w:szCs w:val="24"/>
        </w:rPr>
        <w:t>ПРИ</w:t>
      </w:r>
      <w:proofErr w:type="gramEnd"/>
      <w:r w:rsidRPr="0011203F">
        <w:rPr>
          <w:sz w:val="24"/>
          <w:szCs w:val="24"/>
        </w:rPr>
        <w:t xml:space="preserve">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ВЕЛОЭРГОМЕТРИИ ЯВЛЯЕТСЯ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уменьшение вольтажа всех зубцов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2) подъем сегмента ST менее </w:t>
      </w:r>
      <w:smartTag w:uri="urn:schemas-microsoft-com:office:smarttags" w:element="metricconverter">
        <w:smartTagPr>
          <w:attr w:name="ProductID" w:val="1 мм"/>
        </w:smartTagPr>
        <w:r w:rsidRPr="0011203F">
          <w:rPr>
            <w:sz w:val="24"/>
            <w:szCs w:val="24"/>
          </w:rPr>
          <w:t>1 мм</w:t>
        </w:r>
      </w:smartTag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депрессия ST более чем на </w:t>
      </w:r>
      <w:smartTag w:uri="urn:schemas-microsoft-com:office:smarttags" w:element="metricconverter">
        <w:smartTagPr>
          <w:attr w:name="ProductID" w:val="2 мм"/>
        </w:smartTagPr>
        <w:r w:rsidRPr="0011203F">
          <w:rPr>
            <w:sz w:val="24"/>
            <w:szCs w:val="24"/>
          </w:rPr>
          <w:t>2 мм</w:t>
        </w:r>
      </w:smartTag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появление отрицательных зубцов</w:t>
      </w:r>
      <w:proofErr w:type="gramStart"/>
      <w:r w:rsidRPr="0011203F">
        <w:rPr>
          <w:sz w:val="24"/>
          <w:szCs w:val="24"/>
        </w:rPr>
        <w:t xml:space="preserve"> Т</w:t>
      </w:r>
      <w:proofErr w:type="gram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тахикардия</w:t>
      </w:r>
    </w:p>
    <w:p w:rsidR="004B01EF" w:rsidRPr="00805099" w:rsidRDefault="004B01EF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EF38A3" w:rsidRDefault="00EF38A3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404104" w:rsidRDefault="00404104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Ответы на тесты</w:t>
      </w:r>
      <w:r w:rsidRPr="00805099">
        <w:rPr>
          <w:sz w:val="24"/>
          <w:szCs w:val="24"/>
        </w:rPr>
        <w:t>:</w:t>
      </w:r>
    </w:p>
    <w:p w:rsidR="00404104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1. 5 </w:t>
      </w:r>
    </w:p>
    <w:p w:rsidR="00404104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2. 1 </w:t>
      </w:r>
    </w:p>
    <w:p w:rsidR="00404104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3. 2 </w:t>
      </w:r>
    </w:p>
    <w:p w:rsidR="00404104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4. 2</w:t>
      </w:r>
    </w:p>
    <w:p w:rsidR="00404104" w:rsidRPr="0011203F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5. 4</w:t>
      </w:r>
    </w:p>
    <w:p w:rsidR="00404104" w:rsidRDefault="00404104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1203F">
        <w:rPr>
          <w:sz w:val="24"/>
          <w:szCs w:val="24"/>
        </w:rPr>
        <w:t xml:space="preserve">6. 4 </w:t>
      </w:r>
    </w:p>
    <w:p w:rsidR="00404104" w:rsidRDefault="00404104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1203F">
        <w:rPr>
          <w:sz w:val="24"/>
          <w:szCs w:val="24"/>
        </w:rPr>
        <w:t xml:space="preserve">7. 4 </w:t>
      </w:r>
    </w:p>
    <w:p w:rsidR="00404104" w:rsidRDefault="00404104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1203F">
        <w:rPr>
          <w:sz w:val="24"/>
          <w:szCs w:val="24"/>
        </w:rPr>
        <w:t>8. 3</w:t>
      </w:r>
    </w:p>
    <w:p w:rsidR="008B7073" w:rsidRPr="00404104" w:rsidRDefault="008B7073" w:rsidP="00EF38A3">
      <w:pPr>
        <w:tabs>
          <w:tab w:val="left" w:pos="0"/>
          <w:tab w:val="left" w:pos="540"/>
        </w:tabs>
        <w:spacing w:after="0" w:line="240" w:lineRule="auto"/>
        <w:jc w:val="both"/>
        <w:rPr>
          <w:sz w:val="24"/>
          <w:szCs w:val="24"/>
        </w:rPr>
      </w:pPr>
    </w:p>
    <w:p w:rsidR="004B01EF" w:rsidRPr="004B01EF" w:rsidRDefault="004B01EF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ЗАДАЧИ</w:t>
      </w: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Тема:  Гипертоническая болезнь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i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1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Пациентка С., 25 лет, обратилась в женскую консультацию по поводу беременности 10 недель. Направлена </w:t>
      </w:r>
      <w:proofErr w:type="spellStart"/>
      <w:proofErr w:type="gramStart"/>
      <w:r w:rsidRPr="005D7F22">
        <w:rPr>
          <w:sz w:val="28"/>
          <w:szCs w:val="28"/>
        </w:rPr>
        <w:t>акушер-гинекологом</w:t>
      </w:r>
      <w:proofErr w:type="spellEnd"/>
      <w:proofErr w:type="gramEnd"/>
      <w:r w:rsidRPr="005D7F22">
        <w:rPr>
          <w:sz w:val="28"/>
          <w:szCs w:val="28"/>
        </w:rPr>
        <w:t xml:space="preserve"> к участковому терапевту в связи с повышением артериального давления до 180/100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 Установлено, что мать пациентки состоит на учете с диагнозом "гипертоническая болезнь". Сама С.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обследовании выявлены гипертрофия левого желудочка, гипертоническая </w:t>
      </w:r>
      <w:proofErr w:type="spellStart"/>
      <w:r w:rsidRPr="005D7F22">
        <w:rPr>
          <w:sz w:val="28"/>
          <w:szCs w:val="28"/>
        </w:rPr>
        <w:t>ангиопатия</w:t>
      </w:r>
      <w:proofErr w:type="spellEnd"/>
      <w:r w:rsidRPr="005D7F22">
        <w:rPr>
          <w:sz w:val="28"/>
          <w:szCs w:val="28"/>
        </w:rPr>
        <w:t xml:space="preserve"> сосудов сетчатки.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 в терапевтическое отделение;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плановая госпитализация в отделение патологии беременных;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экстренная госпитализация в терапевтическое отделение;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>) экстренная госпитализация в отделение патологии беременных.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немедикаментозное</w:t>
      </w:r>
      <w:proofErr w:type="spellEnd"/>
      <w:r w:rsidRPr="005D7F22">
        <w:rPr>
          <w:sz w:val="28"/>
          <w:szCs w:val="28"/>
        </w:rPr>
        <w:t xml:space="preserve"> лечение;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назначение мочегонных;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применение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>адреноблокаторов;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применение ингибиторов АПФ.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8B7073" w:rsidP="008B7073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2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Пациент К., 35 лет, впервые обратился к участковому врачу с просьбой оформить направление на санаторно-курортное лечение. Отмечает, что иногда беспокоят головные боли в затылочной области. Других жалоб нет, </w:t>
      </w:r>
      <w:proofErr w:type="gramStart"/>
      <w:r w:rsidRPr="005D7F22">
        <w:rPr>
          <w:sz w:val="28"/>
          <w:szCs w:val="28"/>
        </w:rPr>
        <w:t>спокоен</w:t>
      </w:r>
      <w:proofErr w:type="gramEnd"/>
      <w:r w:rsidRPr="005D7F22">
        <w:rPr>
          <w:sz w:val="28"/>
          <w:szCs w:val="28"/>
        </w:rPr>
        <w:t xml:space="preserve">, чувствует себя вполне здоровым. При обследовании было обнаружено повышение АД до 165/90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ст., ЧСС 86 </w:t>
      </w:r>
      <w:proofErr w:type="gramStart"/>
      <w:r w:rsidRPr="005D7F22">
        <w:rPr>
          <w:sz w:val="28"/>
          <w:szCs w:val="28"/>
        </w:rPr>
        <w:t>в</w:t>
      </w:r>
      <w:proofErr w:type="gramEnd"/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</w:rPr>
        <w:t>мин</w:t>
      </w:r>
      <w:proofErr w:type="gramEnd"/>
      <w:r w:rsidRPr="005D7F22">
        <w:rPr>
          <w:sz w:val="28"/>
          <w:szCs w:val="28"/>
        </w:rPr>
        <w:t xml:space="preserve">. Больной вспомнил, что ранее, при медосмотрах в ВУЗе, иногда отмечали повышенное АД. При изучении наследственности </w:t>
      </w:r>
      <w:proofErr w:type="gramStart"/>
      <w:r w:rsidRPr="005D7F22">
        <w:rPr>
          <w:sz w:val="28"/>
          <w:szCs w:val="28"/>
        </w:rPr>
        <w:t>выявлена</w:t>
      </w:r>
      <w:proofErr w:type="gramEnd"/>
      <w:r w:rsidRPr="005D7F22">
        <w:rPr>
          <w:sz w:val="28"/>
          <w:szCs w:val="28"/>
        </w:rPr>
        <w:t xml:space="preserve"> ГБ у матери, инсульт у деда по материнской линии в 52хлетнем возрасте, от которого </w:t>
      </w:r>
      <w:r w:rsidRPr="005D7F22">
        <w:rPr>
          <w:sz w:val="28"/>
          <w:szCs w:val="28"/>
        </w:rPr>
        <w:lastRenderedPageBreak/>
        <w:t>тот скончался. При комплексном обследовании не выявлено патологии со стороны внутренних органов.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7-10 дней;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в лечении не нуждается.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постоянная медикаментозная терапия ингибиторами АПФ;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постоянная медикаментозная терапия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>блокаторами;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постоянная медикаментозная терапия </w:t>
      </w:r>
      <w:proofErr w:type="spellStart"/>
      <w:r w:rsidRPr="005D7F22">
        <w:rPr>
          <w:sz w:val="28"/>
          <w:szCs w:val="28"/>
        </w:rPr>
        <w:t>диуретиками</w:t>
      </w:r>
      <w:proofErr w:type="spellEnd"/>
      <w:r w:rsidRPr="005D7F22">
        <w:rPr>
          <w:sz w:val="28"/>
          <w:szCs w:val="28"/>
        </w:rPr>
        <w:t>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медикаменты показаны для лечения кризов, предпочтительны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мочегонные;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 xml:space="preserve">) медикаменты показаны для лечения кризов, предпочтительны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β-блокаторы;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е) медикаменты показаны для лечения кризов, предпочтительны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антагонисты кальция.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3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Д., 56 лет, работает дворником, в течение 20 лет страдает гипертонической болезнью. Год назад перенес </w:t>
      </w:r>
      <w:proofErr w:type="spellStart"/>
      <w:r w:rsidRPr="005D7F22">
        <w:rPr>
          <w:sz w:val="28"/>
          <w:szCs w:val="28"/>
        </w:rPr>
        <w:t>трансмуральный</w:t>
      </w:r>
      <w:proofErr w:type="spellEnd"/>
      <w:r w:rsidRPr="005D7F22">
        <w:rPr>
          <w:sz w:val="28"/>
          <w:szCs w:val="28"/>
        </w:rPr>
        <w:t xml:space="preserve"> инфаркт миокарда. В настоящее время беспокоят боли в области сердца, связанные с физической нагрузкой, кратковременные, по 2-3 раза в день, купирующиеся приемом нитроглицерина; головные боли. Отмечает ухудшение состояния около 2 дней. При обследовании выявлена гипертрофия левого желудочка, АД 180/105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ст., ЧСС 64 удара </w:t>
      </w:r>
      <w:proofErr w:type="gramStart"/>
      <w:r w:rsidRPr="005D7F22">
        <w:rPr>
          <w:sz w:val="28"/>
          <w:szCs w:val="28"/>
        </w:rPr>
        <w:t>в</w:t>
      </w:r>
      <w:proofErr w:type="gramEnd"/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</w:rPr>
        <w:t>мин</w:t>
      </w:r>
      <w:proofErr w:type="gramEnd"/>
      <w:r w:rsidRPr="005D7F22">
        <w:rPr>
          <w:sz w:val="28"/>
          <w:szCs w:val="28"/>
        </w:rPr>
        <w:t xml:space="preserve">., отеки на ногах к вечеру и на лице по утрам, гипертоническая </w:t>
      </w:r>
      <w:proofErr w:type="spellStart"/>
      <w:r w:rsidRPr="005D7F22">
        <w:rPr>
          <w:sz w:val="28"/>
          <w:szCs w:val="28"/>
        </w:rPr>
        <w:t>ангиопатия</w:t>
      </w:r>
      <w:proofErr w:type="spellEnd"/>
      <w:r w:rsidRPr="005D7F22">
        <w:rPr>
          <w:sz w:val="28"/>
          <w:szCs w:val="28"/>
        </w:rPr>
        <w:t xml:space="preserve"> сетчатки, протеинурия, </w:t>
      </w:r>
      <w:proofErr w:type="spellStart"/>
      <w:r w:rsidRPr="005D7F22">
        <w:rPr>
          <w:sz w:val="28"/>
          <w:szCs w:val="28"/>
        </w:rPr>
        <w:t>никтурия</w:t>
      </w:r>
      <w:proofErr w:type="spellEnd"/>
      <w:r w:rsidRPr="005D7F22">
        <w:rPr>
          <w:sz w:val="28"/>
          <w:szCs w:val="28"/>
        </w:rPr>
        <w:t xml:space="preserve">, </w:t>
      </w:r>
      <w:proofErr w:type="spellStart"/>
      <w:r w:rsidRPr="005D7F22">
        <w:rPr>
          <w:sz w:val="28"/>
          <w:szCs w:val="28"/>
        </w:rPr>
        <w:t>гипоизостенурия</w:t>
      </w:r>
      <w:proofErr w:type="spellEnd"/>
      <w:r w:rsidRPr="005D7F22">
        <w:rPr>
          <w:sz w:val="28"/>
          <w:szCs w:val="28"/>
        </w:rPr>
        <w:t xml:space="preserve">. На ЭКГ признаки </w:t>
      </w:r>
      <w:proofErr w:type="spellStart"/>
      <w:r w:rsidRPr="005D7F22">
        <w:rPr>
          <w:sz w:val="28"/>
          <w:szCs w:val="28"/>
        </w:rPr>
        <w:t>трансмурального</w:t>
      </w:r>
      <w:proofErr w:type="spellEnd"/>
      <w:r w:rsidRPr="005D7F22">
        <w:rPr>
          <w:sz w:val="28"/>
          <w:szCs w:val="28"/>
        </w:rPr>
        <w:t xml:space="preserve"> инфаркта миокарда </w:t>
      </w:r>
      <w:proofErr w:type="spellStart"/>
      <w:r w:rsidRPr="005D7F22">
        <w:rPr>
          <w:sz w:val="28"/>
          <w:szCs w:val="28"/>
        </w:rPr>
        <w:t>передне-перегородочной</w:t>
      </w:r>
      <w:proofErr w:type="spellEnd"/>
      <w:r w:rsidRPr="005D7F22">
        <w:rPr>
          <w:sz w:val="28"/>
          <w:szCs w:val="28"/>
        </w:rPr>
        <w:t xml:space="preserve"> области левого желудочка в стадии рубцовых изменений без отрицательной динамики.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б) лечение в реабилитационном отделении местного  кардиологического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санатория;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в) плановая госпитализация;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г)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б)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психотерапия,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>блокаторы;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психотерапия, мочегонные;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психотерапия, ингибиторы АПФ.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8B7073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4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Т., 64 года, библиотекарь. С молодого возраста страдает артериальной гипертензией, состоит на диспансерном учете у участкового врача. В последнее время стал отмечать постоянные головные боли, головокружение, боли в спине, плечах, шее, усиливающиеся при движении туловища, поворотах головы, небольшое, но стойкое повышение АД в пределах 185/100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>. ст.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 в терапевтическое отделение;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плановая госпитализация в неврологическое отделение;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антигипертензивная</w:t>
      </w:r>
      <w:proofErr w:type="spellEnd"/>
      <w:r w:rsidRPr="005D7F22">
        <w:rPr>
          <w:sz w:val="28"/>
          <w:szCs w:val="28"/>
        </w:rPr>
        <w:t xml:space="preserve"> терапия, НПВС;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антигипертензивная</w:t>
      </w:r>
      <w:proofErr w:type="spellEnd"/>
      <w:r w:rsidRPr="005D7F22">
        <w:rPr>
          <w:sz w:val="28"/>
          <w:szCs w:val="28"/>
        </w:rPr>
        <w:t xml:space="preserve"> терапия, НПВС, амбулаторная физиотерапия;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антигипертензивная</w:t>
      </w:r>
      <w:proofErr w:type="spellEnd"/>
      <w:r w:rsidRPr="005D7F22">
        <w:rPr>
          <w:sz w:val="28"/>
          <w:szCs w:val="28"/>
        </w:rPr>
        <w:t xml:space="preserve"> терапия, НПВС, электролечение;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антигипертензивная</w:t>
      </w:r>
      <w:proofErr w:type="spellEnd"/>
      <w:r w:rsidRPr="005D7F22">
        <w:rPr>
          <w:sz w:val="28"/>
          <w:szCs w:val="28"/>
        </w:rPr>
        <w:t xml:space="preserve"> терапия, НПВС, </w:t>
      </w:r>
      <w:proofErr w:type="spellStart"/>
      <w:r w:rsidRPr="005D7F22">
        <w:rPr>
          <w:sz w:val="28"/>
          <w:szCs w:val="28"/>
        </w:rPr>
        <w:t>ноотропы</w:t>
      </w:r>
      <w:proofErr w:type="spell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5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Пациент Р., шеф-повар ресторана. В течение 25 лет отмечает повышение АД. В настоящее время беспокоят одышка, отеки на ногах к вечеру, частые головные боли, длительные ноющие боли в области сердца, постепенное ухудшение состояния около недели. При объективном исследовании – пациент повышенного питания (рост </w:t>
      </w:r>
      <w:smartTag w:uri="urn:schemas-microsoft-com:office:smarttags" w:element="metricconverter">
        <w:smartTagPr>
          <w:attr w:name="ProductID" w:val="162 см"/>
        </w:smartTagPr>
        <w:r w:rsidRPr="005D7F22">
          <w:rPr>
            <w:sz w:val="28"/>
            <w:szCs w:val="28"/>
          </w:rPr>
          <w:t>162 см</w:t>
        </w:r>
      </w:smartTag>
      <w:r w:rsidRPr="005D7F22">
        <w:rPr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98 кг"/>
        </w:smartTagPr>
        <w:r w:rsidRPr="005D7F22">
          <w:rPr>
            <w:sz w:val="28"/>
            <w:szCs w:val="28"/>
          </w:rPr>
          <w:t>98 кг</w:t>
        </w:r>
      </w:smartTag>
      <w:r w:rsidRPr="005D7F22">
        <w:rPr>
          <w:sz w:val="28"/>
          <w:szCs w:val="28"/>
        </w:rPr>
        <w:t xml:space="preserve">), пастозность голеней и стоп, АД 196/104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>. ст., ЧСС 88 ударов в минуту, гипертрофия левого желудочка.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- мочегонные,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- β-блокаторы,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 + мочегонные,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ЛФК, диетотерапия, психотерапия, </w:t>
      </w:r>
      <w:proofErr w:type="spellStart"/>
      <w:r w:rsidRPr="005D7F22">
        <w:rPr>
          <w:sz w:val="28"/>
          <w:szCs w:val="28"/>
        </w:rPr>
        <w:t>анорексигены</w:t>
      </w:r>
      <w:proofErr w:type="spellEnd"/>
      <w:r w:rsidRPr="005D7F22">
        <w:rPr>
          <w:sz w:val="28"/>
          <w:szCs w:val="28"/>
        </w:rPr>
        <w:t>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 xml:space="preserve">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 +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 xml:space="preserve">блокаторы,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ЛФК, диетотерапия, психотерапия, </w:t>
      </w:r>
      <w:proofErr w:type="spellStart"/>
      <w:r w:rsidRPr="005D7F22">
        <w:rPr>
          <w:sz w:val="28"/>
          <w:szCs w:val="28"/>
        </w:rPr>
        <w:t>анорексигены</w:t>
      </w:r>
      <w:proofErr w:type="spell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6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М., 59 лет. В течение 18 лет отмечает повышение АД. Много раз лечился в стационаре, постоянно получает амбулаторное лечение. Несмотря на это, в прошлом году перенес геморрагический инсульт. В настоящее время скачкообразно повышается АД до 250/130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 на фоне постоянного АД на уровне 200/130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proofErr w:type="gramStart"/>
      <w:r w:rsidRPr="005D7F22">
        <w:rPr>
          <w:sz w:val="28"/>
          <w:szCs w:val="28"/>
        </w:rPr>
        <w:t>ст</w:t>
      </w:r>
      <w:proofErr w:type="spellEnd"/>
      <w:proofErr w:type="gramEnd"/>
      <w:r w:rsidRPr="005D7F22">
        <w:rPr>
          <w:sz w:val="28"/>
          <w:szCs w:val="28"/>
        </w:rPr>
        <w:t xml:space="preserve">, ЧСС 65 ударов в мин, частые головные боли, головокружение, физическая несостоятельность правой половины тела (гемипарез), гипертоническая </w:t>
      </w:r>
      <w:proofErr w:type="spellStart"/>
      <w:r w:rsidRPr="005D7F22">
        <w:rPr>
          <w:sz w:val="28"/>
          <w:szCs w:val="28"/>
        </w:rPr>
        <w:t>ангиопатия</w:t>
      </w:r>
      <w:proofErr w:type="spellEnd"/>
      <w:r w:rsidRPr="005D7F22">
        <w:rPr>
          <w:sz w:val="28"/>
          <w:szCs w:val="28"/>
        </w:rPr>
        <w:t xml:space="preserve"> сетчатки, гипертрофия левого желудочка.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 в терапевтическое отделение;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плановая госпитализация в неврологическое отделение;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препараты,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препараты,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препараты,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</w:t>
      </w:r>
      <w:proofErr w:type="gramStart"/>
      <w:r w:rsidRPr="005D7F22">
        <w:rPr>
          <w:sz w:val="28"/>
          <w:szCs w:val="28"/>
        </w:rPr>
        <w:t>улучшающие</w:t>
      </w:r>
      <w:proofErr w:type="gramEnd"/>
      <w:r w:rsidRPr="005D7F22">
        <w:rPr>
          <w:sz w:val="28"/>
          <w:szCs w:val="28"/>
        </w:rPr>
        <w:t xml:space="preserve"> мозговую гемодинамику, ЛФК, диетотерапия,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препараты,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препараты,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</w:t>
      </w:r>
      <w:proofErr w:type="gramStart"/>
      <w:r w:rsidRPr="005D7F22">
        <w:rPr>
          <w:sz w:val="28"/>
          <w:szCs w:val="28"/>
        </w:rPr>
        <w:t>улучшающие</w:t>
      </w:r>
      <w:proofErr w:type="gramEnd"/>
      <w:r w:rsidRPr="005D7F22">
        <w:rPr>
          <w:sz w:val="28"/>
          <w:szCs w:val="28"/>
        </w:rPr>
        <w:t xml:space="preserve"> мозговую гемодинамику,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психотерапия, санаторно-курортное лечение.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7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У больного Н., 36 лет, во время лечения в дневном стационаре поликлиники по поводу гипертонического криза (в анамнезе ГБ около 7 лет) неожиданно появились боли в области желудка, связанные с приемом пищи (через 30-40 мин после еды). Боли интенсивные, рвота облегчает состояние. Больной отличается </w:t>
      </w:r>
      <w:proofErr w:type="spellStart"/>
      <w:r w:rsidRPr="005D7F22">
        <w:rPr>
          <w:sz w:val="28"/>
          <w:szCs w:val="28"/>
        </w:rPr>
        <w:t>психоэмоциональной</w:t>
      </w:r>
      <w:proofErr w:type="spellEnd"/>
      <w:r w:rsidRPr="005D7F22">
        <w:rPr>
          <w:sz w:val="28"/>
          <w:szCs w:val="28"/>
        </w:rPr>
        <w:t xml:space="preserve"> лабильностью. АД 190/88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proofErr w:type="gramStart"/>
      <w:r w:rsidRPr="005D7F22">
        <w:rPr>
          <w:sz w:val="28"/>
          <w:szCs w:val="28"/>
        </w:rPr>
        <w:t>ст</w:t>
      </w:r>
      <w:proofErr w:type="spellEnd"/>
      <w:proofErr w:type="gramEnd"/>
      <w:r w:rsidRPr="005D7F22">
        <w:rPr>
          <w:sz w:val="28"/>
          <w:szCs w:val="28"/>
        </w:rPr>
        <w:t xml:space="preserve">, ЧСС 86 ударов в мин, </w:t>
      </w:r>
      <w:r w:rsidRPr="005D7F22">
        <w:rPr>
          <w:sz w:val="28"/>
          <w:szCs w:val="28"/>
        </w:rPr>
        <w:lastRenderedPageBreak/>
        <w:t xml:space="preserve">на ЭКГ – признаки гипертрофии левого желудочка. При проведении ФГДС выявлен язвенный дефект слизистой оболочки желудка, на дне язвы </w:t>
      </w:r>
      <w:proofErr w:type="spellStart"/>
      <w:r w:rsidRPr="005D7F22">
        <w:rPr>
          <w:sz w:val="28"/>
          <w:szCs w:val="28"/>
        </w:rPr>
        <w:t>затромбировавшиеся</w:t>
      </w:r>
      <w:proofErr w:type="spellEnd"/>
      <w:r w:rsidRPr="005D7F22">
        <w:rPr>
          <w:sz w:val="28"/>
          <w:szCs w:val="28"/>
        </w:rPr>
        <w:t xml:space="preserve"> сосуды.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- мочегонные,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β-блокаторы,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антагонисты кальциевых  каналов,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 xml:space="preserve">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препараты раувольфии,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8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Больная Ч., 48 лет, жалуется на частые "приливы", повышенную потливость, неустойчивый уровень АД, возникшие год назад. В анамнезе гипертоническая болезнь, которая была выявлена во время беременности. Беременность протекала тяжело, на фоне повышения АД, постоянной протеинурии и наличии отечного синдрома. При осмотре – признаки </w:t>
      </w:r>
      <w:proofErr w:type="spellStart"/>
      <w:r w:rsidRPr="005D7F22">
        <w:rPr>
          <w:sz w:val="28"/>
          <w:szCs w:val="28"/>
        </w:rPr>
        <w:t>гиперсимпатикотонии</w:t>
      </w:r>
      <w:proofErr w:type="spellEnd"/>
      <w:r w:rsidRPr="005D7F22">
        <w:rPr>
          <w:sz w:val="28"/>
          <w:szCs w:val="28"/>
        </w:rPr>
        <w:t xml:space="preserve">, АД 176/86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proofErr w:type="gramStart"/>
      <w:r w:rsidRPr="005D7F22">
        <w:rPr>
          <w:sz w:val="28"/>
          <w:szCs w:val="28"/>
        </w:rPr>
        <w:t>ст</w:t>
      </w:r>
      <w:proofErr w:type="spellEnd"/>
      <w:proofErr w:type="gramEnd"/>
      <w:r w:rsidRPr="005D7F22">
        <w:rPr>
          <w:sz w:val="28"/>
          <w:szCs w:val="28"/>
        </w:rPr>
        <w:t>, ЧСС 95 ударов в мин, гипертрофия левого желудочка.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- мочегонные,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β-блокаторы,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антагонисты кальциевых каналов,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 xml:space="preserve">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препараты раувольфии,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9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Пациент Г., 39 лет, учитель, обратилась к терапевту с жалобами на общую слабость, снижение работоспособности, невозможность сосредоточиться на работе, бессонницу, продолжительные головные боли (преимущественно в затылочной области), тяжесть в голове, шум в ушах, сердцебиение. Мать больной состоит на «Д» учете по поводу перенесенного инфаркта миокарда, отец умер вследствие ОНМК.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Объективно: состояние средней тяжести, </w:t>
      </w:r>
      <w:proofErr w:type="spellStart"/>
      <w:r w:rsidRPr="005D7F22">
        <w:rPr>
          <w:sz w:val="28"/>
          <w:szCs w:val="28"/>
        </w:rPr>
        <w:t>гиперстенического</w:t>
      </w:r>
      <w:proofErr w:type="spellEnd"/>
      <w:r w:rsidRPr="005D7F22">
        <w:rPr>
          <w:sz w:val="28"/>
          <w:szCs w:val="28"/>
        </w:rPr>
        <w:t xml:space="preserve"> телосложения, повышенного питания. Кожные покровы </w:t>
      </w:r>
      <w:proofErr w:type="spellStart"/>
      <w:r w:rsidRPr="005D7F22">
        <w:rPr>
          <w:sz w:val="28"/>
          <w:szCs w:val="28"/>
        </w:rPr>
        <w:t>гиперемированы</w:t>
      </w:r>
      <w:proofErr w:type="spellEnd"/>
      <w:r w:rsidRPr="005D7F22">
        <w:rPr>
          <w:sz w:val="28"/>
          <w:szCs w:val="28"/>
        </w:rPr>
        <w:t xml:space="preserve">, инъекция сосудов склер. При перкуссии: усиленный приподнимающий верхушечный толчок. Смещение сердечной тупости влево; </w:t>
      </w:r>
      <w:proofErr w:type="spellStart"/>
      <w:r w:rsidRPr="005D7F22">
        <w:rPr>
          <w:sz w:val="28"/>
          <w:szCs w:val="28"/>
        </w:rPr>
        <w:t>аускультативно</w:t>
      </w:r>
      <w:proofErr w:type="spellEnd"/>
      <w:r w:rsidRPr="005D7F22">
        <w:rPr>
          <w:sz w:val="28"/>
          <w:szCs w:val="28"/>
        </w:rPr>
        <w:t xml:space="preserve">:  акцент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тона над аортой. Пульс 88 в минуту твердый,  напряженный. АД 180/100 </w:t>
      </w:r>
      <w:proofErr w:type="spellStart"/>
      <w:r w:rsidRPr="005D7F22">
        <w:rPr>
          <w:sz w:val="28"/>
          <w:szCs w:val="28"/>
        </w:rPr>
        <w:t>мм</w:t>
      </w:r>
      <w:proofErr w:type="gramStart"/>
      <w:r w:rsidRPr="005D7F22">
        <w:rPr>
          <w:sz w:val="28"/>
          <w:szCs w:val="28"/>
        </w:rPr>
        <w:t>.р</w:t>
      </w:r>
      <w:proofErr w:type="gramEnd"/>
      <w:r w:rsidRPr="005D7F22">
        <w:rPr>
          <w:sz w:val="28"/>
          <w:szCs w:val="28"/>
        </w:rPr>
        <w:t>т.ст</w:t>
      </w:r>
      <w:proofErr w:type="spell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ЭКГ: левый тип, смещение сегмента 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>-Т, сглаженный</w:t>
      </w:r>
      <w:proofErr w:type="gramStart"/>
      <w:r w:rsidRPr="005D7F22">
        <w:rPr>
          <w:sz w:val="28"/>
          <w:szCs w:val="28"/>
        </w:rPr>
        <w:t xml:space="preserve"> Т</w:t>
      </w:r>
      <w:proofErr w:type="gramEnd"/>
      <w:r w:rsidRPr="005D7F22">
        <w:rPr>
          <w:sz w:val="28"/>
          <w:szCs w:val="28"/>
        </w:rPr>
        <w:t xml:space="preserve"> в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  <w:lang w:val="en-US"/>
        </w:rPr>
        <w:t>I</w:t>
      </w:r>
      <w:r w:rsidRPr="005D7F22">
        <w:rPr>
          <w:sz w:val="28"/>
          <w:szCs w:val="28"/>
        </w:rPr>
        <w:t>-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, </w:t>
      </w:r>
      <w:r w:rsidRPr="005D7F22">
        <w:rPr>
          <w:sz w:val="28"/>
          <w:szCs w:val="28"/>
          <w:lang w:val="en-US"/>
        </w:rPr>
        <w:t>V</w:t>
      </w:r>
      <w:r w:rsidRPr="005D7F22">
        <w:rPr>
          <w:sz w:val="28"/>
          <w:szCs w:val="28"/>
        </w:rPr>
        <w:t>5-</w:t>
      </w:r>
      <w:r w:rsidRPr="005D7F22">
        <w:rPr>
          <w:sz w:val="28"/>
          <w:szCs w:val="28"/>
          <w:lang w:val="en-US"/>
        </w:rPr>
        <w:t>V</w:t>
      </w:r>
      <w:r w:rsidRPr="005D7F22">
        <w:rPr>
          <w:sz w:val="28"/>
          <w:szCs w:val="28"/>
        </w:rPr>
        <w:t>6.</w:t>
      </w:r>
      <w:proofErr w:type="gramEnd"/>
      <w:r w:rsidRPr="005D7F22">
        <w:rPr>
          <w:sz w:val="28"/>
          <w:szCs w:val="28"/>
        </w:rPr>
        <w:t xml:space="preserve">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  <w:lang w:val="en-US"/>
        </w:rPr>
        <w:t>R</w:t>
      </w:r>
      <w:r w:rsidRPr="005D7F22">
        <w:rPr>
          <w:sz w:val="28"/>
          <w:szCs w:val="28"/>
        </w:rPr>
        <w:t xml:space="preserve">- </w:t>
      </w:r>
      <w:proofErr w:type="gramStart"/>
      <w:r w:rsidRPr="005D7F22">
        <w:rPr>
          <w:sz w:val="28"/>
          <w:szCs w:val="28"/>
        </w:rPr>
        <w:t>графия</w:t>
      </w:r>
      <w:proofErr w:type="gramEnd"/>
      <w:r w:rsidRPr="005D7F22">
        <w:rPr>
          <w:sz w:val="28"/>
          <w:szCs w:val="28"/>
        </w:rPr>
        <w:t xml:space="preserve"> ОГК – аортальная конфигурация сердца, аорта удлинена, уплотнена, расширена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Глазное дно – </w:t>
      </w:r>
      <w:proofErr w:type="spellStart"/>
      <w:r w:rsidRPr="005D7F22">
        <w:rPr>
          <w:sz w:val="28"/>
          <w:szCs w:val="28"/>
        </w:rPr>
        <w:t>ангиопатия</w:t>
      </w:r>
      <w:proofErr w:type="spellEnd"/>
      <w:r w:rsidRPr="005D7F22">
        <w:rPr>
          <w:sz w:val="28"/>
          <w:szCs w:val="28"/>
        </w:rPr>
        <w:t xml:space="preserve"> сосудов сетчатки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Эхо </w:t>
      </w:r>
      <w:proofErr w:type="gramStart"/>
      <w:r w:rsidRPr="005D7F22">
        <w:rPr>
          <w:sz w:val="28"/>
          <w:szCs w:val="28"/>
        </w:rPr>
        <w:t>КГ</w:t>
      </w:r>
      <w:proofErr w:type="gramEnd"/>
      <w:r w:rsidRPr="005D7F22">
        <w:rPr>
          <w:sz w:val="28"/>
          <w:szCs w:val="28"/>
        </w:rPr>
        <w:t xml:space="preserve"> – </w:t>
      </w:r>
      <w:proofErr w:type="spellStart"/>
      <w:r w:rsidRPr="005D7F22">
        <w:rPr>
          <w:sz w:val="28"/>
          <w:szCs w:val="28"/>
        </w:rPr>
        <w:t>гиперкинетический</w:t>
      </w:r>
      <w:proofErr w:type="spellEnd"/>
      <w:r w:rsidRPr="005D7F22">
        <w:rPr>
          <w:sz w:val="28"/>
          <w:szCs w:val="28"/>
        </w:rPr>
        <w:t xml:space="preserve"> тип гемодинамики, увеличение скорости сокращения ЛЖ, увеличение ударного объема и фракции выброса, высокая сократимость миокарда, нормальные размеры полостей сердца.</w:t>
      </w:r>
    </w:p>
    <w:p w:rsidR="005D7F22" w:rsidRPr="005D7F2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7F22" w:rsidRPr="005D7F22">
        <w:rPr>
          <w:sz w:val="28"/>
          <w:szCs w:val="28"/>
        </w:rPr>
        <w:t>Ваш диагноз.</w:t>
      </w:r>
    </w:p>
    <w:p w:rsidR="005D7F22" w:rsidRPr="005D7F2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7F22" w:rsidRPr="005D7F22">
        <w:rPr>
          <w:sz w:val="28"/>
          <w:szCs w:val="28"/>
        </w:rPr>
        <w:t>ЭВН, показания для стационарного лечения.</w:t>
      </w:r>
    </w:p>
    <w:p w:rsidR="007707A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7F22" w:rsidRPr="005D7F22">
        <w:rPr>
          <w:sz w:val="28"/>
          <w:szCs w:val="28"/>
        </w:rPr>
        <w:t xml:space="preserve">Ваша тактика по </w:t>
      </w:r>
      <w:proofErr w:type="spellStart"/>
      <w:r w:rsidR="005D7F22" w:rsidRPr="005D7F22">
        <w:rPr>
          <w:sz w:val="28"/>
          <w:szCs w:val="28"/>
        </w:rPr>
        <w:t>дообследованию</w:t>
      </w:r>
      <w:proofErr w:type="spellEnd"/>
      <w:r w:rsidR="005D7F22" w:rsidRPr="005D7F22">
        <w:rPr>
          <w:sz w:val="28"/>
          <w:szCs w:val="28"/>
        </w:rPr>
        <w:t xml:space="preserve"> и лечению больного.</w:t>
      </w:r>
    </w:p>
    <w:p w:rsidR="005D7F22" w:rsidRPr="005D7F2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D7F22" w:rsidRPr="005D7F22">
        <w:rPr>
          <w:sz w:val="28"/>
          <w:szCs w:val="28"/>
        </w:rPr>
        <w:t>Рекомендации по образу жизни больной и мероприятий вторичной профилактики.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10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М., 44 года, по специальности водитель «дальнобойщик», обратился в поликлинику к </w:t>
      </w:r>
      <w:proofErr w:type="spellStart"/>
      <w:r w:rsidRPr="005D7F22">
        <w:rPr>
          <w:sz w:val="28"/>
          <w:szCs w:val="28"/>
        </w:rPr>
        <w:t>ЛОР-врачу</w:t>
      </w:r>
      <w:proofErr w:type="spellEnd"/>
      <w:r w:rsidRPr="005D7F22">
        <w:rPr>
          <w:sz w:val="28"/>
          <w:szCs w:val="28"/>
        </w:rPr>
        <w:t xml:space="preserve"> по поводу возникшего накануне обычного носового кровотечения, которое удалось остановить дома самостоятельно. При риноскопии ЛОР - врач патологии не выявил. При тонометрии АД 140/95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ст., результаты </w:t>
      </w:r>
      <w:proofErr w:type="spellStart"/>
      <w:r w:rsidRPr="005D7F22">
        <w:rPr>
          <w:sz w:val="28"/>
          <w:szCs w:val="28"/>
        </w:rPr>
        <w:t>параклинического</w:t>
      </w:r>
      <w:proofErr w:type="spellEnd"/>
      <w:r w:rsidRPr="005D7F22">
        <w:rPr>
          <w:sz w:val="28"/>
          <w:szCs w:val="28"/>
        </w:rPr>
        <w:t xml:space="preserve"> обследования: ОАК и ОАМ без особенностей, биохимия крови повышение показателей холестерина,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 xml:space="preserve">липопротеидов низкой плотности, </w:t>
      </w:r>
      <w:proofErr w:type="spellStart"/>
      <w:r w:rsidRPr="005D7F22">
        <w:rPr>
          <w:sz w:val="28"/>
          <w:szCs w:val="28"/>
        </w:rPr>
        <w:t>триглицеридов</w:t>
      </w:r>
      <w:proofErr w:type="spellEnd"/>
      <w:r w:rsidRPr="005D7F22">
        <w:rPr>
          <w:sz w:val="28"/>
          <w:szCs w:val="28"/>
        </w:rPr>
        <w:t xml:space="preserve">. ЭКГ – ритм </w:t>
      </w:r>
      <w:proofErr w:type="spellStart"/>
      <w:r w:rsidRPr="005D7F22">
        <w:rPr>
          <w:sz w:val="28"/>
          <w:szCs w:val="28"/>
        </w:rPr>
        <w:t>синусовый</w:t>
      </w:r>
      <w:proofErr w:type="spellEnd"/>
      <w:r w:rsidRPr="005D7F22">
        <w:rPr>
          <w:sz w:val="28"/>
          <w:szCs w:val="28"/>
        </w:rPr>
        <w:t>, ЧСС 85 в минуту, признаки систолической нагрузки левых отделов сердца.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Поставить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Назначить план обследования  в поликлинике.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3. Определить тактику ведения больного (в амбулаторных условиях, показания к госпитализации, оказание помощи при экстренных ситуациях на </w:t>
      </w:r>
      <w:proofErr w:type="spellStart"/>
      <w:r w:rsidRPr="005D7F22">
        <w:rPr>
          <w:sz w:val="28"/>
          <w:szCs w:val="28"/>
        </w:rPr>
        <w:t>догоспитальном</w:t>
      </w:r>
      <w:proofErr w:type="spellEnd"/>
      <w:r w:rsidRPr="005D7F22">
        <w:rPr>
          <w:sz w:val="28"/>
          <w:szCs w:val="28"/>
        </w:rPr>
        <w:t xml:space="preserve"> этапе).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>4. Провести врачебно-трудовую экспер</w:t>
      </w:r>
      <w:r w:rsidR="005D3400">
        <w:rPr>
          <w:sz w:val="28"/>
          <w:szCs w:val="28"/>
        </w:rPr>
        <w:t>тизу с определением средних сро</w:t>
      </w:r>
      <w:r w:rsidRPr="005D7F22">
        <w:rPr>
          <w:sz w:val="28"/>
          <w:szCs w:val="28"/>
        </w:rPr>
        <w:t>ков временной нетрудоспособности.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Назначить лечение, выписать рецепты.</w:t>
      </w: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Pr="005D7F22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 xml:space="preserve">Тема: Гипертоническая болезнь </w:t>
      </w: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1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Гипертоническая болезнь I , степень II, средний риск.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а).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Больному противопоказан труд в ночное время. Временная нетрудоспособность 3-7 дней до нормализации АД.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ОАК, ОАМ, биохимия крови (холестерин,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 xml:space="preserve">липопротеиды, </w:t>
      </w:r>
      <w:proofErr w:type="spellStart"/>
      <w:r w:rsidRPr="005D7F22">
        <w:rPr>
          <w:sz w:val="28"/>
          <w:szCs w:val="28"/>
        </w:rPr>
        <w:t>триглицериды</w:t>
      </w:r>
      <w:proofErr w:type="spellEnd"/>
      <w:r w:rsidRPr="005D7F22">
        <w:rPr>
          <w:sz w:val="28"/>
          <w:szCs w:val="28"/>
        </w:rPr>
        <w:t xml:space="preserve">, сахар, </w:t>
      </w:r>
      <w:proofErr w:type="spellStart"/>
      <w:r w:rsidRPr="005D7F22">
        <w:rPr>
          <w:sz w:val="28"/>
          <w:szCs w:val="28"/>
        </w:rPr>
        <w:t>креатинин</w:t>
      </w:r>
      <w:proofErr w:type="spellEnd"/>
      <w:r w:rsidRPr="005D7F22">
        <w:rPr>
          <w:sz w:val="28"/>
          <w:szCs w:val="28"/>
        </w:rPr>
        <w:t xml:space="preserve">), </w:t>
      </w:r>
      <w:proofErr w:type="spellStart"/>
      <w:r w:rsidRPr="005D7F22">
        <w:rPr>
          <w:sz w:val="28"/>
          <w:szCs w:val="28"/>
        </w:rPr>
        <w:t>коагулограмма</w:t>
      </w:r>
      <w:proofErr w:type="spellEnd"/>
      <w:r w:rsidRPr="005D7F22">
        <w:rPr>
          <w:sz w:val="28"/>
          <w:szCs w:val="28"/>
        </w:rPr>
        <w:t xml:space="preserve">, ЭКГ, осмотр глазного дна, рентгенография органов грудной клетки. Можно больному назначить β </w:t>
      </w:r>
      <w:proofErr w:type="gramStart"/>
      <w:r w:rsidRPr="005D7F22">
        <w:rPr>
          <w:sz w:val="28"/>
          <w:szCs w:val="28"/>
        </w:rPr>
        <w:t>–А</w:t>
      </w:r>
      <w:proofErr w:type="gramEnd"/>
      <w:r w:rsidRPr="005D7F22">
        <w:rPr>
          <w:sz w:val="28"/>
          <w:szCs w:val="28"/>
        </w:rPr>
        <w:t>Б (селективные) в терапевтических дозах. Коррекция факторов риска.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Диспансерное наблюдение по III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b/>
          <w:sz w:val="28"/>
          <w:szCs w:val="28"/>
        </w:rPr>
        <w:t>Ответ 2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</w:t>
      </w:r>
      <w:r w:rsidRPr="005D7F22">
        <w:rPr>
          <w:sz w:val="28"/>
          <w:szCs w:val="28"/>
        </w:rPr>
        <w:t xml:space="preserve"> стадия, степень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>, средний риск.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а).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трудоспособен.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ОАК, ОАМ, биохимия крови (холестерин,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 xml:space="preserve">липопротеиды, </w:t>
      </w:r>
      <w:proofErr w:type="spellStart"/>
      <w:r w:rsidRPr="005D7F22">
        <w:rPr>
          <w:sz w:val="28"/>
          <w:szCs w:val="28"/>
        </w:rPr>
        <w:t>триглицериды</w:t>
      </w:r>
      <w:proofErr w:type="spellEnd"/>
      <w:r w:rsidRPr="005D7F22">
        <w:rPr>
          <w:sz w:val="28"/>
          <w:szCs w:val="28"/>
        </w:rPr>
        <w:t xml:space="preserve">, глюкоза, </w:t>
      </w:r>
      <w:proofErr w:type="spellStart"/>
      <w:r w:rsidRPr="005D7F22">
        <w:rPr>
          <w:sz w:val="28"/>
          <w:szCs w:val="28"/>
        </w:rPr>
        <w:t>креатинин</w:t>
      </w:r>
      <w:proofErr w:type="spellEnd"/>
      <w:r w:rsidRPr="005D7F22">
        <w:rPr>
          <w:sz w:val="28"/>
          <w:szCs w:val="28"/>
        </w:rPr>
        <w:t xml:space="preserve">, мочевина), </w:t>
      </w:r>
      <w:proofErr w:type="spellStart"/>
      <w:r w:rsidRPr="005D7F22">
        <w:rPr>
          <w:sz w:val="28"/>
          <w:szCs w:val="28"/>
        </w:rPr>
        <w:t>коагулограмма</w:t>
      </w:r>
      <w:proofErr w:type="spellEnd"/>
      <w:r w:rsidRPr="005D7F22">
        <w:rPr>
          <w:sz w:val="28"/>
          <w:szCs w:val="28"/>
        </w:rPr>
        <w:t>, ЭКГ, осмотр глазного дна, рентгенография органов грудной клетки. Можно больному назначить β</w:t>
      </w:r>
      <w:proofErr w:type="gramStart"/>
      <w:r w:rsidRPr="005D7F22">
        <w:rPr>
          <w:sz w:val="28"/>
          <w:szCs w:val="28"/>
        </w:rPr>
        <w:t>–А</w:t>
      </w:r>
      <w:proofErr w:type="gramEnd"/>
      <w:r w:rsidRPr="005D7F22">
        <w:rPr>
          <w:sz w:val="28"/>
          <w:szCs w:val="28"/>
        </w:rPr>
        <w:t xml:space="preserve">Б (селективные) в терапевтических дозах. Коррекция факторов риска. </w:t>
      </w:r>
      <w:proofErr w:type="spellStart"/>
      <w:r w:rsidRPr="005D7F22">
        <w:rPr>
          <w:sz w:val="28"/>
          <w:szCs w:val="28"/>
        </w:rPr>
        <w:t>Немедикаментозные</w:t>
      </w:r>
      <w:proofErr w:type="spellEnd"/>
      <w:r w:rsidRPr="005D7F22">
        <w:rPr>
          <w:sz w:val="28"/>
          <w:szCs w:val="28"/>
        </w:rPr>
        <w:t xml:space="preserve"> методы – психотерапия, адекватная физическая нагрузка, рациональное трудоустройство, правильное питание богатое витаминами, микроэлементами при сниженном содержании жиров животного происхождения, </w:t>
      </w:r>
      <w:proofErr w:type="spellStart"/>
      <w:r w:rsidRPr="005D7F22">
        <w:rPr>
          <w:sz w:val="28"/>
          <w:szCs w:val="28"/>
        </w:rPr>
        <w:t>фитотерапия</w:t>
      </w:r>
      <w:proofErr w:type="spellEnd"/>
      <w:r w:rsidRPr="005D7F22">
        <w:rPr>
          <w:sz w:val="28"/>
          <w:szCs w:val="28"/>
        </w:rPr>
        <w:t xml:space="preserve">, санаторно-курортное лечение. 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Наблюдение у участкового терапевта по III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3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степень очень высокий риск.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г).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Больному противопоказан тяжелый физический труд, на открытом воздухе, перепады температур. Вероятнее всего пациент нетрудоспособен, нуждается в направлении на МСЭК.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в).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Диспансерное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4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стадия, степень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>, средний риск.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а).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нетрудоспособен в течение 7-10 дней и требуется уточнение диагноза.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вероятнее всего г).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Диспансерное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5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стадия, степень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, высокий риск. СН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б).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нетрудоспособен в течение 2-3 недель.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г).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Диспансерное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6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стадия,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степени очень высокий риск. </w:t>
      </w:r>
      <w:proofErr w:type="spellStart"/>
      <w:r w:rsidRPr="005D7F22">
        <w:rPr>
          <w:sz w:val="28"/>
          <w:szCs w:val="28"/>
        </w:rPr>
        <w:t>Осл</w:t>
      </w:r>
      <w:proofErr w:type="spellEnd"/>
      <w:r w:rsidRPr="005D7F22">
        <w:rPr>
          <w:sz w:val="28"/>
          <w:szCs w:val="28"/>
        </w:rPr>
        <w:t>.: Последствия ОНМК по геморрагическому типу с правосторонним гемипарезом. Гипертоническая энцефалопатия.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г)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нетрудоспособен, нуждается в направлении на МСЭК.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б).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группа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7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степень высокий риск. </w:t>
      </w:r>
      <w:proofErr w:type="spellStart"/>
      <w:r w:rsidRPr="005D7F22">
        <w:rPr>
          <w:sz w:val="28"/>
          <w:szCs w:val="28"/>
        </w:rPr>
        <w:t>Осл</w:t>
      </w:r>
      <w:proofErr w:type="spellEnd"/>
      <w:r w:rsidRPr="005D7F22">
        <w:rPr>
          <w:sz w:val="28"/>
          <w:szCs w:val="28"/>
        </w:rPr>
        <w:t>.: Язвенная болезнь желудка (стрессовая) впервые выявленная.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в).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Больному противопоказаны виды трудовой деятельности, связанные с командировками, двух- тре</w:t>
      </w:r>
      <w:proofErr w:type="gramStart"/>
      <w:r w:rsidRPr="005D7F22">
        <w:rPr>
          <w:sz w:val="28"/>
          <w:szCs w:val="28"/>
        </w:rPr>
        <w:t>х-</w:t>
      </w:r>
      <w:proofErr w:type="gramEnd"/>
      <w:r w:rsidRPr="005D7F22">
        <w:rPr>
          <w:sz w:val="28"/>
          <w:szCs w:val="28"/>
        </w:rPr>
        <w:t xml:space="preserve"> сменным характером работы, ненормированным рабочим днем, резкими колебаниями температурного режима, в горячих и душных цехах; контакт с токсическими веществами, вибрацией.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в).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Диспансерная группа</w:t>
      </w:r>
      <w:r w:rsidRPr="005D7F22">
        <w:rPr>
          <w:sz w:val="28"/>
          <w:szCs w:val="28"/>
          <w:lang w:val="en-US"/>
        </w:rPr>
        <w:t xml:space="preserve"> III</w:t>
      </w:r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8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степень высокий риск.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а).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ВТЭ: больной противопоказаны виды трудовой деятельности, связанные  с командировками, ненормированным рабочим днем, подъемом тяжестей, ночными сменами, резкими колебаниями температуры воздуха, вибрация, контакт с токсическими веществами.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б)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Диспансерное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9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степени очень высокий риск.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Временная нетрудоспособность 7-9 дней, больная нуждается в стационарном лечении, может обследоваться и лечиться </w:t>
      </w:r>
      <w:proofErr w:type="spellStart"/>
      <w:r w:rsidRPr="005D7F22">
        <w:rPr>
          <w:sz w:val="28"/>
          <w:szCs w:val="28"/>
        </w:rPr>
        <w:t>амбулаторно</w:t>
      </w:r>
      <w:proofErr w:type="spell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ОАК, ОАМ, моча по Нечипоренко, биохимия крови </w:t>
      </w:r>
      <w:proofErr w:type="gramStart"/>
      <w:r w:rsidRPr="005D7F22">
        <w:rPr>
          <w:sz w:val="28"/>
          <w:szCs w:val="28"/>
        </w:rPr>
        <w:t>)г</w:t>
      </w:r>
      <w:proofErr w:type="gramEnd"/>
      <w:r w:rsidRPr="005D7F22">
        <w:rPr>
          <w:sz w:val="28"/>
          <w:szCs w:val="28"/>
        </w:rPr>
        <w:t>люкоза, хо</w:t>
      </w:r>
      <w:r w:rsidR="005D3400">
        <w:rPr>
          <w:sz w:val="28"/>
          <w:szCs w:val="28"/>
        </w:rPr>
        <w:t xml:space="preserve">лестерин, </w:t>
      </w:r>
      <w:proofErr w:type="spellStart"/>
      <w:r w:rsidR="005D3400">
        <w:rPr>
          <w:sz w:val="28"/>
          <w:szCs w:val="28"/>
        </w:rPr>
        <w:t>триглицериды</w:t>
      </w:r>
      <w:proofErr w:type="spellEnd"/>
      <w:r w:rsidR="005D3400">
        <w:rPr>
          <w:sz w:val="28"/>
          <w:szCs w:val="28"/>
        </w:rPr>
        <w:t>, β-липоп</w:t>
      </w:r>
      <w:r w:rsidRPr="005D7F22">
        <w:rPr>
          <w:sz w:val="28"/>
          <w:szCs w:val="28"/>
        </w:rPr>
        <w:t xml:space="preserve">ротеиды, </w:t>
      </w:r>
      <w:proofErr w:type="spellStart"/>
      <w:r w:rsidRPr="005D7F22">
        <w:rPr>
          <w:sz w:val="28"/>
          <w:szCs w:val="28"/>
        </w:rPr>
        <w:t>креатинин</w:t>
      </w:r>
      <w:proofErr w:type="spellEnd"/>
      <w:r w:rsidRPr="005D7F22">
        <w:rPr>
          <w:sz w:val="28"/>
          <w:szCs w:val="28"/>
        </w:rPr>
        <w:t xml:space="preserve">, мочевина, АЛТ, АСТ); ЭКГ, УЗИ почек; РЭГ сосудов головного </w:t>
      </w:r>
      <w:proofErr w:type="spellStart"/>
      <w:r w:rsidRPr="005D7F22">
        <w:rPr>
          <w:sz w:val="28"/>
          <w:szCs w:val="28"/>
        </w:rPr>
        <w:t>мозга,повторный</w:t>
      </w:r>
      <w:proofErr w:type="spellEnd"/>
      <w:r w:rsidRPr="005D7F22">
        <w:rPr>
          <w:sz w:val="28"/>
          <w:szCs w:val="28"/>
        </w:rPr>
        <w:t xml:space="preserve"> осмотр </w:t>
      </w:r>
      <w:proofErr w:type="spellStart"/>
      <w:r w:rsidRPr="005D7F22">
        <w:rPr>
          <w:sz w:val="28"/>
          <w:szCs w:val="28"/>
        </w:rPr>
        <w:t>ЛОР-врача</w:t>
      </w:r>
      <w:proofErr w:type="spellEnd"/>
      <w:r w:rsidRPr="005D7F22">
        <w:rPr>
          <w:sz w:val="28"/>
          <w:szCs w:val="28"/>
        </w:rPr>
        <w:t>; консультация невролога.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Лечение: 1) Нивелирование факторов риска (ожирение, гипокинезия, </w:t>
      </w:r>
      <w:proofErr w:type="spellStart"/>
      <w:r w:rsidRPr="005D7F22">
        <w:rPr>
          <w:sz w:val="28"/>
          <w:szCs w:val="28"/>
        </w:rPr>
        <w:t>психоэмоциональное</w:t>
      </w:r>
      <w:proofErr w:type="spellEnd"/>
      <w:r w:rsidRPr="005D7F22">
        <w:rPr>
          <w:sz w:val="28"/>
          <w:szCs w:val="28"/>
        </w:rPr>
        <w:t xml:space="preserve"> перенапряжение); 2) психотерапия, аутотренинг; 3) ингибиторы АПФ; 4) ЛФК; 5) диетотерапия </w:t>
      </w:r>
      <w:proofErr w:type="spellStart"/>
      <w:r w:rsidRPr="005D7F22">
        <w:rPr>
          <w:sz w:val="28"/>
          <w:szCs w:val="28"/>
        </w:rPr>
        <w:t>гипохолестериновая</w:t>
      </w:r>
      <w:proofErr w:type="spellEnd"/>
      <w:r w:rsidRPr="005D7F22">
        <w:rPr>
          <w:sz w:val="28"/>
          <w:szCs w:val="28"/>
        </w:rPr>
        <w:t xml:space="preserve"> и снижение потребления поваренной соли до 5 – </w:t>
      </w:r>
      <w:smartTag w:uri="urn:schemas-microsoft-com:office:smarttags" w:element="metricconverter">
        <w:smartTagPr>
          <w:attr w:name="ProductID" w:val="6 граммов"/>
        </w:smartTagPr>
        <w:r w:rsidRPr="005D7F22">
          <w:rPr>
            <w:sz w:val="28"/>
            <w:szCs w:val="28"/>
          </w:rPr>
          <w:t>6 граммов</w:t>
        </w:r>
      </w:smartTag>
      <w:r w:rsidRPr="005D7F22">
        <w:rPr>
          <w:sz w:val="28"/>
          <w:szCs w:val="28"/>
        </w:rPr>
        <w:t xml:space="preserve"> в сутки.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Нивелирование факторов риска, регулярный прием гипотензивных </w:t>
      </w:r>
      <w:r w:rsidR="005D3400">
        <w:rPr>
          <w:sz w:val="28"/>
          <w:szCs w:val="28"/>
        </w:rPr>
        <w:t>средств. Диспанс</w:t>
      </w:r>
      <w:r w:rsidRPr="005D7F22">
        <w:rPr>
          <w:sz w:val="28"/>
          <w:szCs w:val="28"/>
        </w:rPr>
        <w:t xml:space="preserve">ерное наблюдение у участкового терапевта (кардиолога), </w:t>
      </w:r>
      <w:proofErr w:type="spellStart"/>
      <w:r w:rsidRPr="005D7F22">
        <w:rPr>
          <w:sz w:val="28"/>
          <w:szCs w:val="28"/>
        </w:rPr>
        <w:t>немедикаментозные</w:t>
      </w:r>
      <w:proofErr w:type="spellEnd"/>
      <w:r w:rsidRPr="005D7F22">
        <w:rPr>
          <w:sz w:val="28"/>
          <w:szCs w:val="28"/>
        </w:rPr>
        <w:t xml:space="preserve"> методы (</w:t>
      </w:r>
      <w:proofErr w:type="spellStart"/>
      <w:r w:rsidRPr="005D7F22">
        <w:rPr>
          <w:sz w:val="28"/>
          <w:szCs w:val="28"/>
        </w:rPr>
        <w:t>фитотерапия</w:t>
      </w:r>
      <w:proofErr w:type="spellEnd"/>
      <w:r w:rsidRPr="005D7F22">
        <w:rPr>
          <w:sz w:val="28"/>
          <w:szCs w:val="28"/>
        </w:rPr>
        <w:t xml:space="preserve">, ИРТ, физиотерапия, ЛФК, </w:t>
      </w:r>
      <w:proofErr w:type="spellStart"/>
      <w:r w:rsidRPr="005D7F22">
        <w:rPr>
          <w:sz w:val="28"/>
          <w:szCs w:val="28"/>
        </w:rPr>
        <w:t>ароматерапия</w:t>
      </w:r>
      <w:proofErr w:type="spellEnd"/>
      <w:r w:rsidRPr="005D7F22">
        <w:rPr>
          <w:sz w:val="28"/>
          <w:szCs w:val="28"/>
        </w:rPr>
        <w:t xml:space="preserve">, музыкотерапия и др., водные процедуры, электросон), </w:t>
      </w:r>
      <w:proofErr w:type="spellStart"/>
      <w:r w:rsidRPr="005D7F22">
        <w:rPr>
          <w:sz w:val="28"/>
          <w:szCs w:val="28"/>
        </w:rPr>
        <w:t>гипохолестериновая</w:t>
      </w:r>
      <w:proofErr w:type="spellEnd"/>
      <w:r w:rsidRPr="005D7F22">
        <w:rPr>
          <w:sz w:val="28"/>
          <w:szCs w:val="28"/>
        </w:rPr>
        <w:t xml:space="preserve"> диета, санаторно-курортное лечение  в кардиологических здравницах типа «Зеленая роща».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10</w:t>
      </w:r>
    </w:p>
    <w:p w:rsidR="005D7F22" w:rsidRPr="005D7F22" w:rsidRDefault="005D7F22" w:rsidP="00593773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болезнь,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степень, очень высокий риск.</w:t>
      </w:r>
    </w:p>
    <w:p w:rsidR="005D7F22" w:rsidRPr="005D7F22" w:rsidRDefault="005D7F22" w:rsidP="00593773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ОАК, ОАМ, </w:t>
      </w:r>
      <w:proofErr w:type="spellStart"/>
      <w:r w:rsidRPr="005D7F22">
        <w:rPr>
          <w:sz w:val="28"/>
          <w:szCs w:val="28"/>
        </w:rPr>
        <w:t>коагулограмма</w:t>
      </w:r>
      <w:proofErr w:type="spellEnd"/>
      <w:r w:rsidRPr="005D7F22">
        <w:rPr>
          <w:sz w:val="28"/>
          <w:szCs w:val="28"/>
        </w:rPr>
        <w:t>, биохимия кр</w:t>
      </w:r>
      <w:r w:rsidR="005D3400">
        <w:rPr>
          <w:sz w:val="28"/>
          <w:szCs w:val="28"/>
        </w:rPr>
        <w:t xml:space="preserve">ови (сахар, холестерин, </w:t>
      </w:r>
      <w:proofErr w:type="gramStart"/>
      <w:r w:rsidR="005D3400">
        <w:rPr>
          <w:sz w:val="28"/>
          <w:szCs w:val="28"/>
        </w:rPr>
        <w:t>β-</w:t>
      </w:r>
      <w:proofErr w:type="gramEnd"/>
      <w:r w:rsidR="005D3400">
        <w:rPr>
          <w:sz w:val="28"/>
          <w:szCs w:val="28"/>
        </w:rPr>
        <w:t>липоп</w:t>
      </w:r>
      <w:r w:rsidRPr="005D7F22">
        <w:rPr>
          <w:sz w:val="28"/>
          <w:szCs w:val="28"/>
        </w:rPr>
        <w:t xml:space="preserve">ротеиды, </w:t>
      </w:r>
      <w:proofErr w:type="spellStart"/>
      <w:r w:rsidRPr="005D7F22">
        <w:rPr>
          <w:sz w:val="28"/>
          <w:szCs w:val="28"/>
        </w:rPr>
        <w:t>креат</w:t>
      </w:r>
      <w:r w:rsidR="005D3400">
        <w:rPr>
          <w:sz w:val="28"/>
          <w:szCs w:val="28"/>
        </w:rPr>
        <w:t>инин</w:t>
      </w:r>
      <w:proofErr w:type="spellEnd"/>
      <w:r w:rsidR="005D3400">
        <w:rPr>
          <w:sz w:val="28"/>
          <w:szCs w:val="28"/>
        </w:rPr>
        <w:t>, мочевина, фибриноген), ЭКГ</w:t>
      </w:r>
      <w:r w:rsidRPr="005D7F22">
        <w:rPr>
          <w:sz w:val="28"/>
          <w:szCs w:val="28"/>
        </w:rPr>
        <w:t xml:space="preserve">, офтальмоскопия, R-графия ОГК, </w:t>
      </w:r>
      <w:proofErr w:type="spellStart"/>
      <w:r w:rsidRPr="005D7F22">
        <w:rPr>
          <w:sz w:val="28"/>
          <w:szCs w:val="28"/>
        </w:rPr>
        <w:t>ЭхоКГ</w:t>
      </w:r>
      <w:proofErr w:type="spellEnd"/>
      <w:r w:rsidRPr="005D7F22">
        <w:rPr>
          <w:sz w:val="28"/>
          <w:szCs w:val="28"/>
        </w:rPr>
        <w:t>, РЭГ сосудов головного мозга, консультация невролога, ЛОР (повторно).</w:t>
      </w:r>
    </w:p>
    <w:p w:rsidR="005D7F22" w:rsidRPr="005D7F22" w:rsidRDefault="005D7F22" w:rsidP="00593773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Носовое кровотечение является неблагоприятным осложнением </w:t>
      </w:r>
      <w:proofErr w:type="spellStart"/>
      <w:r w:rsidRPr="005D7F22">
        <w:rPr>
          <w:sz w:val="28"/>
          <w:szCs w:val="28"/>
        </w:rPr>
        <w:t>ГБ</w:t>
      </w:r>
      <w:proofErr w:type="gramStart"/>
      <w:r w:rsidRPr="005D7F22">
        <w:rPr>
          <w:sz w:val="28"/>
          <w:szCs w:val="28"/>
        </w:rPr>
        <w:t>.П</w:t>
      </w:r>
      <w:proofErr w:type="gramEnd"/>
      <w:r w:rsidRPr="005D7F22">
        <w:rPr>
          <w:sz w:val="28"/>
          <w:szCs w:val="28"/>
        </w:rPr>
        <w:t>осле</w:t>
      </w:r>
      <w:proofErr w:type="spellEnd"/>
      <w:r w:rsidRPr="005D7F22">
        <w:rPr>
          <w:sz w:val="28"/>
          <w:szCs w:val="28"/>
        </w:rPr>
        <w:t xml:space="preserve"> оказания неотложной помощи больному показана госпитализация в многопрофильный стационар для уточнения диагноза и дальнейшей тактики лечения больного с обяз</w:t>
      </w:r>
      <w:r w:rsidR="005D3400">
        <w:rPr>
          <w:sz w:val="28"/>
          <w:szCs w:val="28"/>
        </w:rPr>
        <w:t xml:space="preserve">ательным участием терапевта, </w:t>
      </w:r>
      <w:proofErr w:type="spellStart"/>
      <w:r w:rsidR="005D3400">
        <w:rPr>
          <w:sz w:val="28"/>
          <w:szCs w:val="28"/>
        </w:rPr>
        <w:t>ЛОР</w:t>
      </w:r>
      <w:r w:rsidRPr="005D7F22">
        <w:rPr>
          <w:sz w:val="28"/>
          <w:szCs w:val="28"/>
        </w:rPr>
        <w:t>-врача</w:t>
      </w:r>
      <w:proofErr w:type="spellEnd"/>
      <w:r w:rsidRPr="005D7F22">
        <w:rPr>
          <w:sz w:val="28"/>
          <w:szCs w:val="28"/>
        </w:rPr>
        <w:t>, невролога.</w:t>
      </w:r>
    </w:p>
    <w:p w:rsidR="005D3400" w:rsidRDefault="005D7F22" w:rsidP="005D3400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Больному противопоказаны виды трудовой деятельности, связанные с командировками, двух- тре</w:t>
      </w:r>
      <w:proofErr w:type="gramStart"/>
      <w:r w:rsidRPr="005D7F22">
        <w:rPr>
          <w:sz w:val="28"/>
          <w:szCs w:val="28"/>
        </w:rPr>
        <w:t>х-</w:t>
      </w:r>
      <w:proofErr w:type="gramEnd"/>
      <w:r w:rsidRPr="005D7F22">
        <w:rPr>
          <w:sz w:val="28"/>
          <w:szCs w:val="28"/>
        </w:rPr>
        <w:t xml:space="preserve"> сменным характером работы, ненормированным рабочим днем, резкими колебаниями температурного режима, в горячих и душных цехах; контакт с токсическими веществами, вибрацией. Временная нетрудоспособность  в течение 7 – 9 дней.</w:t>
      </w:r>
    </w:p>
    <w:p w:rsidR="005D7F22" w:rsidRPr="005D3400" w:rsidRDefault="005D7F22" w:rsidP="005D3400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  <w:lang w:val="en-US"/>
        </w:rPr>
      </w:pPr>
      <w:proofErr w:type="spellStart"/>
      <w:r w:rsidRPr="005D3400">
        <w:rPr>
          <w:sz w:val="28"/>
          <w:szCs w:val="28"/>
          <w:lang w:val="en-US"/>
        </w:rPr>
        <w:t>Rp</w:t>
      </w:r>
      <w:proofErr w:type="spellEnd"/>
      <w:r w:rsidRPr="005D3400">
        <w:rPr>
          <w:sz w:val="28"/>
          <w:szCs w:val="28"/>
          <w:lang w:val="en-US"/>
        </w:rPr>
        <w:t xml:space="preserve">: Tab. </w:t>
      </w:r>
      <w:proofErr w:type="spellStart"/>
      <w:r w:rsidRPr="005D3400">
        <w:rPr>
          <w:sz w:val="28"/>
          <w:szCs w:val="28"/>
          <w:lang w:val="en-US"/>
        </w:rPr>
        <w:t>Hypothiazidi</w:t>
      </w:r>
      <w:proofErr w:type="spellEnd"/>
      <w:r w:rsidRPr="005D3400">
        <w:rPr>
          <w:sz w:val="28"/>
          <w:szCs w:val="28"/>
          <w:lang w:val="en-US"/>
        </w:rPr>
        <w:t xml:space="preserve"> 25 mg N20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805099">
        <w:rPr>
          <w:sz w:val="28"/>
          <w:szCs w:val="28"/>
        </w:rPr>
        <w:t xml:space="preserve">                 </w:t>
      </w:r>
      <w:r w:rsidRPr="005D7F22">
        <w:rPr>
          <w:sz w:val="28"/>
          <w:szCs w:val="28"/>
          <w:lang w:val="en-US"/>
        </w:rPr>
        <w:t>D</w:t>
      </w:r>
      <w:r w:rsidRPr="005D7F22">
        <w:rPr>
          <w:sz w:val="28"/>
          <w:szCs w:val="28"/>
        </w:rPr>
        <w:t>.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>. по ½ таблетки 1 раз в день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  </w:t>
      </w:r>
      <w:proofErr w:type="spellStart"/>
      <w:r w:rsidRPr="005D7F22">
        <w:rPr>
          <w:sz w:val="28"/>
          <w:szCs w:val="28"/>
          <w:lang w:val="en-US"/>
        </w:rPr>
        <w:t>Rp</w:t>
      </w:r>
      <w:proofErr w:type="spellEnd"/>
      <w:r w:rsidRPr="005D7F22">
        <w:rPr>
          <w:sz w:val="28"/>
          <w:szCs w:val="28"/>
        </w:rPr>
        <w:t xml:space="preserve">: </w:t>
      </w:r>
      <w:r w:rsidRPr="005D7F22">
        <w:rPr>
          <w:sz w:val="28"/>
          <w:szCs w:val="28"/>
          <w:lang w:val="en-US"/>
        </w:rPr>
        <w:t>Tab</w:t>
      </w:r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  <w:lang w:val="en-US"/>
        </w:rPr>
        <w:t>Enap</w:t>
      </w:r>
      <w:proofErr w:type="spellEnd"/>
      <w:r w:rsidRPr="005D7F22">
        <w:rPr>
          <w:sz w:val="28"/>
          <w:szCs w:val="28"/>
        </w:rPr>
        <w:t xml:space="preserve"> 10 </w:t>
      </w:r>
      <w:r w:rsidRPr="005D7F22">
        <w:rPr>
          <w:sz w:val="28"/>
          <w:szCs w:val="28"/>
          <w:lang w:val="en-US"/>
        </w:rPr>
        <w:t>mg</w:t>
      </w:r>
      <w:r w:rsidRPr="005D7F22">
        <w:rPr>
          <w:sz w:val="28"/>
          <w:szCs w:val="28"/>
        </w:rPr>
        <w:t xml:space="preserve"> </w:t>
      </w:r>
      <w:r w:rsidRPr="005D7F22">
        <w:rPr>
          <w:sz w:val="28"/>
          <w:szCs w:val="28"/>
          <w:lang w:val="en-US"/>
        </w:rPr>
        <w:t>N</w:t>
      </w:r>
      <w:r w:rsidRPr="005D7F22">
        <w:rPr>
          <w:sz w:val="28"/>
          <w:szCs w:val="28"/>
        </w:rPr>
        <w:t>20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b/>
          <w:sz w:val="28"/>
          <w:szCs w:val="28"/>
        </w:rPr>
        <w:t xml:space="preserve">                 </w:t>
      </w:r>
      <w:proofErr w:type="gramStart"/>
      <w:r w:rsidRPr="005D7F22">
        <w:rPr>
          <w:sz w:val="28"/>
          <w:szCs w:val="28"/>
          <w:lang w:val="en-US"/>
        </w:rPr>
        <w:t>D</w:t>
      </w:r>
      <w:r w:rsidRPr="005D7F22">
        <w:rPr>
          <w:sz w:val="28"/>
          <w:szCs w:val="28"/>
        </w:rPr>
        <w:t>.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>. по 1 таб.</w:t>
      </w:r>
      <w:proofErr w:type="gramEnd"/>
      <w:r w:rsidRPr="005D7F22">
        <w:rPr>
          <w:sz w:val="28"/>
          <w:szCs w:val="28"/>
        </w:rPr>
        <w:t xml:space="preserve"> 2 раза в день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sz w:val="28"/>
          <w:szCs w:val="28"/>
        </w:rPr>
        <w:t xml:space="preserve">          </w:t>
      </w:r>
      <w:proofErr w:type="spellStart"/>
      <w:r w:rsidRPr="005D7F22">
        <w:rPr>
          <w:sz w:val="28"/>
          <w:szCs w:val="28"/>
          <w:lang w:val="en-US"/>
        </w:rPr>
        <w:t>Rp</w:t>
      </w:r>
      <w:proofErr w:type="spellEnd"/>
      <w:r w:rsidRPr="005D7F22">
        <w:rPr>
          <w:sz w:val="28"/>
          <w:szCs w:val="28"/>
        </w:rPr>
        <w:t xml:space="preserve">: </w:t>
      </w:r>
      <w:r w:rsidRPr="005D7F22">
        <w:rPr>
          <w:sz w:val="28"/>
          <w:szCs w:val="28"/>
          <w:lang w:val="en-US"/>
        </w:rPr>
        <w:t>Tab</w:t>
      </w:r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  <w:lang w:val="en-US"/>
        </w:rPr>
        <w:t>Phenazepami</w:t>
      </w:r>
      <w:proofErr w:type="spellEnd"/>
      <w:r w:rsidRPr="005D7F22">
        <w:rPr>
          <w:sz w:val="28"/>
          <w:szCs w:val="28"/>
        </w:rPr>
        <w:t xml:space="preserve"> 0,001 </w:t>
      </w:r>
      <w:r w:rsidRPr="005D7F22">
        <w:rPr>
          <w:sz w:val="28"/>
          <w:szCs w:val="28"/>
          <w:lang w:val="en-US"/>
        </w:rPr>
        <w:t>N</w:t>
      </w:r>
      <w:r w:rsidRPr="005D7F22">
        <w:rPr>
          <w:sz w:val="28"/>
          <w:szCs w:val="28"/>
        </w:rPr>
        <w:t xml:space="preserve">20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b/>
          <w:sz w:val="28"/>
          <w:szCs w:val="28"/>
        </w:rPr>
        <w:t xml:space="preserve">                 </w:t>
      </w:r>
      <w:r w:rsidRPr="005D7F22">
        <w:rPr>
          <w:sz w:val="28"/>
          <w:szCs w:val="28"/>
          <w:lang w:val="en-US"/>
        </w:rPr>
        <w:t>D</w:t>
      </w:r>
      <w:r w:rsidRPr="005D7F22">
        <w:rPr>
          <w:sz w:val="28"/>
          <w:szCs w:val="28"/>
        </w:rPr>
        <w:t>.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 xml:space="preserve">. по 1 </w:t>
      </w:r>
      <w:proofErr w:type="spellStart"/>
      <w:r w:rsidRPr="005D7F22">
        <w:rPr>
          <w:sz w:val="28"/>
          <w:szCs w:val="28"/>
        </w:rPr>
        <w:t>таб</w:t>
      </w:r>
      <w:proofErr w:type="spellEnd"/>
      <w:r w:rsidRPr="005D7F22">
        <w:rPr>
          <w:sz w:val="28"/>
          <w:szCs w:val="28"/>
        </w:rPr>
        <w:t xml:space="preserve"> на ночь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sz w:val="28"/>
          <w:szCs w:val="28"/>
        </w:rPr>
        <w:t xml:space="preserve">          </w:t>
      </w:r>
      <w:proofErr w:type="spellStart"/>
      <w:r w:rsidRPr="005D7F22">
        <w:rPr>
          <w:sz w:val="28"/>
          <w:szCs w:val="28"/>
          <w:lang w:val="en-US"/>
        </w:rPr>
        <w:t>Rp</w:t>
      </w:r>
      <w:proofErr w:type="spellEnd"/>
      <w:r w:rsidRPr="005D7F22">
        <w:rPr>
          <w:sz w:val="28"/>
          <w:szCs w:val="28"/>
        </w:rPr>
        <w:t xml:space="preserve">: </w:t>
      </w:r>
      <w:r w:rsidRPr="005D7F22">
        <w:rPr>
          <w:sz w:val="28"/>
          <w:szCs w:val="28"/>
          <w:lang w:val="en-US"/>
        </w:rPr>
        <w:t>Tab</w:t>
      </w:r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  <w:lang w:val="en-US"/>
        </w:rPr>
        <w:t>Ascorutini</w:t>
      </w:r>
      <w:proofErr w:type="spellEnd"/>
      <w:r w:rsidRPr="005D7F22">
        <w:rPr>
          <w:sz w:val="28"/>
          <w:szCs w:val="28"/>
        </w:rPr>
        <w:t xml:space="preserve"> </w:t>
      </w:r>
      <w:r w:rsidRPr="005D7F22">
        <w:rPr>
          <w:sz w:val="28"/>
          <w:szCs w:val="28"/>
          <w:lang w:val="en-US"/>
        </w:rPr>
        <w:t>N</w:t>
      </w:r>
      <w:r w:rsidRPr="005D7F22">
        <w:rPr>
          <w:sz w:val="28"/>
          <w:szCs w:val="28"/>
        </w:rPr>
        <w:t>50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b/>
          <w:sz w:val="28"/>
          <w:szCs w:val="28"/>
        </w:rPr>
        <w:t xml:space="preserve">                 </w:t>
      </w:r>
      <w:proofErr w:type="gramStart"/>
      <w:r w:rsidRPr="005D7F22">
        <w:rPr>
          <w:sz w:val="28"/>
          <w:szCs w:val="28"/>
          <w:lang w:val="en-US"/>
        </w:rPr>
        <w:t>D</w:t>
      </w:r>
      <w:r w:rsidRPr="005D7F22">
        <w:rPr>
          <w:sz w:val="28"/>
          <w:szCs w:val="28"/>
        </w:rPr>
        <w:t>.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>. по 1 таб.</w:t>
      </w:r>
      <w:proofErr w:type="gramEnd"/>
      <w:r w:rsidRPr="005D7F22">
        <w:rPr>
          <w:sz w:val="28"/>
          <w:szCs w:val="28"/>
        </w:rPr>
        <w:t xml:space="preserve"> 3 раза в день.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      Диета с ограничением поваренной соли, жиров животного происхождения, режим сна и отдыха, психотерапия, закаливание, ЛФК, водные процедуры, сан-кур лечение.</w:t>
      </w:r>
    </w:p>
    <w:p w:rsidR="005D7F22" w:rsidRPr="005D7F22" w:rsidRDefault="005D7F22" w:rsidP="00593773">
      <w:pPr>
        <w:spacing w:after="0" w:line="240" w:lineRule="auto"/>
        <w:ind w:left="-567"/>
        <w:rPr>
          <w:b/>
          <w:sz w:val="28"/>
          <w:szCs w:val="28"/>
        </w:rPr>
      </w:pPr>
    </w:p>
    <w:p w:rsid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Pr="005D7F22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Тема: Ишемическая болезнь сердца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1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К., 50 лет, дворник,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5D7F22">
        <w:rPr>
          <w:sz w:val="28"/>
          <w:szCs w:val="28"/>
        </w:rPr>
        <w:t>иррадиировали</w:t>
      </w:r>
      <w:proofErr w:type="spellEnd"/>
      <w:r w:rsidRPr="005D7F22">
        <w:rPr>
          <w:sz w:val="28"/>
          <w:szCs w:val="28"/>
        </w:rPr>
        <w:t xml:space="preserve"> в левую челюсть, продолжались 5 минут, после приема валидола не исчезли, купировались приемом нитроглицерина. На ЭКГ в состоянии покоя существенной динамики нет. После курса лечения боли исчезли.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 рациональное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2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С., 55 лет, обратился к участковому врачу с жалобами на учащение приступов стенокардии. В анамнезе стенокардия напряжения ФК- I. Приступы становятся более длительными, с трудом купируются нитратами. Работает слесарем на заводе, работа сменная.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б) временная нетрудоспособность в течение 2-3 недель, рациональное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3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Т., 47 лет, месяц назад перенес крупноочаговый инфаркт миокарда </w:t>
      </w:r>
      <w:proofErr w:type="spellStart"/>
      <w:r w:rsidRPr="005D7F22">
        <w:rPr>
          <w:sz w:val="28"/>
          <w:szCs w:val="28"/>
        </w:rPr>
        <w:t>передне-перегородочной</w:t>
      </w:r>
      <w:proofErr w:type="spellEnd"/>
      <w:r w:rsidRPr="005D7F22">
        <w:rPr>
          <w:sz w:val="28"/>
          <w:szCs w:val="28"/>
        </w:rPr>
        <w:t xml:space="preserve"> области левого желудочка, сохраняются боли при подъеме на 1 этаж, одышка, пастозность голеней. </w:t>
      </w:r>
      <w:proofErr w:type="gramStart"/>
      <w:r w:rsidRPr="005D7F22">
        <w:rPr>
          <w:sz w:val="28"/>
          <w:szCs w:val="28"/>
        </w:rPr>
        <w:t>Выписан</w:t>
      </w:r>
      <w:proofErr w:type="gramEnd"/>
      <w:r w:rsidRPr="005D7F22">
        <w:rPr>
          <w:sz w:val="28"/>
          <w:szCs w:val="28"/>
        </w:rPr>
        <w:t xml:space="preserve"> из стационара. Работал хирургом в стационаре.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лечение в реабилитационном отделении местного кардиологического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санатория;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 рациональное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в) временная нетрудоспособность в течение 2-3 месяцев;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г)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4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Ч., 57 лет, судья, три года назад перенес крупноочаговый инфаркт миокарда. В настоящее время выявляется пастозность голеней. На ЭКГ – впервые мерцательная аритмия, ЧСС 100 ударов </w:t>
      </w:r>
      <w:proofErr w:type="gramStart"/>
      <w:r w:rsidRPr="005D7F22">
        <w:rPr>
          <w:sz w:val="28"/>
          <w:szCs w:val="28"/>
        </w:rPr>
        <w:t>в</w:t>
      </w:r>
      <w:proofErr w:type="gramEnd"/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</w:rPr>
        <w:t>мин</w:t>
      </w:r>
      <w:proofErr w:type="gramEnd"/>
      <w:r w:rsidRPr="005D7F22">
        <w:rPr>
          <w:sz w:val="28"/>
          <w:szCs w:val="28"/>
        </w:rPr>
        <w:t>. Накануне был выявлен сахарный диабет, средней тяжести, инсулиннезависимый.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 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верапамил</w:t>
      </w:r>
      <w:proofErr w:type="spellEnd"/>
      <w:r w:rsidRPr="005D7F22">
        <w:rPr>
          <w:sz w:val="28"/>
          <w:szCs w:val="28"/>
        </w:rPr>
        <w:t xml:space="preserve">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сердечные гликозиды,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 xml:space="preserve">Задача 5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О., 56 лет, работает </w:t>
      </w:r>
      <w:proofErr w:type="spellStart"/>
      <w:r w:rsidRPr="005D7F22">
        <w:rPr>
          <w:sz w:val="28"/>
          <w:szCs w:val="28"/>
        </w:rPr>
        <w:t>автослесарем</w:t>
      </w:r>
      <w:proofErr w:type="spellEnd"/>
      <w:r w:rsidRPr="005D7F22">
        <w:rPr>
          <w:sz w:val="28"/>
          <w:szCs w:val="28"/>
        </w:rPr>
        <w:t xml:space="preserve">, находился в стационаре по поводу инфаркта миокарда. В анамнезе гипертоническая болезнь II стадия. Через 4 месяца был госпитализирован с повторным инфарктом миокарда задней стенки левого желудочка. В настоящее время сохраняются боли при малейшей физической нагрузке. АД 140/105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ст., ЧСС 110 ударов </w:t>
      </w:r>
      <w:proofErr w:type="gramStart"/>
      <w:r w:rsidRPr="005D7F22">
        <w:rPr>
          <w:sz w:val="28"/>
          <w:szCs w:val="28"/>
        </w:rPr>
        <w:t>в</w:t>
      </w:r>
      <w:proofErr w:type="gramEnd"/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</w:rPr>
        <w:t>мин</w:t>
      </w:r>
      <w:proofErr w:type="gramEnd"/>
      <w:r w:rsidRPr="005D7F22">
        <w:rPr>
          <w:sz w:val="28"/>
          <w:szCs w:val="28"/>
        </w:rPr>
        <w:t>, отеки на ногах, увеличение печени.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6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С., 59 лет, работает преподавателем колледжа, 2 года назад перенес повторный мелкоочаговый инфаркт миокарда задней стенки левого желудочка. Страдает СН I, приступами предсердной пароксизмальной тахикардии.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</w:t>
      </w:r>
      <w:r>
        <w:rPr>
          <w:sz w:val="28"/>
          <w:szCs w:val="28"/>
        </w:rPr>
        <w:t>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7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К., 44 года, обратился к участковому терапевту с жалобами на боли в области сердца, </w:t>
      </w:r>
      <w:proofErr w:type="spellStart"/>
      <w:r w:rsidRPr="005D7F22">
        <w:rPr>
          <w:sz w:val="28"/>
          <w:szCs w:val="28"/>
        </w:rPr>
        <w:t>иррадиирующие</w:t>
      </w:r>
      <w:proofErr w:type="spellEnd"/>
      <w:r w:rsidRPr="005D7F22">
        <w:rPr>
          <w:sz w:val="28"/>
          <w:szCs w:val="28"/>
        </w:rPr>
        <w:t xml:space="preserve"> в левую руку, лопатку. Боли возникают при физической нагрузке, ходьбе на расстояние более </w:t>
      </w:r>
      <w:smartTag w:uri="urn:schemas-microsoft-com:office:smarttags" w:element="metricconverter">
        <w:smartTagPr>
          <w:attr w:name="ProductID" w:val="500 метров"/>
        </w:smartTagPr>
        <w:r w:rsidRPr="005D7F22">
          <w:rPr>
            <w:sz w:val="28"/>
            <w:szCs w:val="28"/>
          </w:rPr>
          <w:t>500 метров</w:t>
        </w:r>
      </w:smartTag>
      <w:r w:rsidRPr="005D7F22">
        <w:rPr>
          <w:sz w:val="28"/>
          <w:szCs w:val="28"/>
        </w:rPr>
        <w:t xml:space="preserve">, при подъеме более чем на 1 этаж. АД 140/95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proofErr w:type="gramStart"/>
      <w:r w:rsidRPr="005D7F22">
        <w:rPr>
          <w:sz w:val="28"/>
          <w:szCs w:val="28"/>
        </w:rPr>
        <w:t>ст</w:t>
      </w:r>
      <w:proofErr w:type="spellEnd"/>
      <w:proofErr w:type="gramEnd"/>
      <w:r w:rsidRPr="005D7F22">
        <w:rPr>
          <w:sz w:val="28"/>
          <w:szCs w:val="28"/>
        </w:rPr>
        <w:t>, ЧСС 84 ударов в минуту. В анамнезе ГБ-</w:t>
      </w:r>
      <w:proofErr w:type="gramStart"/>
      <w:r w:rsidRPr="005D7F22">
        <w:rPr>
          <w:sz w:val="28"/>
          <w:szCs w:val="28"/>
        </w:rPr>
        <w:t>II</w:t>
      </w:r>
      <w:proofErr w:type="gram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1 месяца,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 месяцев,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психотерапия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8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З., 48 лет, работает машинистом электровоза, жалуется на боли в области сердца, которые возникают при физической нагрузке, </w:t>
      </w:r>
      <w:proofErr w:type="spellStart"/>
      <w:r w:rsidRPr="005D7F22">
        <w:rPr>
          <w:sz w:val="28"/>
          <w:szCs w:val="28"/>
        </w:rPr>
        <w:t>иррадиируют</w:t>
      </w:r>
      <w:proofErr w:type="spellEnd"/>
      <w:r w:rsidRPr="005D7F22">
        <w:rPr>
          <w:sz w:val="28"/>
          <w:szCs w:val="28"/>
        </w:rPr>
        <w:t xml:space="preserve"> в левую руку, длятся несколько минут. Подобные боли появились впервые 2 суток назад. Медикаменты не принимал.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5. Определите </w:t>
      </w:r>
      <w:r>
        <w:rPr>
          <w:sz w:val="28"/>
          <w:szCs w:val="28"/>
        </w:rPr>
        <w:t>группу диспансерного наблюдения.</w:t>
      </w:r>
    </w:p>
    <w:p w:rsidR="00D56583" w:rsidRDefault="00D56583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9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Больная И., 55 лет, работает бухгалтером, страдает ИБС, стенокардией напряжения ФК-</w:t>
      </w:r>
      <w:proofErr w:type="gramStart"/>
      <w:r w:rsidRPr="005D7F22">
        <w:rPr>
          <w:sz w:val="28"/>
          <w:szCs w:val="28"/>
        </w:rPr>
        <w:t>II</w:t>
      </w:r>
      <w:proofErr w:type="gramEnd"/>
      <w:r w:rsidRPr="005D7F22">
        <w:rPr>
          <w:sz w:val="28"/>
          <w:szCs w:val="28"/>
        </w:rPr>
        <w:t>, НК-I, сахарным диабетом I типа с многочисленными осложнениями в течение многих лет. За последнюю неделю состояние несколько ухудшилось, участились приступы стенокардии, появилась одышка при физической нагрузке.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  рациональное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10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Больная А., 49 лет, почтальон. Отец умер от инфаркта миокарда в возрасте 36 лет. Жалуется на ощущения перебоев в работе сердца. Биохимия крови – </w:t>
      </w:r>
      <w:proofErr w:type="spellStart"/>
      <w:r w:rsidRPr="005D7F22">
        <w:rPr>
          <w:sz w:val="28"/>
          <w:szCs w:val="28"/>
        </w:rPr>
        <w:t>гиперхолестеринемия</w:t>
      </w:r>
      <w:proofErr w:type="spellEnd"/>
      <w:r w:rsidRPr="005D7F22">
        <w:rPr>
          <w:sz w:val="28"/>
          <w:szCs w:val="28"/>
        </w:rPr>
        <w:t>, увеличение ЛПВП. ЭКГ – желудочковая экстрасистолия.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а) амбулаторное лечение в течение 2-3 недель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б) плановая госпитализация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в) экстренная госпитализация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трудоустройство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б) временная нетрудоспособность в течение 2-3 недель,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рациональное трудоустройство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в) признаки стойкой утраты трудоспособности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диетотерапия, психотерапия</w:t>
      </w:r>
    </w:p>
    <w:p w:rsidR="005D7F22" w:rsidRPr="005D7F22" w:rsidRDefault="00D56583" w:rsidP="00593773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spellStart"/>
      <w:r>
        <w:rPr>
          <w:sz w:val="28"/>
          <w:szCs w:val="28"/>
        </w:rPr>
        <w:t>ан</w:t>
      </w:r>
      <w:r w:rsidR="005D7F22" w:rsidRPr="005D7F22">
        <w:rPr>
          <w:sz w:val="28"/>
          <w:szCs w:val="28"/>
        </w:rPr>
        <w:t>тиаритмики</w:t>
      </w:r>
      <w:proofErr w:type="spellEnd"/>
      <w:r w:rsidR="005D7F22" w:rsidRPr="005D7F22">
        <w:rPr>
          <w:sz w:val="28"/>
          <w:szCs w:val="28"/>
        </w:rPr>
        <w:t>, ЛФК, диетотерапия, психотерапия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</w:t>
      </w:r>
    </w:p>
    <w:p w:rsidR="00D56583" w:rsidRDefault="00D56583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Ишемическая болезнь сердца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1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Впервые возникшая стенокардия, НК</w:t>
      </w:r>
      <w:proofErr w:type="gramStart"/>
      <w:r w:rsidRPr="005D7F22">
        <w:rPr>
          <w:sz w:val="28"/>
          <w:szCs w:val="28"/>
        </w:rPr>
        <w:t>0</w:t>
      </w:r>
      <w:proofErr w:type="gram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Экстренная госпитализация в кардиологический диспансер.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20 дней. Рациональное трудоустройство с ограничением физических и эмоциональных нагрузок, исключение «сосудистых ядов», ночных смен, сверхурочных работ.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 в остром периоде.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ЛФК, физиотерапия и санаторно-курортное лечение в зависимости от характера течения стенокардии в </w:t>
      </w:r>
      <w:proofErr w:type="spellStart"/>
      <w:r w:rsidRPr="005D7F22">
        <w:rPr>
          <w:sz w:val="28"/>
          <w:szCs w:val="28"/>
        </w:rPr>
        <w:t>постстационарном</w:t>
      </w:r>
      <w:proofErr w:type="spellEnd"/>
      <w:r w:rsidRPr="005D7F22">
        <w:rPr>
          <w:sz w:val="28"/>
          <w:szCs w:val="28"/>
        </w:rPr>
        <w:t xml:space="preserve"> периоде.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 xml:space="preserve">Ответ 2 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Прогрессирующая стенокардия напряжения.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Экстренная госпитализация.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2 – 3 недель. Рациональное трудоустройство с ограничением физических и эмоциональных нагрузок, исключение «сосудистых ядов», ночных смен, сверхурочных работ.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3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ИБС. Крупноочаговый инфаркт миокарда </w:t>
      </w:r>
      <w:proofErr w:type="spellStart"/>
      <w:r w:rsidRPr="005D7F22">
        <w:rPr>
          <w:sz w:val="28"/>
          <w:szCs w:val="28"/>
        </w:rPr>
        <w:t>передне</w:t>
      </w:r>
      <w:r w:rsidR="00D56583">
        <w:rPr>
          <w:sz w:val="28"/>
          <w:szCs w:val="28"/>
        </w:rPr>
        <w:t>-</w:t>
      </w:r>
      <w:r w:rsidRPr="005D7F22">
        <w:rPr>
          <w:sz w:val="28"/>
          <w:szCs w:val="28"/>
        </w:rPr>
        <w:t>перегородочной</w:t>
      </w:r>
      <w:proofErr w:type="spellEnd"/>
      <w:r w:rsidRPr="005D7F22">
        <w:rPr>
          <w:sz w:val="28"/>
          <w:szCs w:val="28"/>
        </w:rPr>
        <w:t xml:space="preserve"> области левого желудочка, </w:t>
      </w:r>
      <w:proofErr w:type="spellStart"/>
      <w:r w:rsidRPr="005D7F22">
        <w:rPr>
          <w:sz w:val="28"/>
          <w:szCs w:val="28"/>
        </w:rPr>
        <w:t>подострая</w:t>
      </w:r>
      <w:proofErr w:type="spellEnd"/>
      <w:r w:rsidRPr="005D7F22">
        <w:rPr>
          <w:sz w:val="28"/>
          <w:szCs w:val="28"/>
        </w:rPr>
        <w:t xml:space="preserve"> стадия. ФК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>, НК</w:t>
      </w:r>
      <w:proofErr w:type="gramStart"/>
      <w:r w:rsidRPr="005D7F22">
        <w:rPr>
          <w:sz w:val="28"/>
          <w:szCs w:val="28"/>
          <w:lang w:val="en-US"/>
        </w:rPr>
        <w:t>II</w:t>
      </w:r>
      <w:proofErr w:type="gramEnd"/>
      <w:r w:rsidRPr="005D7F22">
        <w:rPr>
          <w:sz w:val="28"/>
          <w:szCs w:val="28"/>
        </w:rPr>
        <w:t xml:space="preserve">. 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Лечение в реабилитационном отделении местного кардиологического санатория.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Временная нетрудоспособность в течение 2-3 месяцев. Рациональное трудоустройство с ограничением физических и эмоциональных нагрузок, исключение «сосудистых ядов», ночных смен, сверхурочных работ.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</w:t>
      </w:r>
      <w:r>
        <w:rPr>
          <w:sz w:val="28"/>
          <w:szCs w:val="28"/>
        </w:rPr>
        <w:t>пе у кардиолога в течение 2 лет.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4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>ИБС. Постинфарктный кардиосклероз (1997). НК</w:t>
      </w:r>
      <w:proofErr w:type="gramStart"/>
      <w:r w:rsidRPr="005D7F22">
        <w:rPr>
          <w:sz w:val="28"/>
          <w:szCs w:val="28"/>
          <w:lang w:val="en-US"/>
        </w:rPr>
        <w:t>II</w:t>
      </w:r>
      <w:proofErr w:type="gramEnd"/>
      <w:r w:rsidRPr="005D7F22">
        <w:rPr>
          <w:sz w:val="28"/>
          <w:szCs w:val="28"/>
        </w:rPr>
        <w:t xml:space="preserve">. Мерцательная аритмия, </w:t>
      </w:r>
      <w:proofErr w:type="spellStart"/>
      <w:r w:rsidRPr="005D7F22">
        <w:rPr>
          <w:sz w:val="28"/>
          <w:szCs w:val="28"/>
        </w:rPr>
        <w:t>тахисистолическая</w:t>
      </w:r>
      <w:proofErr w:type="spellEnd"/>
      <w:r w:rsidRPr="005D7F22">
        <w:rPr>
          <w:sz w:val="28"/>
          <w:szCs w:val="28"/>
        </w:rPr>
        <w:t xml:space="preserve"> форма. </w:t>
      </w:r>
      <w:proofErr w:type="spellStart"/>
      <w:r w:rsidRPr="005D7F22">
        <w:rPr>
          <w:sz w:val="28"/>
          <w:szCs w:val="28"/>
        </w:rPr>
        <w:t>Соп</w:t>
      </w:r>
      <w:proofErr w:type="spellEnd"/>
      <w:r w:rsidRPr="005D7F22">
        <w:rPr>
          <w:sz w:val="28"/>
          <w:szCs w:val="28"/>
        </w:rPr>
        <w:t xml:space="preserve">. Сахарный диабет, </w:t>
      </w:r>
      <w:proofErr w:type="spellStart"/>
      <w:r w:rsidRPr="005D7F22">
        <w:rPr>
          <w:sz w:val="28"/>
          <w:szCs w:val="28"/>
        </w:rPr>
        <w:t>инсулинонезависимый</w:t>
      </w:r>
      <w:proofErr w:type="spellEnd"/>
      <w:r w:rsidRPr="005D7F22">
        <w:rPr>
          <w:sz w:val="28"/>
          <w:szCs w:val="28"/>
        </w:rPr>
        <w:t>, средней тяжести.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Экстренная госпитализация.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2 – 3 недель. Рациональное трудоустройство с ограничением физических и эмоциональных нагрузок, сверхурочных работ, командировок. При неблагоприятном течении выявленных заболеваний необходимо больного направить на МСЭ.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5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Инфаркт миокард задней стенки левого желудочка,  острая стадия, НК</w:t>
      </w:r>
      <w:proofErr w:type="gramStart"/>
      <w:r w:rsidRPr="005D7F22">
        <w:rPr>
          <w:sz w:val="28"/>
          <w:szCs w:val="28"/>
          <w:lang w:val="en-US"/>
        </w:rPr>
        <w:t>II</w:t>
      </w:r>
      <w:proofErr w:type="gramEnd"/>
      <w:r w:rsidRPr="005D7F22">
        <w:rPr>
          <w:sz w:val="28"/>
          <w:szCs w:val="28"/>
        </w:rPr>
        <w:t xml:space="preserve">. Постинфарктный кардиосклероз (дата). </w:t>
      </w:r>
      <w:proofErr w:type="spellStart"/>
      <w:r w:rsidRPr="005D7F22">
        <w:rPr>
          <w:sz w:val="28"/>
          <w:szCs w:val="28"/>
        </w:rPr>
        <w:t>Соп</w:t>
      </w:r>
      <w:proofErr w:type="spellEnd"/>
      <w:r w:rsidRPr="005D7F22">
        <w:rPr>
          <w:sz w:val="28"/>
          <w:szCs w:val="28"/>
        </w:rPr>
        <w:t xml:space="preserve">. Гипертоническая болезнь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стадия, степень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>, очень высокий риск.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Амбулаторное лечение.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Признаки стойкой утраты нетрудоспособности.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,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ЛФК, </w:t>
      </w:r>
      <w:proofErr w:type="spellStart"/>
      <w:r w:rsidRPr="005D7F22">
        <w:rPr>
          <w:sz w:val="28"/>
          <w:szCs w:val="28"/>
        </w:rPr>
        <w:t>диуретики</w:t>
      </w:r>
      <w:proofErr w:type="spellEnd"/>
      <w:r w:rsidRPr="005D7F22">
        <w:rPr>
          <w:sz w:val="28"/>
          <w:szCs w:val="28"/>
        </w:rPr>
        <w:t xml:space="preserve"> и лечение сопутствующей патологии.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b/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III диспансерной группе больных, перенесших инфаркт миокарда  у кардиолога в течение двух лет.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6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ИБС. Постинфарктный кардиосклероз (дата), СН </w:t>
      </w:r>
      <w:r w:rsidRPr="005D7F22">
        <w:rPr>
          <w:sz w:val="28"/>
          <w:szCs w:val="28"/>
          <w:lang w:val="en-US"/>
        </w:rPr>
        <w:t>I</w:t>
      </w:r>
      <w:r w:rsidRPr="005D7F22">
        <w:rPr>
          <w:sz w:val="28"/>
          <w:szCs w:val="28"/>
        </w:rPr>
        <w:t>. Предсердная пароксизмальная тахикардия.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Амбулаторное лечение. Плановая госпитализация.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7 дней. Рациональное трудоустройство с ограничением физических и эмоциональных нагрузок, сверхурочных работ, командировок.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антиаритмиками</w:t>
      </w:r>
      <w:proofErr w:type="spellEnd"/>
      <w:r w:rsidRPr="005D7F22">
        <w:rPr>
          <w:sz w:val="28"/>
          <w:szCs w:val="28"/>
        </w:rPr>
        <w:t xml:space="preserve">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,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Динамическое наблюдение по III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7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Стенокардия напряжения, ФК II. Гипертоническая болезнь II стадия, I степень.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Амбулаторное лечение.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Временная нетрудоспособность в течение 1 месяца, рациональное трудоустройство.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Динамическое наблюдение по III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8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Впервые возникшая стенокардия, НК</w:t>
      </w:r>
      <w:proofErr w:type="gramStart"/>
      <w:r w:rsidRPr="005D7F22">
        <w:rPr>
          <w:sz w:val="28"/>
          <w:szCs w:val="28"/>
        </w:rPr>
        <w:t>0</w:t>
      </w:r>
      <w:proofErr w:type="gram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>Экстренная госпитализация в кардиологический диспансер.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20 дней. Рациональное трудоустройство с ограничением физических и эмоциональных нагрузок, исключение «сосудистых ядов», ночных смен, сверхурочных работ.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 в остром периоде.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ЛФК, физиотерапия и санаторно-курортное лечение в зависимости от характера течения стенокардии в </w:t>
      </w:r>
      <w:proofErr w:type="spellStart"/>
      <w:r w:rsidRPr="005D7F22">
        <w:rPr>
          <w:sz w:val="28"/>
          <w:szCs w:val="28"/>
        </w:rPr>
        <w:t>постстационарном</w:t>
      </w:r>
      <w:proofErr w:type="spellEnd"/>
      <w:r w:rsidRPr="005D7F22">
        <w:rPr>
          <w:sz w:val="28"/>
          <w:szCs w:val="28"/>
        </w:rPr>
        <w:t xml:space="preserve"> периоде.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9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Стенокард</w:t>
      </w:r>
      <w:r w:rsidR="00D56583">
        <w:rPr>
          <w:sz w:val="28"/>
          <w:szCs w:val="28"/>
        </w:rPr>
        <w:t>ия напряжения ФК-</w:t>
      </w:r>
      <w:proofErr w:type="gramStart"/>
      <w:r w:rsidR="00D56583">
        <w:rPr>
          <w:sz w:val="28"/>
          <w:szCs w:val="28"/>
        </w:rPr>
        <w:t>II</w:t>
      </w:r>
      <w:proofErr w:type="gramEnd"/>
      <w:r w:rsidR="00D56583">
        <w:rPr>
          <w:sz w:val="28"/>
          <w:szCs w:val="28"/>
        </w:rPr>
        <w:t>, НК-I. Преды</w:t>
      </w:r>
      <w:r w:rsidRPr="005D7F22">
        <w:rPr>
          <w:sz w:val="28"/>
          <w:szCs w:val="28"/>
        </w:rPr>
        <w:t xml:space="preserve">нфарктное состояние. </w:t>
      </w:r>
      <w:proofErr w:type="spellStart"/>
      <w:r w:rsidRPr="005D7F22">
        <w:rPr>
          <w:sz w:val="28"/>
          <w:szCs w:val="28"/>
        </w:rPr>
        <w:t>Соп</w:t>
      </w:r>
      <w:proofErr w:type="spellEnd"/>
      <w:r w:rsidRPr="005D7F22">
        <w:rPr>
          <w:sz w:val="28"/>
          <w:szCs w:val="28"/>
        </w:rPr>
        <w:t>. Сахарный диабет I типа.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Экстренная госпитализация.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Временная нетрудоспособность в течение 2-3 недель. Направление больной на МСЭ.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10</w:t>
      </w:r>
    </w:p>
    <w:p w:rsidR="005D7F22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Аритмия – желудочковая экстрасистолия.</w:t>
      </w:r>
    </w:p>
    <w:p w:rsidR="005D7F22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Плановая госпитализация, амбулаторное лечение.</w:t>
      </w:r>
    </w:p>
    <w:p w:rsidR="005D7F22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Временная нетрудоспособность 7-10 дней. Рациональное трудоустройство.</w:t>
      </w:r>
    </w:p>
    <w:p w:rsidR="005D7F22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б).</w:t>
      </w:r>
    </w:p>
    <w:p w:rsidR="00404104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диспансерной группе.</w:t>
      </w:r>
    </w:p>
    <w:p w:rsidR="00D56583" w:rsidRDefault="00D56583" w:rsidP="003327C7">
      <w:pPr>
        <w:tabs>
          <w:tab w:val="left" w:pos="0"/>
          <w:tab w:val="left" w:pos="540"/>
        </w:tabs>
        <w:spacing w:after="0" w:line="240" w:lineRule="auto"/>
        <w:jc w:val="both"/>
        <w:rPr>
          <w:sz w:val="24"/>
          <w:szCs w:val="24"/>
        </w:rPr>
      </w:pPr>
    </w:p>
    <w:p w:rsidR="005D7F22" w:rsidRDefault="005D7F22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5D7F22" w:rsidRDefault="005D7F22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5D7F22" w:rsidRPr="004B01EF" w:rsidRDefault="005D7F22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4B01EF" w:rsidRPr="004B01EF" w:rsidRDefault="004B01EF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4B01EF">
        <w:rPr>
          <w:sz w:val="28"/>
          <w:szCs w:val="28"/>
        </w:rPr>
        <w:t xml:space="preserve">                                                                                                        Приложение №1</w:t>
      </w:r>
    </w:p>
    <w:p w:rsidR="004B01EF" w:rsidRPr="004B01EF" w:rsidRDefault="004B01EF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10"/>
          <w:szCs w:val="10"/>
        </w:rPr>
      </w:pP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Артериальное давление измеряется бескровным </w:t>
      </w:r>
      <w:proofErr w:type="spellStart"/>
      <w:r w:rsidRPr="004B01EF">
        <w:rPr>
          <w:sz w:val="28"/>
          <w:szCs w:val="28"/>
        </w:rPr>
        <w:t>аускультативным</w:t>
      </w:r>
      <w:proofErr w:type="spellEnd"/>
      <w:r w:rsidRPr="004B01EF">
        <w:rPr>
          <w:sz w:val="28"/>
          <w:szCs w:val="28"/>
        </w:rPr>
        <w:t xml:space="preserve"> методом с помощью прибора сфигмоманометра (иначе, тонометра).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Методика измерения артериального давления</w:t>
      </w:r>
    </w:p>
    <w:p w:rsidR="004B01EF" w:rsidRPr="004B01EF" w:rsidRDefault="004B01EF" w:rsidP="00593773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Обстановка. Измерение должно проводится в тихой, спокойной и удобной обстановке в теплом помещении, то есть при комфортной температуре. Мышцы рук должны быть расслаблены. Одежда не должна сдавливать руку, на которой будет производиться измерение. Измерение, возможно лежа и стоя, но рука, на которой будет проводиться измерение, также должна быть на уровне сердца, то есть приблизительно на уровне четвертого </w:t>
      </w:r>
      <w:proofErr w:type="spellStart"/>
      <w:r w:rsidRPr="004B01EF">
        <w:rPr>
          <w:sz w:val="28"/>
          <w:szCs w:val="28"/>
        </w:rPr>
        <w:t>межреберья</w:t>
      </w:r>
      <w:proofErr w:type="spellEnd"/>
      <w:r w:rsidRPr="004B01EF">
        <w:rPr>
          <w:sz w:val="28"/>
          <w:szCs w:val="28"/>
        </w:rPr>
        <w:t xml:space="preserve">. Очень важно научиться измерять давление дома, самому, в </w:t>
      </w:r>
      <w:proofErr w:type="gramStart"/>
      <w:r w:rsidRPr="004B01EF">
        <w:rPr>
          <w:sz w:val="28"/>
          <w:szCs w:val="28"/>
        </w:rPr>
        <w:t>привычной обстановке</w:t>
      </w:r>
      <w:proofErr w:type="gramEnd"/>
      <w:r w:rsidRPr="004B01EF">
        <w:rPr>
          <w:sz w:val="28"/>
          <w:szCs w:val="28"/>
        </w:rPr>
        <w:t>, вдали от «белых халатов».</w:t>
      </w:r>
    </w:p>
    <w:p w:rsidR="004B01EF" w:rsidRPr="004B01EF" w:rsidRDefault="004B01EF" w:rsidP="00593773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Подготовка к измерению. Измерение должно проводиться не «на бегу», не менее чем после 5 минутного отдыха.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 xml:space="preserve">В целом, нормальным артериальное давление считается от 100/60 до 130/85 мм </w:t>
      </w:r>
      <w:proofErr w:type="spellStart"/>
      <w:r w:rsidRPr="004B01EF">
        <w:rPr>
          <w:sz w:val="28"/>
          <w:szCs w:val="28"/>
        </w:rPr>
        <w:t>рт.ст</w:t>
      </w:r>
      <w:proofErr w:type="spellEnd"/>
      <w:r w:rsidRPr="004B01EF">
        <w:rPr>
          <w:sz w:val="28"/>
          <w:szCs w:val="28"/>
        </w:rPr>
        <w:t xml:space="preserve">. При артериальном давлении 140/90 мм </w:t>
      </w:r>
      <w:proofErr w:type="spellStart"/>
      <w:r w:rsidRPr="004B01EF">
        <w:rPr>
          <w:sz w:val="28"/>
          <w:szCs w:val="28"/>
        </w:rPr>
        <w:t>рт.ст</w:t>
      </w:r>
      <w:proofErr w:type="spellEnd"/>
      <w:r w:rsidRPr="004B01EF">
        <w:rPr>
          <w:sz w:val="28"/>
          <w:szCs w:val="28"/>
        </w:rPr>
        <w:t xml:space="preserve">. и выше – артериальная гипертония, ниже 100/60 мм </w:t>
      </w:r>
      <w:proofErr w:type="spellStart"/>
      <w:r w:rsidRPr="004B01EF">
        <w:rPr>
          <w:sz w:val="28"/>
          <w:szCs w:val="28"/>
        </w:rPr>
        <w:t>рт.ст</w:t>
      </w:r>
      <w:proofErr w:type="spellEnd"/>
      <w:r w:rsidRPr="004B01EF">
        <w:rPr>
          <w:sz w:val="28"/>
          <w:szCs w:val="28"/>
        </w:rPr>
        <w:t>. – артериальная гипотония.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Артериальное давление необходимо измерять, как минимум дважды с интервалом 1-3 минуты и рассчитывать среднее значение из двух измерений.</w:t>
      </w:r>
    </w:p>
    <w:p w:rsidR="004B01EF" w:rsidRPr="003327C7" w:rsidRDefault="004B01EF" w:rsidP="003327C7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 показатели артериального давления могут повлиять: сигарета, выкуренная менее чем за полчаса до измерения давления; кофе, чай и другие тонизирующие напитки; прием пищи (перед измерением давление не едят); эмоциональное напряжение.</w:t>
      </w:r>
    </w:p>
    <w:p w:rsidR="004B01EF" w:rsidRPr="004B01EF" w:rsidRDefault="004B01EF" w:rsidP="00593773">
      <w:pPr>
        <w:spacing w:after="0" w:line="360" w:lineRule="auto"/>
        <w:ind w:left="-567"/>
        <w:jc w:val="right"/>
        <w:rPr>
          <w:sz w:val="28"/>
          <w:szCs w:val="28"/>
        </w:rPr>
      </w:pPr>
      <w:r w:rsidRPr="004B01EF">
        <w:rPr>
          <w:sz w:val="28"/>
          <w:szCs w:val="28"/>
        </w:rPr>
        <w:t>Приложение№2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Избыточная масса тела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sz w:val="28"/>
          <w:szCs w:val="28"/>
        </w:rPr>
        <w:t>Индекс массы тела (ИМТ).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Этот показатель определяется по формуле отношения веса в килограммах к росту в метрах, возведенных в квадрат:</w:t>
      </w:r>
    </w:p>
    <w:p w:rsidR="004B01EF" w:rsidRPr="004B01EF" w:rsidRDefault="00927FA0" w:rsidP="00EF38A3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0" cy="552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Желательный ИМТ от 18,5 до 24,9 кг/м</w:t>
      </w:r>
      <w:proofErr w:type="gramStart"/>
      <w:r w:rsidRPr="004B01EF">
        <w:rPr>
          <w:sz w:val="28"/>
          <w:szCs w:val="28"/>
          <w:vertAlign w:val="superscript"/>
        </w:rPr>
        <w:t>2</w:t>
      </w:r>
      <w:proofErr w:type="gramEnd"/>
      <w:r w:rsidRPr="004B01EF">
        <w:rPr>
          <w:sz w:val="28"/>
          <w:szCs w:val="28"/>
        </w:rPr>
        <w:t>.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Если ИМТ больше 25 кг/м</w:t>
      </w:r>
      <w:proofErr w:type="gramStart"/>
      <w:r w:rsidRPr="004B01EF">
        <w:rPr>
          <w:sz w:val="28"/>
          <w:szCs w:val="28"/>
          <w:vertAlign w:val="superscript"/>
        </w:rPr>
        <w:t>2</w:t>
      </w:r>
      <w:proofErr w:type="gramEnd"/>
      <w:r w:rsidRPr="004B01EF">
        <w:rPr>
          <w:sz w:val="28"/>
          <w:szCs w:val="28"/>
          <w:vertAlign w:val="superscript"/>
        </w:rPr>
        <w:t xml:space="preserve"> </w:t>
      </w:r>
      <w:r w:rsidRPr="004B01EF">
        <w:rPr>
          <w:sz w:val="28"/>
          <w:szCs w:val="28"/>
        </w:rPr>
        <w:t>– это избыточный вес, если ИМТ больше 30, то это уже ожирение. В последних двух ситуациях нужно измерить окружность талии. Оптимальной у мужчин считается окружность талии менее 94см, а у женщин – менее 80см.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B01EF" w:rsidRPr="004B01EF">
        <w:tc>
          <w:tcPr>
            <w:tcW w:w="4785" w:type="dxa"/>
            <w:tcBorders>
              <w:bottom w:val="single" w:sz="12" w:space="0" w:color="auto"/>
            </w:tcBorders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b/>
                <w:bCs/>
                <w:sz w:val="28"/>
                <w:szCs w:val="28"/>
              </w:rPr>
            </w:pPr>
            <w:r w:rsidRPr="004B01EF">
              <w:rPr>
                <w:b/>
                <w:bCs/>
                <w:sz w:val="28"/>
                <w:szCs w:val="28"/>
              </w:rPr>
              <w:t>Индекс талия</w:t>
            </w:r>
            <w:r w:rsidRPr="004B01EF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4B01EF">
              <w:rPr>
                <w:b/>
                <w:bCs/>
                <w:sz w:val="28"/>
                <w:szCs w:val="28"/>
              </w:rPr>
              <w:t>бедра</w:t>
            </w:r>
            <w:r w:rsidRPr="004B01EF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786" w:type="dxa"/>
            <w:tcBorders>
              <w:bottom w:val="single" w:sz="12" w:space="0" w:color="auto"/>
            </w:tcBorders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b/>
                <w:bCs/>
                <w:sz w:val="28"/>
                <w:szCs w:val="28"/>
              </w:rPr>
            </w:pPr>
            <w:r w:rsidRPr="004B01EF">
              <w:rPr>
                <w:b/>
                <w:bCs/>
                <w:sz w:val="28"/>
                <w:szCs w:val="28"/>
              </w:rPr>
              <w:t>Тип</w:t>
            </w:r>
          </w:p>
        </w:tc>
      </w:tr>
      <w:tr w:rsidR="004B01EF" w:rsidRPr="004B01EF">
        <w:tc>
          <w:tcPr>
            <w:tcW w:w="4785" w:type="dxa"/>
            <w:tcBorders>
              <w:top w:val="single" w:sz="12" w:space="0" w:color="auto"/>
            </w:tcBorders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0,8 – 0,9</w:t>
            </w:r>
          </w:p>
        </w:tc>
        <w:tc>
          <w:tcPr>
            <w:tcW w:w="4786" w:type="dxa"/>
            <w:tcBorders>
              <w:top w:val="single" w:sz="12" w:space="0" w:color="auto"/>
            </w:tcBorders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Промежуточный</w:t>
            </w:r>
          </w:p>
        </w:tc>
      </w:tr>
      <w:tr w:rsidR="004B01EF" w:rsidRPr="004B01EF">
        <w:tc>
          <w:tcPr>
            <w:tcW w:w="4785" w:type="dxa"/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  <w:lang w:val="en-US"/>
              </w:rPr>
            </w:pPr>
            <w:r w:rsidRPr="004B01EF">
              <w:rPr>
                <w:sz w:val="28"/>
                <w:szCs w:val="28"/>
                <w:lang w:val="en-US"/>
              </w:rPr>
              <w:t>&lt; 0,8</w:t>
            </w:r>
          </w:p>
        </w:tc>
        <w:tc>
          <w:tcPr>
            <w:tcW w:w="4786" w:type="dxa"/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  <w:proofErr w:type="spellStart"/>
            <w:r w:rsidRPr="004B01EF">
              <w:rPr>
                <w:sz w:val="28"/>
                <w:szCs w:val="28"/>
              </w:rPr>
              <w:t>Бедренно</w:t>
            </w:r>
            <w:proofErr w:type="spellEnd"/>
            <w:r w:rsidRPr="004B01EF">
              <w:rPr>
                <w:sz w:val="28"/>
                <w:szCs w:val="28"/>
              </w:rPr>
              <w:t xml:space="preserve"> – ягодичный</w:t>
            </w:r>
          </w:p>
        </w:tc>
      </w:tr>
      <w:tr w:rsidR="004B01EF" w:rsidRPr="004B01EF">
        <w:tc>
          <w:tcPr>
            <w:tcW w:w="4785" w:type="dxa"/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  <w:lang w:val="en-US"/>
              </w:rPr>
            </w:pPr>
            <w:r w:rsidRPr="004B01EF">
              <w:rPr>
                <w:sz w:val="28"/>
                <w:szCs w:val="28"/>
                <w:lang w:val="en-US"/>
              </w:rPr>
              <w:t>&gt;0,9</w:t>
            </w:r>
          </w:p>
        </w:tc>
        <w:tc>
          <w:tcPr>
            <w:tcW w:w="4786" w:type="dxa"/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  <w:proofErr w:type="gramStart"/>
            <w:r w:rsidRPr="004B01EF">
              <w:rPr>
                <w:sz w:val="28"/>
                <w:szCs w:val="28"/>
              </w:rPr>
              <w:t>Абдоминальный</w:t>
            </w:r>
            <w:proofErr w:type="gramEnd"/>
            <w:r w:rsidRPr="004B01EF">
              <w:rPr>
                <w:sz w:val="28"/>
                <w:szCs w:val="28"/>
              </w:rPr>
              <w:t xml:space="preserve"> (жировая ткань откладывается на животе)</w:t>
            </w:r>
          </w:p>
        </w:tc>
      </w:tr>
    </w:tbl>
    <w:p w:rsidR="004B01EF" w:rsidRPr="004B01EF" w:rsidRDefault="004B01EF" w:rsidP="00EF38A3">
      <w:pPr>
        <w:spacing w:after="0" w:line="240" w:lineRule="auto"/>
        <w:ind w:left="-567"/>
        <w:rPr>
          <w:sz w:val="10"/>
          <w:szCs w:val="10"/>
          <w:vertAlign w:val="superscript"/>
        </w:rPr>
      </w:pPr>
      <w:r w:rsidRPr="004B01EF">
        <w:rPr>
          <w:sz w:val="28"/>
          <w:szCs w:val="28"/>
          <w:vertAlign w:val="superscript"/>
        </w:rPr>
        <w:t xml:space="preserve">                                           </w:t>
      </w:r>
    </w:p>
    <w:p w:rsidR="004B01EF" w:rsidRDefault="004B01EF" w:rsidP="00EF38A3">
      <w:pPr>
        <w:spacing w:after="0" w:line="240" w:lineRule="auto"/>
        <w:ind w:left="-567"/>
        <w:rPr>
          <w:sz w:val="28"/>
          <w:szCs w:val="28"/>
          <w:vertAlign w:val="superscript"/>
        </w:rPr>
      </w:pPr>
      <w:r w:rsidRPr="004B01EF">
        <w:rPr>
          <w:sz w:val="28"/>
          <w:szCs w:val="28"/>
          <w:vertAlign w:val="superscript"/>
        </w:rPr>
        <w:t xml:space="preserve">                                                 </w:t>
      </w:r>
      <w:r w:rsidR="00927FA0">
        <w:rPr>
          <w:noProof/>
          <w:sz w:val="28"/>
          <w:szCs w:val="28"/>
          <w:vertAlign w:val="superscript"/>
        </w:rPr>
        <w:drawing>
          <wp:inline distT="0" distB="0" distL="0" distR="0">
            <wp:extent cx="3162300" cy="485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7C7" w:rsidRPr="004B01EF" w:rsidRDefault="003327C7" w:rsidP="00EF38A3">
      <w:pPr>
        <w:spacing w:after="0" w:line="240" w:lineRule="auto"/>
        <w:ind w:left="-567"/>
        <w:rPr>
          <w:sz w:val="28"/>
          <w:szCs w:val="28"/>
          <w:vertAlign w:val="superscript"/>
        </w:rPr>
      </w:pPr>
    </w:p>
    <w:p w:rsidR="004B01EF" w:rsidRPr="004B01EF" w:rsidRDefault="004B01EF" w:rsidP="00EF38A3">
      <w:pPr>
        <w:spacing w:after="0" w:line="240" w:lineRule="auto"/>
        <w:ind w:left="-567"/>
        <w:jc w:val="right"/>
        <w:rPr>
          <w:sz w:val="28"/>
          <w:szCs w:val="28"/>
        </w:rPr>
      </w:pPr>
      <w:r w:rsidRPr="004B01EF">
        <w:rPr>
          <w:sz w:val="28"/>
          <w:szCs w:val="28"/>
        </w:rPr>
        <w:t>Приложение</w:t>
      </w:r>
      <w:r w:rsidR="003327C7">
        <w:rPr>
          <w:sz w:val="28"/>
          <w:szCs w:val="28"/>
        </w:rPr>
        <w:t xml:space="preserve"> №3</w:t>
      </w:r>
    </w:p>
    <w:p w:rsidR="004B01EF" w:rsidRPr="004B01EF" w:rsidRDefault="004B01EF" w:rsidP="00EF38A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Рекомендация грамотных занятий спортом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Занятия спортом в течение 30 -40минут три раза в неделю помогают снизить артериальное давление на </w:t>
      </w:r>
      <w:smartTag w:uri="urn:schemas-microsoft-com:office:smarttags" w:element="metricconverter">
        <w:smartTagPr>
          <w:attr w:name="ProductID" w:val="10 мм"/>
        </w:smartTagPr>
        <w:r w:rsidRPr="004B01EF">
          <w:rPr>
            <w:sz w:val="28"/>
            <w:szCs w:val="28"/>
          </w:rPr>
          <w:t>10 мм</w:t>
        </w:r>
      </w:smartTag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рт.ст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Изометрические нагрузки (например, поднятие тяжестей) не являются полезными для сердца.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Занятия должны доставлять радость и удовольствие.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Привлеките членов семьи к своим занятиям – вам веселее, а им полезно.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Старайтесь заниматься ежедневно.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Обязательны разминка и постепенное уменьшение нагрузки в конце занятий.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Начинайте занятия не ранее чем через 1,5 часа после приема пищи.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Если на фоне тренировки появились боли, одышка, перебои в работе сердца или сильное утомление – стоит передохнуть.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Принципы самоконтроля:</w:t>
      </w:r>
    </w:p>
    <w:p w:rsidR="004B01EF" w:rsidRPr="004B01EF" w:rsidRDefault="004B01EF" w:rsidP="00EF38A3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 высоте нагрузки пульс не должен превышать 110 – 140 ударов в 1 минуту.</w:t>
      </w:r>
    </w:p>
    <w:p w:rsidR="004B01EF" w:rsidRPr="004B01EF" w:rsidRDefault="004B01EF" w:rsidP="00EF38A3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При выполнении упражнений не должно возникать выраженной одышки, удушья или болей за грудиной, интенсивной головной боли, то есть признаков неадекватной для вас нагрузки.</w:t>
      </w:r>
    </w:p>
    <w:p w:rsidR="004B01EF" w:rsidRPr="003327C7" w:rsidRDefault="004B01EF" w:rsidP="00EF38A3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b/>
          <w:sz w:val="28"/>
          <w:szCs w:val="28"/>
        </w:rPr>
      </w:pPr>
      <w:r w:rsidRPr="004B01EF">
        <w:rPr>
          <w:sz w:val="28"/>
          <w:szCs w:val="28"/>
        </w:rPr>
        <w:t xml:space="preserve">После выполнения упражнений (в течение этого дня и </w:t>
      </w:r>
      <w:proofErr w:type="gramStart"/>
      <w:r w:rsidRPr="004B01EF">
        <w:rPr>
          <w:sz w:val="28"/>
          <w:szCs w:val="28"/>
        </w:rPr>
        <w:t>на</w:t>
      </w:r>
      <w:proofErr w:type="gramEnd"/>
      <w:r w:rsidRPr="004B01EF">
        <w:rPr>
          <w:sz w:val="28"/>
          <w:szCs w:val="28"/>
        </w:rPr>
        <w:t xml:space="preserve"> </w:t>
      </w:r>
      <w:proofErr w:type="gramStart"/>
      <w:r w:rsidRPr="004B01EF">
        <w:rPr>
          <w:sz w:val="28"/>
          <w:szCs w:val="28"/>
        </w:rPr>
        <w:t>следующий</w:t>
      </w:r>
      <w:proofErr w:type="gramEnd"/>
      <w:r w:rsidRPr="004B01EF">
        <w:rPr>
          <w:sz w:val="28"/>
          <w:szCs w:val="28"/>
        </w:rPr>
        <w:t xml:space="preserve">) вы должны себя чувствовать лучше, а не хуже (в противном случае нагрузка была чрезмерной). </w:t>
      </w:r>
      <w:r w:rsidRPr="004B01EF">
        <w:rPr>
          <w:b/>
          <w:sz w:val="28"/>
          <w:szCs w:val="28"/>
        </w:rPr>
        <w:t>Не забывайте: во всем нужна мера</w:t>
      </w:r>
      <w:r w:rsidRPr="004B01EF">
        <w:rPr>
          <w:rFonts w:ascii="Book Antiqua" w:hAnsi="Book Antiqua" w:cs="Book Antiqua"/>
          <w:b/>
          <w:sz w:val="28"/>
          <w:szCs w:val="28"/>
        </w:rPr>
        <w:t>!</w:t>
      </w:r>
    </w:p>
    <w:p w:rsidR="003327C7" w:rsidRPr="004B01EF" w:rsidRDefault="003327C7" w:rsidP="003327C7">
      <w:pPr>
        <w:spacing w:after="0" w:line="360" w:lineRule="auto"/>
        <w:ind w:left="-567"/>
        <w:jc w:val="both"/>
        <w:rPr>
          <w:b/>
          <w:sz w:val="28"/>
          <w:szCs w:val="28"/>
        </w:rPr>
      </w:pPr>
    </w:p>
    <w:p w:rsidR="004B01EF" w:rsidRPr="004B01EF" w:rsidRDefault="004B01EF" w:rsidP="00593773">
      <w:pPr>
        <w:spacing w:after="0" w:line="360" w:lineRule="auto"/>
        <w:ind w:left="-567"/>
        <w:jc w:val="right"/>
        <w:rPr>
          <w:sz w:val="28"/>
          <w:szCs w:val="28"/>
        </w:rPr>
      </w:pPr>
      <w:r w:rsidRPr="004B01EF">
        <w:rPr>
          <w:sz w:val="28"/>
          <w:szCs w:val="28"/>
        </w:rPr>
        <w:t>Приложение №4</w:t>
      </w:r>
    </w:p>
    <w:p w:rsidR="004B01EF" w:rsidRPr="004B01EF" w:rsidRDefault="004B01EF" w:rsidP="00593773">
      <w:pPr>
        <w:spacing w:after="0" w:line="36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Дневник самонаблюдения.</w:t>
      </w:r>
    </w:p>
    <w:p w:rsidR="004B01EF" w:rsidRPr="004B01EF" w:rsidRDefault="004B01EF" w:rsidP="00593773">
      <w:pPr>
        <w:spacing w:after="0" w:line="360" w:lineRule="auto"/>
        <w:ind w:left="-567"/>
        <w:jc w:val="center"/>
        <w:rPr>
          <w:sz w:val="28"/>
          <w:szCs w:val="28"/>
        </w:rPr>
      </w:pPr>
      <w:r w:rsidRPr="004B01EF">
        <w:rPr>
          <w:sz w:val="28"/>
          <w:szCs w:val="28"/>
        </w:rPr>
        <w:t>Паспорт самонаблюдения за состоянием здоровья: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334"/>
        <w:gridCol w:w="1620"/>
        <w:gridCol w:w="2340"/>
        <w:gridCol w:w="1363"/>
      </w:tblGrid>
      <w:tr w:rsidR="004B01EF" w:rsidRPr="004B01EF">
        <w:tc>
          <w:tcPr>
            <w:tcW w:w="1914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Параметры для наблюдения</w:t>
            </w:r>
          </w:p>
        </w:tc>
        <w:tc>
          <w:tcPr>
            <w:tcW w:w="2334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1. Самочувствие</w:t>
            </w:r>
          </w:p>
        </w:tc>
        <w:tc>
          <w:tcPr>
            <w:tcW w:w="1620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2. Пульс – частота, характер</w:t>
            </w:r>
          </w:p>
        </w:tc>
        <w:tc>
          <w:tcPr>
            <w:tcW w:w="2340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3. АД </w:t>
            </w:r>
            <w:proofErr w:type="gramStart"/>
            <w:r w:rsidRPr="004B01EF">
              <w:rPr>
                <w:sz w:val="28"/>
                <w:szCs w:val="28"/>
              </w:rPr>
              <w:t>мм</w:t>
            </w:r>
            <w:proofErr w:type="gramEnd"/>
            <w:r w:rsidRPr="004B01EF">
              <w:rPr>
                <w:sz w:val="28"/>
                <w:szCs w:val="28"/>
              </w:rPr>
              <w:t xml:space="preserve"> </w:t>
            </w:r>
            <w:proofErr w:type="spellStart"/>
            <w:r w:rsidRPr="004B01EF">
              <w:rPr>
                <w:sz w:val="28"/>
                <w:szCs w:val="28"/>
              </w:rPr>
              <w:t>рт.ст</w:t>
            </w:r>
            <w:proofErr w:type="spellEnd"/>
            <w:r w:rsidRPr="004B01EF"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4. Сон</w:t>
            </w:r>
          </w:p>
        </w:tc>
      </w:tr>
    </w:tbl>
    <w:p w:rsidR="00EF38A3" w:rsidRPr="004B01EF" w:rsidRDefault="00EF38A3" w:rsidP="00EF38A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EF38A3" w:rsidRPr="00927FA0" w:rsidRDefault="00EF38A3" w:rsidP="00EF38A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b/>
          <w:sz w:val="24"/>
          <w:szCs w:val="24"/>
        </w:rPr>
      </w:pPr>
    </w:p>
    <w:p w:rsidR="00927FA0" w:rsidRPr="00927FA0" w:rsidRDefault="00927FA0" w:rsidP="00927FA0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927FA0">
        <w:rPr>
          <w:b/>
          <w:snapToGrid w:val="0"/>
          <w:sz w:val="28"/>
          <w:szCs w:val="28"/>
        </w:rPr>
        <w:t>Литература:</w:t>
      </w:r>
    </w:p>
    <w:p w:rsidR="00927FA0" w:rsidRDefault="00927FA0" w:rsidP="00927FA0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927FA0" w:rsidRPr="00946D6E" w:rsidRDefault="00927FA0" w:rsidP="00927FA0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946D6E">
        <w:rPr>
          <w:b/>
          <w:snapToGrid w:val="0"/>
          <w:sz w:val="28"/>
          <w:szCs w:val="28"/>
        </w:rPr>
        <w:t>Основная литература</w:t>
      </w:r>
      <w:r w:rsidRPr="00A62778">
        <w:rPr>
          <w:b/>
          <w:snapToGrid w:val="0"/>
          <w:sz w:val="28"/>
          <w:szCs w:val="28"/>
        </w:rPr>
        <w:t>:</w:t>
      </w:r>
    </w:p>
    <w:p w:rsidR="00927FA0" w:rsidRPr="00D370A9" w:rsidRDefault="00927FA0" w:rsidP="00927FA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фармац</w:t>
      </w:r>
      <w:proofErr w:type="spellEnd"/>
      <w:r w:rsidRPr="00D370A9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D370A9">
        <w:rPr>
          <w:sz w:val="28"/>
          <w:szCs w:val="28"/>
        </w:rPr>
        <w:t>Башк</w:t>
      </w:r>
      <w:proofErr w:type="spellEnd"/>
      <w:r w:rsidRPr="00D370A9">
        <w:rPr>
          <w:sz w:val="28"/>
          <w:szCs w:val="28"/>
        </w:rPr>
        <w:t xml:space="preserve">. </w:t>
      </w:r>
      <w:proofErr w:type="spellStart"/>
      <w:r w:rsidRPr="00D370A9">
        <w:rPr>
          <w:sz w:val="28"/>
          <w:szCs w:val="28"/>
        </w:rPr>
        <w:t>гос</w:t>
      </w:r>
      <w:proofErr w:type="spellEnd"/>
      <w:r w:rsidRPr="00D370A9">
        <w:rPr>
          <w:sz w:val="28"/>
          <w:szCs w:val="28"/>
        </w:rPr>
        <w:t>. мед. ун-т. - Уфа</w:t>
      </w:r>
      <w:proofErr w:type="gramStart"/>
      <w:r w:rsidRPr="00D370A9">
        <w:rPr>
          <w:sz w:val="28"/>
          <w:szCs w:val="28"/>
        </w:rPr>
        <w:t xml:space="preserve"> :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927FA0" w:rsidRPr="0032269E" w:rsidRDefault="00927FA0" w:rsidP="00927FA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927FA0" w:rsidRDefault="00927FA0" w:rsidP="00927FA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927FA0" w:rsidRPr="0032269E" w:rsidRDefault="00927FA0" w:rsidP="00927FA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Pr="0032269E">
        <w:rPr>
          <w:sz w:val="28"/>
          <w:szCs w:val="28"/>
        </w:rPr>
        <w:t>М.:ГЭОТАР-Медиа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927FA0" w:rsidRPr="0032269E" w:rsidRDefault="00927FA0" w:rsidP="00927FA0">
      <w:pPr>
        <w:pStyle w:val="a9"/>
        <w:shd w:val="clear" w:color="auto" w:fill="FFFFFF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927FA0" w:rsidRDefault="00927FA0" w:rsidP="00927FA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27FA0" w:rsidRDefault="00927FA0" w:rsidP="00927FA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27FA0" w:rsidRDefault="00927FA0" w:rsidP="00927FA0">
      <w:pPr>
        <w:ind w:right="283"/>
        <w:jc w:val="both"/>
        <w:rPr>
          <w:b/>
          <w:sz w:val="28"/>
          <w:szCs w:val="28"/>
        </w:rPr>
      </w:pPr>
    </w:p>
    <w:p w:rsidR="00927FA0" w:rsidRDefault="00927FA0" w:rsidP="00927FA0">
      <w:pPr>
        <w:ind w:right="283"/>
        <w:jc w:val="center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927FA0" w:rsidRDefault="00927FA0" w:rsidP="00927FA0">
      <w:pPr>
        <w:numPr>
          <w:ilvl w:val="0"/>
          <w:numId w:val="44"/>
        </w:numPr>
        <w:rPr>
          <w:sz w:val="28"/>
          <w:szCs w:val="28"/>
        </w:rPr>
      </w:pPr>
      <w:r w:rsidRPr="00B24795">
        <w:rPr>
          <w:sz w:val="28"/>
          <w:szCs w:val="28"/>
        </w:rPr>
        <w:t xml:space="preserve">Рациональная фармакотерапия </w:t>
      </w:r>
      <w:proofErr w:type="spellStart"/>
      <w:r w:rsidRPr="00B24795">
        <w:rPr>
          <w:sz w:val="28"/>
          <w:szCs w:val="28"/>
        </w:rPr>
        <w:t>сердечно-сосудистых</w:t>
      </w:r>
      <w:proofErr w:type="spellEnd"/>
      <w:r w:rsidRPr="00B24795">
        <w:rPr>
          <w:sz w:val="28"/>
          <w:szCs w:val="28"/>
        </w:rPr>
        <w:t xml:space="preserve"> заболеваний = </w:t>
      </w:r>
      <w:proofErr w:type="spellStart"/>
      <w:r w:rsidRPr="00B24795">
        <w:rPr>
          <w:sz w:val="28"/>
          <w:szCs w:val="28"/>
        </w:rPr>
        <w:t>Rational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pharmacotherapy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cardiovascular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 w:rsidRPr="00B24795">
        <w:rPr>
          <w:sz w:val="28"/>
          <w:szCs w:val="28"/>
        </w:rPr>
        <w:t xml:space="preserve"> : рук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/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од общ. ред. Е. </w:t>
      </w:r>
      <w:r w:rsidRPr="00B24795">
        <w:rPr>
          <w:sz w:val="28"/>
          <w:szCs w:val="28"/>
        </w:rPr>
        <w:lastRenderedPageBreak/>
        <w:t xml:space="preserve">И. Чазова, Ю. А. Карпова. - 2-е изд., </w:t>
      </w:r>
      <w:proofErr w:type="spellStart"/>
      <w:r w:rsidRPr="00B24795">
        <w:rPr>
          <w:sz w:val="28"/>
          <w:szCs w:val="28"/>
        </w:rPr>
        <w:t>испр</w:t>
      </w:r>
      <w:proofErr w:type="spellEnd"/>
      <w:r w:rsidRPr="00B24795">
        <w:rPr>
          <w:sz w:val="28"/>
          <w:szCs w:val="28"/>
        </w:rPr>
        <w:t xml:space="preserve">. и доп. - Москва : </w:t>
      </w:r>
      <w:proofErr w:type="spellStart"/>
      <w:r w:rsidRPr="00B24795">
        <w:rPr>
          <w:sz w:val="28"/>
          <w:szCs w:val="28"/>
        </w:rPr>
        <w:t>Литтерра</w:t>
      </w:r>
      <w:proofErr w:type="spellEnd"/>
      <w:r w:rsidRPr="00B24795">
        <w:rPr>
          <w:sz w:val="28"/>
          <w:szCs w:val="28"/>
        </w:rPr>
        <w:t xml:space="preserve">, 2014. - 1056 с. </w:t>
      </w:r>
    </w:p>
    <w:p w:rsidR="00927FA0" w:rsidRDefault="00927FA0" w:rsidP="00927FA0">
      <w:pPr>
        <w:numPr>
          <w:ilvl w:val="0"/>
          <w:numId w:val="44"/>
        </w:numPr>
        <w:rPr>
          <w:sz w:val="28"/>
          <w:szCs w:val="28"/>
        </w:rPr>
      </w:pPr>
      <w:r w:rsidRPr="00D370A9">
        <w:rPr>
          <w:bCs/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Шугушев</w:t>
      </w:r>
      <w:proofErr w:type="spellEnd"/>
      <w:r w:rsidRPr="00B24795">
        <w:rPr>
          <w:sz w:val="28"/>
          <w:szCs w:val="28"/>
        </w:rPr>
        <w:t xml:space="preserve">, Х. Х. Использование </w:t>
      </w:r>
      <w:proofErr w:type="spellStart"/>
      <w:r w:rsidRPr="00B24795">
        <w:rPr>
          <w:sz w:val="28"/>
          <w:szCs w:val="28"/>
        </w:rPr>
        <w:t>статинов</w:t>
      </w:r>
      <w:proofErr w:type="spellEnd"/>
      <w:r w:rsidRPr="00B24795">
        <w:rPr>
          <w:sz w:val="28"/>
          <w:szCs w:val="28"/>
        </w:rPr>
        <w:t xml:space="preserve"> при аритмиях у больных </w:t>
      </w:r>
      <w:r w:rsidRPr="00CC280C">
        <w:rPr>
          <w:sz w:val="28"/>
          <w:szCs w:val="28"/>
        </w:rPr>
        <w:t xml:space="preserve">ишемической болезнью сердца и сахарным диабетом / Х. Х. </w:t>
      </w:r>
      <w:proofErr w:type="spellStart"/>
      <w:r w:rsidRPr="00CC280C">
        <w:rPr>
          <w:sz w:val="28"/>
          <w:szCs w:val="28"/>
        </w:rPr>
        <w:t>Шугушев</w:t>
      </w:r>
      <w:proofErr w:type="spellEnd"/>
      <w:r w:rsidRPr="00CC280C">
        <w:rPr>
          <w:sz w:val="28"/>
          <w:szCs w:val="28"/>
        </w:rPr>
        <w:t xml:space="preserve">, З. Б. Хасанова, М. Ж. </w:t>
      </w:r>
      <w:proofErr w:type="spellStart"/>
      <w:r w:rsidRPr="00CC280C">
        <w:rPr>
          <w:sz w:val="28"/>
          <w:szCs w:val="28"/>
        </w:rPr>
        <w:t>Аттае</w:t>
      </w:r>
      <w:r w:rsidRPr="00B24795">
        <w:rPr>
          <w:sz w:val="28"/>
          <w:szCs w:val="28"/>
        </w:rPr>
        <w:t>ва</w:t>
      </w:r>
      <w:proofErr w:type="spellEnd"/>
      <w:r w:rsidRPr="00B24795">
        <w:rPr>
          <w:sz w:val="28"/>
          <w:szCs w:val="28"/>
        </w:rPr>
        <w:t xml:space="preserve"> // Кардиология и </w:t>
      </w:r>
      <w:proofErr w:type="spellStart"/>
      <w:r w:rsidRPr="00B24795">
        <w:rPr>
          <w:sz w:val="28"/>
          <w:szCs w:val="28"/>
        </w:rPr>
        <w:t>сердечно-сосудистая</w:t>
      </w:r>
      <w:proofErr w:type="spellEnd"/>
      <w:r w:rsidRPr="00B24795">
        <w:rPr>
          <w:sz w:val="28"/>
          <w:szCs w:val="28"/>
        </w:rPr>
        <w:t xml:space="preserve"> хирургия. </w:t>
      </w:r>
      <w:r>
        <w:rPr>
          <w:sz w:val="28"/>
          <w:szCs w:val="28"/>
        </w:rPr>
        <w:t>–</w:t>
      </w:r>
      <w:r w:rsidRPr="00B24795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-1056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27FA0" w:rsidRPr="004A6B82" w:rsidRDefault="00927FA0" w:rsidP="00927FA0">
      <w:pPr>
        <w:numPr>
          <w:ilvl w:val="0"/>
          <w:numId w:val="44"/>
        </w:numPr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Ишемическая</w:t>
      </w:r>
      <w:r w:rsidRPr="00B24795">
        <w:rPr>
          <w:bCs/>
          <w:color w:val="222222"/>
          <w:sz w:val="28"/>
          <w:szCs w:val="28"/>
          <w:shd w:val="clear" w:color="auto" w:fill="FFFFFF"/>
        </w:rPr>
        <w:t xml:space="preserve"> болезнь сердца</w:t>
      </w:r>
      <w:r w:rsidRPr="00B2479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B24795">
        <w:rPr>
          <w:color w:val="222222"/>
          <w:sz w:val="28"/>
          <w:szCs w:val="28"/>
          <w:shd w:val="clear" w:color="auto" w:fill="FFFFFF"/>
        </w:rPr>
        <w:t xml:space="preserve">в таблицах и схемах: учебное пособие для врачей/ ГБОУ ВПО "Башкирский государственный медицинский университет" Минздрава России; сост. А. Н. </w:t>
      </w:r>
      <w:proofErr w:type="spellStart"/>
      <w:r w:rsidRPr="00B24795">
        <w:rPr>
          <w:color w:val="222222"/>
          <w:sz w:val="28"/>
          <w:szCs w:val="28"/>
          <w:shd w:val="clear" w:color="auto" w:fill="FFFFFF"/>
        </w:rPr>
        <w:t>Закирова</w:t>
      </w:r>
      <w:proofErr w:type="spellEnd"/>
      <w:r w:rsidRPr="00B24795">
        <w:rPr>
          <w:color w:val="222222"/>
          <w:sz w:val="28"/>
          <w:szCs w:val="28"/>
          <w:shd w:val="clear" w:color="auto" w:fill="FFFFFF"/>
        </w:rPr>
        <w:t xml:space="preserve"> [и др.]. - Уфа: </w:t>
      </w:r>
      <w:r w:rsidRPr="004A6B82">
        <w:rPr>
          <w:sz w:val="28"/>
          <w:szCs w:val="28"/>
          <w:shd w:val="clear" w:color="auto" w:fill="FFFFFF"/>
        </w:rPr>
        <w:t xml:space="preserve">Здравоохранение Башкортостана, 2014. - 80 </w:t>
      </w:r>
      <w:proofErr w:type="gramStart"/>
      <w:r w:rsidRPr="004A6B82">
        <w:rPr>
          <w:sz w:val="28"/>
          <w:szCs w:val="28"/>
          <w:shd w:val="clear" w:color="auto" w:fill="FFFFFF"/>
        </w:rPr>
        <w:t>с</w:t>
      </w:r>
      <w:proofErr w:type="gramEnd"/>
      <w:r w:rsidRPr="004A6B82">
        <w:rPr>
          <w:sz w:val="28"/>
          <w:szCs w:val="28"/>
          <w:shd w:val="clear" w:color="auto" w:fill="FFFFFF"/>
        </w:rPr>
        <w:t>.</w:t>
      </w:r>
    </w:p>
    <w:p w:rsidR="00927FA0" w:rsidRPr="004A6B82" w:rsidRDefault="00927FA0" w:rsidP="00927FA0">
      <w:pPr>
        <w:numPr>
          <w:ilvl w:val="0"/>
          <w:numId w:val="44"/>
        </w:numPr>
        <w:rPr>
          <w:sz w:val="28"/>
          <w:szCs w:val="28"/>
          <w:shd w:val="clear" w:color="auto" w:fill="FFFFFF"/>
        </w:rPr>
      </w:pPr>
      <w:proofErr w:type="spellStart"/>
      <w:r w:rsidRPr="004A6B82">
        <w:rPr>
          <w:bCs/>
          <w:sz w:val="28"/>
          <w:szCs w:val="28"/>
          <w:shd w:val="clear" w:color="auto" w:fill="FFFFFF"/>
        </w:rPr>
        <w:t>Шамес</w:t>
      </w:r>
      <w:proofErr w:type="spellEnd"/>
      <w:r w:rsidRPr="004A6B82">
        <w:rPr>
          <w:bCs/>
          <w:sz w:val="28"/>
          <w:szCs w:val="28"/>
          <w:shd w:val="clear" w:color="auto" w:fill="FFFFFF"/>
        </w:rPr>
        <w:t>, А. Б.</w:t>
      </w:r>
      <w:r w:rsidRPr="004A6B82">
        <w:rPr>
          <w:sz w:val="28"/>
          <w:szCs w:val="28"/>
          <w:shd w:val="clear" w:color="auto" w:fill="FFFFFF"/>
        </w:rPr>
        <w:t>.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 xml:space="preserve">     Ишемическая болезнь сердца у женщин: монография/ А. Б. </w:t>
      </w:r>
      <w:proofErr w:type="spellStart"/>
      <w:r w:rsidRPr="004A6B82">
        <w:rPr>
          <w:sz w:val="28"/>
          <w:szCs w:val="28"/>
          <w:shd w:val="clear" w:color="auto" w:fill="FFFFFF"/>
        </w:rPr>
        <w:t>Шамес</w:t>
      </w:r>
      <w:proofErr w:type="spellEnd"/>
      <w:r w:rsidRPr="004A6B82">
        <w:rPr>
          <w:sz w:val="28"/>
          <w:szCs w:val="28"/>
          <w:shd w:val="clear" w:color="auto" w:fill="FFFFFF"/>
        </w:rPr>
        <w:t>. - М.: БИНОМ, 2013. – 173с.</w:t>
      </w:r>
    </w:p>
    <w:p w:rsidR="00927FA0" w:rsidRDefault="00927FA0" w:rsidP="00927FA0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Ишемическая болезнь сердца</w:t>
      </w:r>
      <w:proofErr w:type="gramStart"/>
      <w:r>
        <w:rPr>
          <w:sz w:val="28"/>
          <w:szCs w:val="28"/>
        </w:rPr>
        <w:t xml:space="preserve"> </w:t>
      </w:r>
      <w:r w:rsidRPr="00B24795">
        <w:rPr>
          <w:sz w:val="28"/>
          <w:szCs w:val="28"/>
        </w:rPr>
        <w:t>:</w:t>
      </w:r>
      <w:proofErr w:type="gramEnd"/>
      <w:r w:rsidRPr="00B24795">
        <w:rPr>
          <w:sz w:val="28"/>
          <w:szCs w:val="28"/>
        </w:rPr>
        <w:t xml:space="preserve"> </w:t>
      </w:r>
      <w:r w:rsidRPr="004A6B82">
        <w:rPr>
          <w:sz w:val="28"/>
          <w:szCs w:val="28"/>
        </w:rPr>
        <w:t>руководство</w:t>
      </w:r>
      <w:r w:rsidRPr="00B24795">
        <w:rPr>
          <w:sz w:val="28"/>
          <w:szCs w:val="28"/>
        </w:rPr>
        <w:t xml:space="preserve"> / Г. В. </w:t>
      </w:r>
      <w:proofErr w:type="spellStart"/>
      <w:r w:rsidRPr="00B24795">
        <w:rPr>
          <w:sz w:val="28"/>
          <w:szCs w:val="28"/>
        </w:rPr>
        <w:t>Погосова</w:t>
      </w:r>
      <w:proofErr w:type="spellEnd"/>
      <w:r w:rsidRPr="00B24795">
        <w:rPr>
          <w:sz w:val="28"/>
          <w:szCs w:val="28"/>
        </w:rPr>
        <w:t xml:space="preserve"> [и др.] ; под ред. Р. Г. </w:t>
      </w:r>
      <w:proofErr w:type="spellStart"/>
      <w:r w:rsidRPr="00B24795">
        <w:rPr>
          <w:sz w:val="28"/>
          <w:szCs w:val="28"/>
        </w:rPr>
        <w:t>Оганова</w:t>
      </w:r>
      <w:proofErr w:type="spellEnd"/>
      <w:r w:rsidRPr="00B24795">
        <w:rPr>
          <w:sz w:val="28"/>
          <w:szCs w:val="28"/>
        </w:rPr>
        <w:t xml:space="preserve"> ; ВНОК. - Москва</w:t>
      </w:r>
      <w:proofErr w:type="gramStart"/>
      <w:r w:rsidRPr="00B24795">
        <w:rPr>
          <w:sz w:val="28"/>
          <w:szCs w:val="28"/>
        </w:rPr>
        <w:t xml:space="preserve"> :</w:t>
      </w:r>
      <w:proofErr w:type="gram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ГЭОТАР-Медиа</w:t>
      </w:r>
      <w:proofErr w:type="spellEnd"/>
      <w:r w:rsidRPr="00B24795">
        <w:rPr>
          <w:sz w:val="28"/>
          <w:szCs w:val="28"/>
        </w:rPr>
        <w:t xml:space="preserve">, 2011. - 112 с. </w:t>
      </w:r>
    </w:p>
    <w:p w:rsidR="00927FA0" w:rsidRPr="00CC280C" w:rsidRDefault="00927FA0" w:rsidP="00927FA0">
      <w:pPr>
        <w:numPr>
          <w:ilvl w:val="0"/>
          <w:numId w:val="44"/>
        </w:numPr>
        <w:rPr>
          <w:color w:val="222222"/>
          <w:sz w:val="28"/>
          <w:szCs w:val="28"/>
          <w:shd w:val="clear" w:color="auto" w:fill="FFFFFF"/>
        </w:rPr>
      </w:pPr>
      <w:r w:rsidRPr="00B24795">
        <w:rPr>
          <w:sz w:val="28"/>
          <w:szCs w:val="28"/>
        </w:rPr>
        <w:t xml:space="preserve"> Ишемическая болезнь сердца при сахарном диабете: стандарты диагностики и лечения : учеб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особие / В.В. </w:t>
      </w:r>
      <w:proofErr w:type="spellStart"/>
      <w:r w:rsidRPr="00B24795">
        <w:rPr>
          <w:sz w:val="28"/>
          <w:szCs w:val="28"/>
        </w:rPr>
        <w:t>Климонтов</w:t>
      </w:r>
      <w:proofErr w:type="spellEnd"/>
      <w:r w:rsidRPr="00B24795">
        <w:rPr>
          <w:sz w:val="28"/>
          <w:szCs w:val="28"/>
        </w:rPr>
        <w:t xml:space="preserve">, Н.В. </w:t>
      </w:r>
      <w:proofErr w:type="spellStart"/>
      <w:r w:rsidRPr="00B24795">
        <w:rPr>
          <w:sz w:val="28"/>
          <w:szCs w:val="28"/>
        </w:rPr>
        <w:t>Тян</w:t>
      </w:r>
      <w:proofErr w:type="spellEnd"/>
      <w:r w:rsidRPr="00B24795">
        <w:rPr>
          <w:sz w:val="28"/>
          <w:szCs w:val="28"/>
        </w:rPr>
        <w:t xml:space="preserve">, Г.С. Солдатова ; </w:t>
      </w:r>
      <w:proofErr w:type="spellStart"/>
      <w:r w:rsidRPr="00B24795">
        <w:rPr>
          <w:sz w:val="28"/>
          <w:szCs w:val="28"/>
        </w:rPr>
        <w:t>Новосиб</w:t>
      </w:r>
      <w:proofErr w:type="spellEnd"/>
      <w:r w:rsidRPr="00B24795">
        <w:rPr>
          <w:sz w:val="28"/>
          <w:szCs w:val="28"/>
        </w:rPr>
        <w:t xml:space="preserve">. </w:t>
      </w:r>
      <w:proofErr w:type="spellStart"/>
      <w:r w:rsidRPr="00B24795">
        <w:rPr>
          <w:sz w:val="28"/>
          <w:szCs w:val="28"/>
        </w:rPr>
        <w:t>гос</w:t>
      </w:r>
      <w:proofErr w:type="spellEnd"/>
      <w:r w:rsidRPr="00B24795">
        <w:rPr>
          <w:sz w:val="28"/>
          <w:szCs w:val="28"/>
        </w:rPr>
        <w:t>. ун-т. – Новосибирск</w:t>
      </w:r>
      <w:proofErr w:type="gramStart"/>
      <w:r w:rsidRPr="00B24795">
        <w:rPr>
          <w:sz w:val="28"/>
          <w:szCs w:val="28"/>
        </w:rPr>
        <w:t xml:space="preserve"> :</w:t>
      </w:r>
      <w:proofErr w:type="gramEnd"/>
      <w:r w:rsidRPr="00B24795">
        <w:rPr>
          <w:sz w:val="28"/>
          <w:szCs w:val="28"/>
        </w:rPr>
        <w:t xml:space="preserve"> РИЦ НГУ, 2015. – 40 </w:t>
      </w:r>
      <w:proofErr w:type="spellStart"/>
      <w:r w:rsidRPr="00B24795">
        <w:rPr>
          <w:sz w:val="28"/>
          <w:szCs w:val="28"/>
        </w:rPr>
        <w:t>c</w:t>
      </w:r>
      <w:proofErr w:type="spellEnd"/>
      <w:r w:rsidRPr="00B24795">
        <w:rPr>
          <w:sz w:val="28"/>
          <w:szCs w:val="28"/>
        </w:rPr>
        <w:t>.</w:t>
      </w:r>
    </w:p>
    <w:p w:rsidR="00927FA0" w:rsidRPr="004A6B82" w:rsidRDefault="00927FA0" w:rsidP="00927FA0">
      <w:pPr>
        <w:numPr>
          <w:ilvl w:val="0"/>
          <w:numId w:val="44"/>
        </w:numPr>
        <w:jc w:val="both"/>
        <w:rPr>
          <w:sz w:val="28"/>
          <w:szCs w:val="28"/>
        </w:rPr>
      </w:pPr>
      <w:r w:rsidRPr="000738A6">
        <w:rPr>
          <w:color w:val="000000"/>
          <w:sz w:val="28"/>
          <w:szCs w:val="28"/>
        </w:rPr>
        <w:t>Кардиология</w:t>
      </w:r>
      <w:proofErr w:type="gramStart"/>
      <w:r w:rsidRPr="000738A6">
        <w:rPr>
          <w:color w:val="000000"/>
          <w:sz w:val="28"/>
          <w:szCs w:val="28"/>
        </w:rPr>
        <w:t xml:space="preserve"> :</w:t>
      </w:r>
      <w:proofErr w:type="gramEnd"/>
      <w:r w:rsidRPr="000738A6">
        <w:rPr>
          <w:color w:val="000000"/>
          <w:sz w:val="28"/>
          <w:szCs w:val="28"/>
        </w:rPr>
        <w:t xml:space="preserve"> национальное руководство / под ред. Е. В. </w:t>
      </w:r>
      <w:proofErr w:type="spellStart"/>
      <w:r w:rsidRPr="000738A6">
        <w:rPr>
          <w:color w:val="000000"/>
          <w:sz w:val="28"/>
          <w:szCs w:val="28"/>
        </w:rPr>
        <w:t>Шляхто</w:t>
      </w:r>
      <w:proofErr w:type="spellEnd"/>
      <w:r w:rsidRPr="000738A6">
        <w:rPr>
          <w:color w:val="000000"/>
          <w:sz w:val="28"/>
          <w:szCs w:val="28"/>
        </w:rPr>
        <w:t xml:space="preserve">. - 2-е </w:t>
      </w:r>
      <w:r w:rsidRPr="004A6B82">
        <w:rPr>
          <w:sz w:val="28"/>
          <w:szCs w:val="28"/>
        </w:rPr>
        <w:t xml:space="preserve">изд., </w:t>
      </w:r>
      <w:proofErr w:type="spellStart"/>
      <w:r w:rsidRPr="004A6B82">
        <w:rPr>
          <w:sz w:val="28"/>
          <w:szCs w:val="28"/>
        </w:rPr>
        <w:t>перераб</w:t>
      </w:r>
      <w:proofErr w:type="spellEnd"/>
      <w:r w:rsidRPr="004A6B82">
        <w:rPr>
          <w:sz w:val="28"/>
          <w:szCs w:val="28"/>
        </w:rPr>
        <w:t xml:space="preserve">. и доп. - М. : </w:t>
      </w:r>
      <w:proofErr w:type="spellStart"/>
      <w:r w:rsidRPr="004A6B82">
        <w:rPr>
          <w:sz w:val="28"/>
          <w:szCs w:val="28"/>
        </w:rPr>
        <w:t>ГЭОТАР-Медиа</w:t>
      </w:r>
      <w:proofErr w:type="spellEnd"/>
      <w:r w:rsidRPr="004A6B82">
        <w:rPr>
          <w:sz w:val="28"/>
          <w:szCs w:val="28"/>
        </w:rPr>
        <w:t>, 2015. - 800 с.</w:t>
      </w:r>
    </w:p>
    <w:p w:rsidR="00927FA0" w:rsidRPr="004A6B82" w:rsidRDefault="00927FA0" w:rsidP="00927FA0">
      <w:pPr>
        <w:numPr>
          <w:ilvl w:val="0"/>
          <w:numId w:val="44"/>
        </w:numPr>
        <w:rPr>
          <w:sz w:val="28"/>
          <w:szCs w:val="28"/>
          <w:shd w:val="clear" w:color="auto" w:fill="FFFFFF"/>
        </w:rPr>
      </w:pPr>
      <w:r w:rsidRPr="004A6B82">
        <w:rPr>
          <w:bCs/>
          <w:sz w:val="28"/>
          <w:szCs w:val="28"/>
          <w:shd w:val="clear" w:color="auto" w:fill="FFFFFF"/>
        </w:rPr>
        <w:t> Диетотерапия при заболеваниях</w:t>
      </w:r>
      <w:r w:rsidRPr="004A6B82">
        <w:rPr>
          <w:rStyle w:val="apple-converted-space"/>
          <w:sz w:val="28"/>
          <w:szCs w:val="28"/>
          <w:shd w:val="clear" w:color="auto" w:fill="FFFFFF"/>
        </w:rPr>
        <w:t> </w:t>
      </w:r>
      <w:r w:rsidRPr="004A6B82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4A6B82">
        <w:rPr>
          <w:sz w:val="28"/>
          <w:szCs w:val="28"/>
          <w:shd w:val="clear" w:color="auto" w:fill="FFFFFF"/>
        </w:rPr>
        <w:t>по</w:t>
      </w:r>
      <w:proofErr w:type="gramEnd"/>
      <w:r w:rsidRPr="004A6B82">
        <w:rPr>
          <w:sz w:val="28"/>
          <w:szCs w:val="28"/>
          <w:shd w:val="clear" w:color="auto" w:fill="FFFFFF"/>
        </w:rPr>
        <w:t xml:space="preserve"> </w:t>
      </w:r>
      <w:proofErr w:type="gramStart"/>
      <w:r w:rsidRPr="004A6B82">
        <w:rPr>
          <w:sz w:val="28"/>
          <w:szCs w:val="28"/>
          <w:shd w:val="clear" w:color="auto" w:fill="FFFFFF"/>
        </w:rPr>
        <w:t>спец</w:t>
      </w:r>
      <w:proofErr w:type="gramEnd"/>
      <w:r w:rsidRPr="004A6B82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4A6B82">
        <w:rPr>
          <w:bCs/>
          <w:sz w:val="28"/>
          <w:szCs w:val="28"/>
          <w:shd w:val="clear" w:color="auto" w:fill="FFFFFF"/>
        </w:rPr>
        <w:t>Ч. 1</w:t>
      </w:r>
      <w:r w:rsidRPr="004A6B82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4A6B82">
        <w:rPr>
          <w:sz w:val="28"/>
          <w:szCs w:val="28"/>
          <w:shd w:val="clear" w:color="auto" w:fill="FFFFFF"/>
        </w:rPr>
        <w:t>с</w:t>
      </w:r>
      <w:proofErr w:type="gramEnd"/>
      <w:r w:rsidRPr="004A6B82">
        <w:rPr>
          <w:sz w:val="28"/>
          <w:szCs w:val="28"/>
          <w:shd w:val="clear" w:color="auto" w:fill="FFFFFF"/>
        </w:rPr>
        <w:t>.</w:t>
      </w:r>
    </w:p>
    <w:p w:rsidR="00927FA0" w:rsidRPr="00A62778" w:rsidRDefault="00927FA0" w:rsidP="00927FA0">
      <w:pPr>
        <w:pStyle w:val="western"/>
        <w:spacing w:after="0" w:afterAutospacing="0"/>
        <w:jc w:val="both"/>
        <w:rPr>
          <w:sz w:val="28"/>
          <w:szCs w:val="28"/>
        </w:rPr>
      </w:pPr>
    </w:p>
    <w:p w:rsidR="00927FA0" w:rsidRPr="00A62778" w:rsidRDefault="00927FA0" w:rsidP="00927FA0">
      <w:pPr>
        <w:spacing w:after="0" w:line="240" w:lineRule="auto"/>
        <w:jc w:val="both"/>
        <w:rPr>
          <w:sz w:val="28"/>
          <w:szCs w:val="28"/>
        </w:rPr>
      </w:pPr>
    </w:p>
    <w:p w:rsidR="00927FA0" w:rsidRDefault="00927FA0" w:rsidP="00927FA0"/>
    <w:p w:rsidR="00EF38A3" w:rsidRPr="004B01EF" w:rsidRDefault="00EF38A3" w:rsidP="00EF38A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EF38A3" w:rsidRPr="008B7073" w:rsidRDefault="00EF38A3" w:rsidP="00EF38A3">
      <w:pPr>
        <w:tabs>
          <w:tab w:val="left" w:pos="0"/>
          <w:tab w:val="left" w:pos="540"/>
        </w:tabs>
        <w:spacing w:after="0" w:line="240" w:lineRule="auto"/>
        <w:jc w:val="both"/>
        <w:rPr>
          <w:b/>
          <w:sz w:val="24"/>
          <w:szCs w:val="24"/>
        </w:rPr>
      </w:pPr>
    </w:p>
    <w:p w:rsidR="002B701D" w:rsidRDefault="002B701D" w:rsidP="00593773">
      <w:pPr>
        <w:ind w:left="-567"/>
      </w:pPr>
    </w:p>
    <w:sectPr w:rsidR="002B701D" w:rsidSect="0003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04" w:rsidRDefault="00AF1804">
      <w:pPr>
        <w:spacing w:after="0" w:line="240" w:lineRule="auto"/>
      </w:pPr>
      <w:r>
        <w:separator/>
      </w:r>
    </w:p>
  </w:endnote>
  <w:endnote w:type="continuationSeparator" w:id="1">
    <w:p w:rsidR="00AF1804" w:rsidRDefault="00AF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54" w:rsidRDefault="00146136" w:rsidP="003E5A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E5A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5A54" w:rsidRDefault="003E5A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54" w:rsidRDefault="00146136" w:rsidP="003E5A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E5A5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7810">
      <w:rPr>
        <w:rStyle w:val="a8"/>
        <w:noProof/>
      </w:rPr>
      <w:t>2</w:t>
    </w:r>
    <w:r>
      <w:rPr>
        <w:rStyle w:val="a8"/>
      </w:rPr>
      <w:fldChar w:fldCharType="end"/>
    </w:r>
  </w:p>
  <w:p w:rsidR="00614AE5" w:rsidRDefault="00614AE5">
    <w:pPr>
      <w:pStyle w:val="a6"/>
      <w:jc w:val="center"/>
    </w:pPr>
  </w:p>
  <w:p w:rsidR="00614AE5" w:rsidRDefault="00614A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04" w:rsidRDefault="00AF1804">
      <w:pPr>
        <w:spacing w:after="0" w:line="240" w:lineRule="auto"/>
      </w:pPr>
      <w:r>
        <w:separator/>
      </w:r>
    </w:p>
  </w:footnote>
  <w:footnote w:type="continuationSeparator" w:id="1">
    <w:p w:rsidR="00AF1804" w:rsidRDefault="00AF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5"/>
    <w:lvl w:ilvl="0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Times New Roman" w:hAnsi="Times New Roman"/>
      </w:rPr>
    </w:lvl>
  </w:abstractNum>
  <w:abstractNum w:abstractNumId="1">
    <w:nsid w:val="0000000A"/>
    <w:multiLevelType w:val="multilevel"/>
    <w:tmpl w:val="0000000A"/>
    <w:name w:val="WW8Num1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35F0BF0"/>
    <w:multiLevelType w:val="hybridMultilevel"/>
    <w:tmpl w:val="2DBE5E66"/>
    <w:lvl w:ilvl="0" w:tplc="00000009">
      <w:start w:val="1"/>
      <w:numFmt w:val="bullet"/>
      <w:lvlText w:val="−"/>
      <w:lvlJc w:val="left"/>
      <w:pPr>
        <w:ind w:left="90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03B26102"/>
    <w:multiLevelType w:val="hybridMultilevel"/>
    <w:tmpl w:val="0E8ECC8A"/>
    <w:lvl w:ilvl="0" w:tplc="DE9A5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EA16CB"/>
    <w:multiLevelType w:val="hybridMultilevel"/>
    <w:tmpl w:val="3FD4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07680D"/>
    <w:multiLevelType w:val="hybridMultilevel"/>
    <w:tmpl w:val="155A9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797180"/>
    <w:multiLevelType w:val="hybridMultilevel"/>
    <w:tmpl w:val="287C770A"/>
    <w:lvl w:ilvl="0" w:tplc="00000009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E9630C"/>
    <w:multiLevelType w:val="hybridMultilevel"/>
    <w:tmpl w:val="221C05F6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3B82975"/>
    <w:multiLevelType w:val="hybridMultilevel"/>
    <w:tmpl w:val="4B14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4B5005"/>
    <w:multiLevelType w:val="hybridMultilevel"/>
    <w:tmpl w:val="442EF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804EEE"/>
    <w:multiLevelType w:val="hybridMultilevel"/>
    <w:tmpl w:val="A4943512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7D4C5200">
      <w:numFmt w:val="bullet"/>
      <w:lvlText w:val="•"/>
      <w:lvlJc w:val="left"/>
      <w:pPr>
        <w:ind w:left="2520" w:hanging="90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18B50762"/>
    <w:multiLevelType w:val="hybridMultilevel"/>
    <w:tmpl w:val="E43A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5004C"/>
    <w:multiLevelType w:val="hybridMultilevel"/>
    <w:tmpl w:val="1B0A97A8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2532365C"/>
    <w:multiLevelType w:val="hybridMultilevel"/>
    <w:tmpl w:val="52388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454D2"/>
    <w:multiLevelType w:val="hybridMultilevel"/>
    <w:tmpl w:val="88E2A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439BD"/>
    <w:multiLevelType w:val="hybridMultilevel"/>
    <w:tmpl w:val="849CBB1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A5D7E62"/>
    <w:multiLevelType w:val="hybridMultilevel"/>
    <w:tmpl w:val="68C60174"/>
    <w:lvl w:ilvl="0" w:tplc="CC14C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356A"/>
    <w:multiLevelType w:val="hybridMultilevel"/>
    <w:tmpl w:val="D81A009E"/>
    <w:lvl w:ilvl="0" w:tplc="DE9A5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D490F90"/>
    <w:multiLevelType w:val="hybridMultilevel"/>
    <w:tmpl w:val="8A2AD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B1FA9"/>
    <w:multiLevelType w:val="hybridMultilevel"/>
    <w:tmpl w:val="8E3E6AB4"/>
    <w:lvl w:ilvl="0" w:tplc="00000009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21">
    <w:nsid w:val="304E50F2"/>
    <w:multiLevelType w:val="hybridMultilevel"/>
    <w:tmpl w:val="22CEBF20"/>
    <w:lvl w:ilvl="0" w:tplc="00000009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22">
    <w:nsid w:val="3290012C"/>
    <w:multiLevelType w:val="hybridMultilevel"/>
    <w:tmpl w:val="552A9FBE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593790"/>
    <w:multiLevelType w:val="hybridMultilevel"/>
    <w:tmpl w:val="A0EE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C641AB"/>
    <w:multiLevelType w:val="hybridMultilevel"/>
    <w:tmpl w:val="136EEA38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A304BB9"/>
    <w:multiLevelType w:val="hybridMultilevel"/>
    <w:tmpl w:val="9CF02DAC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54C417EC"/>
    <w:multiLevelType w:val="hybridMultilevel"/>
    <w:tmpl w:val="25C0B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2523D5"/>
    <w:multiLevelType w:val="hybridMultilevel"/>
    <w:tmpl w:val="A5120E2A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0">
    <w:nsid w:val="59625C8F"/>
    <w:multiLevelType w:val="hybridMultilevel"/>
    <w:tmpl w:val="B5A28866"/>
    <w:lvl w:ilvl="0" w:tplc="7FA8B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3204C"/>
    <w:multiLevelType w:val="hybridMultilevel"/>
    <w:tmpl w:val="9C284FE6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>
    <w:nsid w:val="60A14051"/>
    <w:multiLevelType w:val="hybridMultilevel"/>
    <w:tmpl w:val="6794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42B67"/>
    <w:multiLevelType w:val="hybridMultilevel"/>
    <w:tmpl w:val="37D68B8E"/>
    <w:lvl w:ilvl="0" w:tplc="473A0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73B50"/>
    <w:multiLevelType w:val="hybridMultilevel"/>
    <w:tmpl w:val="055C1272"/>
    <w:lvl w:ilvl="0" w:tplc="581A3D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465335A"/>
    <w:multiLevelType w:val="hybridMultilevel"/>
    <w:tmpl w:val="9C308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0F2014"/>
    <w:multiLevelType w:val="hybridMultilevel"/>
    <w:tmpl w:val="E896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A5FFA"/>
    <w:multiLevelType w:val="hybridMultilevel"/>
    <w:tmpl w:val="A9D4A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1F6B1C"/>
    <w:multiLevelType w:val="hybridMultilevel"/>
    <w:tmpl w:val="83166D1A"/>
    <w:lvl w:ilvl="0" w:tplc="DE9A5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656113"/>
    <w:multiLevelType w:val="hybridMultilevel"/>
    <w:tmpl w:val="3AF09A6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363F36"/>
    <w:multiLevelType w:val="hybridMultilevel"/>
    <w:tmpl w:val="830CC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5D26E8"/>
    <w:multiLevelType w:val="hybridMultilevel"/>
    <w:tmpl w:val="BD82D312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2">
    <w:nsid w:val="79C55E20"/>
    <w:multiLevelType w:val="hybridMultilevel"/>
    <w:tmpl w:val="F3F46A8E"/>
    <w:lvl w:ilvl="0" w:tplc="41942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8A56CA"/>
    <w:multiLevelType w:val="hybridMultilevel"/>
    <w:tmpl w:val="7276B434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16"/>
  </w:num>
  <w:num w:numId="3">
    <w:abstractNumId w:val="0"/>
  </w:num>
  <w:num w:numId="4">
    <w:abstractNumId w:val="1"/>
  </w:num>
  <w:num w:numId="5">
    <w:abstractNumId w:val="11"/>
  </w:num>
  <w:num w:numId="6">
    <w:abstractNumId w:val="25"/>
  </w:num>
  <w:num w:numId="7">
    <w:abstractNumId w:val="7"/>
  </w:num>
  <w:num w:numId="8">
    <w:abstractNumId w:val="41"/>
  </w:num>
  <w:num w:numId="9">
    <w:abstractNumId w:val="20"/>
  </w:num>
  <w:num w:numId="10">
    <w:abstractNumId w:val="21"/>
  </w:num>
  <w:num w:numId="11">
    <w:abstractNumId w:val="13"/>
  </w:num>
  <w:num w:numId="12">
    <w:abstractNumId w:val="2"/>
  </w:num>
  <w:num w:numId="13">
    <w:abstractNumId w:val="43"/>
  </w:num>
  <w:num w:numId="14">
    <w:abstractNumId w:val="29"/>
  </w:num>
  <w:num w:numId="15">
    <w:abstractNumId w:val="31"/>
  </w:num>
  <w:num w:numId="16">
    <w:abstractNumId w:val="6"/>
  </w:num>
  <w:num w:numId="17">
    <w:abstractNumId w:val="27"/>
  </w:num>
  <w:num w:numId="18">
    <w:abstractNumId w:val="22"/>
  </w:num>
  <w:num w:numId="19">
    <w:abstractNumId w:val="9"/>
  </w:num>
  <w:num w:numId="20">
    <w:abstractNumId w:val="26"/>
  </w:num>
  <w:num w:numId="21">
    <w:abstractNumId w:val="33"/>
  </w:num>
  <w:num w:numId="22">
    <w:abstractNumId w:val="17"/>
  </w:num>
  <w:num w:numId="23">
    <w:abstractNumId w:val="42"/>
  </w:num>
  <w:num w:numId="24">
    <w:abstractNumId w:val="10"/>
  </w:num>
  <w:num w:numId="25">
    <w:abstractNumId w:val="4"/>
  </w:num>
  <w:num w:numId="26">
    <w:abstractNumId w:val="15"/>
  </w:num>
  <w:num w:numId="27">
    <w:abstractNumId w:val="24"/>
  </w:num>
  <w:num w:numId="28">
    <w:abstractNumId w:val="35"/>
  </w:num>
  <w:num w:numId="29">
    <w:abstractNumId w:val="5"/>
  </w:num>
  <w:num w:numId="30">
    <w:abstractNumId w:val="32"/>
  </w:num>
  <w:num w:numId="31">
    <w:abstractNumId w:val="8"/>
  </w:num>
  <w:num w:numId="32">
    <w:abstractNumId w:val="12"/>
  </w:num>
  <w:num w:numId="33">
    <w:abstractNumId w:val="40"/>
  </w:num>
  <w:num w:numId="34">
    <w:abstractNumId w:val="39"/>
  </w:num>
  <w:num w:numId="35">
    <w:abstractNumId w:val="14"/>
  </w:num>
  <w:num w:numId="36">
    <w:abstractNumId w:val="36"/>
  </w:num>
  <w:num w:numId="37">
    <w:abstractNumId w:val="19"/>
  </w:num>
  <w:num w:numId="38">
    <w:abstractNumId w:val="38"/>
  </w:num>
  <w:num w:numId="39">
    <w:abstractNumId w:val="18"/>
  </w:num>
  <w:num w:numId="40">
    <w:abstractNumId w:val="3"/>
  </w:num>
  <w:num w:numId="41">
    <w:abstractNumId w:val="28"/>
  </w:num>
  <w:num w:numId="42">
    <w:abstractNumId w:val="37"/>
  </w:num>
  <w:num w:numId="43">
    <w:abstractNumId w:val="30"/>
  </w:num>
  <w:num w:numId="44">
    <w:abstractNumId w:val="2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EF"/>
    <w:rsid w:val="0003342B"/>
    <w:rsid w:val="0006711C"/>
    <w:rsid w:val="00081932"/>
    <w:rsid w:val="000A24CE"/>
    <w:rsid w:val="000D69FC"/>
    <w:rsid w:val="00131672"/>
    <w:rsid w:val="00136942"/>
    <w:rsid w:val="00146136"/>
    <w:rsid w:val="00167269"/>
    <w:rsid w:val="00183BAC"/>
    <w:rsid w:val="001C474F"/>
    <w:rsid w:val="00213D75"/>
    <w:rsid w:val="00234865"/>
    <w:rsid w:val="002A7810"/>
    <w:rsid w:val="002B701D"/>
    <w:rsid w:val="002E627D"/>
    <w:rsid w:val="003327C7"/>
    <w:rsid w:val="003E1F90"/>
    <w:rsid w:val="003E31B6"/>
    <w:rsid w:val="003E5A54"/>
    <w:rsid w:val="00404104"/>
    <w:rsid w:val="004A1BB7"/>
    <w:rsid w:val="004B01EF"/>
    <w:rsid w:val="004B106D"/>
    <w:rsid w:val="004E023A"/>
    <w:rsid w:val="00500C14"/>
    <w:rsid w:val="005011D9"/>
    <w:rsid w:val="005011FE"/>
    <w:rsid w:val="005227B8"/>
    <w:rsid w:val="00593773"/>
    <w:rsid w:val="005A487C"/>
    <w:rsid w:val="005D0507"/>
    <w:rsid w:val="005D3400"/>
    <w:rsid w:val="005D7F22"/>
    <w:rsid w:val="00614AE5"/>
    <w:rsid w:val="0067012E"/>
    <w:rsid w:val="00682EB7"/>
    <w:rsid w:val="006A60F9"/>
    <w:rsid w:val="006C7AA1"/>
    <w:rsid w:val="006F3135"/>
    <w:rsid w:val="007052F6"/>
    <w:rsid w:val="00732A77"/>
    <w:rsid w:val="007707A2"/>
    <w:rsid w:val="00776738"/>
    <w:rsid w:val="00805099"/>
    <w:rsid w:val="00833430"/>
    <w:rsid w:val="008B7073"/>
    <w:rsid w:val="00917610"/>
    <w:rsid w:val="00927FA0"/>
    <w:rsid w:val="00940A6F"/>
    <w:rsid w:val="00943E63"/>
    <w:rsid w:val="0099433B"/>
    <w:rsid w:val="00994A65"/>
    <w:rsid w:val="00A82AC4"/>
    <w:rsid w:val="00AE0505"/>
    <w:rsid w:val="00AF1804"/>
    <w:rsid w:val="00AF73D3"/>
    <w:rsid w:val="00B0560A"/>
    <w:rsid w:val="00B20B83"/>
    <w:rsid w:val="00B558F7"/>
    <w:rsid w:val="00B9725F"/>
    <w:rsid w:val="00BC373B"/>
    <w:rsid w:val="00BE20D9"/>
    <w:rsid w:val="00C17406"/>
    <w:rsid w:val="00C43609"/>
    <w:rsid w:val="00C608B0"/>
    <w:rsid w:val="00C64DBD"/>
    <w:rsid w:val="00CB0318"/>
    <w:rsid w:val="00CB0F41"/>
    <w:rsid w:val="00CC24D4"/>
    <w:rsid w:val="00D56583"/>
    <w:rsid w:val="00D56F15"/>
    <w:rsid w:val="00D70B97"/>
    <w:rsid w:val="00DD4A1C"/>
    <w:rsid w:val="00ED28E4"/>
    <w:rsid w:val="00EF38A3"/>
    <w:rsid w:val="00F1230B"/>
    <w:rsid w:val="00F4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01EF"/>
  </w:style>
  <w:style w:type="table" w:styleId="a3">
    <w:name w:val="Table Grid"/>
    <w:basedOn w:val="a1"/>
    <w:uiPriority w:val="99"/>
    <w:rsid w:val="004B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B01E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B01EF"/>
    <w:rPr>
      <w:sz w:val="24"/>
      <w:szCs w:val="24"/>
    </w:rPr>
  </w:style>
  <w:style w:type="paragraph" w:styleId="a6">
    <w:name w:val="footer"/>
    <w:basedOn w:val="a"/>
    <w:link w:val="a7"/>
    <w:uiPriority w:val="99"/>
    <w:rsid w:val="004B01E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4B01EF"/>
    <w:rPr>
      <w:sz w:val="24"/>
      <w:szCs w:val="24"/>
    </w:rPr>
  </w:style>
  <w:style w:type="character" w:styleId="a8">
    <w:name w:val="page number"/>
    <w:rsid w:val="004B01EF"/>
  </w:style>
  <w:style w:type="character" w:customStyle="1" w:styleId="apple-style-span">
    <w:name w:val="apple-style-span"/>
    <w:rsid w:val="00136942"/>
    <w:rPr>
      <w:rFonts w:cs="Times New Roman"/>
    </w:rPr>
  </w:style>
  <w:style w:type="paragraph" w:customStyle="1" w:styleId="western">
    <w:name w:val="western"/>
    <w:basedOn w:val="a"/>
    <w:rsid w:val="00927FA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27F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7FA0"/>
  </w:style>
  <w:style w:type="paragraph" w:styleId="aa">
    <w:name w:val="Balloon Text"/>
    <w:basedOn w:val="a"/>
    <w:link w:val="ab"/>
    <w:uiPriority w:val="99"/>
    <w:semiHidden/>
    <w:unhideWhenUsed/>
    <w:rsid w:val="0080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5C51-17ED-4564-9CD6-5D38875D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14413</Words>
  <Characters>82158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kaf2</cp:lastModifiedBy>
  <cp:revision>5</cp:revision>
  <dcterms:created xsi:type="dcterms:W3CDTF">2017-02-14T19:45:00Z</dcterms:created>
  <dcterms:modified xsi:type="dcterms:W3CDTF">2018-12-12T05:08:00Z</dcterms:modified>
</cp:coreProperties>
</file>