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787" w:rsidRPr="004B2787" w:rsidRDefault="00BE2F4A" w:rsidP="00BE2F4A">
      <w:pPr>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 xml:space="preserve">Федеральное </w:t>
      </w:r>
      <w:r w:rsidR="004B2787" w:rsidRPr="004B2787">
        <w:rPr>
          <w:rFonts w:ascii="Times New Roman" w:eastAsia="Times New Roman" w:hAnsi="Times New Roman"/>
          <w:b/>
          <w:caps/>
          <w:sz w:val="28"/>
          <w:szCs w:val="28"/>
          <w:lang w:eastAsia="ru-RU"/>
        </w:rPr>
        <w:t>Государственное БЮДЖЕТНОЕ образовательное учреж</w:t>
      </w:r>
      <w:r>
        <w:rPr>
          <w:rFonts w:ascii="Times New Roman" w:eastAsia="Times New Roman" w:hAnsi="Times New Roman"/>
          <w:b/>
          <w:caps/>
          <w:sz w:val="28"/>
          <w:szCs w:val="28"/>
          <w:lang w:eastAsia="ru-RU"/>
        </w:rPr>
        <w:t xml:space="preserve">дение высшего </w:t>
      </w:r>
      <w:r w:rsidR="004B2787" w:rsidRPr="004B2787">
        <w:rPr>
          <w:rFonts w:ascii="Times New Roman" w:eastAsia="Times New Roman" w:hAnsi="Times New Roman"/>
          <w:b/>
          <w:caps/>
          <w:sz w:val="28"/>
          <w:szCs w:val="28"/>
          <w:lang w:eastAsia="ru-RU"/>
        </w:rPr>
        <w:t>образования «Башкирский государственный медицинский университет» МинистерствА здравоохранениЯ РОССИЙСКОЙ ФЕДЕРАЦИИ</w:t>
      </w:r>
    </w:p>
    <w:p w:rsidR="004B2787" w:rsidRPr="004B2787" w:rsidRDefault="004B2787" w:rsidP="004B2787">
      <w:pPr>
        <w:jc w:val="center"/>
        <w:rPr>
          <w:rFonts w:ascii="Times New Roman" w:eastAsia="Times New Roman" w:hAnsi="Times New Roman"/>
          <w:b/>
          <w:caps/>
          <w:sz w:val="28"/>
          <w:szCs w:val="28"/>
          <w:lang w:eastAsia="ru-RU"/>
        </w:rPr>
      </w:pPr>
      <w:r w:rsidRPr="004B2787">
        <w:rPr>
          <w:rFonts w:ascii="Times New Roman" w:eastAsia="Times New Roman" w:hAnsi="Times New Roman"/>
          <w:b/>
          <w:caps/>
          <w:sz w:val="28"/>
          <w:szCs w:val="28"/>
          <w:lang w:eastAsia="ru-RU"/>
        </w:rPr>
        <w:t>Кафедра поликлинической терапии с курсом идпо</w:t>
      </w:r>
    </w:p>
    <w:p w:rsidR="004B2787" w:rsidRPr="004B2787" w:rsidRDefault="004B2787" w:rsidP="004B2787">
      <w:pPr>
        <w:spacing w:after="0" w:line="240" w:lineRule="auto"/>
        <w:jc w:val="right"/>
        <w:rPr>
          <w:rFonts w:ascii="Times New Roman" w:eastAsia="Times New Roman" w:hAnsi="Times New Roman"/>
          <w:color w:val="000000"/>
          <w:spacing w:val="-1"/>
          <w:sz w:val="28"/>
          <w:szCs w:val="28"/>
          <w:lang w:eastAsia="ru-RU"/>
        </w:rPr>
      </w:pPr>
      <w:r w:rsidRPr="004B2787">
        <w:rPr>
          <w:rFonts w:ascii="Times New Roman" w:eastAsia="Times New Roman" w:hAnsi="Times New Roman"/>
          <w:color w:val="000000"/>
          <w:spacing w:val="-1"/>
          <w:sz w:val="28"/>
          <w:szCs w:val="28"/>
          <w:lang w:eastAsia="ru-RU"/>
        </w:rPr>
        <w:t xml:space="preserve">                                                                          УТВЕРЖДАЮ</w:t>
      </w:r>
    </w:p>
    <w:p w:rsidR="004B2787" w:rsidRPr="004B2787" w:rsidRDefault="004B2787" w:rsidP="004B2787">
      <w:pPr>
        <w:spacing w:after="0" w:line="240" w:lineRule="auto"/>
        <w:jc w:val="right"/>
        <w:rPr>
          <w:rFonts w:ascii="Times New Roman" w:eastAsia="Times New Roman" w:hAnsi="Times New Roman"/>
          <w:color w:val="000000"/>
          <w:spacing w:val="-1"/>
          <w:sz w:val="28"/>
          <w:szCs w:val="28"/>
          <w:lang w:eastAsia="ru-RU"/>
        </w:rPr>
      </w:pPr>
      <w:r w:rsidRPr="004B2787">
        <w:rPr>
          <w:rFonts w:ascii="Times New Roman" w:eastAsia="Times New Roman" w:hAnsi="Times New Roman"/>
          <w:color w:val="000000"/>
          <w:spacing w:val="-1"/>
          <w:sz w:val="28"/>
          <w:szCs w:val="28"/>
          <w:lang w:eastAsia="ru-RU"/>
        </w:rPr>
        <w:t xml:space="preserve">                                              </w:t>
      </w:r>
      <w:r w:rsidR="00BE2F4A">
        <w:rPr>
          <w:rFonts w:ascii="Times New Roman" w:eastAsia="Times New Roman" w:hAnsi="Times New Roman"/>
          <w:color w:val="000000"/>
          <w:spacing w:val="-1"/>
          <w:sz w:val="28"/>
          <w:szCs w:val="28"/>
          <w:lang w:eastAsia="ru-RU"/>
        </w:rPr>
        <w:t xml:space="preserve">                            </w:t>
      </w:r>
      <w:proofErr w:type="spellStart"/>
      <w:r w:rsidRPr="004B2787">
        <w:rPr>
          <w:rFonts w:ascii="Times New Roman" w:eastAsia="Times New Roman" w:hAnsi="Times New Roman"/>
          <w:color w:val="000000"/>
          <w:spacing w:val="-1"/>
          <w:sz w:val="28"/>
          <w:szCs w:val="28"/>
          <w:lang w:eastAsia="ru-RU"/>
        </w:rPr>
        <w:t>зав</w:t>
      </w:r>
      <w:proofErr w:type="gramStart"/>
      <w:r w:rsidRPr="004B2787">
        <w:rPr>
          <w:rFonts w:ascii="Times New Roman" w:eastAsia="Times New Roman" w:hAnsi="Times New Roman"/>
          <w:color w:val="000000"/>
          <w:spacing w:val="-1"/>
          <w:sz w:val="28"/>
          <w:szCs w:val="28"/>
          <w:lang w:eastAsia="ru-RU"/>
        </w:rPr>
        <w:t>.к</w:t>
      </w:r>
      <w:proofErr w:type="gramEnd"/>
      <w:r w:rsidRPr="004B2787">
        <w:rPr>
          <w:rFonts w:ascii="Times New Roman" w:eastAsia="Times New Roman" w:hAnsi="Times New Roman"/>
          <w:color w:val="000000"/>
          <w:spacing w:val="-1"/>
          <w:sz w:val="28"/>
          <w:szCs w:val="28"/>
          <w:lang w:eastAsia="ru-RU"/>
        </w:rPr>
        <w:t>аф.поликлинической</w:t>
      </w:r>
      <w:proofErr w:type="spellEnd"/>
      <w:r w:rsidRPr="004B2787">
        <w:rPr>
          <w:rFonts w:ascii="Times New Roman" w:eastAsia="Times New Roman" w:hAnsi="Times New Roman"/>
          <w:color w:val="000000"/>
          <w:spacing w:val="-1"/>
          <w:sz w:val="28"/>
          <w:szCs w:val="28"/>
          <w:lang w:eastAsia="ru-RU"/>
        </w:rPr>
        <w:t xml:space="preserve"> </w:t>
      </w:r>
    </w:p>
    <w:p w:rsidR="004B2787" w:rsidRPr="004B2787" w:rsidRDefault="004B2787" w:rsidP="004B2787">
      <w:pPr>
        <w:spacing w:after="0" w:line="240" w:lineRule="auto"/>
        <w:jc w:val="right"/>
        <w:rPr>
          <w:rFonts w:ascii="Times New Roman" w:eastAsia="Times New Roman" w:hAnsi="Times New Roman"/>
          <w:color w:val="000000"/>
          <w:spacing w:val="-1"/>
          <w:sz w:val="28"/>
          <w:szCs w:val="28"/>
          <w:lang w:eastAsia="ru-RU"/>
        </w:rPr>
      </w:pPr>
      <w:r w:rsidRPr="004B2787">
        <w:rPr>
          <w:rFonts w:ascii="Times New Roman" w:eastAsia="Times New Roman" w:hAnsi="Times New Roman"/>
          <w:color w:val="000000"/>
          <w:spacing w:val="-1"/>
          <w:sz w:val="28"/>
          <w:szCs w:val="28"/>
          <w:lang w:eastAsia="ru-RU"/>
        </w:rPr>
        <w:t xml:space="preserve">                                                                          терапии с курсом ИДПО</w:t>
      </w:r>
    </w:p>
    <w:p w:rsidR="004B2787" w:rsidRPr="004B2787" w:rsidRDefault="004B2787" w:rsidP="004B2787">
      <w:pPr>
        <w:spacing w:after="0" w:line="240" w:lineRule="auto"/>
        <w:jc w:val="right"/>
        <w:rPr>
          <w:rFonts w:ascii="Times New Roman" w:eastAsia="Times New Roman" w:hAnsi="Times New Roman"/>
          <w:color w:val="000000"/>
          <w:spacing w:val="-1"/>
          <w:sz w:val="28"/>
          <w:szCs w:val="28"/>
          <w:lang w:eastAsia="ru-RU"/>
        </w:rPr>
      </w:pPr>
      <w:r w:rsidRPr="004B2787">
        <w:rPr>
          <w:rFonts w:ascii="Times New Roman" w:eastAsia="Times New Roman" w:hAnsi="Times New Roman"/>
          <w:color w:val="000000"/>
          <w:spacing w:val="-1"/>
          <w:sz w:val="28"/>
          <w:szCs w:val="28"/>
          <w:lang w:eastAsia="ru-RU"/>
        </w:rPr>
        <w:t xml:space="preserve">                                   </w:t>
      </w:r>
      <w:r w:rsidR="00BE2F4A">
        <w:rPr>
          <w:rFonts w:ascii="Times New Roman" w:eastAsia="Times New Roman" w:hAnsi="Times New Roman"/>
          <w:noProof/>
          <w:color w:val="000000"/>
          <w:spacing w:val="-1"/>
          <w:sz w:val="28"/>
          <w:szCs w:val="28"/>
          <w:lang w:eastAsia="ru-RU"/>
        </w:rPr>
        <w:drawing>
          <wp:inline distT="0" distB="0" distL="0" distR="0">
            <wp:extent cx="1533525" cy="28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533525" cy="285750"/>
                    </a:xfrm>
                    <a:prstGeom prst="rect">
                      <a:avLst/>
                    </a:prstGeom>
                    <a:noFill/>
                    <a:ln w="9525">
                      <a:noFill/>
                      <a:miter lim="800000"/>
                      <a:headEnd/>
                      <a:tailEnd/>
                    </a:ln>
                  </pic:spPr>
                </pic:pic>
              </a:graphicData>
            </a:graphic>
          </wp:inline>
        </w:drawing>
      </w:r>
      <w:r w:rsidRPr="004B2787">
        <w:rPr>
          <w:rFonts w:ascii="Times New Roman" w:eastAsia="Times New Roman" w:hAnsi="Times New Roman"/>
          <w:color w:val="000000"/>
          <w:spacing w:val="-1"/>
          <w:sz w:val="28"/>
          <w:szCs w:val="28"/>
          <w:lang w:eastAsia="ru-RU"/>
        </w:rPr>
        <w:t xml:space="preserve">    д.м.н., профессор </w:t>
      </w:r>
      <w:proofErr w:type="spellStart"/>
      <w:r w:rsidRPr="004B2787">
        <w:rPr>
          <w:rFonts w:ascii="Times New Roman" w:eastAsia="Times New Roman" w:hAnsi="Times New Roman"/>
          <w:color w:val="000000"/>
          <w:spacing w:val="-1"/>
          <w:sz w:val="28"/>
          <w:szCs w:val="28"/>
          <w:lang w:eastAsia="ru-RU"/>
        </w:rPr>
        <w:t>Волевач</w:t>
      </w:r>
      <w:proofErr w:type="spellEnd"/>
      <w:r w:rsidRPr="004B2787">
        <w:rPr>
          <w:rFonts w:ascii="Times New Roman" w:eastAsia="Times New Roman" w:hAnsi="Times New Roman"/>
          <w:color w:val="000000"/>
          <w:spacing w:val="-1"/>
          <w:sz w:val="28"/>
          <w:szCs w:val="28"/>
          <w:lang w:eastAsia="ru-RU"/>
        </w:rPr>
        <w:t xml:space="preserve"> Л.В.</w:t>
      </w:r>
    </w:p>
    <w:p w:rsidR="004B2787" w:rsidRPr="004B2787" w:rsidRDefault="00DE0619" w:rsidP="004B2787">
      <w:pPr>
        <w:spacing w:after="0" w:line="240" w:lineRule="auto"/>
        <w:ind w:firstLine="4678"/>
        <w:jc w:val="right"/>
        <w:rPr>
          <w:rFonts w:ascii="Times New Roman" w:eastAsia="Times New Roman" w:hAnsi="Times New Roman"/>
          <w:color w:val="000000"/>
          <w:spacing w:val="-1"/>
          <w:sz w:val="28"/>
          <w:szCs w:val="28"/>
          <w:lang w:eastAsia="ru-RU"/>
        </w:rPr>
      </w:pPr>
      <w:r>
        <w:rPr>
          <w:rFonts w:ascii="Times New Roman" w:eastAsia="Times New Roman" w:hAnsi="Times New Roman"/>
          <w:color w:val="000000"/>
          <w:spacing w:val="-1"/>
          <w:sz w:val="28"/>
          <w:szCs w:val="28"/>
          <w:lang w:eastAsia="ru-RU"/>
        </w:rPr>
        <w:t xml:space="preserve">      «3</w:t>
      </w:r>
      <w:r w:rsidR="008D1372">
        <w:rPr>
          <w:rFonts w:ascii="Times New Roman" w:eastAsia="Times New Roman" w:hAnsi="Times New Roman"/>
          <w:color w:val="000000"/>
          <w:spacing w:val="-1"/>
          <w:sz w:val="28"/>
          <w:szCs w:val="28"/>
          <w:lang w:eastAsia="ru-RU"/>
        </w:rPr>
        <w:t>0</w:t>
      </w:r>
      <w:r>
        <w:rPr>
          <w:rFonts w:ascii="Times New Roman" w:eastAsia="Times New Roman" w:hAnsi="Times New Roman"/>
          <w:color w:val="000000"/>
          <w:spacing w:val="-1"/>
          <w:sz w:val="28"/>
          <w:szCs w:val="28"/>
          <w:lang w:eastAsia="ru-RU"/>
        </w:rPr>
        <w:t>»</w:t>
      </w:r>
      <w:r w:rsidR="008D1372">
        <w:rPr>
          <w:rFonts w:ascii="Times New Roman" w:eastAsia="Times New Roman" w:hAnsi="Times New Roman"/>
          <w:color w:val="000000"/>
          <w:spacing w:val="-1"/>
          <w:sz w:val="28"/>
          <w:szCs w:val="28"/>
          <w:lang w:eastAsia="ru-RU"/>
        </w:rPr>
        <w:t xml:space="preserve"> ноября </w:t>
      </w:r>
      <w:r>
        <w:rPr>
          <w:rFonts w:ascii="Times New Roman" w:eastAsia="Times New Roman" w:hAnsi="Times New Roman"/>
          <w:color w:val="000000"/>
          <w:spacing w:val="-1"/>
          <w:sz w:val="28"/>
          <w:szCs w:val="28"/>
          <w:lang w:eastAsia="ru-RU"/>
        </w:rPr>
        <w:t>201</w:t>
      </w:r>
      <w:r w:rsidR="008D1372">
        <w:rPr>
          <w:rFonts w:ascii="Times New Roman" w:eastAsia="Times New Roman" w:hAnsi="Times New Roman"/>
          <w:color w:val="000000"/>
          <w:spacing w:val="-1"/>
          <w:sz w:val="28"/>
          <w:szCs w:val="28"/>
          <w:lang w:eastAsia="ru-RU"/>
        </w:rPr>
        <w:t>6</w:t>
      </w:r>
      <w:r w:rsidR="004B2787" w:rsidRPr="004B2787">
        <w:rPr>
          <w:rFonts w:ascii="Times New Roman" w:eastAsia="Times New Roman" w:hAnsi="Times New Roman"/>
          <w:color w:val="000000"/>
          <w:spacing w:val="-1"/>
          <w:sz w:val="28"/>
          <w:szCs w:val="28"/>
          <w:lang w:eastAsia="ru-RU"/>
        </w:rPr>
        <w:t xml:space="preserve"> г.</w:t>
      </w:r>
    </w:p>
    <w:p w:rsidR="004B2787" w:rsidRPr="004B2787" w:rsidRDefault="004B2787" w:rsidP="004B2787">
      <w:pPr>
        <w:spacing w:after="0" w:line="240" w:lineRule="auto"/>
        <w:ind w:left="-142" w:firstLine="709"/>
        <w:jc w:val="center"/>
        <w:rPr>
          <w:rFonts w:ascii="Times New Roman" w:hAnsi="Times New Roman"/>
          <w:b/>
          <w:sz w:val="28"/>
          <w:szCs w:val="28"/>
          <w:lang w:eastAsia="ru-RU"/>
        </w:rPr>
      </w:pPr>
    </w:p>
    <w:p w:rsidR="004B2787" w:rsidRPr="004B2787" w:rsidRDefault="004B2787" w:rsidP="004B2787">
      <w:pPr>
        <w:spacing w:after="0" w:line="240" w:lineRule="auto"/>
        <w:jc w:val="both"/>
        <w:rPr>
          <w:rFonts w:ascii="Times New Roman" w:hAnsi="Times New Roman"/>
          <w:b/>
          <w:sz w:val="28"/>
          <w:szCs w:val="28"/>
          <w:lang w:eastAsia="ru-RU"/>
        </w:rPr>
      </w:pPr>
    </w:p>
    <w:p w:rsidR="00DD70A9" w:rsidRPr="00DD70A9" w:rsidRDefault="00DD70A9" w:rsidP="00DD70A9">
      <w:pPr>
        <w:spacing w:after="0" w:line="240" w:lineRule="auto"/>
        <w:rPr>
          <w:rFonts w:ascii="Times New Roman" w:eastAsia="Times New Roman" w:hAnsi="Times New Roman"/>
          <w:b/>
          <w:sz w:val="28"/>
          <w:szCs w:val="28"/>
          <w:lang w:eastAsia="ru-RU"/>
        </w:rPr>
      </w:pPr>
    </w:p>
    <w:p w:rsidR="00DD70A9" w:rsidRPr="00DD70A9" w:rsidRDefault="00DD70A9" w:rsidP="00DD70A9">
      <w:pPr>
        <w:spacing w:after="0" w:line="240" w:lineRule="auto"/>
        <w:jc w:val="center"/>
        <w:rPr>
          <w:rFonts w:ascii="Times New Roman" w:eastAsia="Times New Roman" w:hAnsi="Times New Roman"/>
          <w:b/>
          <w:sz w:val="28"/>
          <w:szCs w:val="28"/>
          <w:lang w:eastAsia="ru-RU"/>
        </w:rPr>
      </w:pPr>
    </w:p>
    <w:p w:rsidR="00DD70A9" w:rsidRPr="00DD70A9" w:rsidRDefault="00DD70A9" w:rsidP="00DD70A9">
      <w:pPr>
        <w:spacing w:after="0" w:line="240" w:lineRule="auto"/>
        <w:jc w:val="center"/>
        <w:rPr>
          <w:rFonts w:ascii="Times New Roman" w:eastAsia="Times New Roman" w:hAnsi="Times New Roman"/>
          <w:b/>
          <w:sz w:val="28"/>
          <w:szCs w:val="28"/>
          <w:lang w:eastAsia="ru-RU"/>
        </w:rPr>
      </w:pPr>
      <w:r w:rsidRPr="00DD70A9">
        <w:rPr>
          <w:rFonts w:ascii="Times New Roman" w:eastAsia="Times New Roman" w:hAnsi="Times New Roman"/>
          <w:b/>
          <w:sz w:val="28"/>
          <w:szCs w:val="28"/>
          <w:lang w:eastAsia="ru-RU"/>
        </w:rPr>
        <w:t>Методические указания для студентов</w:t>
      </w:r>
    </w:p>
    <w:p w:rsidR="00DD70A9" w:rsidRPr="00DD70A9" w:rsidRDefault="00DD70A9" w:rsidP="00DD70A9">
      <w:pPr>
        <w:spacing w:after="0" w:line="240" w:lineRule="auto"/>
        <w:jc w:val="center"/>
        <w:rPr>
          <w:rFonts w:ascii="Times New Roman" w:eastAsia="Times New Roman" w:hAnsi="Times New Roman"/>
          <w:sz w:val="28"/>
          <w:szCs w:val="28"/>
          <w:lang w:eastAsia="ru-RU"/>
        </w:rPr>
      </w:pPr>
      <w:r w:rsidRPr="00DD70A9">
        <w:rPr>
          <w:rFonts w:ascii="Times New Roman" w:eastAsia="Times New Roman" w:hAnsi="Times New Roman"/>
          <w:sz w:val="28"/>
          <w:szCs w:val="28"/>
          <w:lang w:eastAsia="ru-RU"/>
        </w:rPr>
        <w:t>по самостоятельной внеаудиторной работе</w:t>
      </w:r>
    </w:p>
    <w:p w:rsidR="00DD70A9" w:rsidRPr="00DD70A9" w:rsidRDefault="00DD70A9" w:rsidP="00DD70A9">
      <w:pPr>
        <w:spacing w:after="0" w:line="240" w:lineRule="auto"/>
        <w:jc w:val="center"/>
        <w:rPr>
          <w:rFonts w:ascii="Times New Roman" w:eastAsia="Times New Roman" w:hAnsi="Times New Roman"/>
          <w:sz w:val="28"/>
          <w:szCs w:val="28"/>
          <w:lang w:eastAsia="ru-RU"/>
        </w:rPr>
      </w:pPr>
      <w:r w:rsidRPr="00DD70A9">
        <w:rPr>
          <w:rFonts w:ascii="Times New Roman" w:eastAsia="Times New Roman" w:hAnsi="Times New Roman"/>
          <w:sz w:val="28"/>
          <w:szCs w:val="28"/>
          <w:lang w:eastAsia="ru-RU"/>
        </w:rPr>
        <w:t>по дисциплине «Поликлиническая терапия»</w:t>
      </w:r>
    </w:p>
    <w:p w:rsidR="00DD70A9" w:rsidRPr="00DD70A9" w:rsidRDefault="00DD70A9" w:rsidP="00DD70A9">
      <w:pPr>
        <w:spacing w:after="0" w:line="240" w:lineRule="auto"/>
        <w:jc w:val="center"/>
        <w:rPr>
          <w:rFonts w:ascii="Times New Roman" w:eastAsia="Times New Roman" w:hAnsi="Times New Roman"/>
          <w:b/>
          <w:sz w:val="28"/>
          <w:szCs w:val="28"/>
          <w:lang w:eastAsia="ru-RU"/>
        </w:rPr>
      </w:pPr>
      <w:r w:rsidRPr="00DD70A9">
        <w:rPr>
          <w:rFonts w:ascii="Times New Roman" w:eastAsia="Times New Roman" w:hAnsi="Times New Roman"/>
          <w:sz w:val="28"/>
          <w:szCs w:val="28"/>
          <w:lang w:eastAsia="ru-RU"/>
        </w:rPr>
        <w:t>Тема:</w:t>
      </w:r>
      <w:r w:rsidRPr="00DD70A9">
        <w:rPr>
          <w:rFonts w:ascii="Times New Roman" w:eastAsia="Times New Roman" w:hAnsi="Times New Roman"/>
          <w:b/>
          <w:color w:val="000000"/>
          <w:sz w:val="28"/>
          <w:szCs w:val="28"/>
          <w:lang w:eastAsia="ru-RU"/>
        </w:rPr>
        <w:t xml:space="preserve"> «</w:t>
      </w:r>
      <w:r>
        <w:rPr>
          <w:rFonts w:ascii="Times New Roman" w:eastAsia="Times New Roman" w:hAnsi="Times New Roman"/>
          <w:b/>
          <w:bCs/>
          <w:sz w:val="28"/>
          <w:szCs w:val="28"/>
          <w:lang w:eastAsia="ru-RU"/>
        </w:rPr>
        <w:t>Диетотерапия при заболеваниях системы пищеварения</w:t>
      </w:r>
      <w:r w:rsidRPr="00DD70A9">
        <w:rPr>
          <w:rFonts w:ascii="Times New Roman" w:eastAsia="Times New Roman" w:hAnsi="Times New Roman"/>
          <w:b/>
          <w:color w:val="000000"/>
          <w:sz w:val="28"/>
          <w:szCs w:val="28"/>
          <w:lang w:eastAsia="ru-RU"/>
        </w:rPr>
        <w:t>»</w:t>
      </w:r>
    </w:p>
    <w:p w:rsidR="00DD70A9" w:rsidRPr="00DD70A9" w:rsidRDefault="00DD70A9" w:rsidP="00DD70A9">
      <w:pPr>
        <w:spacing w:after="0" w:line="240" w:lineRule="auto"/>
        <w:rPr>
          <w:rFonts w:ascii="Times New Roman" w:eastAsia="Times New Roman" w:hAnsi="Times New Roman"/>
          <w:b/>
          <w:sz w:val="28"/>
          <w:szCs w:val="28"/>
          <w:lang w:eastAsia="ru-RU"/>
        </w:rPr>
      </w:pPr>
    </w:p>
    <w:p w:rsidR="00DD70A9" w:rsidRPr="00DD70A9" w:rsidRDefault="00DD70A9" w:rsidP="00DD70A9">
      <w:pPr>
        <w:spacing w:after="0" w:line="240" w:lineRule="auto"/>
        <w:rPr>
          <w:rFonts w:ascii="Times New Roman" w:eastAsia="Times New Roman" w:hAnsi="Times New Roman"/>
          <w:b/>
          <w:sz w:val="28"/>
          <w:szCs w:val="28"/>
          <w:lang w:eastAsia="ru-RU"/>
        </w:rPr>
      </w:pPr>
    </w:p>
    <w:p w:rsidR="005F3257" w:rsidRDefault="00165456" w:rsidP="005F3257">
      <w:pPr>
        <w:spacing w:after="0" w:line="240" w:lineRule="auto"/>
        <w:jc w:val="both"/>
        <w:rPr>
          <w:rFonts w:ascii="Times New Roman" w:hAnsi="Times New Roman"/>
          <w:sz w:val="28"/>
          <w:szCs w:val="28"/>
        </w:rPr>
      </w:pPr>
      <w:r>
        <w:rPr>
          <w:rFonts w:ascii="Times New Roman" w:hAnsi="Times New Roman"/>
          <w:b/>
          <w:sz w:val="28"/>
          <w:szCs w:val="28"/>
          <w:shd w:val="clear" w:color="auto" w:fill="FFFFFF"/>
        </w:rPr>
        <w:t xml:space="preserve">Факультет лечебный </w:t>
      </w:r>
    </w:p>
    <w:p w:rsidR="005F3257" w:rsidRDefault="005F3257" w:rsidP="005F3257">
      <w:pPr>
        <w:spacing w:after="0" w:line="240" w:lineRule="auto"/>
        <w:jc w:val="both"/>
        <w:rPr>
          <w:rFonts w:ascii="Times New Roman" w:hAnsi="Times New Roman"/>
          <w:sz w:val="28"/>
          <w:szCs w:val="28"/>
        </w:rPr>
      </w:pPr>
      <w:r>
        <w:rPr>
          <w:rFonts w:ascii="Times New Roman" w:hAnsi="Times New Roman"/>
          <w:sz w:val="28"/>
          <w:szCs w:val="28"/>
        </w:rPr>
        <w:t>Дисциплина поликлиническая терапия</w:t>
      </w:r>
    </w:p>
    <w:p w:rsidR="005F3257" w:rsidRPr="00BE2F4A" w:rsidRDefault="005F3257" w:rsidP="005F3257">
      <w:pPr>
        <w:tabs>
          <w:tab w:val="left" w:pos="426"/>
        </w:tabs>
        <w:spacing w:after="0" w:line="240" w:lineRule="auto"/>
        <w:jc w:val="both"/>
        <w:rPr>
          <w:rFonts w:ascii="Times New Roman" w:hAnsi="Times New Roman"/>
          <w:sz w:val="28"/>
          <w:szCs w:val="28"/>
          <w:shd w:val="clear" w:color="auto" w:fill="FFFFFF"/>
        </w:rPr>
      </w:pPr>
      <w:r w:rsidRPr="00BE2F4A">
        <w:rPr>
          <w:rFonts w:ascii="Times New Roman" w:hAnsi="Times New Roman"/>
          <w:sz w:val="28"/>
          <w:szCs w:val="28"/>
        </w:rPr>
        <w:t>Специальность</w:t>
      </w:r>
      <w:r w:rsidR="00BE2F4A" w:rsidRPr="00BE2F4A">
        <w:rPr>
          <w:rFonts w:ascii="Times New Roman" w:hAnsi="Times New Roman"/>
          <w:sz w:val="28"/>
          <w:szCs w:val="28"/>
        </w:rPr>
        <w:t xml:space="preserve"> </w:t>
      </w:r>
      <w:r w:rsidR="00BE2F4A" w:rsidRPr="00BE2F4A">
        <w:rPr>
          <w:rFonts w:ascii="Times New Roman" w:hAnsi="Times New Roman"/>
          <w:sz w:val="28"/>
          <w:szCs w:val="28"/>
          <w:u w:val="single"/>
        </w:rPr>
        <w:t>31.05.01. –лечебное дело</w:t>
      </w:r>
    </w:p>
    <w:p w:rsidR="005F3257" w:rsidRPr="00BE2F4A" w:rsidRDefault="007574B5" w:rsidP="005F325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Курс 7</w:t>
      </w:r>
      <w:r w:rsidR="00BE2F4A">
        <w:rPr>
          <w:rFonts w:ascii="Times New Roman" w:hAnsi="Times New Roman"/>
          <w:sz w:val="28"/>
          <w:szCs w:val="28"/>
        </w:rPr>
        <w:t xml:space="preserve">  Семестр </w:t>
      </w:r>
      <w:r w:rsidR="005F3257">
        <w:rPr>
          <w:rFonts w:ascii="Times New Roman" w:hAnsi="Times New Roman"/>
          <w:sz w:val="28"/>
          <w:szCs w:val="28"/>
        </w:rPr>
        <w:t>XΙI</w:t>
      </w:r>
      <w:r w:rsidR="00BE2F4A">
        <w:rPr>
          <w:rFonts w:ascii="Times New Roman" w:hAnsi="Times New Roman"/>
          <w:sz w:val="28"/>
          <w:szCs w:val="28"/>
          <w:lang w:val="en-US"/>
        </w:rPr>
        <w:t>I</w:t>
      </w:r>
    </w:p>
    <w:p w:rsidR="005F3257" w:rsidRDefault="005F3257" w:rsidP="005F3257">
      <w:pPr>
        <w:spacing w:after="0" w:line="240" w:lineRule="auto"/>
        <w:ind w:left="-142"/>
        <w:jc w:val="both"/>
        <w:rPr>
          <w:rFonts w:ascii="Times New Roman" w:hAnsi="Times New Roman"/>
          <w:sz w:val="28"/>
          <w:szCs w:val="28"/>
        </w:rPr>
      </w:pPr>
    </w:p>
    <w:p w:rsidR="00DD70A9" w:rsidRPr="00DD70A9" w:rsidRDefault="00DD70A9" w:rsidP="00DD70A9">
      <w:pPr>
        <w:spacing w:after="0" w:line="240" w:lineRule="auto"/>
        <w:jc w:val="center"/>
        <w:rPr>
          <w:rFonts w:ascii="Times New Roman" w:eastAsia="Times New Roman" w:hAnsi="Times New Roman"/>
          <w:b/>
          <w:sz w:val="28"/>
          <w:szCs w:val="28"/>
          <w:lang w:eastAsia="ru-RU"/>
        </w:rPr>
      </w:pPr>
    </w:p>
    <w:p w:rsidR="00DD70A9" w:rsidRPr="00DD70A9" w:rsidRDefault="00DD70A9" w:rsidP="00DD70A9">
      <w:pPr>
        <w:spacing w:after="0" w:line="240" w:lineRule="auto"/>
        <w:jc w:val="center"/>
        <w:rPr>
          <w:rFonts w:ascii="Times New Roman" w:eastAsia="Times New Roman" w:hAnsi="Times New Roman"/>
          <w:b/>
          <w:sz w:val="28"/>
          <w:szCs w:val="28"/>
          <w:lang w:eastAsia="ru-RU"/>
        </w:rPr>
      </w:pPr>
    </w:p>
    <w:p w:rsidR="00DD70A9" w:rsidRPr="00DD70A9" w:rsidRDefault="00DD70A9" w:rsidP="00DD70A9">
      <w:pPr>
        <w:spacing w:after="0" w:line="240" w:lineRule="auto"/>
        <w:jc w:val="center"/>
        <w:rPr>
          <w:rFonts w:ascii="Times New Roman" w:eastAsia="Times New Roman" w:hAnsi="Times New Roman"/>
          <w:b/>
          <w:sz w:val="28"/>
          <w:szCs w:val="28"/>
          <w:lang w:eastAsia="ru-RU"/>
        </w:rPr>
      </w:pPr>
    </w:p>
    <w:p w:rsidR="00DD70A9" w:rsidRPr="00DD70A9" w:rsidRDefault="00DD70A9" w:rsidP="00DD70A9">
      <w:pPr>
        <w:spacing w:after="0" w:line="240" w:lineRule="auto"/>
        <w:jc w:val="center"/>
        <w:rPr>
          <w:rFonts w:ascii="Times New Roman" w:eastAsia="Times New Roman" w:hAnsi="Times New Roman"/>
          <w:b/>
          <w:sz w:val="28"/>
          <w:szCs w:val="28"/>
          <w:lang w:eastAsia="ru-RU"/>
        </w:rPr>
      </w:pPr>
    </w:p>
    <w:p w:rsidR="00DD70A9" w:rsidRPr="00DD70A9" w:rsidRDefault="00DD70A9" w:rsidP="00DD70A9">
      <w:pPr>
        <w:spacing w:after="0" w:line="240" w:lineRule="auto"/>
        <w:rPr>
          <w:rFonts w:ascii="Times New Roman" w:eastAsia="Times New Roman" w:hAnsi="Times New Roman"/>
          <w:b/>
          <w:sz w:val="28"/>
          <w:szCs w:val="28"/>
          <w:lang w:eastAsia="ru-RU"/>
        </w:rPr>
      </w:pPr>
    </w:p>
    <w:p w:rsidR="00DD70A9" w:rsidRPr="00DD70A9" w:rsidRDefault="00DD70A9" w:rsidP="00DD70A9">
      <w:pPr>
        <w:spacing w:after="0" w:line="240" w:lineRule="auto"/>
        <w:jc w:val="center"/>
        <w:rPr>
          <w:rFonts w:ascii="Times New Roman" w:eastAsia="Times New Roman" w:hAnsi="Times New Roman"/>
          <w:b/>
          <w:sz w:val="28"/>
          <w:szCs w:val="28"/>
          <w:lang w:eastAsia="ru-RU"/>
        </w:rPr>
      </w:pPr>
    </w:p>
    <w:p w:rsidR="00DD70A9" w:rsidRPr="00DD70A9" w:rsidRDefault="00DD70A9" w:rsidP="00DD70A9">
      <w:pPr>
        <w:spacing w:after="0" w:line="240" w:lineRule="auto"/>
        <w:jc w:val="center"/>
        <w:rPr>
          <w:rFonts w:ascii="Times New Roman" w:eastAsia="Times New Roman" w:hAnsi="Times New Roman"/>
          <w:b/>
          <w:sz w:val="28"/>
          <w:szCs w:val="28"/>
          <w:lang w:eastAsia="ru-RU"/>
        </w:rPr>
      </w:pPr>
    </w:p>
    <w:p w:rsidR="00DD70A9" w:rsidRDefault="00DD70A9" w:rsidP="004B2787">
      <w:pPr>
        <w:spacing w:after="0" w:line="240" w:lineRule="auto"/>
        <w:rPr>
          <w:rFonts w:ascii="Times New Roman" w:eastAsia="Times New Roman" w:hAnsi="Times New Roman"/>
          <w:b/>
          <w:sz w:val="28"/>
          <w:szCs w:val="28"/>
          <w:lang w:eastAsia="ru-RU"/>
        </w:rPr>
      </w:pPr>
    </w:p>
    <w:p w:rsidR="004B2787" w:rsidRPr="00DD70A9" w:rsidRDefault="004B2787" w:rsidP="004B2787">
      <w:pPr>
        <w:spacing w:after="0" w:line="240" w:lineRule="auto"/>
        <w:rPr>
          <w:rFonts w:ascii="Times New Roman" w:eastAsia="Times New Roman" w:hAnsi="Times New Roman"/>
          <w:b/>
          <w:sz w:val="28"/>
          <w:szCs w:val="28"/>
          <w:lang w:eastAsia="ru-RU"/>
        </w:rPr>
      </w:pPr>
    </w:p>
    <w:p w:rsidR="00DD70A9" w:rsidRDefault="00DE0619" w:rsidP="00DD70A9">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УФА  201</w:t>
      </w:r>
      <w:r w:rsidR="008D1372">
        <w:rPr>
          <w:rFonts w:ascii="Times New Roman" w:eastAsia="Times New Roman" w:hAnsi="Times New Roman"/>
          <w:sz w:val="28"/>
          <w:szCs w:val="28"/>
          <w:lang w:val="en-US" w:eastAsia="ru-RU"/>
        </w:rPr>
        <w:t>6</w:t>
      </w:r>
    </w:p>
    <w:p w:rsidR="00DE0619" w:rsidRPr="00DE0619" w:rsidRDefault="00DE0619" w:rsidP="00DD70A9">
      <w:pPr>
        <w:spacing w:after="0" w:line="240" w:lineRule="auto"/>
        <w:jc w:val="center"/>
        <w:rPr>
          <w:rFonts w:ascii="Times New Roman" w:eastAsia="Times New Roman" w:hAnsi="Times New Roman"/>
          <w:sz w:val="28"/>
          <w:szCs w:val="28"/>
          <w:lang w:val="en-US" w:eastAsia="ru-RU"/>
        </w:rPr>
      </w:pPr>
    </w:p>
    <w:p w:rsidR="00BE2F4A" w:rsidRDefault="00BE2F4A" w:rsidP="00DD70A9">
      <w:pPr>
        <w:spacing w:after="0" w:line="240" w:lineRule="auto"/>
        <w:jc w:val="center"/>
        <w:rPr>
          <w:rFonts w:ascii="Times New Roman" w:eastAsia="Times New Roman" w:hAnsi="Times New Roman"/>
          <w:sz w:val="28"/>
          <w:szCs w:val="28"/>
          <w:lang w:eastAsia="ru-RU"/>
        </w:rPr>
      </w:pPr>
    </w:p>
    <w:p w:rsidR="00165456" w:rsidRDefault="00165456" w:rsidP="00DD70A9">
      <w:pPr>
        <w:spacing w:after="0" w:line="240" w:lineRule="auto"/>
        <w:jc w:val="center"/>
        <w:rPr>
          <w:rFonts w:ascii="Times New Roman" w:eastAsia="Times New Roman" w:hAnsi="Times New Roman"/>
          <w:sz w:val="28"/>
          <w:szCs w:val="28"/>
          <w:lang w:eastAsia="ru-RU"/>
        </w:rPr>
      </w:pPr>
    </w:p>
    <w:p w:rsidR="00165456" w:rsidRDefault="00165456" w:rsidP="00DD70A9">
      <w:pPr>
        <w:spacing w:after="0" w:line="240" w:lineRule="auto"/>
        <w:jc w:val="center"/>
        <w:rPr>
          <w:rFonts w:ascii="Times New Roman" w:eastAsia="Times New Roman" w:hAnsi="Times New Roman"/>
          <w:sz w:val="28"/>
          <w:szCs w:val="28"/>
          <w:lang w:eastAsia="ru-RU"/>
        </w:rPr>
      </w:pPr>
    </w:p>
    <w:p w:rsidR="00165456" w:rsidRDefault="00165456" w:rsidP="00DD70A9">
      <w:pPr>
        <w:spacing w:after="0" w:line="240" w:lineRule="auto"/>
        <w:jc w:val="center"/>
        <w:rPr>
          <w:rFonts w:ascii="Times New Roman" w:eastAsia="Times New Roman" w:hAnsi="Times New Roman"/>
          <w:sz w:val="28"/>
          <w:szCs w:val="28"/>
          <w:lang w:eastAsia="ru-RU"/>
        </w:rPr>
      </w:pPr>
    </w:p>
    <w:p w:rsidR="00165456" w:rsidRPr="00DD70A9" w:rsidRDefault="00165456" w:rsidP="00DD70A9">
      <w:pPr>
        <w:spacing w:after="0" w:line="240" w:lineRule="auto"/>
        <w:jc w:val="center"/>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color w:val="000000"/>
          <w:sz w:val="28"/>
          <w:szCs w:val="28"/>
          <w:lang w:eastAsia="ru-RU"/>
        </w:rPr>
      </w:pPr>
      <w:r w:rsidRPr="00DD70A9">
        <w:rPr>
          <w:rFonts w:ascii="Times New Roman" w:eastAsia="Times New Roman" w:hAnsi="Times New Roman"/>
          <w:color w:val="000000"/>
          <w:sz w:val="28"/>
          <w:szCs w:val="28"/>
          <w:lang w:eastAsia="ru-RU"/>
        </w:rPr>
        <w:lastRenderedPageBreak/>
        <w:t>Тема: «</w:t>
      </w:r>
      <w:r w:rsidRPr="00DD70A9">
        <w:rPr>
          <w:rFonts w:ascii="Times New Roman" w:eastAsia="Times New Roman" w:hAnsi="Times New Roman"/>
          <w:bCs/>
          <w:sz w:val="28"/>
          <w:szCs w:val="28"/>
          <w:lang w:eastAsia="ru-RU"/>
        </w:rPr>
        <w:t>Диетотерапия при заболеваниях системы пищеварения</w:t>
      </w:r>
      <w:r w:rsidR="00BE2F4A">
        <w:rPr>
          <w:rFonts w:ascii="Times New Roman" w:eastAsia="Times New Roman" w:hAnsi="Times New Roman"/>
          <w:color w:val="000000"/>
          <w:sz w:val="28"/>
          <w:szCs w:val="28"/>
          <w:lang w:eastAsia="ru-RU"/>
        </w:rPr>
        <w:t xml:space="preserve">» на основании </w:t>
      </w:r>
    </w:p>
    <w:p w:rsidR="00DD70A9" w:rsidRPr="00BE2F4A" w:rsidRDefault="00BE2F4A" w:rsidP="00BE2F4A">
      <w:pPr>
        <w:tabs>
          <w:tab w:val="left" w:pos="6915"/>
        </w:tabs>
        <w:jc w:val="both"/>
        <w:rPr>
          <w:rFonts w:ascii="Times New Roman" w:hAnsi="Times New Roman"/>
          <w:color w:val="000000"/>
          <w:sz w:val="28"/>
          <w:szCs w:val="28"/>
        </w:rPr>
      </w:pPr>
      <w:r w:rsidRPr="00BE2F4A">
        <w:rPr>
          <w:rFonts w:ascii="Times New Roman" w:hAnsi="Times New Roman"/>
          <w:sz w:val="28"/>
          <w:szCs w:val="28"/>
        </w:rPr>
        <w:t>рабочей программы дисциплины поликлиниче</w:t>
      </w:r>
      <w:r w:rsidR="00DE0619">
        <w:rPr>
          <w:rFonts w:ascii="Times New Roman" w:hAnsi="Times New Roman"/>
          <w:sz w:val="28"/>
          <w:szCs w:val="28"/>
        </w:rPr>
        <w:t>ская терапия утвержденной в 201</w:t>
      </w:r>
      <w:r w:rsidR="008D1372" w:rsidRPr="008D1372">
        <w:rPr>
          <w:rFonts w:ascii="Times New Roman" w:hAnsi="Times New Roman"/>
          <w:sz w:val="28"/>
          <w:szCs w:val="28"/>
        </w:rPr>
        <w:t>6</w:t>
      </w:r>
      <w:r w:rsidRPr="00BE2F4A">
        <w:rPr>
          <w:rFonts w:ascii="Times New Roman" w:hAnsi="Times New Roman"/>
          <w:sz w:val="28"/>
          <w:szCs w:val="28"/>
        </w:rPr>
        <w:t xml:space="preserve"> году.</w:t>
      </w:r>
    </w:p>
    <w:p w:rsidR="00DD70A9" w:rsidRPr="00DD70A9" w:rsidRDefault="00DD70A9" w:rsidP="00DD70A9">
      <w:pPr>
        <w:spacing w:after="0" w:line="240" w:lineRule="auto"/>
        <w:jc w:val="both"/>
        <w:rPr>
          <w:rFonts w:ascii="Times New Roman" w:eastAsia="Times New Roman" w:hAnsi="Times New Roman"/>
          <w:sz w:val="28"/>
          <w:szCs w:val="28"/>
          <w:lang w:eastAsia="ru-RU"/>
        </w:rPr>
      </w:pPr>
      <w:r w:rsidRPr="00DD70A9">
        <w:rPr>
          <w:rFonts w:ascii="Times New Roman" w:eastAsia="Times New Roman" w:hAnsi="Times New Roman"/>
          <w:sz w:val="28"/>
          <w:szCs w:val="28"/>
          <w:lang w:eastAsia="ru-RU"/>
        </w:rPr>
        <w:t xml:space="preserve">                     </w:t>
      </w:r>
    </w:p>
    <w:p w:rsidR="00DD70A9" w:rsidRPr="00DD70A9" w:rsidRDefault="00DD70A9" w:rsidP="00DD70A9">
      <w:pPr>
        <w:spacing w:after="0" w:line="240" w:lineRule="auto"/>
        <w:jc w:val="both"/>
        <w:outlineLvl w:val="0"/>
        <w:rPr>
          <w:rFonts w:ascii="Times New Roman" w:eastAsia="Times New Roman" w:hAnsi="Times New Roman"/>
          <w:sz w:val="28"/>
          <w:szCs w:val="28"/>
          <w:lang w:eastAsia="ru-RU"/>
        </w:rPr>
      </w:pPr>
      <w:r w:rsidRPr="00DD70A9">
        <w:rPr>
          <w:rFonts w:ascii="Times New Roman" w:eastAsia="Times New Roman" w:hAnsi="Times New Roman"/>
          <w:color w:val="000000"/>
          <w:sz w:val="28"/>
          <w:szCs w:val="28"/>
          <w:lang w:eastAsia="ru-RU"/>
        </w:rPr>
        <w:t>Рецензент:</w:t>
      </w:r>
      <w:r w:rsidRPr="00DD70A9">
        <w:rPr>
          <w:rFonts w:ascii="Times New Roman" w:eastAsia="Times New Roman" w:hAnsi="Times New Roman"/>
          <w:b/>
          <w:color w:val="000000"/>
          <w:sz w:val="28"/>
          <w:szCs w:val="28"/>
          <w:lang w:eastAsia="ru-RU"/>
        </w:rPr>
        <w:t xml:space="preserve"> </w:t>
      </w:r>
      <w:r w:rsidRPr="00DD70A9">
        <w:rPr>
          <w:rFonts w:ascii="Times New Roman" w:eastAsia="Times New Roman" w:hAnsi="Times New Roman"/>
          <w:sz w:val="28"/>
          <w:szCs w:val="28"/>
          <w:lang w:eastAsia="ru-RU"/>
        </w:rPr>
        <w:t xml:space="preserve">Г.Х. </w:t>
      </w:r>
      <w:proofErr w:type="spellStart"/>
      <w:r w:rsidRPr="00DD70A9">
        <w:rPr>
          <w:rFonts w:ascii="Times New Roman" w:eastAsia="Times New Roman" w:hAnsi="Times New Roman"/>
          <w:sz w:val="28"/>
          <w:szCs w:val="28"/>
          <w:lang w:eastAsia="ru-RU"/>
        </w:rPr>
        <w:t>Мирсаева</w:t>
      </w:r>
      <w:proofErr w:type="spellEnd"/>
      <w:r w:rsidRPr="00DD70A9">
        <w:rPr>
          <w:rFonts w:ascii="Times New Roman" w:eastAsia="Times New Roman" w:hAnsi="Times New Roman"/>
          <w:sz w:val="28"/>
          <w:szCs w:val="28"/>
          <w:lang w:eastAsia="ru-RU"/>
        </w:rPr>
        <w:t xml:space="preserve"> – доктор медицинских наук, профессор кафедры факультетской терапии БГМУ</w:t>
      </w:r>
      <w:r w:rsidRPr="00DD70A9">
        <w:rPr>
          <w:rFonts w:ascii="Times New Roman" w:eastAsia="Times New Roman" w:hAnsi="Times New Roman"/>
          <w:color w:val="000000"/>
          <w:sz w:val="28"/>
          <w:szCs w:val="28"/>
          <w:lang w:eastAsia="ru-RU"/>
        </w:rPr>
        <w:tab/>
      </w:r>
    </w:p>
    <w:p w:rsidR="00DD70A9" w:rsidRPr="00DD70A9" w:rsidRDefault="00DD70A9" w:rsidP="00DD70A9">
      <w:pPr>
        <w:shd w:val="clear" w:color="auto" w:fill="FFFFFF"/>
        <w:tabs>
          <w:tab w:val="left" w:pos="2190"/>
        </w:tabs>
        <w:spacing w:after="0" w:line="240" w:lineRule="auto"/>
        <w:jc w:val="both"/>
        <w:rPr>
          <w:rFonts w:ascii="Times New Roman" w:eastAsia="Times New Roman" w:hAnsi="Times New Roman"/>
          <w:sz w:val="28"/>
          <w:szCs w:val="28"/>
          <w:lang w:eastAsia="ru-RU"/>
        </w:rPr>
      </w:pPr>
    </w:p>
    <w:p w:rsidR="00DD70A9" w:rsidRPr="00DD70A9" w:rsidRDefault="00DD70A9" w:rsidP="00DD70A9">
      <w:pPr>
        <w:shd w:val="clear" w:color="auto" w:fill="FFFFFF"/>
        <w:tabs>
          <w:tab w:val="left" w:pos="2190"/>
        </w:tabs>
        <w:spacing w:after="0" w:line="240" w:lineRule="auto"/>
        <w:jc w:val="both"/>
        <w:rPr>
          <w:rFonts w:ascii="Times New Roman" w:eastAsia="Times New Roman" w:hAnsi="Times New Roman"/>
          <w:sz w:val="28"/>
          <w:szCs w:val="28"/>
          <w:lang w:eastAsia="ru-RU"/>
        </w:rPr>
      </w:pPr>
      <w:r w:rsidRPr="00DD70A9">
        <w:rPr>
          <w:rFonts w:ascii="Times New Roman" w:eastAsia="Times New Roman" w:hAnsi="Times New Roman"/>
          <w:sz w:val="28"/>
          <w:szCs w:val="28"/>
          <w:lang w:eastAsia="ru-RU"/>
        </w:rPr>
        <w:t xml:space="preserve">Авторы: Крюкова А.Я., </w:t>
      </w:r>
      <w:proofErr w:type="spellStart"/>
      <w:r w:rsidRPr="00DD70A9">
        <w:rPr>
          <w:rFonts w:ascii="Times New Roman" w:eastAsia="Times New Roman" w:hAnsi="Times New Roman"/>
          <w:sz w:val="28"/>
          <w:szCs w:val="28"/>
          <w:lang w:eastAsia="ru-RU"/>
        </w:rPr>
        <w:t>Курамшина</w:t>
      </w:r>
      <w:proofErr w:type="spellEnd"/>
      <w:r w:rsidRPr="00DD70A9">
        <w:rPr>
          <w:rFonts w:ascii="Times New Roman" w:eastAsia="Times New Roman" w:hAnsi="Times New Roman"/>
          <w:sz w:val="28"/>
          <w:szCs w:val="28"/>
          <w:lang w:eastAsia="ru-RU"/>
        </w:rPr>
        <w:t xml:space="preserve"> О.А., </w:t>
      </w:r>
      <w:proofErr w:type="spellStart"/>
      <w:r w:rsidR="0004023D" w:rsidRPr="00DD70A9">
        <w:rPr>
          <w:rFonts w:ascii="Times New Roman" w:eastAsia="Times New Roman" w:hAnsi="Times New Roman"/>
          <w:sz w:val="28"/>
          <w:szCs w:val="28"/>
          <w:lang w:eastAsia="ru-RU"/>
        </w:rPr>
        <w:t>Тувалева</w:t>
      </w:r>
      <w:proofErr w:type="spellEnd"/>
      <w:r w:rsidR="0004023D" w:rsidRPr="00DD70A9">
        <w:rPr>
          <w:rFonts w:ascii="Times New Roman" w:eastAsia="Times New Roman" w:hAnsi="Times New Roman"/>
          <w:sz w:val="28"/>
          <w:szCs w:val="28"/>
          <w:lang w:eastAsia="ru-RU"/>
        </w:rPr>
        <w:t xml:space="preserve"> Л.С., </w:t>
      </w:r>
      <w:proofErr w:type="spellStart"/>
      <w:r w:rsidR="0004023D" w:rsidRPr="00DD70A9">
        <w:rPr>
          <w:rFonts w:ascii="Times New Roman" w:eastAsia="Times New Roman" w:hAnsi="Times New Roman"/>
          <w:sz w:val="28"/>
          <w:szCs w:val="28"/>
          <w:lang w:eastAsia="ru-RU"/>
        </w:rPr>
        <w:t>Габбасова</w:t>
      </w:r>
      <w:proofErr w:type="spellEnd"/>
      <w:r w:rsidR="0004023D" w:rsidRPr="00DD70A9">
        <w:rPr>
          <w:rFonts w:ascii="Times New Roman" w:eastAsia="Times New Roman" w:hAnsi="Times New Roman"/>
          <w:sz w:val="28"/>
          <w:szCs w:val="28"/>
          <w:lang w:eastAsia="ru-RU"/>
        </w:rPr>
        <w:t xml:space="preserve"> Л.В.</w:t>
      </w:r>
      <w:r w:rsidR="0004023D">
        <w:rPr>
          <w:rFonts w:ascii="Times New Roman" w:eastAsia="Times New Roman" w:hAnsi="Times New Roman"/>
          <w:sz w:val="28"/>
          <w:szCs w:val="28"/>
          <w:lang w:eastAsia="ru-RU"/>
        </w:rPr>
        <w:t xml:space="preserve">, </w:t>
      </w:r>
      <w:proofErr w:type="spellStart"/>
      <w:r w:rsidRPr="00DD70A9">
        <w:rPr>
          <w:rFonts w:ascii="Times New Roman" w:eastAsia="Times New Roman" w:hAnsi="Times New Roman"/>
          <w:sz w:val="28"/>
          <w:szCs w:val="28"/>
          <w:lang w:eastAsia="ru-RU"/>
        </w:rPr>
        <w:t>Сахаутд</w:t>
      </w:r>
      <w:r w:rsidR="004B2787">
        <w:rPr>
          <w:rFonts w:ascii="Times New Roman" w:eastAsia="Times New Roman" w:hAnsi="Times New Roman"/>
          <w:sz w:val="28"/>
          <w:szCs w:val="28"/>
          <w:lang w:eastAsia="ru-RU"/>
        </w:rPr>
        <w:t>инова</w:t>
      </w:r>
      <w:proofErr w:type="spellEnd"/>
      <w:r w:rsidR="004B2787">
        <w:rPr>
          <w:rFonts w:ascii="Times New Roman" w:eastAsia="Times New Roman" w:hAnsi="Times New Roman"/>
          <w:sz w:val="28"/>
          <w:szCs w:val="28"/>
          <w:lang w:eastAsia="ru-RU"/>
        </w:rPr>
        <w:t xml:space="preserve"> Г.М., </w:t>
      </w:r>
      <w:proofErr w:type="spellStart"/>
      <w:r w:rsidR="004B2787">
        <w:rPr>
          <w:rFonts w:ascii="Times New Roman" w:eastAsia="Times New Roman" w:hAnsi="Times New Roman"/>
          <w:sz w:val="28"/>
          <w:szCs w:val="28"/>
          <w:lang w:eastAsia="ru-RU"/>
        </w:rPr>
        <w:t>Низамутдинова</w:t>
      </w:r>
      <w:proofErr w:type="spellEnd"/>
      <w:r w:rsidR="004B2787">
        <w:rPr>
          <w:rFonts w:ascii="Times New Roman" w:eastAsia="Times New Roman" w:hAnsi="Times New Roman"/>
          <w:sz w:val="28"/>
          <w:szCs w:val="28"/>
          <w:lang w:eastAsia="ru-RU"/>
        </w:rPr>
        <w:t xml:space="preserve"> Р.С., Шуваева Л.Г.</w:t>
      </w: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tabs>
          <w:tab w:val="left" w:pos="4860"/>
        </w:tabs>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DD70A9" w:rsidRDefault="00DD70A9" w:rsidP="00DD70A9">
      <w:pPr>
        <w:spacing w:after="0" w:line="240" w:lineRule="auto"/>
        <w:jc w:val="both"/>
        <w:rPr>
          <w:rFonts w:ascii="Times New Roman" w:eastAsia="Times New Roman" w:hAnsi="Times New Roman"/>
          <w:sz w:val="28"/>
          <w:szCs w:val="28"/>
          <w:lang w:eastAsia="ru-RU"/>
        </w:rPr>
      </w:pPr>
    </w:p>
    <w:p w:rsidR="0004023D" w:rsidRPr="00DD70A9" w:rsidRDefault="0004023D" w:rsidP="00DD70A9">
      <w:pPr>
        <w:spacing w:after="0" w:line="240" w:lineRule="auto"/>
        <w:jc w:val="both"/>
        <w:rPr>
          <w:rFonts w:ascii="Times New Roman" w:eastAsia="Times New Roman" w:hAnsi="Times New Roman"/>
          <w:sz w:val="28"/>
          <w:szCs w:val="28"/>
          <w:lang w:eastAsia="ru-RU"/>
        </w:rPr>
      </w:pPr>
    </w:p>
    <w:p w:rsidR="00DD70A9" w:rsidRPr="00DD70A9" w:rsidRDefault="00DD70A9" w:rsidP="00DD70A9">
      <w:pPr>
        <w:spacing w:after="0" w:line="240" w:lineRule="auto"/>
        <w:jc w:val="both"/>
        <w:rPr>
          <w:rFonts w:ascii="Times New Roman" w:eastAsia="Times New Roman" w:hAnsi="Times New Roman"/>
          <w:sz w:val="28"/>
          <w:szCs w:val="28"/>
          <w:lang w:eastAsia="ru-RU"/>
        </w:rPr>
      </w:pPr>
    </w:p>
    <w:p w:rsidR="00BE2F4A" w:rsidRDefault="00DD70A9" w:rsidP="00DD70A9">
      <w:pPr>
        <w:spacing w:after="0" w:line="240" w:lineRule="auto"/>
        <w:jc w:val="both"/>
        <w:outlineLvl w:val="0"/>
        <w:rPr>
          <w:rFonts w:ascii="Times New Roman" w:eastAsia="Times New Roman" w:hAnsi="Times New Roman"/>
          <w:sz w:val="28"/>
          <w:szCs w:val="28"/>
          <w:lang w:eastAsia="ru-RU"/>
        </w:rPr>
      </w:pPr>
      <w:r w:rsidRPr="00DD70A9">
        <w:rPr>
          <w:rFonts w:ascii="Times New Roman" w:eastAsia="Times New Roman" w:hAnsi="Times New Roman"/>
          <w:sz w:val="28"/>
          <w:szCs w:val="28"/>
          <w:lang w:eastAsia="ru-RU"/>
        </w:rPr>
        <w:t>Утвержд</w:t>
      </w:r>
      <w:r w:rsidR="00BE2F4A">
        <w:rPr>
          <w:rFonts w:ascii="Times New Roman" w:eastAsia="Times New Roman" w:hAnsi="Times New Roman"/>
          <w:sz w:val="28"/>
          <w:szCs w:val="28"/>
          <w:lang w:eastAsia="ru-RU"/>
        </w:rPr>
        <w:t>ено на зас</w:t>
      </w:r>
      <w:r w:rsidR="00DE0619">
        <w:rPr>
          <w:rFonts w:ascii="Times New Roman" w:eastAsia="Times New Roman" w:hAnsi="Times New Roman"/>
          <w:sz w:val="28"/>
          <w:szCs w:val="28"/>
          <w:lang w:eastAsia="ru-RU"/>
        </w:rPr>
        <w:t xml:space="preserve">едании №1 </w:t>
      </w:r>
      <w:r w:rsidR="008D1372" w:rsidRPr="008D1372">
        <w:rPr>
          <w:rFonts w:ascii="Times New Roman" w:hAnsi="Times New Roman"/>
          <w:sz w:val="28"/>
          <w:szCs w:val="28"/>
        </w:rPr>
        <w:t xml:space="preserve">кафедры поликлинической терапии с курсом ИДПО от </w:t>
      </w:r>
      <w:r w:rsidR="008D1372" w:rsidRPr="008D1372">
        <w:rPr>
          <w:rFonts w:ascii="Times New Roman" w:hAnsi="Times New Roman"/>
          <w:color w:val="000000"/>
          <w:spacing w:val="-1"/>
          <w:sz w:val="28"/>
          <w:szCs w:val="28"/>
        </w:rPr>
        <w:t>«30» ноября 2016 г., протокол 4.</w:t>
      </w:r>
    </w:p>
    <w:p w:rsidR="00BE2F4A" w:rsidRDefault="00BE2F4A" w:rsidP="00DD70A9">
      <w:pPr>
        <w:spacing w:after="0" w:line="240" w:lineRule="auto"/>
        <w:jc w:val="both"/>
        <w:outlineLvl w:val="0"/>
        <w:rPr>
          <w:rFonts w:ascii="Times New Roman" w:eastAsia="Times New Roman" w:hAnsi="Times New Roman"/>
          <w:sz w:val="28"/>
          <w:szCs w:val="28"/>
          <w:lang w:eastAsia="ru-RU"/>
        </w:rPr>
      </w:pPr>
    </w:p>
    <w:p w:rsidR="00BE2F4A" w:rsidRDefault="00BE2F4A" w:rsidP="00DD70A9">
      <w:pPr>
        <w:spacing w:after="0" w:line="240" w:lineRule="auto"/>
        <w:jc w:val="both"/>
        <w:outlineLvl w:val="0"/>
        <w:rPr>
          <w:rFonts w:ascii="Times New Roman" w:eastAsia="Times New Roman" w:hAnsi="Times New Roman"/>
          <w:sz w:val="28"/>
          <w:szCs w:val="28"/>
          <w:lang w:eastAsia="ru-RU"/>
        </w:rPr>
      </w:pPr>
    </w:p>
    <w:p w:rsidR="00BE2F4A" w:rsidRDefault="00BE2F4A" w:rsidP="00DD70A9">
      <w:pPr>
        <w:spacing w:after="0" w:line="240" w:lineRule="auto"/>
        <w:jc w:val="both"/>
        <w:outlineLvl w:val="0"/>
        <w:rPr>
          <w:rFonts w:ascii="Times New Roman" w:eastAsia="Times New Roman" w:hAnsi="Times New Roman"/>
          <w:sz w:val="28"/>
          <w:szCs w:val="28"/>
          <w:lang w:eastAsia="ru-RU"/>
        </w:rPr>
      </w:pPr>
    </w:p>
    <w:p w:rsidR="00DD70A9" w:rsidRPr="00DD70A9" w:rsidRDefault="00DD70A9" w:rsidP="00DD70A9">
      <w:pPr>
        <w:spacing w:after="0" w:line="240" w:lineRule="auto"/>
        <w:jc w:val="both"/>
        <w:outlineLvl w:val="0"/>
        <w:rPr>
          <w:rFonts w:ascii="Times New Roman" w:eastAsia="Times New Roman" w:hAnsi="Times New Roman"/>
          <w:sz w:val="28"/>
          <w:szCs w:val="28"/>
          <w:lang w:eastAsia="ru-RU"/>
        </w:rPr>
      </w:pPr>
      <w:r w:rsidRPr="00DD70A9">
        <w:rPr>
          <w:rFonts w:ascii="Times New Roman" w:eastAsia="Times New Roman" w:hAnsi="Times New Roman"/>
          <w:sz w:val="28"/>
          <w:szCs w:val="28"/>
          <w:lang w:eastAsia="ru-RU"/>
        </w:rPr>
        <w:t xml:space="preserve">                   </w:t>
      </w:r>
    </w:p>
    <w:p w:rsidR="00DD70A9" w:rsidRDefault="00DD70A9" w:rsidP="00DD70A9">
      <w:pPr>
        <w:spacing w:after="0" w:line="240" w:lineRule="auto"/>
        <w:jc w:val="both"/>
        <w:rPr>
          <w:rFonts w:ascii="Times New Roman" w:hAnsi="Times New Roman"/>
          <w:b/>
          <w:sz w:val="28"/>
          <w:szCs w:val="28"/>
        </w:rPr>
      </w:pPr>
    </w:p>
    <w:p w:rsidR="00DD70A9" w:rsidRDefault="00DD70A9" w:rsidP="00DD70A9">
      <w:pPr>
        <w:spacing w:after="0" w:line="240" w:lineRule="auto"/>
        <w:jc w:val="both"/>
        <w:rPr>
          <w:rFonts w:ascii="Times New Roman" w:hAnsi="Times New Roman"/>
          <w:b/>
          <w:sz w:val="28"/>
          <w:szCs w:val="28"/>
        </w:rPr>
      </w:pPr>
    </w:p>
    <w:p w:rsidR="0004023D" w:rsidRDefault="0004023D" w:rsidP="00DD70A9">
      <w:pPr>
        <w:spacing w:after="0" w:line="240" w:lineRule="auto"/>
        <w:jc w:val="both"/>
        <w:rPr>
          <w:rFonts w:ascii="Times New Roman" w:hAnsi="Times New Roman"/>
          <w:b/>
          <w:sz w:val="28"/>
          <w:szCs w:val="28"/>
        </w:rPr>
      </w:pPr>
    </w:p>
    <w:p w:rsidR="00C1227C" w:rsidRPr="00DD70A9" w:rsidRDefault="0004023D" w:rsidP="00DD70A9">
      <w:pPr>
        <w:spacing w:after="0" w:line="240" w:lineRule="auto"/>
        <w:jc w:val="both"/>
        <w:rPr>
          <w:rFonts w:ascii="Times New Roman" w:hAnsi="Times New Roman"/>
          <w:sz w:val="28"/>
          <w:szCs w:val="28"/>
        </w:rPr>
      </w:pPr>
      <w:r>
        <w:rPr>
          <w:rFonts w:ascii="Times New Roman" w:hAnsi="Times New Roman"/>
          <w:b/>
          <w:sz w:val="28"/>
          <w:szCs w:val="28"/>
        </w:rPr>
        <w:t>1.Тема</w:t>
      </w:r>
      <w:r w:rsidR="00C1227C" w:rsidRPr="00DD70A9">
        <w:rPr>
          <w:rFonts w:ascii="Times New Roman" w:hAnsi="Times New Roman"/>
          <w:b/>
          <w:sz w:val="28"/>
          <w:szCs w:val="28"/>
        </w:rPr>
        <w:t>.</w:t>
      </w:r>
      <w:r>
        <w:rPr>
          <w:rFonts w:ascii="Times New Roman" w:hAnsi="Times New Roman"/>
          <w:b/>
          <w:sz w:val="28"/>
          <w:szCs w:val="28"/>
        </w:rPr>
        <w:t xml:space="preserve"> </w:t>
      </w:r>
      <w:r>
        <w:rPr>
          <w:rFonts w:ascii="Times New Roman" w:eastAsia="Times New Roman" w:hAnsi="Times New Roman"/>
          <w:b/>
          <w:bCs/>
          <w:sz w:val="28"/>
          <w:szCs w:val="28"/>
          <w:lang w:eastAsia="ru-RU"/>
        </w:rPr>
        <w:t>Диетотерапия при заболеваниях системы пищеварения.</w:t>
      </w:r>
    </w:p>
    <w:p w:rsidR="00C1227C" w:rsidRPr="00DD70A9" w:rsidRDefault="00C1227C" w:rsidP="00DD70A9">
      <w:pPr>
        <w:shd w:val="clear" w:color="auto" w:fill="FFFFFF"/>
        <w:spacing w:after="0" w:line="240" w:lineRule="auto"/>
        <w:ind w:firstLine="680"/>
        <w:jc w:val="both"/>
        <w:rPr>
          <w:rFonts w:ascii="Times New Roman" w:hAnsi="Times New Roman"/>
          <w:color w:val="000000"/>
          <w:spacing w:val="-1"/>
          <w:sz w:val="28"/>
          <w:szCs w:val="28"/>
        </w:rPr>
      </w:pPr>
      <w:r w:rsidRPr="00DD70A9">
        <w:rPr>
          <w:rFonts w:ascii="Times New Roman" w:hAnsi="Times New Roman"/>
          <w:color w:val="000000"/>
          <w:spacing w:val="-1"/>
          <w:sz w:val="28"/>
          <w:szCs w:val="28"/>
        </w:rPr>
        <w:t xml:space="preserve">Полноценное питание составляет основу жизнедеятельности организма взрослых и детей и является важным фактором обеспечения </w:t>
      </w:r>
      <w:proofErr w:type="spellStart"/>
      <w:r w:rsidRPr="00DD70A9">
        <w:rPr>
          <w:rFonts w:ascii="Times New Roman" w:hAnsi="Times New Roman"/>
          <w:color w:val="000000"/>
          <w:spacing w:val="-1"/>
          <w:sz w:val="28"/>
          <w:szCs w:val="28"/>
        </w:rPr>
        <w:t>резистентности</w:t>
      </w:r>
      <w:proofErr w:type="spellEnd"/>
      <w:r w:rsidRPr="00DD70A9">
        <w:rPr>
          <w:rFonts w:ascii="Times New Roman" w:hAnsi="Times New Roman"/>
          <w:color w:val="000000"/>
          <w:spacing w:val="-1"/>
          <w:sz w:val="28"/>
          <w:szCs w:val="28"/>
        </w:rPr>
        <w:t xml:space="preserve"> к физическим и химическим агентам окружающей среды.  Совершенствование организации и повышение эффективности клинического питания в комплексном лечении больных с различными заболеваниями  являются одной из важнейших задач современной медицины. Адекватное питание создает условия для оптимального физического и умственного развития, поддерживает высокую работоспособность, повышает способность организма противостоять воздействию неблагоприятных факторов внешней среды.</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Лечебное питание является составной частью комплексной терапии больного. Основной задачей назначения лечебной диеты, является необходимость своевременного восполн</w:t>
      </w:r>
      <w:r w:rsidR="00970826">
        <w:rPr>
          <w:rFonts w:ascii="Times New Roman" w:hAnsi="Times New Roman"/>
          <w:sz w:val="28"/>
          <w:szCs w:val="28"/>
        </w:rPr>
        <w:t>ения  дефицита незаменимых ингре</w:t>
      </w:r>
      <w:r w:rsidRPr="00DD70A9">
        <w:rPr>
          <w:rFonts w:ascii="Times New Roman" w:hAnsi="Times New Roman"/>
          <w:sz w:val="28"/>
          <w:szCs w:val="28"/>
        </w:rPr>
        <w:t>диентов во время лечения больного.</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w:t>
      </w:r>
      <w:proofErr w:type="gramStart"/>
      <w:r w:rsidRPr="00DD70A9">
        <w:rPr>
          <w:rFonts w:ascii="Times New Roman" w:hAnsi="Times New Roman"/>
          <w:sz w:val="28"/>
          <w:szCs w:val="28"/>
        </w:rPr>
        <w:t>В соответствии с приказом МЗ СР РФ №624 от 07.10.2005г. «О внесении изменения в инструкцию по организации лечебного питания в лечебно-профилактических  учреждениях» и приказом МЗ РФ №330 от 05.08.2003г. «О мерах по совершенствованию лечебного питания в лечебно-профилактических учреждениях Российской Федерации» в состав стандартных, специализированных и индивидуальных диет, используемых в лечебных и санаторных учреждениях, включены смеси белковые композитные сухие</w:t>
      </w:r>
      <w:proofErr w:type="gramEnd"/>
      <w:r w:rsidRPr="00DD70A9">
        <w:rPr>
          <w:rFonts w:ascii="Times New Roman" w:hAnsi="Times New Roman"/>
          <w:sz w:val="28"/>
          <w:szCs w:val="28"/>
        </w:rPr>
        <w:t>.</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Анализ фактического питания и оценка пищевого статуса населения по данным ГУНИИ питания РАМН, свидетельствует, что рацион питания россиян характеризуется избыточным потреблениям жиров животного происхождения и легко усвояемых углеводов, и в то же время у большинства населения рацион питания имеет существенный дефицит в отношении белков, полиненасыщенных жирных кислот (омега-3 и омега-6), растворимых и нерастворимых </w:t>
      </w:r>
      <w:r w:rsidR="00970826">
        <w:rPr>
          <w:rFonts w:ascii="Times New Roman" w:hAnsi="Times New Roman"/>
          <w:sz w:val="28"/>
          <w:szCs w:val="28"/>
        </w:rPr>
        <w:t>пищевых волокон (пектин</w:t>
      </w:r>
      <w:r w:rsidRPr="00DD70A9">
        <w:rPr>
          <w:rFonts w:ascii="Times New Roman" w:hAnsi="Times New Roman"/>
          <w:sz w:val="28"/>
          <w:szCs w:val="28"/>
        </w:rPr>
        <w:t>), витаминов В</w:t>
      </w:r>
      <w:proofErr w:type="gramStart"/>
      <w:r w:rsidRPr="00DD70A9">
        <w:rPr>
          <w:rFonts w:ascii="Times New Roman" w:hAnsi="Times New Roman"/>
          <w:sz w:val="28"/>
          <w:szCs w:val="28"/>
        </w:rPr>
        <w:t>,Е</w:t>
      </w:r>
      <w:proofErr w:type="gramEnd"/>
      <w:r w:rsidRPr="00DD70A9">
        <w:rPr>
          <w:rFonts w:ascii="Times New Roman" w:hAnsi="Times New Roman"/>
          <w:sz w:val="28"/>
          <w:szCs w:val="28"/>
        </w:rPr>
        <w:t xml:space="preserve">, и </w:t>
      </w:r>
      <w:proofErr w:type="gramStart"/>
      <w:r w:rsidRPr="00DD70A9">
        <w:rPr>
          <w:rFonts w:ascii="Times New Roman" w:hAnsi="Times New Roman"/>
          <w:sz w:val="28"/>
          <w:szCs w:val="28"/>
        </w:rPr>
        <w:t xml:space="preserve">др., широкого спектра </w:t>
      </w:r>
      <w:proofErr w:type="spellStart"/>
      <w:r w:rsidRPr="00DD70A9">
        <w:rPr>
          <w:rFonts w:ascii="Times New Roman" w:hAnsi="Times New Roman"/>
          <w:sz w:val="28"/>
          <w:szCs w:val="28"/>
        </w:rPr>
        <w:t>витаминоноподобных</w:t>
      </w:r>
      <w:proofErr w:type="spellEnd"/>
      <w:r w:rsidRPr="00DD70A9">
        <w:rPr>
          <w:rFonts w:ascii="Times New Roman" w:hAnsi="Times New Roman"/>
          <w:sz w:val="28"/>
          <w:szCs w:val="28"/>
        </w:rPr>
        <w:t xml:space="preserve"> веществ природного происхождения (2-карнитин, </w:t>
      </w:r>
      <w:proofErr w:type="spellStart"/>
      <w:r w:rsidRPr="00DD70A9">
        <w:rPr>
          <w:rFonts w:ascii="Times New Roman" w:hAnsi="Times New Roman"/>
          <w:sz w:val="28"/>
          <w:szCs w:val="28"/>
        </w:rPr>
        <w:t>убихинон</w:t>
      </w:r>
      <w:proofErr w:type="spellEnd"/>
      <w:r w:rsidRPr="00DD70A9">
        <w:rPr>
          <w:rFonts w:ascii="Times New Roman" w:hAnsi="Times New Roman"/>
          <w:sz w:val="28"/>
          <w:szCs w:val="28"/>
        </w:rPr>
        <w:t xml:space="preserve">, холин), макроэлементов (кальций и др.), микроэлементов (йод, железо, селен, цинк и др.).    </w:t>
      </w:r>
      <w:proofErr w:type="gramEnd"/>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В последние годы существенным достижением диетологии, концепции оптимального питания явились новые данные о роли специализированных продуктов лечебно-профилактического питания, которые ранее не рассматривались в качестве факторов, необходимых для жизнедеятельности человека. На основе принципов доказательной медицины получены принципиально новые данные в отношении биологической роли специализированного лечебного питания для профилактики и лечения хронических заболеваний.</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Дефицит потребления легкоусвояемых белков в рационе приводит к снижению </w:t>
      </w:r>
      <w:proofErr w:type="spellStart"/>
      <w:r w:rsidRPr="00DD70A9">
        <w:rPr>
          <w:rFonts w:ascii="Times New Roman" w:hAnsi="Times New Roman"/>
          <w:sz w:val="28"/>
          <w:szCs w:val="28"/>
        </w:rPr>
        <w:t>резистентности</w:t>
      </w:r>
      <w:proofErr w:type="spellEnd"/>
      <w:r w:rsidRPr="00DD70A9">
        <w:rPr>
          <w:rFonts w:ascii="Times New Roman" w:hAnsi="Times New Roman"/>
          <w:sz w:val="28"/>
          <w:szCs w:val="28"/>
        </w:rPr>
        <w:t xml:space="preserve"> организма к неблагоприятным факторам окружающей среды (</w:t>
      </w:r>
      <w:proofErr w:type="spellStart"/>
      <w:r w:rsidRPr="00DD70A9">
        <w:rPr>
          <w:rFonts w:ascii="Times New Roman" w:hAnsi="Times New Roman"/>
          <w:sz w:val="28"/>
          <w:szCs w:val="28"/>
        </w:rPr>
        <w:t>дезадаптации</w:t>
      </w:r>
      <w:proofErr w:type="spellEnd"/>
      <w:r w:rsidRPr="00DD70A9">
        <w:rPr>
          <w:rFonts w:ascii="Times New Roman" w:hAnsi="Times New Roman"/>
          <w:sz w:val="28"/>
          <w:szCs w:val="28"/>
        </w:rPr>
        <w:t xml:space="preserve">, формированию </w:t>
      </w:r>
      <w:proofErr w:type="spellStart"/>
      <w:r w:rsidRPr="00DD70A9">
        <w:rPr>
          <w:rFonts w:ascii="Times New Roman" w:hAnsi="Times New Roman"/>
          <w:sz w:val="28"/>
          <w:szCs w:val="28"/>
        </w:rPr>
        <w:t>иммунодефицитных</w:t>
      </w:r>
      <w:proofErr w:type="spellEnd"/>
      <w:r w:rsidRPr="00DD70A9">
        <w:rPr>
          <w:rFonts w:ascii="Times New Roman" w:hAnsi="Times New Roman"/>
          <w:sz w:val="28"/>
          <w:szCs w:val="28"/>
        </w:rPr>
        <w:t xml:space="preserve"> состояний, нарушению функции систем </w:t>
      </w:r>
      <w:proofErr w:type="spellStart"/>
      <w:r w:rsidRPr="00DD70A9">
        <w:rPr>
          <w:rFonts w:ascii="Times New Roman" w:hAnsi="Times New Roman"/>
          <w:sz w:val="28"/>
          <w:szCs w:val="28"/>
        </w:rPr>
        <w:t>антиоксидантной</w:t>
      </w:r>
      <w:proofErr w:type="spellEnd"/>
      <w:r w:rsidRPr="00DD70A9">
        <w:rPr>
          <w:rFonts w:ascii="Times New Roman" w:hAnsi="Times New Roman"/>
          <w:sz w:val="28"/>
          <w:szCs w:val="28"/>
        </w:rPr>
        <w:t xml:space="preserve"> защиты, </w:t>
      </w:r>
      <w:proofErr w:type="spellStart"/>
      <w:r w:rsidRPr="00DD70A9">
        <w:rPr>
          <w:rFonts w:ascii="Times New Roman" w:hAnsi="Times New Roman"/>
          <w:sz w:val="28"/>
          <w:szCs w:val="28"/>
        </w:rPr>
        <w:lastRenderedPageBreak/>
        <w:t>хронизации</w:t>
      </w:r>
      <w:proofErr w:type="spellEnd"/>
      <w:r w:rsidRPr="00DD70A9">
        <w:rPr>
          <w:rFonts w:ascii="Times New Roman" w:hAnsi="Times New Roman"/>
          <w:sz w:val="28"/>
          <w:szCs w:val="28"/>
        </w:rPr>
        <w:t xml:space="preserve"> болезней, повышению развития распространенных заболеваний, снижению качества жизни и эффективности лечебных мероприятий).</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Вводятся в количествах, определенных состоянием, стадией заболевания, индивидуальными особенностями больного, смеси белковые композитные сухие  как составная часть рецептуры блюд на стадиях  их приготовлений (каши,  супы, напитки и т.д.). </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Питание больных должно быть разнообразным и соответствовать химическому составу стандартных диет, пищевой ценности выбранному для больного рациону, среднесуточному набору продуктов питания, режиму питания. При составлении отдельного меню, а также при замене продуктов и блюд должен осуществляться подсчет химического состава и пищевой ценности диет. Обогащение стандартных диет легкоусвояемым белком специализированных белковых продуктов проводится включением в состав меню, карточек-раскладок при приготовлении каш, супов, киселей, напитков и  т.д. специализированной белковой смеси (приложения №1),  (приложение №2) белковые композитные сухие смеси.</w:t>
      </w:r>
    </w:p>
    <w:p w:rsidR="00C1227C" w:rsidRPr="00DD70A9" w:rsidRDefault="00C1227C" w:rsidP="00DD70A9">
      <w:pPr>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При приготовление супов муку (рисовую, овсяную, гречневую, злаковую) смешать с сухой смесью,  медленно, небольшой струей засыпать в кипящую воду при постоянном помешивании.</w:t>
      </w:r>
      <w:proofErr w:type="gramEnd"/>
      <w:r w:rsidRPr="00DD70A9">
        <w:rPr>
          <w:rFonts w:ascii="Times New Roman" w:hAnsi="Times New Roman"/>
          <w:sz w:val="28"/>
          <w:szCs w:val="28"/>
        </w:rPr>
        <w:t xml:space="preserve"> Варить до готовности.</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При приготовлении каш крупу перебрать, промыть в холодной и горячей воде, откинуть на сито, затем засыпать в кипящую воду, варить до полуготовности, затем добавить сухую смесь, перемешать и варить до готовности.</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При приготовлении напитков сухую смесь (порошок) развести в 1/3 рецептурного количества теплой воды (30-35˚С), тщательно размешать </w:t>
      </w:r>
      <w:proofErr w:type="gramStart"/>
      <w:r w:rsidRPr="00DD70A9">
        <w:rPr>
          <w:rFonts w:ascii="Times New Roman" w:hAnsi="Times New Roman"/>
          <w:sz w:val="28"/>
          <w:szCs w:val="28"/>
        </w:rPr>
        <w:t>до</w:t>
      </w:r>
      <w:proofErr w:type="gramEnd"/>
      <w:r w:rsidRPr="00DD70A9">
        <w:rPr>
          <w:rFonts w:ascii="Times New Roman" w:hAnsi="Times New Roman"/>
          <w:sz w:val="28"/>
          <w:szCs w:val="28"/>
        </w:rPr>
        <w:t xml:space="preserve"> </w:t>
      </w:r>
      <w:proofErr w:type="gramStart"/>
      <w:r w:rsidRPr="00DD70A9">
        <w:rPr>
          <w:rFonts w:ascii="Times New Roman" w:hAnsi="Times New Roman"/>
          <w:sz w:val="28"/>
          <w:szCs w:val="28"/>
        </w:rPr>
        <w:t>исчезновении</w:t>
      </w:r>
      <w:proofErr w:type="gramEnd"/>
      <w:r w:rsidRPr="00DD70A9">
        <w:rPr>
          <w:rFonts w:ascii="Times New Roman" w:hAnsi="Times New Roman"/>
          <w:sz w:val="28"/>
          <w:szCs w:val="28"/>
        </w:rPr>
        <w:t xml:space="preserve"> комочков, процедить, добавить оставшуюся воду, довести до кипения, остудить, до 30-36˚С. В таком восстановленном виде напиток готов к употреблению.</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При назначении дополнительного питания по отдельным показаниям индивидуальное увеличение квоты белка в пищевом рационе при белково-энергетической недостаточности рекомендуется введение специализированных продуктов (смесей белковых композитных сухих) в расчете на массу тела больного и степень недостаточности питания соответственно индексу массы тела (приложение  №2).</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Расчет дефицита белка суточной потребности проводится лечащим врачом с записью в амбулаторной карте.  </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970826" w:rsidP="00DD70A9">
      <w:pPr>
        <w:spacing w:after="0" w:line="240" w:lineRule="auto"/>
        <w:ind w:right="-1"/>
        <w:jc w:val="both"/>
        <w:rPr>
          <w:rFonts w:ascii="Times New Roman" w:hAnsi="Times New Roman"/>
          <w:sz w:val="28"/>
          <w:szCs w:val="28"/>
        </w:rPr>
      </w:pPr>
      <w:r>
        <w:rPr>
          <w:rFonts w:ascii="Times New Roman" w:hAnsi="Times New Roman"/>
          <w:b/>
          <w:bCs/>
          <w:sz w:val="28"/>
          <w:szCs w:val="28"/>
        </w:rPr>
        <w:t>2.Цель</w:t>
      </w:r>
      <w:r w:rsidR="00C1227C" w:rsidRPr="00DD70A9">
        <w:rPr>
          <w:rFonts w:ascii="Times New Roman" w:hAnsi="Times New Roman"/>
          <w:b/>
          <w:bCs/>
          <w:sz w:val="28"/>
          <w:szCs w:val="28"/>
        </w:rPr>
        <w:t>:</w:t>
      </w:r>
      <w:r w:rsidR="00C1227C" w:rsidRPr="00DD70A9">
        <w:rPr>
          <w:rFonts w:ascii="Times New Roman" w:hAnsi="Times New Roman"/>
          <w:sz w:val="28"/>
          <w:szCs w:val="28"/>
        </w:rPr>
        <w:t xml:space="preserve"> основные принципы</w:t>
      </w:r>
      <w:r w:rsidR="00A2341F">
        <w:rPr>
          <w:rFonts w:ascii="Times New Roman" w:hAnsi="Times New Roman"/>
          <w:sz w:val="28"/>
          <w:szCs w:val="28"/>
        </w:rPr>
        <w:t xml:space="preserve"> рационального питания, особенн</w:t>
      </w:r>
      <w:r w:rsidR="00C1227C" w:rsidRPr="00DD70A9">
        <w:rPr>
          <w:rFonts w:ascii="Times New Roman" w:hAnsi="Times New Roman"/>
          <w:sz w:val="28"/>
          <w:szCs w:val="28"/>
        </w:rPr>
        <w:t>о</w:t>
      </w:r>
      <w:r w:rsidR="00A2341F">
        <w:rPr>
          <w:rFonts w:ascii="Times New Roman" w:hAnsi="Times New Roman"/>
          <w:sz w:val="28"/>
          <w:szCs w:val="28"/>
        </w:rPr>
        <w:t>с</w:t>
      </w:r>
      <w:r w:rsidR="00C1227C" w:rsidRPr="00DD70A9">
        <w:rPr>
          <w:rFonts w:ascii="Times New Roman" w:hAnsi="Times New Roman"/>
          <w:sz w:val="28"/>
          <w:szCs w:val="28"/>
        </w:rPr>
        <w:t>ти лечебного питания при отдельных нозологиях.</w:t>
      </w:r>
    </w:p>
    <w:p w:rsidR="00C1227C" w:rsidRPr="00DD70A9" w:rsidRDefault="00C1227C" w:rsidP="00DD70A9">
      <w:pPr>
        <w:spacing w:after="0" w:line="240" w:lineRule="auto"/>
        <w:ind w:left="720" w:right="-1" w:firstLine="720"/>
        <w:jc w:val="both"/>
        <w:rPr>
          <w:rFonts w:ascii="Times New Roman" w:hAnsi="Times New Roman"/>
          <w:sz w:val="28"/>
          <w:szCs w:val="28"/>
        </w:rPr>
      </w:pPr>
    </w:p>
    <w:p w:rsidR="00C1227C" w:rsidRPr="00DD70A9" w:rsidRDefault="00C1227C" w:rsidP="00DD70A9">
      <w:pPr>
        <w:spacing w:after="0" w:line="240" w:lineRule="auto"/>
        <w:ind w:right="-1"/>
        <w:jc w:val="both"/>
        <w:rPr>
          <w:rFonts w:ascii="Times New Roman" w:hAnsi="Times New Roman"/>
          <w:sz w:val="28"/>
          <w:szCs w:val="28"/>
        </w:rPr>
      </w:pPr>
      <w:r w:rsidRPr="00DD70A9">
        <w:rPr>
          <w:rFonts w:ascii="Times New Roman" w:hAnsi="Times New Roman"/>
          <w:sz w:val="28"/>
          <w:szCs w:val="28"/>
        </w:rPr>
        <w:t xml:space="preserve">Для формирования профессиональных компетенций </w:t>
      </w:r>
      <w:r w:rsidR="00DE0619">
        <w:rPr>
          <w:rFonts w:ascii="Times New Roman" w:hAnsi="Times New Roman"/>
          <w:sz w:val="28"/>
          <w:szCs w:val="28"/>
        </w:rPr>
        <w:t>обучающийся</w:t>
      </w:r>
      <w:r w:rsidRPr="00DD70A9">
        <w:rPr>
          <w:rFonts w:ascii="Times New Roman" w:hAnsi="Times New Roman"/>
          <w:sz w:val="28"/>
          <w:szCs w:val="28"/>
        </w:rPr>
        <w:t xml:space="preserve"> должен </w:t>
      </w:r>
      <w:r w:rsidRPr="00DD70A9">
        <w:rPr>
          <w:rFonts w:ascii="Times New Roman" w:hAnsi="Times New Roman"/>
          <w:b/>
          <w:bCs/>
          <w:sz w:val="28"/>
          <w:szCs w:val="28"/>
        </w:rPr>
        <w:t>знать</w:t>
      </w:r>
      <w:r w:rsidRPr="00DD70A9">
        <w:rPr>
          <w:rFonts w:ascii="Times New Roman" w:hAnsi="Times New Roman"/>
          <w:sz w:val="28"/>
          <w:szCs w:val="28"/>
        </w:rPr>
        <w:t xml:space="preserve"> (исходные базисные знания и умения):</w:t>
      </w:r>
    </w:p>
    <w:p w:rsidR="00C1227C" w:rsidRPr="00DD70A9" w:rsidRDefault="00C1227C" w:rsidP="00DD70A9">
      <w:pPr>
        <w:numPr>
          <w:ilvl w:val="0"/>
          <w:numId w:val="1"/>
        </w:numPr>
        <w:spacing w:after="0" w:line="240" w:lineRule="auto"/>
        <w:ind w:right="-1"/>
        <w:jc w:val="both"/>
        <w:rPr>
          <w:rFonts w:ascii="Times New Roman" w:hAnsi="Times New Roman"/>
          <w:sz w:val="28"/>
          <w:szCs w:val="28"/>
        </w:rPr>
      </w:pPr>
      <w:r w:rsidRPr="00DD70A9">
        <w:rPr>
          <w:rFonts w:ascii="Times New Roman" w:hAnsi="Times New Roman"/>
          <w:sz w:val="28"/>
          <w:szCs w:val="28"/>
        </w:rPr>
        <w:t>основные принципы лечебного питания;</w:t>
      </w:r>
    </w:p>
    <w:p w:rsidR="00C1227C" w:rsidRDefault="00C1227C" w:rsidP="00DD70A9">
      <w:pPr>
        <w:numPr>
          <w:ilvl w:val="0"/>
          <w:numId w:val="1"/>
        </w:numPr>
        <w:spacing w:after="0" w:line="240" w:lineRule="auto"/>
        <w:ind w:right="-1"/>
        <w:jc w:val="both"/>
        <w:rPr>
          <w:rFonts w:ascii="Times New Roman" w:hAnsi="Times New Roman"/>
          <w:sz w:val="28"/>
          <w:szCs w:val="28"/>
        </w:rPr>
      </w:pPr>
      <w:r w:rsidRPr="00DD70A9">
        <w:rPr>
          <w:rFonts w:ascii="Times New Roman" w:hAnsi="Times New Roman"/>
          <w:sz w:val="28"/>
          <w:szCs w:val="28"/>
        </w:rPr>
        <w:t>принципы лечебного питания при отдельных нозологиях</w:t>
      </w:r>
    </w:p>
    <w:p w:rsidR="00A2341F" w:rsidRPr="00DD70A9" w:rsidRDefault="00A2341F" w:rsidP="00A2341F">
      <w:pPr>
        <w:spacing w:after="0" w:line="240" w:lineRule="auto"/>
        <w:ind w:right="-1"/>
        <w:jc w:val="both"/>
        <w:rPr>
          <w:rFonts w:ascii="Times New Roman" w:hAnsi="Times New Roman"/>
          <w:sz w:val="28"/>
          <w:szCs w:val="28"/>
        </w:rPr>
      </w:pPr>
    </w:p>
    <w:p w:rsidR="00C1227C" w:rsidRPr="00DD70A9" w:rsidRDefault="00C1227C" w:rsidP="00DD70A9">
      <w:pPr>
        <w:spacing w:after="0" w:line="240" w:lineRule="auto"/>
        <w:ind w:right="-1"/>
        <w:jc w:val="both"/>
        <w:rPr>
          <w:rFonts w:ascii="Times New Roman" w:hAnsi="Times New Roman"/>
          <w:sz w:val="28"/>
          <w:szCs w:val="28"/>
        </w:rPr>
      </w:pPr>
      <w:r w:rsidRPr="00DD70A9">
        <w:rPr>
          <w:rFonts w:ascii="Times New Roman" w:hAnsi="Times New Roman"/>
          <w:sz w:val="28"/>
          <w:szCs w:val="28"/>
        </w:rPr>
        <w:lastRenderedPageBreak/>
        <w:t xml:space="preserve">Для формирования профессиональных компетенций </w:t>
      </w:r>
      <w:r w:rsidR="00DE0619">
        <w:rPr>
          <w:rFonts w:ascii="Times New Roman" w:hAnsi="Times New Roman"/>
          <w:sz w:val="28"/>
          <w:szCs w:val="28"/>
        </w:rPr>
        <w:t>обучающийся</w:t>
      </w:r>
      <w:r w:rsidRPr="00DD70A9">
        <w:rPr>
          <w:rFonts w:ascii="Times New Roman" w:hAnsi="Times New Roman"/>
          <w:sz w:val="28"/>
          <w:szCs w:val="28"/>
        </w:rPr>
        <w:t xml:space="preserve"> должен </w:t>
      </w:r>
      <w:r w:rsidRPr="00DD70A9">
        <w:rPr>
          <w:rFonts w:ascii="Times New Roman" w:hAnsi="Times New Roman"/>
          <w:b/>
          <w:bCs/>
          <w:sz w:val="28"/>
          <w:szCs w:val="28"/>
        </w:rPr>
        <w:t>уметь</w:t>
      </w:r>
      <w:r w:rsidRPr="00DD70A9">
        <w:rPr>
          <w:rFonts w:ascii="Times New Roman" w:hAnsi="Times New Roman"/>
          <w:sz w:val="28"/>
          <w:szCs w:val="28"/>
        </w:rPr>
        <w:t>:</w:t>
      </w:r>
    </w:p>
    <w:p w:rsidR="00C1227C" w:rsidRPr="00DD70A9" w:rsidRDefault="00C1227C" w:rsidP="00DD70A9">
      <w:pPr>
        <w:numPr>
          <w:ilvl w:val="0"/>
          <w:numId w:val="1"/>
        </w:numPr>
        <w:spacing w:after="0" w:line="240" w:lineRule="auto"/>
        <w:ind w:right="-1"/>
        <w:jc w:val="both"/>
        <w:rPr>
          <w:rFonts w:ascii="Times New Roman" w:hAnsi="Times New Roman"/>
          <w:sz w:val="28"/>
          <w:szCs w:val="28"/>
        </w:rPr>
      </w:pPr>
      <w:r w:rsidRPr="00DD70A9">
        <w:rPr>
          <w:rFonts w:ascii="Times New Roman" w:hAnsi="Times New Roman"/>
          <w:sz w:val="28"/>
          <w:szCs w:val="28"/>
        </w:rPr>
        <w:t>основы организации и проведения лечебного питания;</w:t>
      </w:r>
    </w:p>
    <w:p w:rsidR="00C1227C" w:rsidRPr="00DD70A9" w:rsidRDefault="00C1227C" w:rsidP="00DD70A9">
      <w:pPr>
        <w:numPr>
          <w:ilvl w:val="0"/>
          <w:numId w:val="1"/>
        </w:numPr>
        <w:spacing w:after="0" w:line="240" w:lineRule="auto"/>
        <w:ind w:right="-1"/>
        <w:jc w:val="both"/>
        <w:rPr>
          <w:rFonts w:ascii="Times New Roman" w:hAnsi="Times New Roman"/>
          <w:sz w:val="28"/>
          <w:szCs w:val="28"/>
        </w:rPr>
      </w:pPr>
      <w:r w:rsidRPr="00DD70A9">
        <w:rPr>
          <w:rFonts w:ascii="Times New Roman" w:hAnsi="Times New Roman"/>
          <w:sz w:val="28"/>
          <w:szCs w:val="28"/>
        </w:rPr>
        <w:t>определить пищевой статус пациента</w:t>
      </w:r>
      <w:r w:rsidRPr="00DD70A9">
        <w:rPr>
          <w:rFonts w:ascii="Times New Roman" w:hAnsi="Times New Roman"/>
          <w:sz w:val="28"/>
          <w:szCs w:val="28"/>
          <w:lang w:val="en-US"/>
        </w:rPr>
        <w:t>;</w:t>
      </w:r>
    </w:p>
    <w:p w:rsidR="00C1227C" w:rsidRPr="00DD70A9" w:rsidRDefault="00C1227C" w:rsidP="00DD70A9">
      <w:pPr>
        <w:numPr>
          <w:ilvl w:val="0"/>
          <w:numId w:val="1"/>
        </w:numPr>
        <w:spacing w:after="0" w:line="240" w:lineRule="auto"/>
        <w:ind w:right="-1"/>
        <w:jc w:val="both"/>
        <w:rPr>
          <w:rFonts w:ascii="Times New Roman" w:hAnsi="Times New Roman"/>
          <w:sz w:val="28"/>
          <w:szCs w:val="28"/>
        </w:rPr>
      </w:pPr>
      <w:r w:rsidRPr="00DD70A9">
        <w:rPr>
          <w:rFonts w:ascii="Times New Roman" w:hAnsi="Times New Roman"/>
          <w:sz w:val="28"/>
          <w:szCs w:val="28"/>
        </w:rPr>
        <w:t>характеристика пищевого статуса по показателям индекса массы тела;</w:t>
      </w:r>
    </w:p>
    <w:p w:rsidR="00C1227C" w:rsidRPr="00DD70A9" w:rsidRDefault="00C1227C" w:rsidP="00DD70A9">
      <w:pPr>
        <w:spacing w:after="0" w:line="240" w:lineRule="auto"/>
        <w:ind w:left="720" w:right="-1"/>
        <w:jc w:val="both"/>
        <w:rPr>
          <w:rFonts w:ascii="Times New Roman" w:hAnsi="Times New Roman"/>
          <w:sz w:val="28"/>
          <w:szCs w:val="28"/>
        </w:rPr>
      </w:pPr>
    </w:p>
    <w:p w:rsidR="00C1227C" w:rsidRPr="00DD70A9" w:rsidRDefault="00C1227C" w:rsidP="00075429">
      <w:pPr>
        <w:spacing w:after="0" w:line="240" w:lineRule="auto"/>
        <w:jc w:val="both"/>
        <w:rPr>
          <w:rFonts w:ascii="Times New Roman" w:hAnsi="Times New Roman"/>
          <w:b/>
          <w:bCs/>
          <w:sz w:val="28"/>
          <w:szCs w:val="28"/>
        </w:rPr>
      </w:pPr>
      <w:r w:rsidRPr="00DD70A9">
        <w:rPr>
          <w:rFonts w:ascii="Times New Roman" w:hAnsi="Times New Roman"/>
          <w:b/>
          <w:bCs/>
          <w:sz w:val="28"/>
          <w:szCs w:val="28"/>
        </w:rPr>
        <w:t>3.Материалы для самоподготовки к освоению данной темы:</w:t>
      </w:r>
    </w:p>
    <w:p w:rsidR="00C1227C" w:rsidRPr="00DD70A9" w:rsidRDefault="00C1227C" w:rsidP="00075429">
      <w:pPr>
        <w:spacing w:after="0" w:line="240" w:lineRule="auto"/>
        <w:ind w:left="720"/>
        <w:jc w:val="both"/>
        <w:rPr>
          <w:rFonts w:ascii="Times New Roman" w:hAnsi="Times New Roman"/>
          <w:sz w:val="28"/>
          <w:szCs w:val="28"/>
        </w:rPr>
      </w:pPr>
      <w:r w:rsidRPr="00DD70A9">
        <w:rPr>
          <w:rFonts w:ascii="Times New Roman" w:hAnsi="Times New Roman"/>
          <w:sz w:val="28"/>
          <w:szCs w:val="28"/>
        </w:rPr>
        <w:t>Вопросы для самоподготовки:</w:t>
      </w:r>
    </w:p>
    <w:p w:rsidR="00075429" w:rsidRDefault="00C1227C" w:rsidP="00075429">
      <w:pPr>
        <w:spacing w:after="0" w:line="240" w:lineRule="auto"/>
        <w:ind w:left="720"/>
        <w:jc w:val="both"/>
        <w:rPr>
          <w:rFonts w:ascii="Times New Roman" w:eastAsia="Times New Roman" w:hAnsi="Times New Roman"/>
          <w:sz w:val="28"/>
          <w:szCs w:val="28"/>
          <w:lang w:eastAsia="ru-RU"/>
        </w:rPr>
      </w:pPr>
      <w:r w:rsidRPr="00DD70A9">
        <w:rPr>
          <w:rFonts w:ascii="Times New Roman" w:hAnsi="Times New Roman"/>
          <w:sz w:val="28"/>
          <w:szCs w:val="28"/>
        </w:rPr>
        <w:t>1.</w:t>
      </w:r>
      <w:r w:rsidR="00075429" w:rsidRPr="00075429">
        <w:rPr>
          <w:rFonts w:ascii="Times New Roman" w:eastAsia="Times New Roman" w:hAnsi="Times New Roman"/>
          <w:sz w:val="28"/>
          <w:szCs w:val="28"/>
          <w:lang w:eastAsia="ru-RU"/>
        </w:rPr>
        <w:t xml:space="preserve"> </w:t>
      </w:r>
      <w:r w:rsidR="00075429">
        <w:rPr>
          <w:rFonts w:ascii="Times New Roman" w:eastAsia="Times New Roman" w:hAnsi="Times New Roman"/>
          <w:sz w:val="28"/>
          <w:szCs w:val="28"/>
          <w:lang w:eastAsia="ru-RU"/>
        </w:rPr>
        <w:t xml:space="preserve"> Принципы рационального питания</w:t>
      </w:r>
    </w:p>
    <w:p w:rsidR="00075429" w:rsidRPr="00075429" w:rsidRDefault="00075429" w:rsidP="00075429">
      <w:pPr>
        <w:spacing w:after="0" w:line="240" w:lineRule="auto"/>
        <w:ind w:left="720"/>
        <w:jc w:val="both"/>
        <w:rPr>
          <w:rFonts w:ascii="Times New Roman" w:eastAsia="Times New Roman" w:hAnsi="Times New Roman"/>
          <w:sz w:val="28"/>
          <w:szCs w:val="28"/>
          <w:lang w:eastAsia="ru-RU"/>
        </w:rPr>
      </w:pPr>
      <w:r w:rsidRPr="00075429">
        <w:rPr>
          <w:rFonts w:ascii="Times New Roman" w:eastAsia="Times New Roman" w:hAnsi="Times New Roman"/>
          <w:sz w:val="28"/>
          <w:szCs w:val="28"/>
          <w:lang w:eastAsia="ru-RU"/>
        </w:rPr>
        <w:t>2. Подходы к рациональной терапии при заболеваниях внутренних органов</w:t>
      </w:r>
      <w:r>
        <w:rPr>
          <w:rFonts w:ascii="Times New Roman" w:eastAsia="Times New Roman" w:hAnsi="Times New Roman"/>
          <w:sz w:val="28"/>
          <w:szCs w:val="28"/>
          <w:lang w:eastAsia="ru-RU"/>
        </w:rPr>
        <w:t>, заболеваниях системы пищеварения</w:t>
      </w:r>
    </w:p>
    <w:p w:rsidR="00075429" w:rsidRPr="00075429" w:rsidRDefault="00075429" w:rsidP="00075429">
      <w:pPr>
        <w:spacing w:after="0" w:line="240" w:lineRule="auto"/>
        <w:ind w:left="720"/>
        <w:jc w:val="both"/>
        <w:rPr>
          <w:rFonts w:ascii="Times New Roman" w:eastAsia="Times New Roman" w:hAnsi="Times New Roman"/>
          <w:sz w:val="28"/>
          <w:szCs w:val="28"/>
          <w:lang w:eastAsia="ru-RU"/>
        </w:rPr>
      </w:pPr>
      <w:r w:rsidRPr="00075429">
        <w:rPr>
          <w:rFonts w:ascii="Times New Roman" w:eastAsia="Times New Roman" w:hAnsi="Times New Roman"/>
          <w:sz w:val="28"/>
          <w:szCs w:val="28"/>
          <w:lang w:eastAsia="ru-RU"/>
        </w:rPr>
        <w:t xml:space="preserve">3. </w:t>
      </w:r>
      <w:r>
        <w:rPr>
          <w:rFonts w:ascii="Times New Roman" w:eastAsia="Times New Roman" w:hAnsi="Times New Roman"/>
          <w:sz w:val="28"/>
          <w:szCs w:val="28"/>
          <w:lang w:eastAsia="ru-RU"/>
        </w:rPr>
        <w:t xml:space="preserve"> </w:t>
      </w:r>
      <w:r w:rsidRPr="00075429">
        <w:rPr>
          <w:rFonts w:ascii="Times New Roman" w:eastAsia="Times New Roman" w:hAnsi="Times New Roman"/>
          <w:sz w:val="28"/>
          <w:szCs w:val="28"/>
          <w:lang w:eastAsia="ru-RU"/>
        </w:rPr>
        <w:t>Диетические столы по Певзнеру</w:t>
      </w:r>
    </w:p>
    <w:p w:rsidR="00C1227C" w:rsidRDefault="00075429" w:rsidP="00075429">
      <w:pPr>
        <w:spacing w:after="0" w:line="240" w:lineRule="auto"/>
        <w:ind w:left="720"/>
        <w:jc w:val="both"/>
        <w:rPr>
          <w:rFonts w:ascii="Times New Roman" w:eastAsia="Times New Roman" w:hAnsi="Times New Roman"/>
          <w:sz w:val="28"/>
          <w:szCs w:val="28"/>
          <w:lang w:eastAsia="ru-RU"/>
        </w:rPr>
      </w:pPr>
      <w:r w:rsidRPr="00075429">
        <w:rPr>
          <w:rFonts w:ascii="Times New Roman" w:eastAsia="Times New Roman" w:hAnsi="Times New Roman"/>
          <w:sz w:val="28"/>
          <w:szCs w:val="28"/>
          <w:lang w:eastAsia="ru-RU"/>
        </w:rPr>
        <w:t xml:space="preserve">4. </w:t>
      </w:r>
      <w:r>
        <w:rPr>
          <w:rFonts w:ascii="Times New Roman" w:eastAsia="Times New Roman" w:hAnsi="Times New Roman"/>
          <w:sz w:val="28"/>
          <w:szCs w:val="28"/>
          <w:lang w:eastAsia="ru-RU"/>
        </w:rPr>
        <w:t xml:space="preserve"> </w:t>
      </w:r>
      <w:r w:rsidRPr="00075429">
        <w:rPr>
          <w:rFonts w:ascii="Times New Roman" w:eastAsia="Times New Roman" w:hAnsi="Times New Roman"/>
          <w:sz w:val="28"/>
          <w:szCs w:val="28"/>
          <w:lang w:eastAsia="ru-RU"/>
        </w:rPr>
        <w:t>Приказ №330</w:t>
      </w:r>
    </w:p>
    <w:p w:rsidR="00075429" w:rsidRPr="00075429" w:rsidRDefault="00075429" w:rsidP="00075429">
      <w:pPr>
        <w:spacing w:after="0" w:line="240" w:lineRule="auto"/>
        <w:ind w:left="720"/>
        <w:jc w:val="both"/>
        <w:rPr>
          <w:rFonts w:ascii="Times New Roman" w:eastAsia="Times New Roman" w:hAnsi="Times New Roman"/>
          <w:sz w:val="28"/>
          <w:szCs w:val="28"/>
          <w:lang w:eastAsia="ru-RU"/>
        </w:rPr>
      </w:pPr>
    </w:p>
    <w:p w:rsidR="00C1227C" w:rsidRPr="00DD70A9" w:rsidRDefault="00C1227C" w:rsidP="00075429">
      <w:pPr>
        <w:spacing w:after="0" w:line="240" w:lineRule="auto"/>
        <w:jc w:val="both"/>
        <w:rPr>
          <w:rFonts w:ascii="Times New Roman" w:hAnsi="Times New Roman"/>
          <w:sz w:val="28"/>
          <w:szCs w:val="28"/>
          <w:u w:val="single"/>
        </w:rPr>
      </w:pPr>
      <w:r w:rsidRPr="00DD70A9">
        <w:rPr>
          <w:rFonts w:ascii="Times New Roman" w:hAnsi="Times New Roman"/>
          <w:b/>
          <w:bCs/>
          <w:sz w:val="28"/>
          <w:szCs w:val="28"/>
        </w:rPr>
        <w:t>4.Вид занятия:</w:t>
      </w:r>
      <w:r w:rsidRPr="00DD70A9">
        <w:rPr>
          <w:rFonts w:ascii="Times New Roman" w:hAnsi="Times New Roman"/>
          <w:sz w:val="28"/>
          <w:szCs w:val="28"/>
        </w:rPr>
        <w:t xml:space="preserve"> </w:t>
      </w:r>
      <w:r w:rsidR="00A2341F">
        <w:rPr>
          <w:rFonts w:ascii="Times New Roman" w:hAnsi="Times New Roman"/>
          <w:sz w:val="28"/>
          <w:szCs w:val="28"/>
        </w:rPr>
        <w:t>самостоятельная внеаудиторная работа</w:t>
      </w:r>
    </w:p>
    <w:p w:rsidR="00C1227C" w:rsidRPr="00DD70A9" w:rsidRDefault="00C1227C" w:rsidP="00DD70A9">
      <w:pPr>
        <w:spacing w:after="0" w:line="240" w:lineRule="auto"/>
        <w:ind w:left="720" w:right="-1"/>
        <w:jc w:val="both"/>
        <w:rPr>
          <w:rFonts w:ascii="Times New Roman" w:hAnsi="Times New Roman"/>
          <w:sz w:val="28"/>
          <w:szCs w:val="28"/>
          <w:u w:val="single"/>
        </w:rPr>
      </w:pPr>
    </w:p>
    <w:p w:rsidR="00C1227C" w:rsidRPr="00DD70A9" w:rsidRDefault="00C1227C" w:rsidP="00DD70A9">
      <w:pPr>
        <w:spacing w:after="0" w:line="240" w:lineRule="auto"/>
        <w:ind w:right="-1"/>
        <w:jc w:val="both"/>
        <w:rPr>
          <w:rFonts w:ascii="Times New Roman" w:hAnsi="Times New Roman"/>
          <w:b/>
          <w:bCs/>
          <w:sz w:val="28"/>
          <w:szCs w:val="28"/>
        </w:rPr>
      </w:pPr>
      <w:r w:rsidRPr="00DD70A9">
        <w:rPr>
          <w:rFonts w:ascii="Times New Roman" w:hAnsi="Times New Roman"/>
          <w:b/>
          <w:bCs/>
          <w:sz w:val="28"/>
          <w:szCs w:val="28"/>
        </w:rPr>
        <w:t xml:space="preserve">5.Продолжительность занятия:  </w:t>
      </w:r>
      <w:r w:rsidR="00DE0619">
        <w:rPr>
          <w:rFonts w:ascii="Times New Roman" w:hAnsi="Times New Roman"/>
          <w:bCs/>
          <w:sz w:val="28"/>
          <w:szCs w:val="28"/>
        </w:rPr>
        <w:t>6</w:t>
      </w:r>
      <w:r w:rsidR="00A2341F">
        <w:rPr>
          <w:rFonts w:ascii="Times New Roman" w:hAnsi="Times New Roman"/>
          <w:bCs/>
          <w:sz w:val="28"/>
          <w:szCs w:val="28"/>
        </w:rPr>
        <w:t xml:space="preserve"> (в академических часах)</w:t>
      </w:r>
    </w:p>
    <w:p w:rsidR="00C1227C" w:rsidRPr="00DD70A9" w:rsidRDefault="00C1227C" w:rsidP="00DD70A9">
      <w:pPr>
        <w:spacing w:after="0" w:line="240" w:lineRule="auto"/>
        <w:ind w:left="5040" w:right="-1"/>
        <w:jc w:val="both"/>
        <w:rPr>
          <w:rFonts w:ascii="Times New Roman" w:hAnsi="Times New Roman"/>
          <w:sz w:val="28"/>
          <w:szCs w:val="28"/>
        </w:rPr>
      </w:pPr>
      <w:r w:rsidRPr="00DD70A9">
        <w:rPr>
          <w:rFonts w:ascii="Times New Roman" w:hAnsi="Times New Roman"/>
          <w:sz w:val="28"/>
          <w:szCs w:val="28"/>
        </w:rPr>
        <w:t xml:space="preserve">           </w:t>
      </w:r>
    </w:p>
    <w:p w:rsidR="00C1227C" w:rsidRPr="00DD70A9" w:rsidRDefault="00C1227C" w:rsidP="00DD70A9">
      <w:pPr>
        <w:spacing w:after="0" w:line="240" w:lineRule="auto"/>
        <w:ind w:right="-1"/>
        <w:jc w:val="both"/>
        <w:rPr>
          <w:rFonts w:ascii="Times New Roman" w:hAnsi="Times New Roman"/>
          <w:b/>
          <w:bCs/>
          <w:sz w:val="28"/>
          <w:szCs w:val="28"/>
        </w:rPr>
      </w:pPr>
      <w:r w:rsidRPr="00DD70A9">
        <w:rPr>
          <w:rFonts w:ascii="Times New Roman" w:hAnsi="Times New Roman"/>
          <w:b/>
          <w:bCs/>
          <w:sz w:val="28"/>
          <w:szCs w:val="28"/>
        </w:rPr>
        <w:t xml:space="preserve">6.  Оснащение: </w:t>
      </w:r>
    </w:p>
    <w:p w:rsidR="00C1227C" w:rsidRPr="00DD70A9" w:rsidRDefault="00C1227C" w:rsidP="00DD70A9">
      <w:pPr>
        <w:spacing w:after="0" w:line="240" w:lineRule="auto"/>
        <w:ind w:left="720" w:right="-1" w:firstLine="360"/>
        <w:jc w:val="both"/>
        <w:rPr>
          <w:rFonts w:ascii="Times New Roman" w:hAnsi="Times New Roman"/>
          <w:sz w:val="28"/>
          <w:szCs w:val="28"/>
        </w:rPr>
      </w:pPr>
      <w:r w:rsidRPr="00DD70A9">
        <w:rPr>
          <w:rFonts w:ascii="Times New Roman" w:hAnsi="Times New Roman"/>
          <w:sz w:val="28"/>
          <w:szCs w:val="28"/>
          <w:u w:val="single"/>
        </w:rPr>
        <w:t xml:space="preserve">6.1. Дидактический материал </w:t>
      </w:r>
      <w:r w:rsidRPr="00DD70A9">
        <w:rPr>
          <w:rFonts w:ascii="Times New Roman" w:hAnsi="Times New Roman"/>
          <w:sz w:val="28"/>
          <w:szCs w:val="28"/>
        </w:rPr>
        <w:t xml:space="preserve">(кино- и видеофильмы, </w:t>
      </w:r>
      <w:proofErr w:type="spellStart"/>
      <w:r w:rsidRPr="00DD70A9">
        <w:rPr>
          <w:rFonts w:ascii="Times New Roman" w:hAnsi="Times New Roman"/>
          <w:sz w:val="28"/>
          <w:szCs w:val="28"/>
        </w:rPr>
        <w:t>тренинговые</w:t>
      </w:r>
      <w:proofErr w:type="spellEnd"/>
      <w:r w:rsidRPr="00DD70A9">
        <w:rPr>
          <w:rFonts w:ascii="Times New Roman" w:hAnsi="Times New Roman"/>
          <w:sz w:val="28"/>
          <w:szCs w:val="28"/>
        </w:rPr>
        <w:t xml:space="preserve"> и контролирующие компьютерные программы, </w:t>
      </w:r>
      <w:proofErr w:type="spellStart"/>
      <w:r w:rsidRPr="00DD70A9">
        <w:rPr>
          <w:rFonts w:ascii="Times New Roman" w:hAnsi="Times New Roman"/>
          <w:sz w:val="28"/>
          <w:szCs w:val="28"/>
        </w:rPr>
        <w:t>мультимедийные</w:t>
      </w:r>
      <w:proofErr w:type="spellEnd"/>
      <w:r w:rsidRPr="00DD70A9">
        <w:rPr>
          <w:rFonts w:ascii="Times New Roman" w:hAnsi="Times New Roman"/>
          <w:sz w:val="28"/>
          <w:szCs w:val="28"/>
        </w:rPr>
        <w:t xml:space="preserve"> атласы и ситуационные задачи, деловые игры, фантомы, тренажеры  и др.);</w:t>
      </w:r>
    </w:p>
    <w:p w:rsidR="00C1227C" w:rsidRPr="00DD70A9" w:rsidRDefault="00C1227C" w:rsidP="00DD70A9">
      <w:pPr>
        <w:spacing w:after="0" w:line="240" w:lineRule="auto"/>
        <w:ind w:left="720" w:right="-1" w:firstLine="360"/>
        <w:jc w:val="both"/>
        <w:rPr>
          <w:rFonts w:ascii="Times New Roman" w:hAnsi="Times New Roman"/>
          <w:sz w:val="28"/>
          <w:szCs w:val="28"/>
        </w:rPr>
      </w:pPr>
      <w:r w:rsidRPr="00DD70A9">
        <w:rPr>
          <w:rFonts w:ascii="Times New Roman" w:hAnsi="Times New Roman"/>
          <w:sz w:val="28"/>
          <w:szCs w:val="28"/>
          <w:u w:val="single"/>
        </w:rPr>
        <w:t xml:space="preserve">6.2. ТСО </w:t>
      </w:r>
      <w:r w:rsidRPr="00DD70A9">
        <w:rPr>
          <w:rFonts w:ascii="Times New Roman" w:hAnsi="Times New Roman"/>
          <w:sz w:val="28"/>
          <w:szCs w:val="28"/>
        </w:rPr>
        <w:t xml:space="preserve">(компьютеры, </w:t>
      </w:r>
      <w:proofErr w:type="spellStart"/>
      <w:r w:rsidRPr="00DD70A9">
        <w:rPr>
          <w:rFonts w:ascii="Times New Roman" w:hAnsi="Times New Roman"/>
          <w:sz w:val="28"/>
          <w:szCs w:val="28"/>
        </w:rPr>
        <w:t>видеодвойка</w:t>
      </w:r>
      <w:proofErr w:type="spellEnd"/>
      <w:r w:rsidRPr="00DD70A9">
        <w:rPr>
          <w:rFonts w:ascii="Times New Roman" w:hAnsi="Times New Roman"/>
          <w:sz w:val="28"/>
          <w:szCs w:val="28"/>
        </w:rPr>
        <w:t xml:space="preserve">, </w:t>
      </w:r>
      <w:proofErr w:type="spellStart"/>
      <w:r w:rsidRPr="00DD70A9">
        <w:rPr>
          <w:rFonts w:ascii="Times New Roman" w:hAnsi="Times New Roman"/>
          <w:sz w:val="28"/>
          <w:szCs w:val="28"/>
        </w:rPr>
        <w:t>мультимедийные</w:t>
      </w:r>
      <w:proofErr w:type="spellEnd"/>
      <w:r w:rsidRPr="00DD70A9">
        <w:rPr>
          <w:rFonts w:ascii="Times New Roman" w:hAnsi="Times New Roman"/>
          <w:sz w:val="28"/>
          <w:szCs w:val="28"/>
        </w:rPr>
        <w:t xml:space="preserve"> проекторы и др.)</w:t>
      </w:r>
    </w:p>
    <w:p w:rsidR="00C1227C" w:rsidRPr="00DD70A9" w:rsidRDefault="00C1227C" w:rsidP="00DD70A9">
      <w:pPr>
        <w:spacing w:after="0" w:line="240" w:lineRule="auto"/>
        <w:ind w:left="720" w:right="-1" w:firstLine="360"/>
        <w:jc w:val="both"/>
        <w:rPr>
          <w:rFonts w:ascii="Times New Roman" w:hAnsi="Times New Roman"/>
          <w:sz w:val="28"/>
          <w:szCs w:val="28"/>
        </w:rPr>
      </w:pPr>
    </w:p>
    <w:p w:rsidR="00C1227C" w:rsidRPr="00DD70A9" w:rsidRDefault="00C1227C" w:rsidP="00DD70A9">
      <w:pPr>
        <w:spacing w:after="0" w:line="240" w:lineRule="auto"/>
        <w:ind w:right="-1"/>
        <w:jc w:val="both"/>
        <w:rPr>
          <w:rFonts w:ascii="Times New Roman" w:hAnsi="Times New Roman"/>
          <w:b/>
          <w:bCs/>
          <w:sz w:val="28"/>
          <w:szCs w:val="28"/>
          <w:u w:val="single"/>
        </w:rPr>
      </w:pPr>
      <w:r w:rsidRPr="00DD70A9">
        <w:rPr>
          <w:rFonts w:ascii="Times New Roman" w:hAnsi="Times New Roman"/>
          <w:b/>
          <w:bCs/>
          <w:sz w:val="28"/>
          <w:szCs w:val="28"/>
        </w:rPr>
        <w:t>7.</w:t>
      </w:r>
      <w:r w:rsidRPr="00DD70A9">
        <w:rPr>
          <w:rFonts w:ascii="Times New Roman" w:hAnsi="Times New Roman"/>
          <w:sz w:val="28"/>
          <w:szCs w:val="28"/>
        </w:rPr>
        <w:t xml:space="preserve">  </w:t>
      </w:r>
      <w:r w:rsidRPr="00DD70A9">
        <w:rPr>
          <w:rFonts w:ascii="Times New Roman" w:hAnsi="Times New Roman"/>
          <w:b/>
          <w:bCs/>
          <w:sz w:val="28"/>
          <w:szCs w:val="28"/>
        </w:rPr>
        <w:t>Содержание занятия:</w:t>
      </w:r>
    </w:p>
    <w:p w:rsidR="00C1227C" w:rsidRPr="00DD70A9" w:rsidRDefault="00C1227C" w:rsidP="00DD70A9">
      <w:pPr>
        <w:spacing w:after="0" w:line="240" w:lineRule="auto"/>
        <w:ind w:left="720" w:right="-1" w:firstLine="720"/>
        <w:jc w:val="both"/>
        <w:rPr>
          <w:rFonts w:ascii="Times New Roman" w:hAnsi="Times New Roman"/>
          <w:sz w:val="28"/>
          <w:szCs w:val="28"/>
        </w:rPr>
      </w:pPr>
      <w:r w:rsidRPr="00DD70A9">
        <w:rPr>
          <w:rFonts w:ascii="Times New Roman" w:hAnsi="Times New Roman"/>
          <w:sz w:val="28"/>
          <w:szCs w:val="28"/>
        </w:rPr>
        <w:t xml:space="preserve">7.4. Самостоятельная </w:t>
      </w:r>
      <w:r w:rsidR="00DE0619">
        <w:rPr>
          <w:rFonts w:ascii="Times New Roman" w:hAnsi="Times New Roman"/>
          <w:sz w:val="28"/>
          <w:szCs w:val="28"/>
        </w:rPr>
        <w:t>работа обучающихся</w:t>
      </w:r>
      <w:r w:rsidRPr="00DD70A9">
        <w:rPr>
          <w:rFonts w:ascii="Times New Roman" w:hAnsi="Times New Roman"/>
          <w:sz w:val="28"/>
          <w:szCs w:val="28"/>
        </w:rPr>
        <w:t xml:space="preserve"> под контролем преподавателя (</w:t>
      </w:r>
      <w:proofErr w:type="spellStart"/>
      <w:r w:rsidRPr="00DD70A9">
        <w:rPr>
          <w:rFonts w:ascii="Times New Roman" w:hAnsi="Times New Roman"/>
          <w:sz w:val="28"/>
          <w:szCs w:val="28"/>
        </w:rPr>
        <w:t>курация</w:t>
      </w:r>
      <w:proofErr w:type="spellEnd"/>
      <w:r w:rsidRPr="00DD70A9">
        <w:rPr>
          <w:rFonts w:ascii="Times New Roman" w:hAnsi="Times New Roman"/>
          <w:sz w:val="28"/>
          <w:szCs w:val="28"/>
        </w:rPr>
        <w:t xml:space="preserve"> больных, анализ обменных карт, амбулаторных карт, оформление медицинской документации)</w:t>
      </w:r>
    </w:p>
    <w:p w:rsidR="00C1227C" w:rsidRPr="00DD70A9" w:rsidRDefault="00C1227C" w:rsidP="00DD70A9">
      <w:pPr>
        <w:spacing w:after="0" w:line="240" w:lineRule="auto"/>
        <w:ind w:left="720" w:right="-1" w:firstLine="720"/>
        <w:jc w:val="both"/>
        <w:rPr>
          <w:rFonts w:ascii="Times New Roman" w:hAnsi="Times New Roman"/>
          <w:sz w:val="28"/>
          <w:szCs w:val="28"/>
        </w:rPr>
      </w:pPr>
      <w:r w:rsidRPr="00DD70A9">
        <w:rPr>
          <w:rFonts w:ascii="Times New Roman" w:hAnsi="Times New Roman"/>
          <w:sz w:val="28"/>
          <w:szCs w:val="28"/>
        </w:rPr>
        <w:t>7.5. Контроль конечного уровня  усвоения темы:</w:t>
      </w:r>
    </w:p>
    <w:p w:rsidR="00C1227C" w:rsidRDefault="00C1227C" w:rsidP="00DD70A9">
      <w:pPr>
        <w:spacing w:after="0" w:line="240" w:lineRule="auto"/>
        <w:ind w:left="720" w:right="-1" w:firstLine="720"/>
        <w:jc w:val="both"/>
        <w:rPr>
          <w:rFonts w:ascii="Times New Roman" w:hAnsi="Times New Roman"/>
          <w:sz w:val="28"/>
          <w:szCs w:val="28"/>
        </w:rPr>
      </w:pPr>
      <w:r w:rsidRPr="00DD70A9">
        <w:rPr>
          <w:rFonts w:ascii="Times New Roman" w:hAnsi="Times New Roman"/>
          <w:sz w:val="28"/>
          <w:szCs w:val="28"/>
        </w:rPr>
        <w:t>Материалы для контроля уровня освоения темы: тесты, ситуационные задачи.</w:t>
      </w:r>
    </w:p>
    <w:p w:rsidR="00A2341F" w:rsidRPr="00DD70A9" w:rsidRDefault="00A2341F" w:rsidP="00DD70A9">
      <w:pPr>
        <w:spacing w:after="0" w:line="240" w:lineRule="auto"/>
        <w:ind w:left="720" w:right="-1" w:firstLine="720"/>
        <w:jc w:val="both"/>
        <w:rPr>
          <w:rFonts w:ascii="Times New Roman" w:hAnsi="Times New Roman"/>
          <w:sz w:val="28"/>
          <w:szCs w:val="28"/>
        </w:rPr>
      </w:pPr>
    </w:p>
    <w:p w:rsidR="00C1227C" w:rsidRDefault="00C1227C" w:rsidP="00DD70A9">
      <w:pPr>
        <w:spacing w:after="0" w:line="240" w:lineRule="auto"/>
        <w:ind w:left="720" w:right="-1" w:firstLine="720"/>
        <w:jc w:val="both"/>
        <w:rPr>
          <w:rFonts w:ascii="Times New Roman" w:hAnsi="Times New Roman"/>
          <w:sz w:val="28"/>
          <w:szCs w:val="28"/>
        </w:rPr>
      </w:pPr>
      <w:r w:rsidRPr="00DD70A9">
        <w:rPr>
          <w:rFonts w:ascii="Times New Roman" w:hAnsi="Times New Roman"/>
          <w:sz w:val="28"/>
          <w:szCs w:val="28"/>
          <w:u w:val="single"/>
        </w:rPr>
        <w:t>Место проведения самоподготовки:</w:t>
      </w:r>
      <w:r w:rsidRPr="00A2341F">
        <w:rPr>
          <w:rFonts w:ascii="Times New Roman" w:hAnsi="Times New Roman"/>
          <w:sz w:val="28"/>
          <w:szCs w:val="28"/>
        </w:rPr>
        <w:t xml:space="preserve"> </w:t>
      </w:r>
      <w:r w:rsidRPr="00DD70A9">
        <w:rPr>
          <w:rFonts w:ascii="Times New Roman" w:hAnsi="Times New Roman"/>
          <w:sz w:val="28"/>
          <w:szCs w:val="28"/>
        </w:rPr>
        <w:t>учебная комн</w:t>
      </w:r>
      <w:r w:rsidR="00DE0619">
        <w:rPr>
          <w:rFonts w:ascii="Times New Roman" w:hAnsi="Times New Roman"/>
          <w:sz w:val="28"/>
          <w:szCs w:val="28"/>
        </w:rPr>
        <w:t xml:space="preserve">ата для самостоятельной работы </w:t>
      </w:r>
      <w:proofErr w:type="gramStart"/>
      <w:r w:rsidR="00DE0619">
        <w:rPr>
          <w:rFonts w:ascii="Times New Roman" w:hAnsi="Times New Roman"/>
          <w:sz w:val="28"/>
          <w:szCs w:val="28"/>
        </w:rPr>
        <w:t>обучающихся</w:t>
      </w:r>
      <w:proofErr w:type="gramEnd"/>
      <w:r w:rsidRPr="00DD70A9">
        <w:rPr>
          <w:rFonts w:ascii="Times New Roman" w:hAnsi="Times New Roman"/>
          <w:sz w:val="28"/>
          <w:szCs w:val="28"/>
        </w:rPr>
        <w:t>, учебная лаборатория, кабинеты функциональной диагностики.</w:t>
      </w:r>
    </w:p>
    <w:p w:rsidR="00A2341F" w:rsidRPr="00DD70A9" w:rsidRDefault="00A2341F" w:rsidP="00DD70A9">
      <w:pPr>
        <w:spacing w:after="0" w:line="240" w:lineRule="auto"/>
        <w:ind w:left="720" w:right="-1" w:firstLine="720"/>
        <w:jc w:val="both"/>
        <w:rPr>
          <w:rFonts w:ascii="Times New Roman" w:hAnsi="Times New Roman"/>
          <w:sz w:val="28"/>
          <w:szCs w:val="28"/>
          <w:u w:val="single"/>
        </w:rPr>
      </w:pPr>
    </w:p>
    <w:p w:rsidR="00C1227C" w:rsidRDefault="00C1227C" w:rsidP="00DD70A9">
      <w:pPr>
        <w:spacing w:after="0" w:line="240" w:lineRule="auto"/>
        <w:ind w:left="720" w:right="-1" w:firstLine="720"/>
        <w:jc w:val="both"/>
        <w:rPr>
          <w:rFonts w:ascii="Times New Roman" w:hAnsi="Times New Roman"/>
          <w:sz w:val="28"/>
          <w:szCs w:val="28"/>
        </w:rPr>
      </w:pPr>
      <w:r w:rsidRPr="00DD70A9">
        <w:rPr>
          <w:rFonts w:ascii="Times New Roman" w:hAnsi="Times New Roman"/>
          <w:sz w:val="28"/>
          <w:szCs w:val="28"/>
          <w:u w:val="single"/>
        </w:rPr>
        <w:t>У</w:t>
      </w:r>
      <w:r w:rsidR="00DE0619">
        <w:rPr>
          <w:rFonts w:ascii="Times New Roman" w:hAnsi="Times New Roman"/>
          <w:sz w:val="28"/>
          <w:szCs w:val="28"/>
          <w:u w:val="single"/>
        </w:rPr>
        <w:t>чебно-исследовательская работа обучающихся</w:t>
      </w:r>
      <w:r w:rsidRPr="00DD70A9">
        <w:rPr>
          <w:rFonts w:ascii="Times New Roman" w:hAnsi="Times New Roman"/>
          <w:sz w:val="28"/>
          <w:szCs w:val="28"/>
          <w:u w:val="single"/>
        </w:rPr>
        <w:t xml:space="preserve"> по данной теме (проводится в учебное время</w:t>
      </w:r>
      <w:r w:rsidRPr="00DD70A9">
        <w:rPr>
          <w:rFonts w:ascii="Times New Roman" w:hAnsi="Times New Roman"/>
          <w:sz w:val="28"/>
          <w:szCs w:val="28"/>
        </w:rPr>
        <w:t>): работа с основной и дополнительной литературой, анализ амбулаторных карт, анализ статистических показателей работы ЛПУ.</w:t>
      </w:r>
    </w:p>
    <w:p w:rsidR="00DE0619" w:rsidRDefault="00DE0619" w:rsidP="00DD70A9">
      <w:pPr>
        <w:spacing w:after="0" w:line="240" w:lineRule="auto"/>
        <w:ind w:left="720" w:right="-1" w:firstLine="720"/>
        <w:jc w:val="both"/>
        <w:rPr>
          <w:rFonts w:ascii="Times New Roman" w:hAnsi="Times New Roman"/>
          <w:sz w:val="28"/>
          <w:szCs w:val="28"/>
          <w:u w:val="single"/>
        </w:rPr>
      </w:pPr>
    </w:p>
    <w:p w:rsidR="00DE0619" w:rsidRDefault="00DE0619" w:rsidP="00DD70A9">
      <w:pPr>
        <w:spacing w:after="0" w:line="240" w:lineRule="auto"/>
        <w:ind w:left="720" w:right="-1" w:firstLine="720"/>
        <w:jc w:val="both"/>
        <w:rPr>
          <w:rFonts w:ascii="Times New Roman" w:hAnsi="Times New Roman"/>
          <w:sz w:val="28"/>
          <w:szCs w:val="28"/>
          <w:u w:val="single"/>
        </w:rPr>
      </w:pPr>
    </w:p>
    <w:p w:rsidR="00DE0619" w:rsidRPr="00DD70A9" w:rsidRDefault="00DE0619" w:rsidP="00DD70A9">
      <w:pPr>
        <w:spacing w:after="0" w:line="240" w:lineRule="auto"/>
        <w:ind w:left="720" w:right="-1" w:firstLine="720"/>
        <w:jc w:val="both"/>
        <w:rPr>
          <w:rFonts w:ascii="Times New Roman" w:hAnsi="Times New Roman"/>
          <w:sz w:val="28"/>
          <w:szCs w:val="28"/>
          <w:u w:val="single"/>
        </w:rPr>
      </w:pPr>
    </w:p>
    <w:p w:rsidR="00C1227C" w:rsidRPr="00DD70A9" w:rsidRDefault="00C1227C" w:rsidP="00DD70A9">
      <w:pPr>
        <w:spacing w:after="0" w:line="240" w:lineRule="auto"/>
        <w:rPr>
          <w:rFonts w:ascii="Times New Roman" w:eastAsia="Times New Roman" w:hAnsi="Times New Roman"/>
          <w:sz w:val="28"/>
          <w:szCs w:val="28"/>
          <w:lang w:eastAsia="ru-RU"/>
        </w:rPr>
      </w:pPr>
    </w:p>
    <w:p w:rsidR="00C1227C" w:rsidRPr="00DD70A9" w:rsidRDefault="00C1227C" w:rsidP="00DD70A9">
      <w:pPr>
        <w:spacing w:after="0" w:line="240" w:lineRule="auto"/>
        <w:ind w:firstLine="709"/>
        <w:jc w:val="center"/>
        <w:rPr>
          <w:rFonts w:ascii="Times New Roman" w:hAnsi="Times New Roman"/>
          <w:b/>
          <w:sz w:val="28"/>
          <w:szCs w:val="28"/>
        </w:rPr>
      </w:pPr>
      <w:r w:rsidRPr="00DD70A9">
        <w:rPr>
          <w:rFonts w:ascii="Times New Roman" w:hAnsi="Times New Roman"/>
          <w:b/>
          <w:sz w:val="28"/>
          <w:szCs w:val="28"/>
        </w:rPr>
        <w:lastRenderedPageBreak/>
        <w:t>ДИЕТОТЕРАПИЯ ПРИ ХРОНИЧЕСКОМ ГАСТРИТЕ</w:t>
      </w:r>
    </w:p>
    <w:p w:rsidR="00C1227C" w:rsidRPr="00DD70A9" w:rsidRDefault="00C1227C" w:rsidP="00DD70A9">
      <w:pPr>
        <w:spacing w:after="0" w:line="240" w:lineRule="auto"/>
        <w:ind w:firstLine="709"/>
        <w:jc w:val="center"/>
        <w:rPr>
          <w:rFonts w:ascii="Times New Roman" w:hAnsi="Times New Roman"/>
          <w:b/>
          <w:sz w:val="28"/>
          <w:szCs w:val="28"/>
        </w:rPr>
      </w:pP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Хронический гастрит (ХГ) – хроническое воспаление слизистой оболочки желудка, проявляющееся ее клеточной инфильтрацией, нарушением физиологической регенерации и вследствие этого – атрофией железистого эпителия, кишечной метаплазией, расстройством секреторной, моторной и нередко инкреторной функции желудка. </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Хронические гастриты характеризуются неоднородными нарушениями  указанных функций и могут протекать бессимптомно или с периодическими обострениями.</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С современных позиций ХГ вне фазы обострения, без клинических проявлений требует не диетотерапии, а только соблюдения принципов рационального (здорового) питания с достаточным  потреблением белка, витаминов и других незаменимых пищевых веществ. Важно придерживаться постоянного режима приема пищи. Разумеется, из рациона должны быть исключены индивидуально плохо переносимые больными продукты и блюда.</w:t>
      </w:r>
    </w:p>
    <w:p w:rsidR="00C1227C" w:rsidRPr="00DD70A9" w:rsidRDefault="00C1227C" w:rsidP="00DD70A9">
      <w:pPr>
        <w:tabs>
          <w:tab w:val="left" w:pos="360"/>
        </w:tabs>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При обострении ХГ с повышенной или нормальной секрецией желудочного сока необходимо обеспечить </w:t>
      </w:r>
      <w:proofErr w:type="gramStart"/>
      <w:r w:rsidRPr="00DD70A9">
        <w:rPr>
          <w:rFonts w:ascii="Times New Roman" w:hAnsi="Times New Roman"/>
          <w:sz w:val="28"/>
          <w:szCs w:val="28"/>
        </w:rPr>
        <w:t>механическое</w:t>
      </w:r>
      <w:proofErr w:type="gramEnd"/>
      <w:r w:rsidRPr="00DD70A9">
        <w:rPr>
          <w:rFonts w:ascii="Times New Roman" w:hAnsi="Times New Roman"/>
          <w:sz w:val="28"/>
          <w:szCs w:val="28"/>
        </w:rPr>
        <w:t xml:space="preserve"> и химическое </w:t>
      </w:r>
      <w:proofErr w:type="spellStart"/>
      <w:r w:rsidRPr="00DD70A9">
        <w:rPr>
          <w:rFonts w:ascii="Times New Roman" w:hAnsi="Times New Roman"/>
          <w:sz w:val="28"/>
          <w:szCs w:val="28"/>
        </w:rPr>
        <w:t>щажение</w:t>
      </w:r>
      <w:proofErr w:type="spellEnd"/>
      <w:r w:rsidRPr="00DD70A9">
        <w:rPr>
          <w:rFonts w:ascii="Times New Roman" w:hAnsi="Times New Roman"/>
          <w:sz w:val="28"/>
          <w:szCs w:val="28"/>
        </w:rPr>
        <w:t xml:space="preserve"> желудка, создать покой больному органу при обязательном физиологически полноценном питании. </w:t>
      </w:r>
      <w:proofErr w:type="gramStart"/>
      <w:r w:rsidRPr="00DD70A9">
        <w:rPr>
          <w:rFonts w:ascii="Times New Roman" w:hAnsi="Times New Roman"/>
          <w:sz w:val="28"/>
          <w:szCs w:val="28"/>
        </w:rPr>
        <w:t xml:space="preserve">В настоящее время установлено, что на фоне соответствующей лекарственной терапии, в том числе направленной на </w:t>
      </w:r>
      <w:proofErr w:type="spellStart"/>
      <w:r w:rsidRPr="00DD70A9">
        <w:rPr>
          <w:rFonts w:ascii="Times New Roman" w:hAnsi="Times New Roman"/>
          <w:sz w:val="28"/>
          <w:szCs w:val="28"/>
        </w:rPr>
        <w:t>эрадикацию</w:t>
      </w:r>
      <w:proofErr w:type="spellEnd"/>
      <w:r w:rsidRPr="00DD70A9">
        <w:rPr>
          <w:rFonts w:ascii="Times New Roman" w:hAnsi="Times New Roman"/>
          <w:sz w:val="28"/>
          <w:szCs w:val="28"/>
        </w:rPr>
        <w:t xml:space="preserve">  </w:t>
      </w:r>
      <w:proofErr w:type="spellStart"/>
      <w:r w:rsidRPr="00DD70A9">
        <w:rPr>
          <w:rFonts w:ascii="Times New Roman" w:hAnsi="Times New Roman"/>
          <w:sz w:val="28"/>
          <w:szCs w:val="28"/>
        </w:rPr>
        <w:t>Нр</w:t>
      </w:r>
      <w:proofErr w:type="spellEnd"/>
      <w:r w:rsidRPr="00DD70A9">
        <w:rPr>
          <w:rFonts w:ascii="Times New Roman" w:hAnsi="Times New Roman"/>
          <w:sz w:val="28"/>
          <w:szCs w:val="28"/>
        </w:rPr>
        <w:t xml:space="preserve"> в слизистой оболочке желудка, вполне достаточно применение диеты №1 или по новой номенклатуре диет согласно приказу №330 МЗ РФ от 5.08.2003 года - основного варианта стандартной диеты (ОВД) в ее традиционном, протертом варианте, а после улучшения состояния больного -  в </w:t>
      </w:r>
      <w:proofErr w:type="spellStart"/>
      <w:r w:rsidRPr="00DD70A9">
        <w:rPr>
          <w:rFonts w:ascii="Times New Roman" w:hAnsi="Times New Roman"/>
          <w:sz w:val="28"/>
          <w:szCs w:val="28"/>
        </w:rPr>
        <w:t>непротертом</w:t>
      </w:r>
      <w:proofErr w:type="spellEnd"/>
      <w:r w:rsidRPr="00DD70A9">
        <w:rPr>
          <w:rFonts w:ascii="Times New Roman" w:hAnsi="Times New Roman"/>
          <w:sz w:val="28"/>
          <w:szCs w:val="28"/>
        </w:rPr>
        <w:t xml:space="preserve"> виде (т.е. без</w:t>
      </w:r>
      <w:proofErr w:type="gramEnd"/>
      <w:r w:rsidRPr="00DD70A9">
        <w:rPr>
          <w:rFonts w:ascii="Times New Roman" w:hAnsi="Times New Roman"/>
          <w:sz w:val="28"/>
          <w:szCs w:val="28"/>
        </w:rPr>
        <w:t xml:space="preserve"> механического </w:t>
      </w:r>
      <w:proofErr w:type="spellStart"/>
      <w:r w:rsidRPr="00DD70A9">
        <w:rPr>
          <w:rFonts w:ascii="Times New Roman" w:hAnsi="Times New Roman"/>
          <w:sz w:val="28"/>
          <w:szCs w:val="28"/>
        </w:rPr>
        <w:t>щажения</w:t>
      </w:r>
      <w:proofErr w:type="spellEnd"/>
      <w:r w:rsidRPr="00DD70A9">
        <w:rPr>
          <w:rFonts w:ascii="Times New Roman" w:hAnsi="Times New Roman"/>
          <w:sz w:val="28"/>
          <w:szCs w:val="28"/>
        </w:rPr>
        <w:t xml:space="preserve"> желудка),  но с </w:t>
      </w:r>
      <w:proofErr w:type="gramStart"/>
      <w:r w:rsidRPr="00DD70A9">
        <w:rPr>
          <w:rFonts w:ascii="Times New Roman" w:hAnsi="Times New Roman"/>
          <w:sz w:val="28"/>
          <w:szCs w:val="28"/>
        </w:rPr>
        <w:t>умеренным</w:t>
      </w:r>
      <w:proofErr w:type="gramEnd"/>
      <w:r w:rsidRPr="00DD70A9">
        <w:rPr>
          <w:rFonts w:ascii="Times New Roman" w:hAnsi="Times New Roman"/>
          <w:sz w:val="28"/>
          <w:szCs w:val="28"/>
        </w:rPr>
        <w:t xml:space="preserve"> химическим </w:t>
      </w:r>
      <w:proofErr w:type="spellStart"/>
      <w:r w:rsidRPr="00DD70A9">
        <w:rPr>
          <w:rFonts w:ascii="Times New Roman" w:hAnsi="Times New Roman"/>
          <w:sz w:val="28"/>
          <w:szCs w:val="28"/>
        </w:rPr>
        <w:t>щажением</w:t>
      </w:r>
      <w:proofErr w:type="spellEnd"/>
      <w:r w:rsidRPr="00DD70A9">
        <w:rPr>
          <w:rFonts w:ascii="Times New Roman" w:hAnsi="Times New Roman"/>
          <w:sz w:val="28"/>
          <w:szCs w:val="28"/>
        </w:rPr>
        <w:t xml:space="preserve">. Необходимо учитывать, что при гастрите с повышенной секрецией желудочного сока у больного бывает склонность к запорам, а механически </w:t>
      </w:r>
      <w:proofErr w:type="spellStart"/>
      <w:r w:rsidRPr="00DD70A9">
        <w:rPr>
          <w:rFonts w:ascii="Times New Roman" w:hAnsi="Times New Roman"/>
          <w:sz w:val="28"/>
          <w:szCs w:val="28"/>
        </w:rPr>
        <w:t>шадящая</w:t>
      </w:r>
      <w:proofErr w:type="spellEnd"/>
      <w:r w:rsidRPr="00DD70A9">
        <w:rPr>
          <w:rFonts w:ascii="Times New Roman" w:hAnsi="Times New Roman"/>
          <w:sz w:val="28"/>
          <w:szCs w:val="28"/>
        </w:rPr>
        <w:t xml:space="preserve"> диета в какой-то мере способствует запорам. Кроме того, при использовании излишне измельченной пищи частично выпадает первая фаза пищеварения, связанная с </w:t>
      </w:r>
      <w:proofErr w:type="spellStart"/>
      <w:r w:rsidRPr="00DD70A9">
        <w:rPr>
          <w:rFonts w:ascii="Times New Roman" w:hAnsi="Times New Roman"/>
          <w:sz w:val="28"/>
          <w:szCs w:val="28"/>
        </w:rPr>
        <w:t>прожевыванием</w:t>
      </w:r>
      <w:proofErr w:type="spellEnd"/>
      <w:r w:rsidRPr="00DD70A9">
        <w:rPr>
          <w:rFonts w:ascii="Times New Roman" w:hAnsi="Times New Roman"/>
          <w:sz w:val="28"/>
          <w:szCs w:val="28"/>
        </w:rPr>
        <w:t xml:space="preserve"> пищи.</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В рацион больного включают:</w:t>
      </w:r>
    </w:p>
    <w:p w:rsidR="00C1227C" w:rsidRPr="00DD70A9" w:rsidRDefault="00C1227C" w:rsidP="00DD70A9">
      <w:pPr>
        <w:numPr>
          <w:ilvl w:val="0"/>
          <w:numId w:val="2"/>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Супы из хорошо проваренных круп, молочные, с добавлением отварных  или протертых овощей;</w:t>
      </w:r>
    </w:p>
    <w:p w:rsidR="00C1227C" w:rsidRPr="00DD70A9" w:rsidRDefault="00C1227C" w:rsidP="00DD70A9">
      <w:pPr>
        <w:numPr>
          <w:ilvl w:val="0"/>
          <w:numId w:val="2"/>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 xml:space="preserve">Отварное мясо в виде котлетной или протертой массы (котлеты, кнели, суфле и </w:t>
      </w:r>
      <w:proofErr w:type="spellStart"/>
      <w:proofErr w:type="gramStart"/>
      <w:r w:rsidRPr="00DD70A9">
        <w:rPr>
          <w:rFonts w:ascii="Times New Roman" w:hAnsi="Times New Roman"/>
          <w:sz w:val="28"/>
          <w:szCs w:val="28"/>
        </w:rPr>
        <w:t>др</w:t>
      </w:r>
      <w:proofErr w:type="spellEnd"/>
      <w:proofErr w:type="gramEnd"/>
      <w:r w:rsidRPr="00DD70A9">
        <w:rPr>
          <w:rFonts w:ascii="Times New Roman" w:hAnsi="Times New Roman"/>
          <w:sz w:val="28"/>
          <w:szCs w:val="28"/>
        </w:rPr>
        <w:t>), иногда – куском, особенно рыбу;</w:t>
      </w:r>
    </w:p>
    <w:p w:rsidR="00C1227C" w:rsidRPr="00DD70A9" w:rsidRDefault="00C1227C" w:rsidP="00DD70A9">
      <w:pPr>
        <w:numPr>
          <w:ilvl w:val="0"/>
          <w:numId w:val="2"/>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Яйца, сваренные всмятку, паровые омлеты;</w:t>
      </w:r>
    </w:p>
    <w:p w:rsidR="00C1227C" w:rsidRPr="00DD70A9" w:rsidRDefault="00C1227C" w:rsidP="00DD70A9">
      <w:pPr>
        <w:numPr>
          <w:ilvl w:val="0"/>
          <w:numId w:val="2"/>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Цельное молоко, сливки, свежие некислые сметану и творог; пресный и кальцинированный творог, блюда из творога;</w:t>
      </w:r>
    </w:p>
    <w:p w:rsidR="00C1227C" w:rsidRPr="00DD70A9" w:rsidRDefault="00C1227C" w:rsidP="00DD70A9">
      <w:pPr>
        <w:numPr>
          <w:ilvl w:val="0"/>
          <w:numId w:val="2"/>
        </w:numPr>
        <w:spacing w:after="0" w:line="240" w:lineRule="auto"/>
        <w:ind w:left="0" w:firstLine="709"/>
        <w:jc w:val="both"/>
        <w:rPr>
          <w:rFonts w:ascii="Times New Roman" w:hAnsi="Times New Roman"/>
          <w:sz w:val="28"/>
          <w:szCs w:val="28"/>
        </w:rPr>
      </w:pPr>
      <w:proofErr w:type="spellStart"/>
      <w:r w:rsidRPr="00DD70A9">
        <w:rPr>
          <w:rFonts w:ascii="Times New Roman" w:hAnsi="Times New Roman"/>
          <w:sz w:val="28"/>
          <w:szCs w:val="28"/>
        </w:rPr>
        <w:t>Полувязкие</w:t>
      </w:r>
      <w:proofErr w:type="spellEnd"/>
      <w:r w:rsidRPr="00DD70A9">
        <w:rPr>
          <w:rFonts w:ascii="Times New Roman" w:hAnsi="Times New Roman"/>
          <w:sz w:val="28"/>
          <w:szCs w:val="28"/>
        </w:rPr>
        <w:t xml:space="preserve"> каши </w:t>
      </w:r>
      <w:proofErr w:type="gramStart"/>
      <w:r w:rsidRPr="00DD70A9">
        <w:rPr>
          <w:rFonts w:ascii="Times New Roman" w:hAnsi="Times New Roman"/>
          <w:sz w:val="28"/>
          <w:szCs w:val="28"/>
        </w:rPr>
        <w:t>из</w:t>
      </w:r>
      <w:proofErr w:type="gramEnd"/>
      <w:r w:rsidRPr="00DD70A9">
        <w:rPr>
          <w:rFonts w:ascii="Times New Roman" w:hAnsi="Times New Roman"/>
          <w:sz w:val="28"/>
          <w:szCs w:val="28"/>
        </w:rPr>
        <w:t xml:space="preserve"> </w:t>
      </w:r>
      <w:proofErr w:type="gramStart"/>
      <w:r w:rsidRPr="00DD70A9">
        <w:rPr>
          <w:rFonts w:ascii="Times New Roman" w:hAnsi="Times New Roman"/>
          <w:sz w:val="28"/>
          <w:szCs w:val="28"/>
        </w:rPr>
        <w:t>манной</w:t>
      </w:r>
      <w:proofErr w:type="gramEnd"/>
      <w:r w:rsidRPr="00DD70A9">
        <w:rPr>
          <w:rFonts w:ascii="Times New Roman" w:hAnsi="Times New Roman"/>
          <w:sz w:val="28"/>
          <w:szCs w:val="28"/>
        </w:rPr>
        <w:t>, рисовой, гречневой и овсяной круп, пудинги из каш, отварную вермишель;</w:t>
      </w:r>
    </w:p>
    <w:p w:rsidR="00C1227C" w:rsidRPr="00DD70A9" w:rsidRDefault="00C1227C" w:rsidP="00DD70A9">
      <w:pPr>
        <w:numPr>
          <w:ilvl w:val="0"/>
          <w:numId w:val="2"/>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 xml:space="preserve">Отварные или протертые картофель, морковь, свеклу, цветную капусту, кабачки, тыкву; </w:t>
      </w:r>
      <w:proofErr w:type="gramStart"/>
      <w:r w:rsidRPr="00DD70A9">
        <w:rPr>
          <w:rFonts w:ascii="Times New Roman" w:hAnsi="Times New Roman"/>
          <w:sz w:val="28"/>
          <w:szCs w:val="28"/>
        </w:rPr>
        <w:t>яблоки</w:t>
      </w:r>
      <w:proofErr w:type="gramEnd"/>
      <w:r w:rsidRPr="00DD70A9">
        <w:rPr>
          <w:rFonts w:ascii="Times New Roman" w:hAnsi="Times New Roman"/>
          <w:sz w:val="28"/>
          <w:szCs w:val="28"/>
        </w:rPr>
        <w:t xml:space="preserve"> запеченные или свежие протертые, кисели, </w:t>
      </w:r>
      <w:r w:rsidRPr="00DD70A9">
        <w:rPr>
          <w:rFonts w:ascii="Times New Roman" w:hAnsi="Times New Roman"/>
          <w:sz w:val="28"/>
          <w:szCs w:val="28"/>
        </w:rPr>
        <w:lastRenderedPageBreak/>
        <w:t>муссы, желе, компоты, спелые и сладкие плоды; некрепкий чай с молоком или сливками; масла сливочное несоленое и растительные рафинированные в натуральном виде;</w:t>
      </w:r>
    </w:p>
    <w:p w:rsidR="00C1227C" w:rsidRPr="00DD70A9" w:rsidRDefault="00C1227C" w:rsidP="00DD70A9">
      <w:pPr>
        <w:numPr>
          <w:ilvl w:val="0"/>
          <w:numId w:val="2"/>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Пшеничный хлеб вчерашней выпечки и подсушенный, сухари, сухое печенье.</w:t>
      </w:r>
    </w:p>
    <w:p w:rsidR="00C1227C" w:rsidRPr="00DD70A9" w:rsidRDefault="00C1227C" w:rsidP="00DD70A9">
      <w:pPr>
        <w:numPr>
          <w:ilvl w:val="0"/>
          <w:numId w:val="2"/>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 xml:space="preserve"> Режим питания  - 5-6 раз в день, дробными порциями.</w:t>
      </w:r>
    </w:p>
    <w:p w:rsidR="00C1227C" w:rsidRPr="00DD70A9" w:rsidRDefault="00C1227C" w:rsidP="00DD70A9">
      <w:pPr>
        <w:spacing w:after="0" w:line="240" w:lineRule="auto"/>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b/>
          <w:sz w:val="28"/>
          <w:szCs w:val="28"/>
        </w:rPr>
      </w:pPr>
      <w:r w:rsidRPr="00DD70A9">
        <w:rPr>
          <w:rFonts w:ascii="Times New Roman" w:hAnsi="Times New Roman"/>
          <w:b/>
          <w:sz w:val="28"/>
          <w:szCs w:val="28"/>
        </w:rPr>
        <w:t xml:space="preserve">Табл. - Рекомендации по питанию при хроническом гастрите </w:t>
      </w:r>
    </w:p>
    <w:p w:rsidR="00C1227C" w:rsidRPr="00DD70A9" w:rsidRDefault="00C1227C" w:rsidP="00DD70A9">
      <w:pPr>
        <w:spacing w:after="0" w:line="240" w:lineRule="auto"/>
        <w:ind w:firstLine="709"/>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9"/>
        <w:gridCol w:w="4940"/>
        <w:gridCol w:w="2993"/>
      </w:tblGrid>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b/>
                <w:sz w:val="28"/>
                <w:szCs w:val="28"/>
              </w:rPr>
            </w:pPr>
            <w:r w:rsidRPr="00DD70A9">
              <w:rPr>
                <w:rFonts w:ascii="Times New Roman" w:hAnsi="Times New Roman"/>
                <w:b/>
                <w:sz w:val="28"/>
                <w:szCs w:val="28"/>
              </w:rPr>
              <w:t>Продукты</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b/>
                <w:sz w:val="28"/>
                <w:szCs w:val="28"/>
              </w:rPr>
            </w:pPr>
            <w:r w:rsidRPr="00DD70A9">
              <w:rPr>
                <w:rFonts w:ascii="Times New Roman" w:hAnsi="Times New Roman"/>
                <w:b/>
                <w:sz w:val="28"/>
                <w:szCs w:val="28"/>
              </w:rPr>
              <w:t>Рекомендуется</w:t>
            </w:r>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b/>
                <w:sz w:val="28"/>
                <w:szCs w:val="28"/>
              </w:rPr>
            </w:pPr>
            <w:r w:rsidRPr="00DD70A9">
              <w:rPr>
                <w:rFonts w:ascii="Times New Roman" w:hAnsi="Times New Roman"/>
                <w:b/>
                <w:sz w:val="28"/>
                <w:szCs w:val="28"/>
              </w:rPr>
              <w:t>Исключаются</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Хлеб и мучные изделия</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Хлеб пшеничный из муки высшего и 1-го сорта вчерашней выпечки или подсушенный; печенье сухое</w:t>
            </w:r>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Ржаной и любой свежий хлеб, изделия из слоеного теста</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Супы</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Молочные супы из хорошо разваренных круп (геркулес, манная, рис и др.); вермишель с добавлением протертых овощей, молочные супы-пюре из овощей; супы-пюре из заранее вываренных кур или мяса, из протертых сладких ягод с манной крупой.</w:t>
            </w:r>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Мясные и рыбные бульоны, грибные и крепкие отвары, щи, борщи, окрошка</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Мясо, птица</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Нежирные, без сухожилий, фасций, кожи у птиц;, паровые и отварные блюда из говядины, молодой нежирной баранины и обрезной свинины, кур, индейки; отварные блюда, включая мясо куском, из нежирной телятины, цыпленка, кролика; паровые котлеты, биточки, кнели, суфле, пюре, зразы; бефстроганов из вареного мяса; отварное мясо, запеченное в духовом шкафу; отварные язык и печень.</w:t>
            </w:r>
            <w:proofErr w:type="gramEnd"/>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Жирные или жилистые сорта мяса животных и птиц (утки, гуся), консервы, копчености.</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Рыба</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Нежирные виды  без кожи, куском или в виде котлетной массы, сваренной в воде или на пару.</w:t>
            </w:r>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Копченую и соленую рыбу, консервы.</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Молочные продукты</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 xml:space="preserve">Молоко, сливки, некислые кефир, простокваша, ацидофилин, йогурт; свежие некислые творог (желательно протертый) и сметана; творожные блюда: запеченные сырники, суфле, ленивые вареники, пудинги; неострый сыр тертый, </w:t>
            </w:r>
            <w:r w:rsidRPr="00DD70A9">
              <w:rPr>
                <w:rFonts w:ascii="Times New Roman" w:hAnsi="Times New Roman"/>
                <w:sz w:val="28"/>
                <w:szCs w:val="28"/>
              </w:rPr>
              <w:lastRenderedPageBreak/>
              <w:t>изредка – ломтиками.</w:t>
            </w:r>
            <w:proofErr w:type="gramEnd"/>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lastRenderedPageBreak/>
              <w:t>Молочные продукты с высокой кислотностью, острые, соленые сыры.</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lastRenderedPageBreak/>
              <w:t>Яйца</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2-3 шт. в день, всмятку, паровой омлет.</w:t>
            </w:r>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 xml:space="preserve"> Яйца сваренные вкрутую и жареные.</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Крупы</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 xml:space="preserve">Манная, рис, гречневая, овсяная; каши, сваренные на молоке или воде, </w:t>
            </w:r>
            <w:proofErr w:type="spellStart"/>
            <w:r w:rsidRPr="00DD70A9">
              <w:rPr>
                <w:rFonts w:ascii="Times New Roman" w:hAnsi="Times New Roman"/>
                <w:sz w:val="28"/>
                <w:szCs w:val="28"/>
              </w:rPr>
              <w:t>полувязкие</w:t>
            </w:r>
            <w:proofErr w:type="spellEnd"/>
            <w:r w:rsidRPr="00DD70A9">
              <w:rPr>
                <w:rFonts w:ascii="Times New Roman" w:hAnsi="Times New Roman"/>
                <w:sz w:val="28"/>
                <w:szCs w:val="28"/>
              </w:rPr>
              <w:t xml:space="preserve"> и протертые (гречневая); паровые суфле, пудинги, котлеты из молотых круп.</w:t>
            </w:r>
            <w:proofErr w:type="gramEnd"/>
            <w:r w:rsidRPr="00DD70A9">
              <w:rPr>
                <w:rFonts w:ascii="Times New Roman" w:hAnsi="Times New Roman"/>
                <w:sz w:val="28"/>
                <w:szCs w:val="28"/>
              </w:rPr>
              <w:t xml:space="preserve"> Вермишель, макароны отварные.</w:t>
            </w:r>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 xml:space="preserve">Кукурузную крупу, </w:t>
            </w:r>
            <w:proofErr w:type="gramStart"/>
            <w:r w:rsidRPr="00DD70A9">
              <w:rPr>
                <w:rFonts w:ascii="Times New Roman" w:hAnsi="Times New Roman"/>
                <w:sz w:val="28"/>
                <w:szCs w:val="28"/>
              </w:rPr>
              <w:t>бобовые</w:t>
            </w:r>
            <w:proofErr w:type="gramEnd"/>
            <w:r w:rsidRPr="00DD70A9">
              <w:rPr>
                <w:rFonts w:ascii="Times New Roman" w:hAnsi="Times New Roman"/>
                <w:sz w:val="28"/>
                <w:szCs w:val="28"/>
              </w:rPr>
              <w:t>.</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Овощи</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Картофель, морковь, свекла, цветная капуста</w:t>
            </w:r>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proofErr w:type="gramStart"/>
            <w:r w:rsidRPr="00DD70A9">
              <w:rPr>
                <w:rFonts w:ascii="Times New Roman" w:hAnsi="Times New Roman"/>
                <w:sz w:val="28"/>
                <w:szCs w:val="28"/>
              </w:rPr>
              <w:t>Белокочанную капусту, репу, брюкву, редьку, щавель, шпинат,  лук, огурцы, соленые, квашеные и маринованные овощи, грибы, овощные закусочные консервы.</w:t>
            </w:r>
            <w:proofErr w:type="gramEnd"/>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Закуски</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Салат из отварных овощей, мяса, рыбы; язык отварной; паштет из печени; колбаса докторская, молочная, диетическая; заливная рыба на овощном отваре; икра осетровых; неострый сыр, несоленая ветчина без жира.</w:t>
            </w:r>
            <w:proofErr w:type="gramEnd"/>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Все острые и соленые закуски, консервы, копчености.</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Плоды, сладкие блюда, сладости.</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 xml:space="preserve">В протертом, вареном и печеном виде сладкие ягоды и фрукты; пюре, кисели, муссы, желе, компоты; сливочный крем, молочный кисель; сахар, мед, некислое варенье, зефир, пастила. </w:t>
            </w:r>
            <w:proofErr w:type="gramEnd"/>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 xml:space="preserve">Кислые, недостаточно спелые, богатые клетчаткой фрукты и ягоды, </w:t>
            </w:r>
            <w:proofErr w:type="spellStart"/>
            <w:r w:rsidRPr="00DD70A9">
              <w:rPr>
                <w:rFonts w:ascii="Times New Roman" w:hAnsi="Times New Roman"/>
                <w:sz w:val="28"/>
                <w:szCs w:val="28"/>
              </w:rPr>
              <w:t>непротертые</w:t>
            </w:r>
            <w:proofErr w:type="spellEnd"/>
            <w:r w:rsidRPr="00DD70A9">
              <w:rPr>
                <w:rFonts w:ascii="Times New Roman" w:hAnsi="Times New Roman"/>
                <w:sz w:val="28"/>
                <w:szCs w:val="28"/>
              </w:rPr>
              <w:t xml:space="preserve"> сухофрукты, шоколад, мороженое</w:t>
            </w:r>
          </w:p>
        </w:tc>
      </w:tr>
      <w:tr w:rsidR="00C1227C" w:rsidRPr="00DD70A9" w:rsidTr="00C1227C">
        <w:tc>
          <w:tcPr>
            <w:tcW w:w="1338" w:type="dxa"/>
            <w:shd w:val="clear" w:color="auto" w:fill="auto"/>
          </w:tcPr>
          <w:p w:rsidR="00C1227C" w:rsidRPr="00DD70A9" w:rsidRDefault="00C1227C" w:rsidP="00DD70A9">
            <w:pPr>
              <w:widowControl w:val="0"/>
              <w:autoSpaceDE w:val="0"/>
              <w:autoSpaceDN w:val="0"/>
              <w:adjustRightInd w:val="0"/>
              <w:spacing w:after="0" w:line="240" w:lineRule="auto"/>
              <w:rPr>
                <w:rFonts w:ascii="Times New Roman" w:hAnsi="Times New Roman"/>
                <w:sz w:val="28"/>
                <w:szCs w:val="28"/>
              </w:rPr>
            </w:pPr>
            <w:r w:rsidRPr="00DD70A9">
              <w:rPr>
                <w:rFonts w:ascii="Times New Roman" w:hAnsi="Times New Roman"/>
                <w:sz w:val="28"/>
                <w:szCs w:val="28"/>
              </w:rPr>
              <w:t>Жиры</w:t>
            </w:r>
          </w:p>
        </w:tc>
        <w:tc>
          <w:tcPr>
            <w:tcW w:w="5288"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Сливочное несоленое масло, коровье топленое высшего сорта; рафинированные растительные масла, добавляемые в блюда</w:t>
            </w:r>
          </w:p>
        </w:tc>
        <w:tc>
          <w:tcPr>
            <w:tcW w:w="3120" w:type="dxa"/>
            <w:shd w:val="clear" w:color="auto" w:fill="auto"/>
          </w:tcPr>
          <w:p w:rsidR="00C1227C" w:rsidRPr="00DD70A9" w:rsidRDefault="00C1227C" w:rsidP="00DD70A9">
            <w:pPr>
              <w:widowControl w:val="0"/>
              <w:autoSpaceDE w:val="0"/>
              <w:autoSpaceDN w:val="0"/>
              <w:adjustRightInd w:val="0"/>
              <w:spacing w:after="0" w:line="240" w:lineRule="auto"/>
              <w:jc w:val="both"/>
              <w:rPr>
                <w:rFonts w:ascii="Times New Roman" w:hAnsi="Times New Roman"/>
                <w:sz w:val="28"/>
                <w:szCs w:val="28"/>
              </w:rPr>
            </w:pPr>
            <w:r w:rsidRPr="00DD70A9">
              <w:rPr>
                <w:rFonts w:ascii="Times New Roman" w:hAnsi="Times New Roman"/>
                <w:sz w:val="28"/>
                <w:szCs w:val="28"/>
              </w:rPr>
              <w:t xml:space="preserve"> Другие жировые продукты</w:t>
            </w:r>
          </w:p>
        </w:tc>
      </w:tr>
    </w:tbl>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i/>
          <w:sz w:val="28"/>
          <w:szCs w:val="28"/>
        </w:rPr>
      </w:pPr>
      <w:r w:rsidRPr="00DD70A9">
        <w:rPr>
          <w:rFonts w:ascii="Times New Roman" w:hAnsi="Times New Roman"/>
          <w:i/>
          <w:sz w:val="28"/>
          <w:szCs w:val="28"/>
        </w:rPr>
        <w:t>Примерное меню:</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1-й завтрак: яйцо всмятку, каша рисовая молочная, чай с молоком</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2-й завтрак: яблоко печеное с сахаром.</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Обед: суп овсяный молочный, фрикадельки мясные паровые с морковным пюре, мусс фруктовый</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Полдник: отвар шиповника, сухарики.</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Ужин: рыба отварная, запеченная под молочным соусом, картофельное пюре, чай с молоком.</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На ночь: молоко, сливки или некислый йогурт, ацидофилин и др.</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lastRenderedPageBreak/>
        <w:t xml:space="preserve">Диету №1 (ОВД) без механического </w:t>
      </w:r>
      <w:proofErr w:type="spellStart"/>
      <w:r w:rsidRPr="00DD70A9">
        <w:rPr>
          <w:rFonts w:ascii="Times New Roman" w:hAnsi="Times New Roman"/>
          <w:sz w:val="28"/>
          <w:szCs w:val="28"/>
        </w:rPr>
        <w:t>щажения</w:t>
      </w:r>
      <w:proofErr w:type="spellEnd"/>
      <w:r w:rsidRPr="00DD70A9">
        <w:rPr>
          <w:rFonts w:ascii="Times New Roman" w:hAnsi="Times New Roman"/>
          <w:sz w:val="28"/>
          <w:szCs w:val="28"/>
        </w:rPr>
        <w:t xml:space="preserve"> («</w:t>
      </w:r>
      <w:proofErr w:type="spellStart"/>
      <w:r w:rsidRPr="00DD70A9">
        <w:rPr>
          <w:rFonts w:ascii="Times New Roman" w:hAnsi="Times New Roman"/>
          <w:sz w:val="28"/>
          <w:szCs w:val="28"/>
        </w:rPr>
        <w:t>непротертую</w:t>
      </w:r>
      <w:proofErr w:type="spellEnd"/>
      <w:r w:rsidRPr="00DD70A9">
        <w:rPr>
          <w:rFonts w:ascii="Times New Roman" w:hAnsi="Times New Roman"/>
          <w:sz w:val="28"/>
          <w:szCs w:val="28"/>
        </w:rPr>
        <w:t xml:space="preserve">») рекомендуют на последнем этапе лечения обострения язвенной болезни или  с первых дней обострения при </w:t>
      </w:r>
      <w:proofErr w:type="spellStart"/>
      <w:r w:rsidRPr="00DD70A9">
        <w:rPr>
          <w:rFonts w:ascii="Times New Roman" w:hAnsi="Times New Roman"/>
          <w:sz w:val="28"/>
          <w:szCs w:val="28"/>
        </w:rPr>
        <w:t>малосимптомном</w:t>
      </w:r>
      <w:proofErr w:type="spellEnd"/>
      <w:r w:rsidRPr="00DD70A9">
        <w:rPr>
          <w:rFonts w:ascii="Times New Roman" w:hAnsi="Times New Roman"/>
          <w:sz w:val="28"/>
          <w:szCs w:val="28"/>
        </w:rPr>
        <w:t xml:space="preserve">, вялом течении болезни. Исключены сильно возбуждающие секрецию желудка продукты и блюда. Пищу готовят вареной, но </w:t>
      </w:r>
      <w:proofErr w:type="spellStart"/>
      <w:r w:rsidRPr="00DD70A9">
        <w:rPr>
          <w:rFonts w:ascii="Times New Roman" w:hAnsi="Times New Roman"/>
          <w:sz w:val="28"/>
          <w:szCs w:val="28"/>
        </w:rPr>
        <w:t>непротертой</w:t>
      </w:r>
      <w:proofErr w:type="spellEnd"/>
      <w:r w:rsidRPr="00DD70A9">
        <w:rPr>
          <w:rFonts w:ascii="Times New Roman" w:hAnsi="Times New Roman"/>
          <w:sz w:val="28"/>
          <w:szCs w:val="28"/>
        </w:rPr>
        <w:t xml:space="preserve">: мясо и рыбу куском, каши </w:t>
      </w:r>
      <w:proofErr w:type="gramStart"/>
      <w:r w:rsidRPr="00DD70A9">
        <w:rPr>
          <w:rFonts w:ascii="Times New Roman" w:hAnsi="Times New Roman"/>
          <w:sz w:val="28"/>
          <w:szCs w:val="28"/>
        </w:rPr>
        <w:t>рассыпчатыми</w:t>
      </w:r>
      <w:proofErr w:type="gramEnd"/>
      <w:r w:rsidRPr="00DD70A9">
        <w:rPr>
          <w:rFonts w:ascii="Times New Roman" w:hAnsi="Times New Roman"/>
          <w:sz w:val="28"/>
          <w:szCs w:val="28"/>
        </w:rPr>
        <w:t xml:space="preserve">, овощи и фрукты в </w:t>
      </w:r>
      <w:proofErr w:type="spellStart"/>
      <w:r w:rsidRPr="00DD70A9">
        <w:rPr>
          <w:rFonts w:ascii="Times New Roman" w:hAnsi="Times New Roman"/>
          <w:sz w:val="28"/>
          <w:szCs w:val="28"/>
        </w:rPr>
        <w:t>непротертом</w:t>
      </w:r>
      <w:proofErr w:type="spellEnd"/>
      <w:r w:rsidRPr="00DD70A9">
        <w:rPr>
          <w:rFonts w:ascii="Times New Roman" w:hAnsi="Times New Roman"/>
          <w:sz w:val="28"/>
          <w:szCs w:val="28"/>
        </w:rPr>
        <w:t xml:space="preserve"> виде.</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i/>
          <w:sz w:val="28"/>
          <w:szCs w:val="28"/>
        </w:rPr>
      </w:pPr>
      <w:r w:rsidRPr="00DD70A9">
        <w:rPr>
          <w:rFonts w:ascii="Times New Roman" w:hAnsi="Times New Roman"/>
          <w:i/>
          <w:sz w:val="28"/>
          <w:szCs w:val="28"/>
        </w:rPr>
        <w:t>Примерное меню диеты №1 (</w:t>
      </w:r>
      <w:proofErr w:type="spellStart"/>
      <w:r w:rsidRPr="00DD70A9">
        <w:rPr>
          <w:rFonts w:ascii="Times New Roman" w:hAnsi="Times New Roman"/>
          <w:i/>
          <w:sz w:val="28"/>
          <w:szCs w:val="28"/>
        </w:rPr>
        <w:t>непротертой</w:t>
      </w:r>
      <w:proofErr w:type="spellEnd"/>
      <w:r w:rsidRPr="00DD70A9">
        <w:rPr>
          <w:rFonts w:ascii="Times New Roman" w:hAnsi="Times New Roman"/>
          <w:i/>
          <w:sz w:val="28"/>
          <w:szCs w:val="28"/>
        </w:rPr>
        <w:t>)</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1-й завтрак: яйцо всмятку, каша гречневая рассыпчатая, чай с молоком.</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2-й завтрак: творог свежий некислый, отвар шиповника.</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Обед: суп картофельный вегетарианский, мясо отварное, запеченное под бешамелью, морковь отварная, компот из разваренных сухофруктов. </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Полдник: отвар пшеничных отрубей с сахаром и сухарики.</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Ужин: рыба отварная, запеченная под молочным соусом, рулет морковно-яблочный, чай с молоком.</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На ночь: молоко, сливки или некислые кефир, ацидофилин, йогурт.</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При хроническом гастрите с секреторной недостаточностью вплоть до отсутствия соляной кислоты в желудочном соке (</w:t>
      </w:r>
      <w:proofErr w:type="spellStart"/>
      <w:r w:rsidRPr="00DD70A9">
        <w:rPr>
          <w:rFonts w:ascii="Times New Roman" w:hAnsi="Times New Roman"/>
          <w:sz w:val="28"/>
          <w:szCs w:val="28"/>
        </w:rPr>
        <w:t>ахлоргидрия</w:t>
      </w:r>
      <w:proofErr w:type="spellEnd"/>
      <w:r w:rsidRPr="00DD70A9">
        <w:rPr>
          <w:rFonts w:ascii="Times New Roman" w:hAnsi="Times New Roman"/>
          <w:sz w:val="28"/>
          <w:szCs w:val="28"/>
        </w:rPr>
        <w:t xml:space="preserve">, </w:t>
      </w:r>
      <w:proofErr w:type="spellStart"/>
      <w:r w:rsidRPr="00DD70A9">
        <w:rPr>
          <w:rFonts w:ascii="Times New Roman" w:hAnsi="Times New Roman"/>
          <w:sz w:val="28"/>
          <w:szCs w:val="28"/>
        </w:rPr>
        <w:t>анацидный</w:t>
      </w:r>
      <w:proofErr w:type="spellEnd"/>
      <w:r w:rsidRPr="00DD70A9">
        <w:rPr>
          <w:rFonts w:ascii="Times New Roman" w:hAnsi="Times New Roman"/>
          <w:sz w:val="28"/>
          <w:szCs w:val="28"/>
        </w:rPr>
        <w:t xml:space="preserve"> гастрит) выбор диеты зависит от особенностей течения болезни и сопутствующих нарушений состояния других органов пищеварительной системы.</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w:t>
      </w:r>
      <w:proofErr w:type="gramStart"/>
      <w:r w:rsidRPr="00DD70A9">
        <w:rPr>
          <w:rFonts w:ascii="Times New Roman" w:hAnsi="Times New Roman"/>
          <w:sz w:val="28"/>
          <w:szCs w:val="28"/>
        </w:rPr>
        <w:t xml:space="preserve">Для  больных гастритом с пониженной секрецией желудочного сока традиционно рекомендуется диета №2 (ОВД), обеспечивающая механическое </w:t>
      </w:r>
      <w:proofErr w:type="spellStart"/>
      <w:r w:rsidRPr="00DD70A9">
        <w:rPr>
          <w:rFonts w:ascii="Times New Roman" w:hAnsi="Times New Roman"/>
          <w:sz w:val="28"/>
          <w:szCs w:val="28"/>
        </w:rPr>
        <w:t>щажение</w:t>
      </w:r>
      <w:proofErr w:type="spellEnd"/>
      <w:r w:rsidRPr="00DD70A9">
        <w:rPr>
          <w:rFonts w:ascii="Times New Roman" w:hAnsi="Times New Roman"/>
          <w:sz w:val="28"/>
          <w:szCs w:val="28"/>
        </w:rPr>
        <w:t xml:space="preserve"> желудка и умеренную  химическую стимуляцию желудочных желез пищевыми раздражителями.</w:t>
      </w:r>
      <w:proofErr w:type="gramEnd"/>
      <w:r w:rsidRPr="00DD70A9">
        <w:rPr>
          <w:rFonts w:ascii="Times New Roman" w:hAnsi="Times New Roman"/>
          <w:sz w:val="28"/>
          <w:szCs w:val="28"/>
        </w:rPr>
        <w:t xml:space="preserve"> Из рациона исключаются продукты и блюда, которые долго задерживаются в желудке, трудно перевариваются. </w:t>
      </w:r>
      <w:proofErr w:type="gramStart"/>
      <w:r w:rsidRPr="00DD70A9">
        <w:rPr>
          <w:rFonts w:ascii="Times New Roman" w:hAnsi="Times New Roman"/>
          <w:sz w:val="28"/>
          <w:szCs w:val="28"/>
        </w:rPr>
        <w:t>Разрешены блюда различной степени измельчения и тепловой обработки: отварные тушеные, запеченные, жареные без образования грубой корочки, протертые блюда – из продуктов, богатых соединительной тканью и клетчаткой.</w:t>
      </w:r>
      <w:proofErr w:type="gramEnd"/>
      <w:r w:rsidRPr="00DD70A9">
        <w:rPr>
          <w:rFonts w:ascii="Times New Roman" w:hAnsi="Times New Roman"/>
          <w:sz w:val="28"/>
          <w:szCs w:val="28"/>
        </w:rPr>
        <w:t xml:space="preserve"> В рацион включают супы на некрепких, обезжиренных мясных и рыбных бульонах, отварах из овощей и грибов, при переносимости – борщи, щи из свежей капусты, свекольники с мелко нашинкованными овощами, закуски из вымоченной сельди, салаты из свежих томатов, студни, неострый сыр, ветчину без жира, пряные овощи и умеренно – пряности и т.д.</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b/>
          <w:sz w:val="28"/>
          <w:szCs w:val="28"/>
        </w:rPr>
        <w:t>Табл. - Рекомендации по питанию при хроническом гастрите с секреторной недостаточностью</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8"/>
        <w:gridCol w:w="5211"/>
        <w:gridCol w:w="3171"/>
      </w:tblGrid>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b/>
                <w:sz w:val="28"/>
                <w:szCs w:val="28"/>
              </w:rPr>
            </w:pPr>
            <w:r w:rsidRPr="00DD70A9">
              <w:rPr>
                <w:rFonts w:ascii="Times New Roman" w:hAnsi="Times New Roman"/>
                <w:b/>
                <w:sz w:val="28"/>
                <w:szCs w:val="28"/>
              </w:rPr>
              <w:t>Продукты</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b/>
                <w:sz w:val="28"/>
                <w:szCs w:val="28"/>
              </w:rPr>
            </w:pPr>
            <w:r w:rsidRPr="00DD70A9">
              <w:rPr>
                <w:rFonts w:ascii="Times New Roman" w:hAnsi="Times New Roman"/>
                <w:b/>
                <w:sz w:val="28"/>
                <w:szCs w:val="28"/>
              </w:rPr>
              <w:t>Рекомендуется</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b/>
                <w:sz w:val="28"/>
                <w:szCs w:val="28"/>
              </w:rPr>
            </w:pPr>
            <w:r w:rsidRPr="00DD70A9">
              <w:rPr>
                <w:rFonts w:ascii="Times New Roman" w:hAnsi="Times New Roman"/>
                <w:b/>
                <w:sz w:val="28"/>
                <w:szCs w:val="28"/>
              </w:rPr>
              <w:t>Исключаются</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Хлеб</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Хлеб пшеничный из муки высшего и 1-го сорта вчерашней выпечки или подсушенный;  печенье сухое, пироги с отварным мясом или рыбой, яйцами, рисом, яблоками, джемом.</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t>Свежий хлеб и мучные изделия из сдобного  и слоеного теста</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Супы</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На некрепком, обезжиренном </w:t>
            </w:r>
            <w:r w:rsidRPr="00DD70A9">
              <w:rPr>
                <w:rFonts w:ascii="Times New Roman" w:hAnsi="Times New Roman"/>
                <w:sz w:val="28"/>
                <w:szCs w:val="28"/>
              </w:rPr>
              <w:lastRenderedPageBreak/>
              <w:t>мясном и рыбном бульоне, на отварах из овощей и грибов с мелко нашинкованными или протертыми овощами, картофелем, разваренными или протертыми крупами, вермишелью, лапшой, фрикадельками; при непереносимости – борщи, щи или свежей капусты, свекольники с мелко нашинкованными овощами; рассольник с протертыми овощами и заменой соленых огурцов рассолов</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lastRenderedPageBreak/>
              <w:t xml:space="preserve">Молочные, гороховый, </w:t>
            </w:r>
            <w:r w:rsidRPr="00DD70A9">
              <w:rPr>
                <w:rFonts w:ascii="Times New Roman" w:hAnsi="Times New Roman"/>
                <w:sz w:val="28"/>
                <w:szCs w:val="28"/>
              </w:rPr>
              <w:lastRenderedPageBreak/>
              <w:t>фасолевый, окрошка</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lastRenderedPageBreak/>
              <w:t>Мясо и птица</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Нежирные сорта, без фасций, сухожилий, кожи у птиц; отварные, запеченные, жареные; изделия из котлетной массы из говядины, кроликов, кур, индеек; язык отварной; соски молочные; блинчики с вареным мясом запеченные.</w:t>
            </w:r>
            <w:proofErr w:type="gramEnd"/>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t>Жирное и богатое соединительной тканью мясо животных и птицы (утки, гуся), копчености, консервы (</w:t>
            </w:r>
            <w:proofErr w:type="gramStart"/>
            <w:r w:rsidRPr="00DD70A9">
              <w:rPr>
                <w:rFonts w:ascii="Times New Roman" w:hAnsi="Times New Roman"/>
                <w:sz w:val="28"/>
                <w:szCs w:val="28"/>
              </w:rPr>
              <w:t>кроме</w:t>
            </w:r>
            <w:proofErr w:type="gramEnd"/>
            <w:r w:rsidRPr="00DD70A9">
              <w:rPr>
                <w:rFonts w:ascii="Times New Roman" w:hAnsi="Times New Roman"/>
                <w:sz w:val="28"/>
                <w:szCs w:val="28"/>
              </w:rPr>
              <w:t xml:space="preserve"> диетических); ограничивают свинину, баранину.</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Рыба</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Нежирные и средней жирности виды и сорта рыб; куском или </w:t>
            </w:r>
            <w:proofErr w:type="gramStart"/>
            <w:r w:rsidRPr="00DD70A9">
              <w:rPr>
                <w:rFonts w:ascii="Times New Roman" w:hAnsi="Times New Roman"/>
                <w:sz w:val="28"/>
                <w:szCs w:val="28"/>
              </w:rPr>
              <w:t>рубленая</w:t>
            </w:r>
            <w:proofErr w:type="gramEnd"/>
            <w:r w:rsidRPr="00DD70A9">
              <w:rPr>
                <w:rFonts w:ascii="Times New Roman" w:hAnsi="Times New Roman"/>
                <w:sz w:val="28"/>
                <w:szCs w:val="28"/>
              </w:rPr>
              <w:t xml:space="preserve"> отварная, запеченная, тушеная, жареная без панировки.</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t>Жирные виды, соленую, копченую рыбу, закусочные рыбные консервы.</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Молочные продукты</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Кефир, простокваша, йогурт и другие кисломолочные напитки; свежий творог в натуральном виде и в блюдах; сыр тертый или ломтиками; сметана – до </w:t>
            </w:r>
            <w:smartTag w:uri="urn:schemas-microsoft-com:office:smarttags" w:element="metricconverter">
              <w:smartTagPr>
                <w:attr w:name="ProductID" w:val="15 г"/>
              </w:smartTagPr>
              <w:r w:rsidRPr="00DD70A9">
                <w:rPr>
                  <w:rFonts w:ascii="Times New Roman" w:hAnsi="Times New Roman"/>
                  <w:sz w:val="28"/>
                  <w:szCs w:val="28"/>
                </w:rPr>
                <w:t>15 г</w:t>
              </w:r>
            </w:smartTag>
            <w:r w:rsidRPr="00DD70A9">
              <w:rPr>
                <w:rFonts w:ascii="Times New Roman" w:hAnsi="Times New Roman"/>
                <w:sz w:val="28"/>
                <w:szCs w:val="28"/>
              </w:rPr>
              <w:t xml:space="preserve"> на блюдо; молоко и сливки как добавление в блюда и напитки</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Крупы</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Различные каши на воде или с добавлением молока, на мясном бульоне, включая хорошо разваренные рассыпчатые каши; котлеты паровые или обжаренные без грубой корочки,  вермишель, лапшевник с творогом или вареным мясом, плов с фруктами.</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t>Бобовые; ограничивают с учетом переносимости пшено, перловую, ячневую, кукурузную крупы</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Овощи</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Картофель, кабачки, тыква, морковь, свекла, цветная капуста; вареные, тушеные и запеченные кусочками, в виде пюре, запеканок, мелко нашинкованная зелень в виде добавки в блюда.</w:t>
            </w:r>
            <w:proofErr w:type="gramEnd"/>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proofErr w:type="gramStart"/>
            <w:r w:rsidRPr="00DD70A9">
              <w:rPr>
                <w:rFonts w:ascii="Times New Roman" w:hAnsi="Times New Roman"/>
                <w:sz w:val="28"/>
                <w:szCs w:val="28"/>
              </w:rPr>
              <w:t xml:space="preserve">Сырые </w:t>
            </w:r>
            <w:proofErr w:type="spellStart"/>
            <w:r w:rsidRPr="00DD70A9">
              <w:rPr>
                <w:rFonts w:ascii="Times New Roman" w:hAnsi="Times New Roman"/>
                <w:sz w:val="28"/>
                <w:szCs w:val="28"/>
              </w:rPr>
              <w:t>непротертые</w:t>
            </w:r>
            <w:proofErr w:type="spellEnd"/>
            <w:r w:rsidRPr="00DD70A9">
              <w:rPr>
                <w:rFonts w:ascii="Times New Roman" w:hAnsi="Times New Roman"/>
                <w:sz w:val="28"/>
                <w:szCs w:val="28"/>
              </w:rPr>
              <w:t xml:space="preserve"> овощи, маринованные и соленые, лук, редьку, редис, сладкий перец, огурцы, брюкву, чеснок, грибы.</w:t>
            </w:r>
            <w:proofErr w:type="gramEnd"/>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 xml:space="preserve">Плоды, сладкие блюда, </w:t>
            </w:r>
            <w:r w:rsidRPr="00DD70A9">
              <w:rPr>
                <w:rFonts w:ascii="Times New Roman" w:hAnsi="Times New Roman"/>
                <w:sz w:val="28"/>
                <w:szCs w:val="28"/>
              </w:rPr>
              <w:lastRenderedPageBreak/>
              <w:t>сладости</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lastRenderedPageBreak/>
              <w:t xml:space="preserve">Зрелые фрукты и ягоды протертые (пюре), очень мягкие – </w:t>
            </w:r>
            <w:proofErr w:type="spellStart"/>
            <w:r w:rsidRPr="00DD70A9">
              <w:rPr>
                <w:rFonts w:ascii="Times New Roman" w:hAnsi="Times New Roman"/>
                <w:sz w:val="28"/>
                <w:szCs w:val="28"/>
              </w:rPr>
              <w:t>непротертые</w:t>
            </w:r>
            <w:proofErr w:type="spellEnd"/>
            <w:r w:rsidRPr="00DD70A9">
              <w:rPr>
                <w:rFonts w:ascii="Times New Roman" w:hAnsi="Times New Roman"/>
                <w:sz w:val="28"/>
                <w:szCs w:val="28"/>
              </w:rPr>
              <w:t xml:space="preserve">; компоты,  кисели, желе; компот из </w:t>
            </w:r>
            <w:r w:rsidRPr="00DD70A9">
              <w:rPr>
                <w:rFonts w:ascii="Times New Roman" w:hAnsi="Times New Roman"/>
                <w:sz w:val="28"/>
                <w:szCs w:val="28"/>
              </w:rPr>
              <w:lastRenderedPageBreak/>
              <w:t>протертых сухофруктов; яблоки печеные; апельсины, лимоны (в чай, желе); при переносимости – мандарины, арбуз – по 100-</w:t>
            </w:r>
            <w:smartTag w:uri="urn:schemas-microsoft-com:office:smarttags" w:element="metricconverter">
              <w:smartTagPr>
                <w:attr w:name="ProductID" w:val="200 г"/>
              </w:smartTagPr>
              <w:r w:rsidRPr="00DD70A9">
                <w:rPr>
                  <w:rFonts w:ascii="Times New Roman" w:hAnsi="Times New Roman"/>
                  <w:sz w:val="28"/>
                  <w:szCs w:val="28"/>
                </w:rPr>
                <w:t>200 г</w:t>
              </w:r>
            </w:smartTag>
            <w:r w:rsidRPr="00DD70A9">
              <w:rPr>
                <w:rFonts w:ascii="Times New Roman" w:hAnsi="Times New Roman"/>
                <w:sz w:val="28"/>
                <w:szCs w:val="28"/>
              </w:rPr>
              <w:t xml:space="preserve"> в день; ирис, мармелад, пастила, зефир, сахар, мед, джемы, варенье </w:t>
            </w:r>
            <w:proofErr w:type="gramEnd"/>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lastRenderedPageBreak/>
              <w:t xml:space="preserve">Грубые сорта фруктов и ягод в сыром виде, ягоды с грубыми </w:t>
            </w:r>
            <w:r w:rsidRPr="00DD70A9">
              <w:rPr>
                <w:rFonts w:ascii="Times New Roman" w:hAnsi="Times New Roman"/>
                <w:sz w:val="28"/>
                <w:szCs w:val="28"/>
              </w:rPr>
              <w:lastRenderedPageBreak/>
              <w:t>зернами (малина, красная смородина) или грубой кожицей (крыжовник), финики, инжир; шоколадные и кремовые изделия, мороженое.</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lastRenderedPageBreak/>
              <w:t>Напитки</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Чай с лимоном, кофе и какао на воде и с молоком; соки овощные, фруктовые, ягодные, разбавленные водой, отвары шиповника и отрубей.</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t>Виноградный сок, квас, газированные напитки</w:t>
            </w:r>
          </w:p>
        </w:tc>
      </w:tr>
      <w:tr w:rsidR="00C1227C" w:rsidRPr="00DD70A9" w:rsidTr="00C1227C">
        <w:tc>
          <w:tcPr>
            <w:tcW w:w="1698" w:type="dxa"/>
            <w:shd w:val="clear" w:color="auto" w:fill="auto"/>
          </w:tcPr>
          <w:p w:rsidR="00C1227C" w:rsidRPr="00DD70A9" w:rsidRDefault="00C1227C" w:rsidP="00DD70A9">
            <w:pPr>
              <w:widowControl w:val="0"/>
              <w:autoSpaceDE w:val="0"/>
              <w:autoSpaceDN w:val="0"/>
              <w:adjustRightInd w:val="0"/>
              <w:spacing w:after="0" w:line="240" w:lineRule="auto"/>
              <w:ind w:left="252" w:hanging="180"/>
              <w:rPr>
                <w:rFonts w:ascii="Times New Roman" w:hAnsi="Times New Roman"/>
                <w:sz w:val="28"/>
                <w:szCs w:val="28"/>
              </w:rPr>
            </w:pPr>
            <w:r w:rsidRPr="00DD70A9">
              <w:rPr>
                <w:rFonts w:ascii="Times New Roman" w:hAnsi="Times New Roman"/>
                <w:sz w:val="28"/>
                <w:szCs w:val="28"/>
              </w:rPr>
              <w:t>Жиры</w:t>
            </w:r>
          </w:p>
        </w:tc>
        <w:tc>
          <w:tcPr>
            <w:tcW w:w="5211"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Сливочное, топленое, растительные  масла, мягкие (наливные) маргарины.</w:t>
            </w:r>
          </w:p>
        </w:tc>
        <w:tc>
          <w:tcPr>
            <w:tcW w:w="3171" w:type="dxa"/>
            <w:shd w:val="clear" w:color="auto" w:fill="auto"/>
          </w:tcPr>
          <w:p w:rsidR="00C1227C" w:rsidRPr="00DD70A9" w:rsidRDefault="00C1227C" w:rsidP="00DD70A9">
            <w:pPr>
              <w:widowControl w:val="0"/>
              <w:autoSpaceDE w:val="0"/>
              <w:autoSpaceDN w:val="0"/>
              <w:adjustRightInd w:val="0"/>
              <w:spacing w:after="0" w:line="240" w:lineRule="auto"/>
              <w:ind w:firstLine="3"/>
              <w:jc w:val="both"/>
              <w:rPr>
                <w:rFonts w:ascii="Times New Roman" w:hAnsi="Times New Roman"/>
                <w:sz w:val="28"/>
                <w:szCs w:val="28"/>
              </w:rPr>
            </w:pPr>
            <w:r w:rsidRPr="00DD70A9">
              <w:rPr>
                <w:rFonts w:ascii="Times New Roman" w:hAnsi="Times New Roman"/>
                <w:sz w:val="28"/>
                <w:szCs w:val="28"/>
              </w:rPr>
              <w:t>Сало свиное, говяжий, бараний и кулинарные жиры.</w:t>
            </w:r>
          </w:p>
        </w:tc>
      </w:tr>
    </w:tbl>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i/>
          <w:sz w:val="28"/>
          <w:szCs w:val="28"/>
        </w:rPr>
      </w:pPr>
      <w:r w:rsidRPr="00DD70A9">
        <w:rPr>
          <w:rFonts w:ascii="Times New Roman" w:hAnsi="Times New Roman"/>
          <w:i/>
          <w:sz w:val="28"/>
          <w:szCs w:val="28"/>
        </w:rPr>
        <w:t>Примерное меню диеты №2 или ОВД.</w:t>
      </w:r>
    </w:p>
    <w:p w:rsidR="00C1227C" w:rsidRPr="00DD70A9" w:rsidRDefault="00C1227C" w:rsidP="00DD70A9">
      <w:pPr>
        <w:spacing w:after="0" w:line="240" w:lineRule="auto"/>
        <w:ind w:firstLine="709"/>
        <w:jc w:val="both"/>
        <w:rPr>
          <w:rFonts w:ascii="Times New Roman" w:hAnsi="Times New Roman"/>
          <w:i/>
          <w:sz w:val="28"/>
          <w:szCs w:val="28"/>
        </w:rPr>
      </w:pP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Завтрак</w:t>
      </w:r>
      <w:r w:rsidRPr="00DD70A9">
        <w:rPr>
          <w:rFonts w:ascii="Times New Roman" w:hAnsi="Times New Roman"/>
          <w:sz w:val="28"/>
          <w:szCs w:val="28"/>
        </w:rPr>
        <w:t>: яйцо всмятку, сыр, каша овсяная молочная, чай.</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Обед:</w:t>
      </w:r>
      <w:r w:rsidRPr="00DD70A9">
        <w:rPr>
          <w:rFonts w:ascii="Times New Roman" w:hAnsi="Times New Roman"/>
          <w:sz w:val="28"/>
          <w:szCs w:val="28"/>
        </w:rPr>
        <w:t xml:space="preserve"> бульон мясной с вермишелью, котлеты мясные жареные без панировки с морковным пюре, кисель</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Полдник:</w:t>
      </w:r>
      <w:r w:rsidRPr="00DD70A9">
        <w:rPr>
          <w:rFonts w:ascii="Times New Roman" w:hAnsi="Times New Roman"/>
          <w:sz w:val="28"/>
          <w:szCs w:val="28"/>
        </w:rPr>
        <w:t xml:space="preserve"> отвар шиповника с печеньем</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Ужин</w:t>
      </w:r>
      <w:r w:rsidRPr="00DD70A9">
        <w:rPr>
          <w:rFonts w:ascii="Times New Roman" w:hAnsi="Times New Roman"/>
          <w:sz w:val="28"/>
          <w:szCs w:val="28"/>
        </w:rPr>
        <w:t>: рыба заливная, пудинги из риса с фруктовой наливкой, чай.</w:t>
      </w:r>
    </w:p>
    <w:p w:rsidR="00C1227C"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На ночь: кефир  или другие кисломолочные напитки.</w:t>
      </w:r>
    </w:p>
    <w:p w:rsidR="00825ED9" w:rsidRPr="00DD70A9" w:rsidRDefault="00825ED9" w:rsidP="00DD70A9">
      <w:pPr>
        <w:spacing w:after="0" w:line="240" w:lineRule="auto"/>
        <w:ind w:firstLine="709"/>
        <w:jc w:val="both"/>
        <w:rPr>
          <w:rFonts w:ascii="Times New Roman" w:hAnsi="Times New Roman"/>
          <w:sz w:val="28"/>
          <w:szCs w:val="28"/>
        </w:rPr>
      </w:pPr>
    </w:p>
    <w:p w:rsidR="00C1227C" w:rsidRPr="00DD70A9" w:rsidRDefault="00C1227C" w:rsidP="00825ED9">
      <w:pPr>
        <w:spacing w:after="0" w:line="240" w:lineRule="auto"/>
        <w:jc w:val="center"/>
        <w:rPr>
          <w:rFonts w:ascii="Times New Roman" w:hAnsi="Times New Roman"/>
          <w:b/>
          <w:sz w:val="28"/>
          <w:szCs w:val="28"/>
        </w:rPr>
      </w:pPr>
      <w:r w:rsidRPr="00DD70A9">
        <w:rPr>
          <w:rFonts w:ascii="Times New Roman" w:hAnsi="Times New Roman"/>
          <w:b/>
          <w:sz w:val="28"/>
          <w:szCs w:val="28"/>
        </w:rPr>
        <w:t>ДИЕТОТЕРАПИЯ ПРИ ЯЗВЕННОЙ БОЛЕЗНИ ЖЕЛУДКА И ДВЕНАДЦАТИПЕРСТНОЙ КИШКИ</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Язвенная болезнь (ЯБ) – хроническое рецидивирующее заболевание, протекающее с чередованием периодов обострения и ремиссий, основным признаком которого является образование дефекта (язвы) в стенке желудка и двенадцатиперстной кишки.</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Распространенность ЯБ среди взрослого населения разных стран составляет в среднем 7-10%.</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Согласно современным представлениям, патогенез ЯБ в общем виде сводится к нарушению равновесия между факторами </w:t>
      </w:r>
      <w:proofErr w:type="spellStart"/>
      <w:r w:rsidRPr="00DD70A9">
        <w:rPr>
          <w:rFonts w:ascii="Times New Roman" w:hAnsi="Times New Roman"/>
          <w:sz w:val="28"/>
          <w:szCs w:val="28"/>
        </w:rPr>
        <w:t>кислотно-пептической</w:t>
      </w:r>
      <w:proofErr w:type="spellEnd"/>
      <w:r w:rsidRPr="00DD70A9">
        <w:rPr>
          <w:rFonts w:ascii="Times New Roman" w:hAnsi="Times New Roman"/>
          <w:sz w:val="28"/>
          <w:szCs w:val="28"/>
        </w:rPr>
        <w:t xml:space="preserve"> агрессии желудочного содержимого и элементами защиты слизистой оболочки желудка и двенадцатиперстной кишки. К агрессивным факторам относятся повышение выработки соляной кислоты, увеличение выработки пепсина, нарушение моторики – задержка или ускорение эвакуации кислого содержимого из желудка. К ослаблению элементов защиты приводят снижение продукции и нарушение качественного состава желудочной слизи, уменьшение выработки бикарбонатов, ухудшение процессов регенерации и кровотока в слизистой оболочке и другие факторы.</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lastRenderedPageBreak/>
        <w:t xml:space="preserve">В настоящее время установлено, что важнейшую роль в усилении агрессивных свойств желудочного содержимого и ослаблении защитных свойств желудка и двенадцатиперстной кишки играют микроорганизмы </w:t>
      </w:r>
      <w:r w:rsidRPr="00DD70A9">
        <w:rPr>
          <w:rFonts w:ascii="Times New Roman" w:hAnsi="Times New Roman"/>
          <w:sz w:val="28"/>
          <w:szCs w:val="28"/>
          <w:lang w:val="en-US"/>
        </w:rPr>
        <w:t>Helicobacter</w:t>
      </w:r>
      <w:r w:rsidRPr="00DD70A9">
        <w:rPr>
          <w:rFonts w:ascii="Times New Roman" w:hAnsi="Times New Roman"/>
          <w:sz w:val="28"/>
          <w:szCs w:val="28"/>
        </w:rPr>
        <w:t xml:space="preserve"> </w:t>
      </w:r>
      <w:r w:rsidRPr="00DD70A9">
        <w:rPr>
          <w:rFonts w:ascii="Times New Roman" w:hAnsi="Times New Roman"/>
          <w:sz w:val="28"/>
          <w:szCs w:val="28"/>
          <w:lang w:val="en-US"/>
        </w:rPr>
        <w:t>pylori</w:t>
      </w:r>
      <w:r w:rsidRPr="00DD70A9">
        <w:rPr>
          <w:rFonts w:ascii="Times New Roman" w:hAnsi="Times New Roman"/>
          <w:sz w:val="28"/>
          <w:szCs w:val="28"/>
        </w:rPr>
        <w:t xml:space="preserve"> (</w:t>
      </w:r>
      <w:r w:rsidRPr="00DD70A9">
        <w:rPr>
          <w:rFonts w:ascii="Times New Roman" w:hAnsi="Times New Roman"/>
          <w:sz w:val="28"/>
          <w:szCs w:val="28"/>
          <w:lang w:val="en-US"/>
        </w:rPr>
        <w:t>H</w:t>
      </w:r>
      <w:r w:rsidRPr="00DD70A9">
        <w:rPr>
          <w:rFonts w:ascii="Times New Roman" w:hAnsi="Times New Roman"/>
          <w:sz w:val="28"/>
          <w:szCs w:val="28"/>
        </w:rPr>
        <w:t xml:space="preserve">. </w:t>
      </w:r>
      <w:r w:rsidRPr="00DD70A9">
        <w:rPr>
          <w:rFonts w:ascii="Times New Roman" w:hAnsi="Times New Roman"/>
          <w:sz w:val="28"/>
          <w:szCs w:val="28"/>
          <w:lang w:val="en-US"/>
        </w:rPr>
        <w:t>pylori</w:t>
      </w:r>
      <w:r w:rsidRPr="00DD70A9">
        <w:rPr>
          <w:rFonts w:ascii="Times New Roman" w:hAnsi="Times New Roman"/>
          <w:sz w:val="28"/>
          <w:szCs w:val="28"/>
        </w:rPr>
        <w:t xml:space="preserve">), которые выявляются у 90-95% больных  с язвами двенадцатиперстной кишки и у 70-80% пациентов с язвами желудка. Открытие </w:t>
      </w:r>
      <w:r w:rsidRPr="00DD70A9">
        <w:rPr>
          <w:rFonts w:ascii="Times New Roman" w:hAnsi="Times New Roman"/>
          <w:sz w:val="28"/>
          <w:szCs w:val="28"/>
          <w:lang w:val="en-US"/>
        </w:rPr>
        <w:t>H</w:t>
      </w:r>
      <w:r w:rsidRPr="00DD70A9">
        <w:rPr>
          <w:rFonts w:ascii="Times New Roman" w:hAnsi="Times New Roman"/>
          <w:sz w:val="28"/>
          <w:szCs w:val="28"/>
        </w:rPr>
        <w:t xml:space="preserve">. </w:t>
      </w:r>
      <w:proofErr w:type="spellStart"/>
      <w:proofErr w:type="gramStart"/>
      <w:r w:rsidRPr="00DD70A9">
        <w:rPr>
          <w:rFonts w:ascii="Times New Roman" w:hAnsi="Times New Roman"/>
          <w:sz w:val="28"/>
          <w:szCs w:val="28"/>
        </w:rPr>
        <w:t>р</w:t>
      </w:r>
      <w:proofErr w:type="gramEnd"/>
      <w:r w:rsidRPr="00DD70A9">
        <w:rPr>
          <w:rFonts w:ascii="Times New Roman" w:hAnsi="Times New Roman"/>
          <w:sz w:val="28"/>
          <w:szCs w:val="28"/>
          <w:lang w:val="en-US"/>
        </w:rPr>
        <w:t>ylori</w:t>
      </w:r>
      <w:proofErr w:type="spellEnd"/>
      <w:r w:rsidRPr="00DD70A9">
        <w:rPr>
          <w:rFonts w:ascii="Times New Roman" w:hAnsi="Times New Roman"/>
          <w:sz w:val="28"/>
          <w:szCs w:val="28"/>
        </w:rPr>
        <w:t xml:space="preserve"> привело к пересмотру прежних взглядов на ЯБ и методы ее лечения. Применение </w:t>
      </w:r>
      <w:proofErr w:type="spellStart"/>
      <w:r w:rsidRPr="00DD70A9">
        <w:rPr>
          <w:rFonts w:ascii="Times New Roman" w:hAnsi="Times New Roman"/>
          <w:sz w:val="28"/>
          <w:szCs w:val="28"/>
        </w:rPr>
        <w:t>антимикробной</w:t>
      </w:r>
      <w:proofErr w:type="spellEnd"/>
      <w:r w:rsidRPr="00DD70A9">
        <w:rPr>
          <w:rFonts w:ascii="Times New Roman" w:hAnsi="Times New Roman"/>
          <w:sz w:val="28"/>
          <w:szCs w:val="28"/>
        </w:rPr>
        <w:t xml:space="preserve"> терапии в целях уничтожения </w:t>
      </w:r>
      <w:r w:rsidRPr="00DD70A9">
        <w:rPr>
          <w:rFonts w:ascii="Times New Roman" w:hAnsi="Times New Roman"/>
          <w:sz w:val="28"/>
          <w:szCs w:val="28"/>
          <w:lang w:val="en-US"/>
        </w:rPr>
        <w:t>H</w:t>
      </w:r>
      <w:r w:rsidRPr="00DD70A9">
        <w:rPr>
          <w:rFonts w:ascii="Times New Roman" w:hAnsi="Times New Roman"/>
          <w:sz w:val="28"/>
          <w:szCs w:val="28"/>
        </w:rPr>
        <w:t xml:space="preserve">. </w:t>
      </w:r>
      <w:proofErr w:type="spellStart"/>
      <w:proofErr w:type="gramStart"/>
      <w:r w:rsidRPr="00DD70A9">
        <w:rPr>
          <w:rFonts w:ascii="Times New Roman" w:hAnsi="Times New Roman"/>
          <w:sz w:val="28"/>
          <w:szCs w:val="28"/>
        </w:rPr>
        <w:t>р</w:t>
      </w:r>
      <w:proofErr w:type="gramEnd"/>
      <w:r w:rsidRPr="00DD70A9">
        <w:rPr>
          <w:rFonts w:ascii="Times New Roman" w:hAnsi="Times New Roman"/>
          <w:sz w:val="28"/>
          <w:szCs w:val="28"/>
          <w:lang w:val="en-US"/>
        </w:rPr>
        <w:t>ylori</w:t>
      </w:r>
      <w:proofErr w:type="spellEnd"/>
      <w:r w:rsidRPr="00DD70A9">
        <w:rPr>
          <w:rFonts w:ascii="Times New Roman" w:hAnsi="Times New Roman"/>
          <w:sz w:val="28"/>
          <w:szCs w:val="28"/>
        </w:rPr>
        <w:t xml:space="preserve"> – ее </w:t>
      </w:r>
      <w:proofErr w:type="spellStart"/>
      <w:r w:rsidRPr="00DD70A9">
        <w:rPr>
          <w:rFonts w:ascii="Times New Roman" w:hAnsi="Times New Roman"/>
          <w:sz w:val="28"/>
          <w:szCs w:val="28"/>
        </w:rPr>
        <w:t>эрадикации</w:t>
      </w:r>
      <w:proofErr w:type="spellEnd"/>
      <w:r w:rsidRPr="00DD70A9">
        <w:rPr>
          <w:rFonts w:ascii="Times New Roman" w:hAnsi="Times New Roman"/>
          <w:sz w:val="28"/>
          <w:szCs w:val="28"/>
        </w:rPr>
        <w:t xml:space="preserve"> (от англ. </w:t>
      </w:r>
      <w:r w:rsidRPr="00DD70A9">
        <w:rPr>
          <w:rFonts w:ascii="Times New Roman" w:hAnsi="Times New Roman"/>
          <w:sz w:val="28"/>
          <w:szCs w:val="28"/>
          <w:lang w:val="en-US"/>
        </w:rPr>
        <w:t>eradicate</w:t>
      </w:r>
      <w:r w:rsidRPr="00DD70A9">
        <w:rPr>
          <w:rFonts w:ascii="Times New Roman" w:hAnsi="Times New Roman"/>
          <w:sz w:val="28"/>
          <w:szCs w:val="28"/>
        </w:rPr>
        <w:t xml:space="preserve"> - искоренять) приводит к стиханию воспалительных процессов, способствует рубцеванию язв при обострении ЯБ, резко снижает частоту ее рецидивов (в среднем до – 5-6%), а также кровотечение. В России, как и в других странах, принято решение об обязательной </w:t>
      </w:r>
      <w:proofErr w:type="spellStart"/>
      <w:r w:rsidRPr="00DD70A9">
        <w:rPr>
          <w:rFonts w:ascii="Times New Roman" w:hAnsi="Times New Roman"/>
          <w:sz w:val="28"/>
          <w:szCs w:val="28"/>
        </w:rPr>
        <w:t>эрадикационной</w:t>
      </w:r>
      <w:proofErr w:type="spellEnd"/>
      <w:r w:rsidRPr="00DD70A9">
        <w:rPr>
          <w:rFonts w:ascii="Times New Roman" w:hAnsi="Times New Roman"/>
          <w:sz w:val="28"/>
          <w:szCs w:val="28"/>
        </w:rPr>
        <w:t xml:space="preserve"> терапии инфекции </w:t>
      </w:r>
      <w:r w:rsidRPr="00DD70A9">
        <w:rPr>
          <w:rFonts w:ascii="Times New Roman" w:hAnsi="Times New Roman"/>
          <w:sz w:val="28"/>
          <w:szCs w:val="28"/>
          <w:lang w:val="en-US"/>
        </w:rPr>
        <w:t>H</w:t>
      </w:r>
      <w:r w:rsidRPr="00DD70A9">
        <w:rPr>
          <w:rFonts w:ascii="Times New Roman" w:hAnsi="Times New Roman"/>
          <w:sz w:val="28"/>
          <w:szCs w:val="28"/>
        </w:rPr>
        <w:t xml:space="preserve">. </w:t>
      </w:r>
      <w:proofErr w:type="spellStart"/>
      <w:proofErr w:type="gramStart"/>
      <w:r w:rsidRPr="00DD70A9">
        <w:rPr>
          <w:rFonts w:ascii="Times New Roman" w:hAnsi="Times New Roman"/>
          <w:sz w:val="28"/>
          <w:szCs w:val="28"/>
        </w:rPr>
        <w:t>р</w:t>
      </w:r>
      <w:proofErr w:type="gramEnd"/>
      <w:r w:rsidRPr="00DD70A9">
        <w:rPr>
          <w:rFonts w:ascii="Times New Roman" w:hAnsi="Times New Roman"/>
          <w:sz w:val="28"/>
          <w:szCs w:val="28"/>
          <w:lang w:val="en-US"/>
        </w:rPr>
        <w:t>ylori</w:t>
      </w:r>
      <w:proofErr w:type="spellEnd"/>
      <w:r w:rsidRPr="00DD70A9">
        <w:rPr>
          <w:rFonts w:ascii="Times New Roman" w:hAnsi="Times New Roman"/>
          <w:sz w:val="28"/>
          <w:szCs w:val="28"/>
        </w:rPr>
        <w:t xml:space="preserve"> при ЯБ в период обострения, а также в период ремиссии (если микроб обнаружен) заболевания. Необходимость такой терапии подтверждена клиническими исследованиями, которые отвечают самым жестким требованиям доказательной медицины.</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Однако нельзя сводить ЯБ только к </w:t>
      </w:r>
      <w:proofErr w:type="spellStart"/>
      <w:r w:rsidRPr="00DD70A9">
        <w:rPr>
          <w:rFonts w:ascii="Times New Roman" w:hAnsi="Times New Roman"/>
          <w:sz w:val="28"/>
          <w:szCs w:val="28"/>
        </w:rPr>
        <w:t>геликобактериозу</w:t>
      </w:r>
      <w:proofErr w:type="spellEnd"/>
      <w:r w:rsidRPr="00DD70A9">
        <w:rPr>
          <w:rFonts w:ascii="Times New Roman" w:hAnsi="Times New Roman"/>
          <w:sz w:val="28"/>
          <w:szCs w:val="28"/>
        </w:rPr>
        <w:t xml:space="preserve">. Большое значение в ее развитии имеет генетическая предрасположенность, иногда с четкой наследственной передачей, а инфекция </w:t>
      </w:r>
      <w:r w:rsidRPr="00DD70A9">
        <w:rPr>
          <w:rFonts w:ascii="Times New Roman" w:hAnsi="Times New Roman"/>
          <w:sz w:val="28"/>
          <w:szCs w:val="28"/>
          <w:lang w:val="en-US"/>
        </w:rPr>
        <w:t>H</w:t>
      </w:r>
      <w:r w:rsidRPr="00DD70A9">
        <w:rPr>
          <w:rFonts w:ascii="Times New Roman" w:hAnsi="Times New Roman"/>
          <w:sz w:val="28"/>
          <w:szCs w:val="28"/>
        </w:rPr>
        <w:t xml:space="preserve">. </w:t>
      </w:r>
      <w:proofErr w:type="spellStart"/>
      <w:proofErr w:type="gramStart"/>
      <w:r w:rsidRPr="00DD70A9">
        <w:rPr>
          <w:rFonts w:ascii="Times New Roman" w:hAnsi="Times New Roman"/>
          <w:sz w:val="28"/>
          <w:szCs w:val="28"/>
        </w:rPr>
        <w:t>р</w:t>
      </w:r>
      <w:proofErr w:type="gramEnd"/>
      <w:r w:rsidRPr="00DD70A9">
        <w:rPr>
          <w:rFonts w:ascii="Times New Roman" w:hAnsi="Times New Roman"/>
          <w:sz w:val="28"/>
          <w:szCs w:val="28"/>
          <w:lang w:val="en-US"/>
        </w:rPr>
        <w:t>ylori</w:t>
      </w:r>
      <w:proofErr w:type="spellEnd"/>
      <w:r w:rsidRPr="00DD70A9">
        <w:rPr>
          <w:rFonts w:ascii="Times New Roman" w:hAnsi="Times New Roman"/>
          <w:sz w:val="28"/>
          <w:szCs w:val="28"/>
        </w:rPr>
        <w:t xml:space="preserve"> выступает как важнейший фактор агрессии и </w:t>
      </w:r>
      <w:proofErr w:type="spellStart"/>
      <w:r w:rsidRPr="00DD70A9">
        <w:rPr>
          <w:rFonts w:ascii="Times New Roman" w:hAnsi="Times New Roman"/>
          <w:sz w:val="28"/>
          <w:szCs w:val="28"/>
        </w:rPr>
        <w:t>язвообразования</w:t>
      </w:r>
      <w:proofErr w:type="spellEnd"/>
      <w:r w:rsidRPr="00DD70A9">
        <w:rPr>
          <w:rFonts w:ascii="Times New Roman" w:hAnsi="Times New Roman"/>
          <w:sz w:val="28"/>
          <w:szCs w:val="28"/>
        </w:rPr>
        <w:t xml:space="preserve">. В ряде случаев в качестве фактора обострения могут выступать </w:t>
      </w:r>
      <w:proofErr w:type="spellStart"/>
      <w:r w:rsidRPr="00DD70A9">
        <w:rPr>
          <w:rFonts w:ascii="Times New Roman" w:hAnsi="Times New Roman"/>
          <w:sz w:val="28"/>
          <w:szCs w:val="28"/>
        </w:rPr>
        <w:t>психоэмоциональные</w:t>
      </w:r>
      <w:proofErr w:type="spellEnd"/>
      <w:r w:rsidRPr="00DD70A9">
        <w:rPr>
          <w:rFonts w:ascii="Times New Roman" w:hAnsi="Times New Roman"/>
          <w:sz w:val="28"/>
          <w:szCs w:val="28"/>
        </w:rPr>
        <w:t xml:space="preserve"> стрессовые ситуации, прием противовоспалительных препаратов (аспирина, </w:t>
      </w:r>
      <w:proofErr w:type="spellStart"/>
      <w:r w:rsidRPr="00DD70A9">
        <w:rPr>
          <w:rFonts w:ascii="Times New Roman" w:hAnsi="Times New Roman"/>
          <w:sz w:val="28"/>
          <w:szCs w:val="28"/>
        </w:rPr>
        <w:t>индометацина</w:t>
      </w:r>
      <w:proofErr w:type="spellEnd"/>
      <w:r w:rsidRPr="00DD70A9">
        <w:rPr>
          <w:rFonts w:ascii="Times New Roman" w:hAnsi="Times New Roman"/>
          <w:sz w:val="28"/>
          <w:szCs w:val="28"/>
        </w:rPr>
        <w:t xml:space="preserve"> и др.), грубые нарушения характера питания и т.д. Отметим также возможность недостаточной эффективности </w:t>
      </w:r>
      <w:proofErr w:type="spellStart"/>
      <w:r w:rsidRPr="00DD70A9">
        <w:rPr>
          <w:rFonts w:ascii="Times New Roman" w:hAnsi="Times New Roman"/>
          <w:sz w:val="28"/>
          <w:szCs w:val="28"/>
        </w:rPr>
        <w:t>эрадикационной</w:t>
      </w:r>
      <w:proofErr w:type="spellEnd"/>
      <w:r w:rsidRPr="00DD70A9">
        <w:rPr>
          <w:rFonts w:ascii="Times New Roman" w:hAnsi="Times New Roman"/>
          <w:sz w:val="28"/>
          <w:szCs w:val="28"/>
        </w:rPr>
        <w:t xml:space="preserve"> терапии в связи с существованием различных штаммов </w:t>
      </w:r>
      <w:r w:rsidRPr="00DD70A9">
        <w:rPr>
          <w:rFonts w:ascii="Times New Roman" w:hAnsi="Times New Roman"/>
          <w:sz w:val="28"/>
          <w:szCs w:val="28"/>
          <w:lang w:val="en-US"/>
        </w:rPr>
        <w:t>H</w:t>
      </w:r>
      <w:r w:rsidRPr="00DD70A9">
        <w:rPr>
          <w:rFonts w:ascii="Times New Roman" w:hAnsi="Times New Roman"/>
          <w:sz w:val="28"/>
          <w:szCs w:val="28"/>
        </w:rPr>
        <w:t xml:space="preserve">. </w:t>
      </w:r>
      <w:proofErr w:type="spellStart"/>
      <w:proofErr w:type="gramStart"/>
      <w:r w:rsidRPr="00DD70A9">
        <w:rPr>
          <w:rFonts w:ascii="Times New Roman" w:hAnsi="Times New Roman"/>
          <w:sz w:val="28"/>
          <w:szCs w:val="28"/>
        </w:rPr>
        <w:t>р</w:t>
      </w:r>
      <w:proofErr w:type="gramEnd"/>
      <w:r w:rsidRPr="00DD70A9">
        <w:rPr>
          <w:rFonts w:ascii="Times New Roman" w:hAnsi="Times New Roman"/>
          <w:sz w:val="28"/>
          <w:szCs w:val="28"/>
          <w:lang w:val="en-US"/>
        </w:rPr>
        <w:t>ylori</w:t>
      </w:r>
      <w:proofErr w:type="spellEnd"/>
      <w:r w:rsidRPr="00DD70A9">
        <w:rPr>
          <w:rFonts w:ascii="Times New Roman" w:hAnsi="Times New Roman"/>
          <w:sz w:val="28"/>
          <w:szCs w:val="28"/>
        </w:rPr>
        <w:t xml:space="preserve">, их изменчивостью и </w:t>
      </w:r>
      <w:proofErr w:type="spellStart"/>
      <w:r w:rsidRPr="00DD70A9">
        <w:rPr>
          <w:rFonts w:ascii="Times New Roman" w:hAnsi="Times New Roman"/>
          <w:sz w:val="28"/>
          <w:szCs w:val="28"/>
        </w:rPr>
        <w:t>резистентностью</w:t>
      </w:r>
      <w:proofErr w:type="spellEnd"/>
      <w:r w:rsidRPr="00DD70A9">
        <w:rPr>
          <w:rFonts w:ascii="Times New Roman" w:hAnsi="Times New Roman"/>
          <w:sz w:val="28"/>
          <w:szCs w:val="28"/>
        </w:rPr>
        <w:t xml:space="preserve"> к </w:t>
      </w:r>
      <w:proofErr w:type="spellStart"/>
      <w:r w:rsidRPr="00DD70A9">
        <w:rPr>
          <w:rFonts w:ascii="Times New Roman" w:hAnsi="Times New Roman"/>
          <w:sz w:val="28"/>
          <w:szCs w:val="28"/>
        </w:rPr>
        <w:t>антимикробным</w:t>
      </w:r>
      <w:proofErr w:type="spellEnd"/>
      <w:r w:rsidRPr="00DD70A9">
        <w:rPr>
          <w:rFonts w:ascii="Times New Roman" w:hAnsi="Times New Roman"/>
          <w:sz w:val="28"/>
          <w:szCs w:val="28"/>
        </w:rPr>
        <w:t xml:space="preserve"> препаратам.</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b/>
          <w:sz w:val="28"/>
          <w:szCs w:val="28"/>
        </w:rPr>
      </w:pPr>
      <w:r w:rsidRPr="00DD70A9">
        <w:rPr>
          <w:rFonts w:ascii="Times New Roman" w:hAnsi="Times New Roman"/>
          <w:b/>
          <w:sz w:val="28"/>
          <w:szCs w:val="28"/>
        </w:rPr>
        <w:t>Основные принципы питания при язвенной болезни</w:t>
      </w:r>
    </w:p>
    <w:p w:rsidR="00C1227C" w:rsidRPr="00DD70A9" w:rsidRDefault="00C1227C" w:rsidP="00DD70A9">
      <w:pPr>
        <w:numPr>
          <w:ilvl w:val="0"/>
          <w:numId w:val="3"/>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 xml:space="preserve">Соблюдение больным физиологически полноценного питания, которое соответствует потребностям данного человека в энергии и </w:t>
      </w:r>
      <w:proofErr w:type="spellStart"/>
      <w:r w:rsidRPr="00DD70A9">
        <w:rPr>
          <w:rFonts w:ascii="Times New Roman" w:hAnsi="Times New Roman"/>
          <w:sz w:val="28"/>
          <w:szCs w:val="28"/>
        </w:rPr>
        <w:t>нутриентах</w:t>
      </w:r>
      <w:proofErr w:type="spellEnd"/>
      <w:r w:rsidRPr="00DD70A9">
        <w:rPr>
          <w:rFonts w:ascii="Times New Roman" w:hAnsi="Times New Roman"/>
          <w:sz w:val="28"/>
          <w:szCs w:val="28"/>
        </w:rPr>
        <w:t xml:space="preserve"> с учетом его пола и возраста, а для амбулаторных больных – характера труда и образа жизни. Особое внимание в питании следует уделять обеспечению организма белком высокой биологической ценности, который требуется для </w:t>
      </w:r>
      <w:proofErr w:type="spellStart"/>
      <w:r w:rsidRPr="00DD70A9">
        <w:rPr>
          <w:rFonts w:ascii="Times New Roman" w:hAnsi="Times New Roman"/>
          <w:sz w:val="28"/>
          <w:szCs w:val="28"/>
        </w:rPr>
        <w:t>репаративных</w:t>
      </w:r>
      <w:proofErr w:type="spellEnd"/>
      <w:r w:rsidRPr="00DD70A9">
        <w:rPr>
          <w:rFonts w:ascii="Times New Roman" w:hAnsi="Times New Roman"/>
          <w:sz w:val="28"/>
          <w:szCs w:val="28"/>
        </w:rPr>
        <w:t xml:space="preserve"> процессов и заживления язвенного дефекта. Поэтому при обострении ЯБ доля животных белков в общем количестве белка в рационе должна составлять 55-60, а не 50%, как рекомендуется для здоровых людей.</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В период ремиссии ЯБ больной при отсутствии хронических заболеваний, требующих постоянной диетотерапии, может придерживаться обычного рационального (здорового) питания, то есть перед ним не должен стоять вопрос, </w:t>
      </w:r>
      <w:r w:rsidRPr="00DD70A9">
        <w:rPr>
          <w:rFonts w:ascii="Times New Roman" w:hAnsi="Times New Roman"/>
          <w:sz w:val="28"/>
          <w:szCs w:val="28"/>
        </w:rPr>
        <w:tab/>
        <w:t>какие из основных пищевых веществ и продуктов он должен специально ограничить или увеличить в своем рационе.</w:t>
      </w:r>
    </w:p>
    <w:p w:rsidR="00C1227C" w:rsidRPr="00DD70A9" w:rsidRDefault="00C1227C" w:rsidP="00DD70A9">
      <w:pPr>
        <w:numPr>
          <w:ilvl w:val="0"/>
          <w:numId w:val="3"/>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 xml:space="preserve">Не надо навязывать больному чаще всего необязательные, но непривычные, а подчас неприятные для него ограничительные диеты, </w:t>
      </w:r>
      <w:r w:rsidRPr="00DD70A9">
        <w:rPr>
          <w:rFonts w:ascii="Times New Roman" w:hAnsi="Times New Roman"/>
          <w:sz w:val="28"/>
          <w:szCs w:val="28"/>
        </w:rPr>
        <w:lastRenderedPageBreak/>
        <w:t xml:space="preserve">требующие к </w:t>
      </w:r>
      <w:proofErr w:type="gramStart"/>
      <w:r w:rsidRPr="00DD70A9">
        <w:rPr>
          <w:rFonts w:ascii="Times New Roman" w:hAnsi="Times New Roman"/>
          <w:sz w:val="28"/>
          <w:szCs w:val="28"/>
        </w:rPr>
        <w:t>тому</w:t>
      </w:r>
      <w:proofErr w:type="gramEnd"/>
      <w:r w:rsidRPr="00DD70A9">
        <w:rPr>
          <w:rFonts w:ascii="Times New Roman" w:hAnsi="Times New Roman"/>
          <w:sz w:val="28"/>
          <w:szCs w:val="28"/>
        </w:rPr>
        <w:t xml:space="preserve"> же определенных кулинарных навыков у него или его родственников при изготовлении диетических блюд.</w:t>
      </w:r>
    </w:p>
    <w:p w:rsidR="00C1227C" w:rsidRPr="00DD70A9" w:rsidRDefault="00C1227C" w:rsidP="00DD70A9">
      <w:pPr>
        <w:numPr>
          <w:ilvl w:val="0"/>
          <w:numId w:val="3"/>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Если больной чувствует себя хорошо, применяя традиционные диеты, в том числе строгую диету № 1б, ему не следует отказываться от такого питания и, несмотря на все новые научные данные, переходить на мясные бульоны или жареные изделия. При улучшении самочувствия на фоне лекарственной терапии постепенно, переходить на обычное здоровое питание.</w:t>
      </w:r>
    </w:p>
    <w:p w:rsidR="00C1227C" w:rsidRPr="00DD70A9" w:rsidRDefault="00C1227C" w:rsidP="00DD70A9">
      <w:pPr>
        <w:numPr>
          <w:ilvl w:val="0"/>
          <w:numId w:val="3"/>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Соблюдать режим питания. Важно, чтобы приемы пищи были в привычное и относительно фиксированное время, без «сбоев». Следует избегать больших перерывов в приемах пищи с последующей обильной едой, особенно перед сном.</w:t>
      </w:r>
    </w:p>
    <w:p w:rsidR="00C1227C" w:rsidRPr="00DD70A9" w:rsidRDefault="00C1227C" w:rsidP="00DD70A9">
      <w:pPr>
        <w:numPr>
          <w:ilvl w:val="0"/>
          <w:numId w:val="3"/>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Необходимо учитывать сопутствующие ЯБ или способствующие развитию ЯБ заболевания, при которых диетотерапия научно обоснована: хронический панкреатит, некоторые заболевания кишечника или желчного пузыря и т.д. При таких заболеваниях традиционные при ЯБ диеты не показаны, а в ряде случаев противопоказаны.</w:t>
      </w:r>
    </w:p>
    <w:p w:rsidR="00C1227C" w:rsidRPr="00DD70A9" w:rsidRDefault="00C1227C" w:rsidP="00DD70A9">
      <w:pPr>
        <w:numPr>
          <w:ilvl w:val="0"/>
          <w:numId w:val="3"/>
        </w:numPr>
        <w:spacing w:after="0" w:line="240" w:lineRule="auto"/>
        <w:ind w:left="0" w:firstLine="709"/>
        <w:jc w:val="both"/>
        <w:rPr>
          <w:rFonts w:ascii="Times New Roman" w:hAnsi="Times New Roman"/>
          <w:sz w:val="28"/>
          <w:szCs w:val="28"/>
        </w:rPr>
      </w:pPr>
      <w:r w:rsidRPr="00DD70A9">
        <w:rPr>
          <w:rFonts w:ascii="Times New Roman" w:hAnsi="Times New Roman"/>
          <w:sz w:val="28"/>
          <w:szCs w:val="28"/>
        </w:rPr>
        <w:t xml:space="preserve">При язвенной болезни, осложненной сужением выхода из желудка в двенадцатиперстную кишку (стенозом привратника), в рационе ограничивают количество углеводов до </w:t>
      </w:r>
      <w:smartTag w:uri="urn:schemas-microsoft-com:office:smarttags" w:element="metricconverter">
        <w:smartTagPr>
          <w:attr w:name="ProductID" w:val="250 г"/>
        </w:smartTagPr>
        <w:r w:rsidRPr="00DD70A9">
          <w:rPr>
            <w:rFonts w:ascii="Times New Roman" w:hAnsi="Times New Roman"/>
            <w:sz w:val="28"/>
            <w:szCs w:val="28"/>
          </w:rPr>
          <w:t>250 г</w:t>
        </w:r>
      </w:smartTag>
      <w:r w:rsidRPr="00DD70A9">
        <w:rPr>
          <w:rFonts w:ascii="Times New Roman" w:hAnsi="Times New Roman"/>
          <w:sz w:val="28"/>
          <w:szCs w:val="28"/>
        </w:rPr>
        <w:t xml:space="preserve"> за счет крахмалсодержащих продуктов и увеличивают содержание белков и жиров для обеспечения физиологически нормальной </w:t>
      </w:r>
      <w:proofErr w:type="spellStart"/>
      <w:r w:rsidRPr="00DD70A9">
        <w:rPr>
          <w:rFonts w:ascii="Times New Roman" w:hAnsi="Times New Roman"/>
          <w:sz w:val="28"/>
          <w:szCs w:val="28"/>
        </w:rPr>
        <w:t>энергоценности</w:t>
      </w:r>
      <w:proofErr w:type="spellEnd"/>
      <w:r w:rsidRPr="00DD70A9">
        <w:rPr>
          <w:rFonts w:ascii="Times New Roman" w:hAnsi="Times New Roman"/>
          <w:sz w:val="28"/>
          <w:szCs w:val="28"/>
        </w:rPr>
        <w:t xml:space="preserve"> рациона. Для уменьшения нарушений моторно-эвакуаторной функции желудка рацион должен быть малообъемным (не более 2-</w:t>
      </w:r>
      <w:smartTag w:uri="urn:schemas-microsoft-com:office:smarttags" w:element="metricconverter">
        <w:smartTagPr>
          <w:attr w:name="ProductID" w:val="2,5 кг"/>
        </w:smartTagPr>
        <w:r w:rsidRPr="00DD70A9">
          <w:rPr>
            <w:rFonts w:ascii="Times New Roman" w:hAnsi="Times New Roman"/>
            <w:sz w:val="28"/>
            <w:szCs w:val="28"/>
          </w:rPr>
          <w:t>2,5 кг</w:t>
        </w:r>
      </w:smartTag>
      <w:r w:rsidRPr="00DD70A9">
        <w:rPr>
          <w:rFonts w:ascii="Times New Roman" w:hAnsi="Times New Roman"/>
          <w:sz w:val="28"/>
          <w:szCs w:val="28"/>
        </w:rPr>
        <w:t>). За счет ограничения крахмалосодержащих продуктов и блюд (хлеба, каши, картофеля и др.) легче уменьшить объем пищи, чем за счет продуктов с преимущественным содержанием белков и жиров. Количество жидкости уменьшают до 0,6-</w:t>
      </w:r>
      <w:smartTag w:uri="urn:schemas-microsoft-com:office:smarttags" w:element="metricconverter">
        <w:smartTagPr>
          <w:attr w:name="ProductID" w:val="1 л"/>
        </w:smartTagPr>
        <w:r w:rsidRPr="00DD70A9">
          <w:rPr>
            <w:rFonts w:ascii="Times New Roman" w:hAnsi="Times New Roman"/>
            <w:sz w:val="28"/>
            <w:szCs w:val="28"/>
          </w:rPr>
          <w:t>1 л</w:t>
        </w:r>
      </w:smartTag>
      <w:r w:rsidRPr="00DD70A9">
        <w:rPr>
          <w:rFonts w:ascii="Times New Roman" w:hAnsi="Times New Roman"/>
          <w:sz w:val="28"/>
          <w:szCs w:val="28"/>
        </w:rPr>
        <w:t xml:space="preserve"> путем сокращения объема напитков и первых блюд (1/2 порции) и замены киселей и компотов на муссы и желе. Ограничивают объем пищи, вводимой за один прием, и сокращают число приемов до 3-4 раз в день. Ужин – не позднее 19 часов. При стенозе привратника чаще всего необходимо хирургическое вмешательство.</w:t>
      </w:r>
    </w:p>
    <w:p w:rsidR="00C1227C" w:rsidRPr="00DD70A9" w:rsidRDefault="00C1227C" w:rsidP="00DD70A9">
      <w:pPr>
        <w:tabs>
          <w:tab w:val="left" w:pos="360"/>
        </w:tabs>
        <w:spacing w:after="0" w:line="240" w:lineRule="auto"/>
        <w:ind w:firstLine="709"/>
        <w:jc w:val="both"/>
        <w:rPr>
          <w:rFonts w:ascii="Times New Roman" w:hAnsi="Times New Roman"/>
          <w:sz w:val="28"/>
          <w:szCs w:val="28"/>
        </w:rPr>
      </w:pPr>
      <w:r w:rsidRPr="00DD70A9">
        <w:rPr>
          <w:rFonts w:ascii="Times New Roman" w:hAnsi="Times New Roman"/>
          <w:sz w:val="28"/>
          <w:szCs w:val="28"/>
        </w:rPr>
        <w:t>При ЯБ, осложненной кровотечением, больному не дают пищу в течение 1-3 дней, ему может быть назначено парентеральное питание. После остановки или значительного уменьшения кровотечения начинают давать жидкую или полужидкую охлажденную пищу столовыми ложками через каждые 2 часа в объеме, не превышающем 1,5-2 стаканов в день (молоко, сливки, слизистый суп, негустое желе, фруктовые соки, отвар шиповника). Затем количество пищи постепенно увеличивают за счет яиц, сваренных всмятку, мясного и рыбного суфле, сливочного масла, жидкой манной каши, тщательно протертых плодов и овощей. Режим питания – дробный, через каждые 2 часа, малыми порциями. В дальнейшем питание строится по типу диет номерной системы - № 1б и 1 или по новой номенклатуре диет - основного варианта стандартной диеты.</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Примерное меню:</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i/>
          <w:sz w:val="28"/>
          <w:szCs w:val="28"/>
        </w:rPr>
        <w:lastRenderedPageBreak/>
        <w:t>1-й завтрак:</w:t>
      </w:r>
      <w:r w:rsidRPr="00DD70A9">
        <w:rPr>
          <w:rFonts w:ascii="Times New Roman" w:hAnsi="Times New Roman"/>
          <w:sz w:val="28"/>
          <w:szCs w:val="28"/>
        </w:rPr>
        <w:t xml:space="preserve"> мясные паровые котлеты с молочным соусом или паровой омлет, гречневая или рисовая протертая каша, чай с молоком.</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2-й завтрак:</w:t>
      </w:r>
      <w:r w:rsidRPr="00DD70A9">
        <w:rPr>
          <w:rFonts w:ascii="Times New Roman" w:hAnsi="Times New Roman"/>
          <w:sz w:val="28"/>
          <w:szCs w:val="28"/>
        </w:rPr>
        <w:t xml:space="preserve"> фруктовый или молочный кисель или молоко, сухарики или </w:t>
      </w:r>
      <w:proofErr w:type="spellStart"/>
      <w:r w:rsidRPr="00DD70A9">
        <w:rPr>
          <w:rFonts w:ascii="Times New Roman" w:hAnsi="Times New Roman"/>
          <w:sz w:val="28"/>
          <w:szCs w:val="28"/>
        </w:rPr>
        <w:t>несдобное</w:t>
      </w:r>
      <w:proofErr w:type="spellEnd"/>
      <w:r w:rsidRPr="00DD70A9">
        <w:rPr>
          <w:rFonts w:ascii="Times New Roman" w:hAnsi="Times New Roman"/>
          <w:sz w:val="28"/>
          <w:szCs w:val="28"/>
        </w:rPr>
        <w:t xml:space="preserve"> печенье.</w:t>
      </w:r>
    </w:p>
    <w:p w:rsidR="00C1227C" w:rsidRPr="00DD70A9" w:rsidRDefault="00C1227C" w:rsidP="00DD70A9">
      <w:pPr>
        <w:spacing w:after="0" w:line="240" w:lineRule="auto"/>
        <w:ind w:firstLine="709"/>
        <w:jc w:val="both"/>
        <w:rPr>
          <w:rFonts w:ascii="Times New Roman" w:hAnsi="Times New Roman"/>
          <w:sz w:val="28"/>
          <w:szCs w:val="28"/>
        </w:rPr>
      </w:pPr>
    </w:p>
    <w:p w:rsidR="00C1227C" w:rsidRPr="00DD70A9" w:rsidRDefault="00C1227C" w:rsidP="00C33003">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Обед</w:t>
      </w:r>
      <w:r w:rsidRPr="00DD70A9">
        <w:rPr>
          <w:rFonts w:ascii="Times New Roman" w:hAnsi="Times New Roman"/>
          <w:sz w:val="28"/>
          <w:szCs w:val="28"/>
        </w:rPr>
        <w:t>: рисовый слизистый суп или  молочный суп из протертой ячневой крупы, фрикадельки мясные или куриное паровое су</w:t>
      </w:r>
      <w:r w:rsidR="00C33003">
        <w:rPr>
          <w:rFonts w:ascii="Times New Roman" w:hAnsi="Times New Roman"/>
          <w:sz w:val="28"/>
          <w:szCs w:val="28"/>
        </w:rPr>
        <w:t>фле, фруктовое желе или молоко.</w:t>
      </w:r>
    </w:p>
    <w:p w:rsidR="00C1227C" w:rsidRPr="00DD70A9" w:rsidRDefault="00C1227C" w:rsidP="00C33003">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Полдник:</w:t>
      </w:r>
      <w:r w:rsidRPr="00DD70A9">
        <w:rPr>
          <w:rFonts w:ascii="Times New Roman" w:hAnsi="Times New Roman"/>
          <w:sz w:val="28"/>
          <w:szCs w:val="28"/>
        </w:rPr>
        <w:t xml:space="preserve"> яйцо, сваренн</w:t>
      </w:r>
      <w:r w:rsidR="00C33003">
        <w:rPr>
          <w:rFonts w:ascii="Times New Roman" w:hAnsi="Times New Roman"/>
          <w:sz w:val="28"/>
          <w:szCs w:val="28"/>
        </w:rPr>
        <w:t>ое всмятку, отвар из шиповника.</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i/>
          <w:sz w:val="28"/>
          <w:szCs w:val="28"/>
        </w:rPr>
        <w:t>Ужин:</w:t>
      </w:r>
      <w:r w:rsidRPr="00DD70A9">
        <w:rPr>
          <w:rFonts w:ascii="Times New Roman" w:hAnsi="Times New Roman"/>
          <w:sz w:val="28"/>
          <w:szCs w:val="28"/>
        </w:rPr>
        <w:t xml:space="preserve"> рыбное суфле, гречневая протертая каша, кисель фруктовый.</w:t>
      </w:r>
    </w:p>
    <w:p w:rsidR="00C1227C" w:rsidRPr="00DD70A9" w:rsidRDefault="00C1227C" w:rsidP="00DD70A9">
      <w:pPr>
        <w:spacing w:after="0" w:line="240" w:lineRule="auto"/>
        <w:ind w:firstLine="709"/>
        <w:jc w:val="both"/>
        <w:rPr>
          <w:rFonts w:ascii="Times New Roman" w:hAnsi="Times New Roman"/>
          <w:sz w:val="28"/>
          <w:szCs w:val="28"/>
        </w:rPr>
      </w:pPr>
      <w:r w:rsidRPr="00DD70A9">
        <w:rPr>
          <w:rFonts w:ascii="Times New Roman" w:hAnsi="Times New Roman"/>
          <w:sz w:val="28"/>
          <w:szCs w:val="28"/>
        </w:rPr>
        <w:t>На ночь: молоко (1 стакан).</w:t>
      </w:r>
    </w:p>
    <w:p w:rsidR="00C1227C" w:rsidRPr="00DD70A9" w:rsidRDefault="00C1227C" w:rsidP="00C33003">
      <w:pPr>
        <w:spacing w:after="0" w:line="240" w:lineRule="auto"/>
        <w:jc w:val="both"/>
        <w:rPr>
          <w:rFonts w:ascii="Times New Roman" w:hAnsi="Times New Roman"/>
          <w:b/>
          <w:sz w:val="28"/>
          <w:szCs w:val="28"/>
        </w:rPr>
        <w:sectPr w:rsidR="00C1227C" w:rsidRPr="00DD70A9" w:rsidSect="004B2787">
          <w:headerReference w:type="even" r:id="rId9"/>
          <w:headerReference w:type="default" r:id="rId10"/>
          <w:pgSz w:w="11906" w:h="16838" w:code="9"/>
          <w:pgMar w:top="1134" w:right="851" w:bottom="1134" w:left="1701" w:header="709" w:footer="709" w:gutter="0"/>
          <w:pgNumType w:start="1"/>
          <w:cols w:space="708"/>
          <w:titlePg/>
          <w:docGrid w:linePitch="360"/>
        </w:sectPr>
      </w:pPr>
    </w:p>
    <w:p w:rsidR="00C1227C" w:rsidRPr="00C33003" w:rsidRDefault="00C1227C" w:rsidP="00C33003">
      <w:pPr>
        <w:spacing w:after="0" w:line="240" w:lineRule="auto"/>
        <w:jc w:val="center"/>
        <w:rPr>
          <w:rFonts w:ascii="Times New Roman" w:hAnsi="Times New Roman"/>
          <w:b/>
          <w:sz w:val="28"/>
          <w:szCs w:val="28"/>
        </w:rPr>
      </w:pPr>
      <w:r w:rsidRPr="00DD70A9">
        <w:rPr>
          <w:rFonts w:ascii="Times New Roman" w:hAnsi="Times New Roman"/>
          <w:b/>
          <w:sz w:val="28"/>
          <w:szCs w:val="28"/>
        </w:rPr>
        <w:lastRenderedPageBreak/>
        <w:t>Рекомендации по питанию  при язвенной болезни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4140"/>
        <w:gridCol w:w="3240"/>
      </w:tblGrid>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b/>
                <w:sz w:val="28"/>
                <w:szCs w:val="28"/>
              </w:rPr>
            </w:pPr>
            <w:r w:rsidRPr="00DD70A9">
              <w:rPr>
                <w:rFonts w:ascii="Times New Roman" w:hAnsi="Times New Roman"/>
                <w:b/>
                <w:sz w:val="28"/>
                <w:szCs w:val="28"/>
              </w:rPr>
              <w:t>Продукты</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b/>
                <w:sz w:val="28"/>
                <w:szCs w:val="28"/>
              </w:rPr>
            </w:pPr>
            <w:r w:rsidRPr="00DD70A9">
              <w:rPr>
                <w:rFonts w:ascii="Times New Roman" w:hAnsi="Times New Roman"/>
                <w:b/>
                <w:sz w:val="28"/>
                <w:szCs w:val="28"/>
              </w:rPr>
              <w:t>Рекомендуются</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b/>
                <w:sz w:val="28"/>
                <w:szCs w:val="28"/>
              </w:rPr>
            </w:pPr>
            <w:r w:rsidRPr="00DD70A9">
              <w:rPr>
                <w:rFonts w:ascii="Times New Roman" w:hAnsi="Times New Roman"/>
                <w:b/>
                <w:sz w:val="28"/>
                <w:szCs w:val="28"/>
              </w:rPr>
              <w:t>Исключаются</w:t>
            </w: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Хлеб и мучные изделия</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90-</w:t>
            </w:r>
            <w:smartTag w:uri="urn:schemas-microsoft-com:office:smarttags" w:element="metricconverter">
              <w:smartTagPr>
                <w:attr w:name="ProductID" w:val="100 г"/>
              </w:smartTagPr>
              <w:r w:rsidRPr="00DD70A9">
                <w:rPr>
                  <w:rFonts w:ascii="Times New Roman" w:hAnsi="Times New Roman"/>
                  <w:sz w:val="28"/>
                  <w:szCs w:val="28"/>
                </w:rPr>
                <w:t>100 г</w:t>
              </w:r>
            </w:smartTag>
            <w:r w:rsidRPr="00DD70A9">
              <w:rPr>
                <w:rFonts w:ascii="Times New Roman" w:hAnsi="Times New Roman"/>
                <w:sz w:val="28"/>
                <w:szCs w:val="28"/>
              </w:rPr>
              <w:t xml:space="preserve"> тонко нарезанных </w:t>
            </w:r>
            <w:proofErr w:type="spellStart"/>
            <w:r w:rsidRPr="00DD70A9">
              <w:rPr>
                <w:rFonts w:ascii="Times New Roman" w:hAnsi="Times New Roman"/>
                <w:sz w:val="28"/>
                <w:szCs w:val="28"/>
              </w:rPr>
              <w:t>неподрумяненных</w:t>
            </w:r>
            <w:proofErr w:type="spellEnd"/>
            <w:r w:rsidRPr="00DD70A9">
              <w:rPr>
                <w:rFonts w:ascii="Times New Roman" w:hAnsi="Times New Roman"/>
                <w:sz w:val="28"/>
                <w:szCs w:val="28"/>
              </w:rPr>
              <w:t xml:space="preserve"> сухарей из муки высшего сорта</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Ржаной и любой свежий хлеб, изделия из слоеного теста</w:t>
            </w: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Супы</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На слизистом отваре с протертыми крупами (</w:t>
            </w:r>
            <w:proofErr w:type="spellStart"/>
            <w:r w:rsidRPr="00DD70A9">
              <w:rPr>
                <w:rFonts w:ascii="Times New Roman" w:hAnsi="Times New Roman"/>
                <w:sz w:val="28"/>
                <w:szCs w:val="28"/>
              </w:rPr>
              <w:t>манная</w:t>
            </w:r>
            <w:proofErr w:type="gramStart"/>
            <w:r w:rsidRPr="00DD70A9">
              <w:rPr>
                <w:rFonts w:ascii="Times New Roman" w:hAnsi="Times New Roman"/>
                <w:sz w:val="28"/>
                <w:szCs w:val="28"/>
              </w:rPr>
              <w:t>,р</w:t>
            </w:r>
            <w:proofErr w:type="gramEnd"/>
            <w:r w:rsidRPr="00DD70A9">
              <w:rPr>
                <w:rFonts w:ascii="Times New Roman" w:hAnsi="Times New Roman"/>
                <w:sz w:val="28"/>
                <w:szCs w:val="28"/>
              </w:rPr>
              <w:t>ис</w:t>
            </w:r>
            <w:proofErr w:type="spellEnd"/>
            <w:r w:rsidRPr="00DD70A9">
              <w:rPr>
                <w:rFonts w:ascii="Times New Roman" w:hAnsi="Times New Roman"/>
                <w:sz w:val="28"/>
                <w:szCs w:val="28"/>
              </w:rPr>
              <w:t>, овсяная, гречневая) и яично-молочной смесью, молочные с протертыми крупами.</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Мясные и рыбные бульоны, грибные и крепкие отвары, щи, борщи, окрошку.</w:t>
            </w: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Мясо, птица</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DD70A9">
              <w:rPr>
                <w:rFonts w:ascii="Times New Roman" w:hAnsi="Times New Roman"/>
                <w:sz w:val="28"/>
                <w:szCs w:val="28"/>
              </w:rPr>
              <w:t xml:space="preserve">Нежирные говядина, телятина, </w:t>
            </w:r>
            <w:proofErr w:type="spellStart"/>
            <w:r w:rsidRPr="00DD70A9">
              <w:rPr>
                <w:rFonts w:ascii="Times New Roman" w:hAnsi="Times New Roman"/>
                <w:sz w:val="28"/>
                <w:szCs w:val="28"/>
              </w:rPr>
              <w:t>кродик</w:t>
            </w:r>
            <w:proofErr w:type="spellEnd"/>
            <w:r w:rsidRPr="00DD70A9">
              <w:rPr>
                <w:rFonts w:ascii="Times New Roman" w:hAnsi="Times New Roman"/>
                <w:sz w:val="28"/>
                <w:szCs w:val="28"/>
              </w:rPr>
              <w:t>, курица, индейка;  очищают от сухожилий, фасций, жира, кожи; варят, пропускают два раза через мясорубку; паровые суфле, кнели, пюре, котлеты; пюре можно добавлять в супы.</w:t>
            </w:r>
            <w:proofErr w:type="gramEnd"/>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Жирные или жилистые сорта мяса животных и птиц (утки, гуся), консервы, копчености.</w:t>
            </w: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Рыба</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Нежирные виды, без кожи. Паровые котлеты, кнели и др.</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Копченую и соленую рыбу, консервы.</w:t>
            </w: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Молочные продукты</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Молоко, сливки, свежий некислый творог, протертый с молоком, паровое творожное суфле.</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Кисломолочные напитки, сыр</w:t>
            </w: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Крупы</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Протертые молочные каши </w:t>
            </w:r>
            <w:proofErr w:type="gramStart"/>
            <w:r w:rsidRPr="00DD70A9">
              <w:rPr>
                <w:rFonts w:ascii="Times New Roman" w:hAnsi="Times New Roman"/>
                <w:sz w:val="28"/>
                <w:szCs w:val="28"/>
              </w:rPr>
              <w:t>из</w:t>
            </w:r>
            <w:proofErr w:type="gramEnd"/>
            <w:r w:rsidRPr="00DD70A9">
              <w:rPr>
                <w:rFonts w:ascii="Times New Roman" w:hAnsi="Times New Roman"/>
                <w:sz w:val="28"/>
                <w:szCs w:val="28"/>
              </w:rPr>
              <w:t xml:space="preserve"> </w:t>
            </w:r>
            <w:proofErr w:type="gramStart"/>
            <w:r w:rsidRPr="00DD70A9">
              <w:rPr>
                <w:rFonts w:ascii="Times New Roman" w:hAnsi="Times New Roman"/>
                <w:sz w:val="28"/>
                <w:szCs w:val="28"/>
              </w:rPr>
              <w:t>овсяной</w:t>
            </w:r>
            <w:proofErr w:type="gramEnd"/>
            <w:r w:rsidRPr="00DD70A9">
              <w:rPr>
                <w:rFonts w:ascii="Times New Roman" w:hAnsi="Times New Roman"/>
                <w:sz w:val="28"/>
                <w:szCs w:val="28"/>
              </w:rPr>
              <w:t>, гречневой, манной круп, риса.</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Овощи</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Картофельное, морковное, свекольное пюре с молоком и маслом, паровым суфле.</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Закуски</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исключаются</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Сладости, сладкие блюда</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Кисели, желе, муссы из  сладких плодов, их соков; молочный кисель; сахар, мед.</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Плоды в сыром виде, кондитерские изделия</w:t>
            </w: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Соусы, пряности</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Только </w:t>
            </w:r>
            <w:proofErr w:type="gramStart"/>
            <w:r w:rsidRPr="00DD70A9">
              <w:rPr>
                <w:rFonts w:ascii="Times New Roman" w:hAnsi="Times New Roman"/>
                <w:sz w:val="28"/>
                <w:szCs w:val="28"/>
              </w:rPr>
              <w:t>молочный</w:t>
            </w:r>
            <w:proofErr w:type="gramEnd"/>
            <w:r w:rsidRPr="00DD70A9">
              <w:rPr>
                <w:rFonts w:ascii="Times New Roman" w:hAnsi="Times New Roman"/>
                <w:sz w:val="28"/>
                <w:szCs w:val="28"/>
              </w:rPr>
              <w:t xml:space="preserve"> или из некислой сметаны</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Напитки</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Слабый час с молоком или сливками, отвар из шиповника, сладкие </w:t>
            </w:r>
            <w:proofErr w:type="spellStart"/>
            <w:r w:rsidRPr="00DD70A9">
              <w:rPr>
                <w:rFonts w:ascii="Times New Roman" w:hAnsi="Times New Roman"/>
                <w:sz w:val="28"/>
                <w:szCs w:val="28"/>
              </w:rPr>
              <w:t>фруково-ягодные</w:t>
            </w:r>
            <w:proofErr w:type="spellEnd"/>
            <w:r w:rsidRPr="00DD70A9">
              <w:rPr>
                <w:rFonts w:ascii="Times New Roman" w:hAnsi="Times New Roman"/>
                <w:sz w:val="28"/>
                <w:szCs w:val="28"/>
              </w:rPr>
              <w:t xml:space="preserve"> соки пополам с водой.</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 Кофе, какао, газированные напитки</w:t>
            </w:r>
          </w:p>
        </w:tc>
      </w:tr>
      <w:tr w:rsidR="00C1227C" w:rsidRPr="00DD70A9" w:rsidTr="00C1227C">
        <w:tc>
          <w:tcPr>
            <w:tcW w:w="23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Жиры</w:t>
            </w:r>
          </w:p>
        </w:tc>
        <w:tc>
          <w:tcPr>
            <w:tcW w:w="41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r w:rsidRPr="00DD70A9">
              <w:rPr>
                <w:rFonts w:ascii="Times New Roman" w:hAnsi="Times New Roman"/>
                <w:sz w:val="28"/>
                <w:szCs w:val="28"/>
              </w:rPr>
              <w:t xml:space="preserve">Свежее </w:t>
            </w:r>
            <w:proofErr w:type="gramStart"/>
            <w:r w:rsidRPr="00DD70A9">
              <w:rPr>
                <w:rFonts w:ascii="Times New Roman" w:hAnsi="Times New Roman"/>
                <w:sz w:val="28"/>
                <w:szCs w:val="28"/>
              </w:rPr>
              <w:t>сливочное</w:t>
            </w:r>
            <w:proofErr w:type="gramEnd"/>
            <w:r w:rsidRPr="00DD70A9">
              <w:rPr>
                <w:rFonts w:ascii="Times New Roman" w:hAnsi="Times New Roman"/>
                <w:sz w:val="28"/>
                <w:szCs w:val="28"/>
              </w:rPr>
              <w:t xml:space="preserve"> и рафинированные растительные масла добавляют в готовые </w:t>
            </w:r>
            <w:r w:rsidRPr="00C33003">
              <w:rPr>
                <w:rFonts w:ascii="Times New Roman" w:hAnsi="Times New Roman"/>
                <w:sz w:val="16"/>
                <w:szCs w:val="16"/>
              </w:rPr>
              <w:t>блюда</w:t>
            </w:r>
          </w:p>
        </w:tc>
        <w:tc>
          <w:tcPr>
            <w:tcW w:w="3240" w:type="dxa"/>
            <w:shd w:val="clear" w:color="auto" w:fill="auto"/>
          </w:tcPr>
          <w:p w:rsidR="00C1227C" w:rsidRPr="00DD70A9" w:rsidRDefault="00C1227C" w:rsidP="00DD70A9">
            <w:pPr>
              <w:widowControl w:val="0"/>
              <w:autoSpaceDE w:val="0"/>
              <w:autoSpaceDN w:val="0"/>
              <w:adjustRightInd w:val="0"/>
              <w:spacing w:after="0" w:line="240" w:lineRule="auto"/>
              <w:ind w:firstLine="709"/>
              <w:jc w:val="both"/>
              <w:rPr>
                <w:rFonts w:ascii="Times New Roman" w:hAnsi="Times New Roman"/>
                <w:sz w:val="28"/>
                <w:szCs w:val="28"/>
              </w:rPr>
            </w:pPr>
          </w:p>
        </w:tc>
      </w:tr>
    </w:tbl>
    <w:p w:rsidR="00C1227C" w:rsidRPr="00DD70A9" w:rsidRDefault="00C1227C" w:rsidP="00C33003">
      <w:pPr>
        <w:pStyle w:val="Web"/>
        <w:spacing w:after="0"/>
        <w:rPr>
          <w:sz w:val="28"/>
          <w:szCs w:val="28"/>
        </w:rPr>
      </w:pPr>
      <w:r w:rsidRPr="00DD70A9">
        <w:rPr>
          <w:b/>
          <w:sz w:val="28"/>
          <w:szCs w:val="28"/>
        </w:rPr>
        <w:lastRenderedPageBreak/>
        <w:t>Питание при дисфункции желчевыводящих путей и хроническом холецистите</w:t>
      </w:r>
    </w:p>
    <w:p w:rsidR="00C1227C" w:rsidRPr="00DD70A9" w:rsidRDefault="00C1227C" w:rsidP="00DD70A9">
      <w:pPr>
        <w:pStyle w:val="Web"/>
        <w:spacing w:after="0"/>
        <w:jc w:val="both"/>
        <w:rPr>
          <w:sz w:val="28"/>
          <w:szCs w:val="28"/>
        </w:rPr>
      </w:pPr>
      <w:r w:rsidRPr="00DD70A9">
        <w:rPr>
          <w:sz w:val="28"/>
          <w:szCs w:val="28"/>
        </w:rPr>
        <w:t xml:space="preserve">  В настоящее время в соответствии с Римским консенсусом (Рим, </w:t>
      </w:r>
      <w:smartTag w:uri="urn:schemas-microsoft-com:office:smarttags" w:element="metricconverter">
        <w:smartTagPr>
          <w:attr w:name="ProductID" w:val="1999 г"/>
        </w:smartTagPr>
        <w:r w:rsidRPr="00DD70A9">
          <w:rPr>
            <w:sz w:val="28"/>
            <w:szCs w:val="28"/>
          </w:rPr>
          <w:t>1999 г</w:t>
        </w:r>
      </w:smartTag>
      <w:r w:rsidRPr="00DD70A9">
        <w:rPr>
          <w:sz w:val="28"/>
          <w:szCs w:val="28"/>
        </w:rPr>
        <w:t>.) функциональные заболевания желчных путей определяются как комплекс клинических симптомов, развившихся в результате моторно-тонической дисфункции желчного пузыря, желчных протоков и сфинктеров без признаков органического происхождения (воспаления, камнеобразования). Однако функциональная патология желчевыводящих путей (ЖВП) может развиваться и вторично в результате органической патологии печени, системы желчевыделения, двенадцатиперстной кишки, желудка, толстого кишечника и других органов, включая позвоночно-двигательные сегменты, правосторонний нефроптоз.</w:t>
      </w:r>
    </w:p>
    <w:p w:rsidR="00C1227C" w:rsidRPr="00DD70A9" w:rsidRDefault="00C1227C" w:rsidP="00DD70A9">
      <w:pPr>
        <w:spacing w:after="0" w:line="240" w:lineRule="auto"/>
        <w:jc w:val="both"/>
        <w:rPr>
          <w:rFonts w:ascii="Times New Roman" w:hAnsi="Times New Roman"/>
          <w:sz w:val="28"/>
          <w:szCs w:val="28"/>
        </w:rPr>
      </w:pPr>
      <w:proofErr w:type="spellStart"/>
      <w:r w:rsidRPr="00DD70A9">
        <w:rPr>
          <w:rFonts w:ascii="Times New Roman" w:hAnsi="Times New Roman"/>
          <w:sz w:val="28"/>
          <w:szCs w:val="28"/>
        </w:rPr>
        <w:t>Дисфункциональные</w:t>
      </w:r>
      <w:proofErr w:type="spellEnd"/>
      <w:r w:rsidRPr="00DD70A9">
        <w:rPr>
          <w:rFonts w:ascii="Times New Roman" w:hAnsi="Times New Roman"/>
          <w:sz w:val="28"/>
          <w:szCs w:val="28"/>
        </w:rPr>
        <w:t xml:space="preserve"> расстройства </w:t>
      </w:r>
      <w:proofErr w:type="spellStart"/>
      <w:r w:rsidRPr="00DD70A9">
        <w:rPr>
          <w:rFonts w:ascii="Times New Roman" w:hAnsi="Times New Roman"/>
          <w:sz w:val="28"/>
          <w:szCs w:val="28"/>
        </w:rPr>
        <w:t>билиарного</w:t>
      </w:r>
      <w:proofErr w:type="spellEnd"/>
      <w:r w:rsidRPr="00DD70A9">
        <w:rPr>
          <w:rFonts w:ascii="Times New Roman" w:hAnsi="Times New Roman"/>
          <w:sz w:val="28"/>
          <w:szCs w:val="28"/>
        </w:rPr>
        <w:t xml:space="preserve"> тракта (Рим, 1999) включают все заболевания, связанные с нарушением моторики желчного пузыря и/или сфинктера </w:t>
      </w:r>
      <w:proofErr w:type="spellStart"/>
      <w:r w:rsidRPr="00DD70A9">
        <w:rPr>
          <w:rFonts w:ascii="Times New Roman" w:hAnsi="Times New Roman"/>
          <w:sz w:val="28"/>
          <w:szCs w:val="28"/>
        </w:rPr>
        <w:t>Одди</w:t>
      </w:r>
      <w:proofErr w:type="spellEnd"/>
      <w:r w:rsidRPr="00DD70A9">
        <w:rPr>
          <w:rFonts w:ascii="Times New Roman" w:hAnsi="Times New Roman"/>
          <w:sz w:val="28"/>
          <w:szCs w:val="28"/>
        </w:rPr>
        <w:t xml:space="preserve"> независимо от их этиологии,  основным проявлением которых является </w:t>
      </w:r>
      <w:proofErr w:type="spellStart"/>
      <w:r w:rsidRPr="00DD70A9">
        <w:rPr>
          <w:rFonts w:ascii="Times New Roman" w:hAnsi="Times New Roman"/>
          <w:sz w:val="28"/>
          <w:szCs w:val="28"/>
        </w:rPr>
        <w:t>билиарная</w:t>
      </w:r>
      <w:proofErr w:type="spellEnd"/>
      <w:r w:rsidRPr="00DD70A9">
        <w:rPr>
          <w:rFonts w:ascii="Times New Roman" w:hAnsi="Times New Roman"/>
          <w:sz w:val="28"/>
          <w:szCs w:val="28"/>
        </w:rPr>
        <w:t xml:space="preserve"> боль.</w:t>
      </w:r>
    </w:p>
    <w:p w:rsidR="00C1227C" w:rsidRPr="00DD70A9" w:rsidRDefault="00C1227C" w:rsidP="00DD70A9">
      <w:pPr>
        <w:pStyle w:val="Web"/>
        <w:spacing w:after="0"/>
        <w:jc w:val="both"/>
        <w:rPr>
          <w:sz w:val="28"/>
          <w:szCs w:val="28"/>
        </w:rPr>
      </w:pPr>
      <w:proofErr w:type="spellStart"/>
      <w:r w:rsidRPr="00DD70A9">
        <w:rPr>
          <w:sz w:val="28"/>
          <w:szCs w:val="28"/>
        </w:rPr>
        <w:t>Дисфункциональным</w:t>
      </w:r>
      <w:proofErr w:type="spellEnd"/>
      <w:r w:rsidRPr="00DD70A9">
        <w:rPr>
          <w:sz w:val="28"/>
          <w:szCs w:val="28"/>
        </w:rPr>
        <w:t xml:space="preserve"> расстройствам подвержены следующие структуры:</w:t>
      </w:r>
    </w:p>
    <w:p w:rsidR="00C1227C" w:rsidRPr="00DD70A9" w:rsidRDefault="00C1227C" w:rsidP="00DD70A9">
      <w:pPr>
        <w:pStyle w:val="Web"/>
        <w:numPr>
          <w:ilvl w:val="0"/>
          <w:numId w:val="7"/>
        </w:numPr>
        <w:spacing w:after="0"/>
        <w:jc w:val="both"/>
        <w:rPr>
          <w:sz w:val="28"/>
          <w:szCs w:val="28"/>
        </w:rPr>
      </w:pPr>
      <w:r w:rsidRPr="00DD70A9">
        <w:rPr>
          <w:sz w:val="28"/>
          <w:szCs w:val="28"/>
        </w:rPr>
        <w:t xml:space="preserve">желчный пузырь, как по </w:t>
      </w:r>
      <w:proofErr w:type="spellStart"/>
      <w:r w:rsidRPr="00DD70A9">
        <w:rPr>
          <w:sz w:val="28"/>
          <w:szCs w:val="28"/>
        </w:rPr>
        <w:t>гиперкинетическому</w:t>
      </w:r>
      <w:proofErr w:type="spellEnd"/>
      <w:r w:rsidRPr="00DD70A9">
        <w:rPr>
          <w:sz w:val="28"/>
          <w:szCs w:val="28"/>
        </w:rPr>
        <w:t xml:space="preserve">, так и по </w:t>
      </w:r>
      <w:proofErr w:type="spellStart"/>
      <w:r w:rsidRPr="00DD70A9">
        <w:rPr>
          <w:sz w:val="28"/>
          <w:szCs w:val="28"/>
        </w:rPr>
        <w:t>гипокинетическому</w:t>
      </w:r>
      <w:proofErr w:type="spellEnd"/>
      <w:r w:rsidRPr="00DD70A9">
        <w:rPr>
          <w:sz w:val="28"/>
          <w:szCs w:val="28"/>
        </w:rPr>
        <w:t xml:space="preserve"> типу,</w:t>
      </w:r>
    </w:p>
    <w:p w:rsidR="00C1227C" w:rsidRPr="00DD70A9" w:rsidRDefault="00C1227C" w:rsidP="00DD70A9">
      <w:pPr>
        <w:pStyle w:val="Web"/>
        <w:numPr>
          <w:ilvl w:val="0"/>
          <w:numId w:val="7"/>
        </w:numPr>
        <w:spacing w:after="0"/>
        <w:jc w:val="both"/>
        <w:rPr>
          <w:sz w:val="28"/>
          <w:szCs w:val="28"/>
        </w:rPr>
      </w:pPr>
      <w:r w:rsidRPr="00DD70A9">
        <w:rPr>
          <w:sz w:val="28"/>
          <w:szCs w:val="28"/>
        </w:rPr>
        <w:t xml:space="preserve">сфинктер </w:t>
      </w:r>
      <w:proofErr w:type="spellStart"/>
      <w:r w:rsidRPr="00DD70A9">
        <w:rPr>
          <w:sz w:val="28"/>
          <w:szCs w:val="28"/>
        </w:rPr>
        <w:t>Одди</w:t>
      </w:r>
      <w:proofErr w:type="spellEnd"/>
      <w:r w:rsidRPr="00DD70A9">
        <w:rPr>
          <w:sz w:val="28"/>
          <w:szCs w:val="28"/>
        </w:rPr>
        <w:t xml:space="preserve">, </w:t>
      </w:r>
      <w:proofErr w:type="spellStart"/>
      <w:r w:rsidRPr="00DD70A9">
        <w:rPr>
          <w:sz w:val="28"/>
          <w:szCs w:val="28"/>
        </w:rPr>
        <w:t>Люткенса</w:t>
      </w:r>
      <w:proofErr w:type="spellEnd"/>
      <w:r w:rsidRPr="00DD70A9">
        <w:rPr>
          <w:sz w:val="28"/>
          <w:szCs w:val="28"/>
        </w:rPr>
        <w:t xml:space="preserve"> (гипертония - спазм, гипотония, атония).</w:t>
      </w:r>
    </w:p>
    <w:p w:rsidR="00C1227C" w:rsidRPr="00DD70A9" w:rsidRDefault="00C1227C" w:rsidP="00DD70A9">
      <w:pPr>
        <w:pStyle w:val="Web"/>
        <w:spacing w:after="0"/>
        <w:jc w:val="both"/>
        <w:rPr>
          <w:sz w:val="28"/>
          <w:szCs w:val="28"/>
        </w:rPr>
      </w:pPr>
      <w:r w:rsidRPr="00DD70A9">
        <w:rPr>
          <w:sz w:val="28"/>
          <w:szCs w:val="28"/>
        </w:rPr>
        <w:t xml:space="preserve">Возможны сочетанные расстройства желчного пузыря и </w:t>
      </w:r>
      <w:proofErr w:type="spellStart"/>
      <w:r w:rsidRPr="00DD70A9">
        <w:rPr>
          <w:sz w:val="28"/>
          <w:szCs w:val="28"/>
        </w:rPr>
        <w:t>сфинктерного</w:t>
      </w:r>
      <w:proofErr w:type="spellEnd"/>
      <w:r w:rsidRPr="00DD70A9">
        <w:rPr>
          <w:sz w:val="28"/>
          <w:szCs w:val="28"/>
        </w:rPr>
        <w:t xml:space="preserve"> аппарата </w:t>
      </w:r>
    </w:p>
    <w:p w:rsidR="00C1227C" w:rsidRPr="00DD70A9" w:rsidRDefault="00C1227C" w:rsidP="00DD70A9">
      <w:pPr>
        <w:pStyle w:val="Web"/>
        <w:spacing w:after="0"/>
        <w:jc w:val="both"/>
        <w:rPr>
          <w:sz w:val="28"/>
          <w:szCs w:val="28"/>
        </w:rPr>
      </w:pPr>
      <w:r w:rsidRPr="00DD70A9">
        <w:rPr>
          <w:sz w:val="28"/>
          <w:szCs w:val="28"/>
        </w:rPr>
        <w:t xml:space="preserve">                                                                                                      </w:t>
      </w:r>
    </w:p>
    <w:p w:rsidR="00C1227C" w:rsidRPr="00DD70A9" w:rsidRDefault="00C1227C" w:rsidP="00DD70A9">
      <w:pPr>
        <w:pStyle w:val="Web"/>
        <w:spacing w:after="0"/>
        <w:jc w:val="both"/>
        <w:rPr>
          <w:sz w:val="28"/>
          <w:szCs w:val="28"/>
        </w:rPr>
      </w:pPr>
      <w:r w:rsidRPr="00DD70A9">
        <w:rPr>
          <w:sz w:val="28"/>
          <w:szCs w:val="28"/>
        </w:rPr>
        <w:t xml:space="preserve"> Классификация  </w:t>
      </w:r>
      <w:proofErr w:type="spellStart"/>
      <w:r w:rsidRPr="00DD70A9">
        <w:rPr>
          <w:sz w:val="28"/>
          <w:szCs w:val="28"/>
        </w:rPr>
        <w:t>дисфункциональных</w:t>
      </w:r>
      <w:proofErr w:type="spellEnd"/>
      <w:r w:rsidRPr="00DD70A9">
        <w:rPr>
          <w:sz w:val="28"/>
          <w:szCs w:val="28"/>
        </w:rPr>
        <w:t xml:space="preserve"> расстройств желчевыводящих путей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5350"/>
      </w:tblGrid>
      <w:tr w:rsidR="00C1227C" w:rsidRPr="00DD70A9" w:rsidTr="00C1227C">
        <w:tc>
          <w:tcPr>
            <w:tcW w:w="3936" w:type="dxa"/>
          </w:tcPr>
          <w:p w:rsidR="00C1227C" w:rsidRPr="00DD70A9" w:rsidRDefault="00C1227C" w:rsidP="00DD70A9">
            <w:pPr>
              <w:pStyle w:val="Web"/>
              <w:spacing w:after="0"/>
              <w:jc w:val="both"/>
              <w:rPr>
                <w:sz w:val="28"/>
                <w:szCs w:val="28"/>
              </w:rPr>
            </w:pPr>
            <w:r w:rsidRPr="00DD70A9">
              <w:rPr>
                <w:sz w:val="28"/>
                <w:szCs w:val="28"/>
              </w:rPr>
              <w:t>1.По локализации</w:t>
            </w:r>
          </w:p>
        </w:tc>
        <w:tc>
          <w:tcPr>
            <w:tcW w:w="5350" w:type="dxa"/>
          </w:tcPr>
          <w:p w:rsidR="00C1227C" w:rsidRPr="00DD70A9" w:rsidRDefault="00C1227C" w:rsidP="00DD70A9">
            <w:pPr>
              <w:pStyle w:val="Web"/>
              <w:spacing w:after="0"/>
              <w:jc w:val="both"/>
              <w:rPr>
                <w:sz w:val="28"/>
                <w:szCs w:val="28"/>
              </w:rPr>
            </w:pPr>
            <w:r w:rsidRPr="00DD70A9">
              <w:rPr>
                <w:sz w:val="28"/>
                <w:szCs w:val="28"/>
              </w:rPr>
              <w:t>А. Дисфункция желчного пузыря (Е 1)</w:t>
            </w:r>
          </w:p>
          <w:p w:rsidR="00C1227C" w:rsidRPr="00DD70A9" w:rsidRDefault="00C1227C" w:rsidP="00DD70A9">
            <w:pPr>
              <w:pStyle w:val="Web"/>
              <w:spacing w:after="0"/>
              <w:jc w:val="both"/>
              <w:rPr>
                <w:sz w:val="28"/>
                <w:szCs w:val="28"/>
              </w:rPr>
            </w:pPr>
            <w:r w:rsidRPr="00DD70A9">
              <w:rPr>
                <w:sz w:val="28"/>
                <w:szCs w:val="28"/>
              </w:rPr>
              <w:t xml:space="preserve">В. Дисфункция сфинктера </w:t>
            </w:r>
            <w:proofErr w:type="spellStart"/>
            <w:r w:rsidRPr="00DD70A9">
              <w:rPr>
                <w:sz w:val="28"/>
                <w:szCs w:val="28"/>
              </w:rPr>
              <w:t>Одди</w:t>
            </w:r>
            <w:proofErr w:type="spellEnd"/>
            <w:r w:rsidRPr="00DD70A9">
              <w:rPr>
                <w:sz w:val="28"/>
                <w:szCs w:val="28"/>
              </w:rPr>
              <w:t xml:space="preserve"> (Е 2)</w:t>
            </w:r>
          </w:p>
        </w:tc>
      </w:tr>
      <w:tr w:rsidR="00C1227C" w:rsidRPr="00DD70A9" w:rsidTr="00C1227C">
        <w:tc>
          <w:tcPr>
            <w:tcW w:w="3936" w:type="dxa"/>
          </w:tcPr>
          <w:p w:rsidR="00C1227C" w:rsidRPr="00DD70A9" w:rsidRDefault="00C1227C" w:rsidP="00DD70A9">
            <w:pPr>
              <w:pStyle w:val="Web"/>
              <w:spacing w:after="0"/>
              <w:jc w:val="both"/>
              <w:rPr>
                <w:sz w:val="28"/>
                <w:szCs w:val="28"/>
              </w:rPr>
            </w:pPr>
            <w:r w:rsidRPr="00DD70A9">
              <w:rPr>
                <w:sz w:val="28"/>
                <w:szCs w:val="28"/>
              </w:rPr>
              <w:t>2.По этиологии</w:t>
            </w:r>
          </w:p>
        </w:tc>
        <w:tc>
          <w:tcPr>
            <w:tcW w:w="5350" w:type="dxa"/>
          </w:tcPr>
          <w:p w:rsidR="00C1227C" w:rsidRPr="00DD70A9" w:rsidRDefault="00C1227C" w:rsidP="00DD70A9">
            <w:pPr>
              <w:pStyle w:val="Web"/>
              <w:spacing w:after="0"/>
              <w:jc w:val="both"/>
              <w:rPr>
                <w:sz w:val="28"/>
                <w:szCs w:val="28"/>
              </w:rPr>
            </w:pPr>
            <w:r w:rsidRPr="00DD70A9">
              <w:rPr>
                <w:sz w:val="28"/>
                <w:szCs w:val="28"/>
              </w:rPr>
              <w:t>А. Первичные</w:t>
            </w:r>
          </w:p>
          <w:p w:rsidR="00C1227C" w:rsidRPr="00DD70A9" w:rsidRDefault="00C1227C" w:rsidP="00DD70A9">
            <w:pPr>
              <w:pStyle w:val="Web"/>
              <w:spacing w:after="0"/>
              <w:jc w:val="both"/>
              <w:rPr>
                <w:sz w:val="28"/>
                <w:szCs w:val="28"/>
              </w:rPr>
            </w:pPr>
            <w:r w:rsidRPr="00DD70A9">
              <w:rPr>
                <w:sz w:val="28"/>
                <w:szCs w:val="28"/>
              </w:rPr>
              <w:t>В. Вторичные</w:t>
            </w:r>
          </w:p>
        </w:tc>
      </w:tr>
      <w:tr w:rsidR="00C1227C" w:rsidRPr="00DD70A9" w:rsidTr="00C1227C">
        <w:tc>
          <w:tcPr>
            <w:tcW w:w="3936" w:type="dxa"/>
          </w:tcPr>
          <w:p w:rsidR="00C1227C" w:rsidRPr="00DD70A9" w:rsidRDefault="00C1227C" w:rsidP="00DD70A9">
            <w:pPr>
              <w:pStyle w:val="Web"/>
              <w:spacing w:after="0"/>
              <w:jc w:val="both"/>
              <w:rPr>
                <w:sz w:val="28"/>
                <w:szCs w:val="28"/>
              </w:rPr>
            </w:pPr>
            <w:r w:rsidRPr="00DD70A9">
              <w:rPr>
                <w:sz w:val="28"/>
                <w:szCs w:val="28"/>
              </w:rPr>
              <w:t>3.По функциональному состоянию</w:t>
            </w:r>
          </w:p>
        </w:tc>
        <w:tc>
          <w:tcPr>
            <w:tcW w:w="5350" w:type="dxa"/>
          </w:tcPr>
          <w:p w:rsidR="00C1227C" w:rsidRPr="00DD70A9" w:rsidRDefault="00C1227C" w:rsidP="00DD70A9">
            <w:pPr>
              <w:pStyle w:val="Web"/>
              <w:spacing w:after="0"/>
              <w:jc w:val="both"/>
              <w:rPr>
                <w:sz w:val="28"/>
                <w:szCs w:val="28"/>
              </w:rPr>
            </w:pPr>
            <w:r w:rsidRPr="00DD70A9">
              <w:rPr>
                <w:sz w:val="28"/>
                <w:szCs w:val="28"/>
              </w:rPr>
              <w:t>А. Гиперфункция</w:t>
            </w:r>
          </w:p>
          <w:p w:rsidR="00C1227C" w:rsidRPr="00DD70A9" w:rsidRDefault="00C1227C" w:rsidP="00DD70A9">
            <w:pPr>
              <w:pStyle w:val="Web"/>
              <w:spacing w:after="0"/>
              <w:jc w:val="both"/>
              <w:rPr>
                <w:sz w:val="28"/>
                <w:szCs w:val="28"/>
              </w:rPr>
            </w:pPr>
            <w:r w:rsidRPr="00DD70A9">
              <w:rPr>
                <w:sz w:val="28"/>
                <w:szCs w:val="28"/>
              </w:rPr>
              <w:t>В. Гипофункция</w:t>
            </w:r>
          </w:p>
        </w:tc>
      </w:tr>
    </w:tbl>
    <w:p w:rsidR="00C1227C" w:rsidRPr="00DD70A9" w:rsidRDefault="00C1227C" w:rsidP="00DD70A9">
      <w:pPr>
        <w:spacing w:after="0" w:line="240" w:lineRule="auto"/>
        <w:jc w:val="both"/>
        <w:rPr>
          <w:rFonts w:ascii="Times New Roman" w:hAnsi="Times New Roman"/>
          <w:sz w:val="28"/>
          <w:szCs w:val="28"/>
        </w:rPr>
      </w:pP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Диагностические критерии дисфункции желчного пузыря</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1.Повторяющиеся эпизоды умеренной или тяжелой боли, локализованной в </w:t>
      </w:r>
      <w:proofErr w:type="spellStart"/>
      <w:r w:rsidRPr="00DD70A9">
        <w:rPr>
          <w:rFonts w:ascii="Times New Roman" w:hAnsi="Times New Roman"/>
          <w:sz w:val="28"/>
          <w:szCs w:val="28"/>
        </w:rPr>
        <w:t>эпигастрии</w:t>
      </w:r>
      <w:proofErr w:type="spellEnd"/>
      <w:r w:rsidRPr="00DD70A9">
        <w:rPr>
          <w:rFonts w:ascii="Times New Roman" w:hAnsi="Times New Roman"/>
          <w:sz w:val="28"/>
          <w:szCs w:val="28"/>
        </w:rPr>
        <w:t xml:space="preserve"> или правом подреберье продолжительностью 20 и более минут в течение 3 месяцев или 1 раз и более за последние 12 мес. и сочетаются с одним  и более из признаков:</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А. Тошнота, рвота</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Б. Иррадиация боли в спину или правую лопатку</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В. Возникновение боли после приема пищи</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Г. Возникновение боли в ночное время</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Д.Нарушение функции желчного пузыря</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Е.Отсутствие структурных нарушений.</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lastRenderedPageBreak/>
        <w:t xml:space="preserve">Для уточнения диагноза необходимо УЗИ органов брюшной полости, проба с </w:t>
      </w:r>
      <w:proofErr w:type="spellStart"/>
      <w:r w:rsidRPr="00DD70A9">
        <w:rPr>
          <w:rFonts w:ascii="Times New Roman" w:hAnsi="Times New Roman"/>
          <w:sz w:val="28"/>
          <w:szCs w:val="28"/>
        </w:rPr>
        <w:t>холецистокинином</w:t>
      </w:r>
      <w:proofErr w:type="spellEnd"/>
      <w:r w:rsidRPr="00DD70A9">
        <w:rPr>
          <w:rFonts w:ascii="Times New Roman" w:hAnsi="Times New Roman"/>
          <w:sz w:val="28"/>
          <w:szCs w:val="28"/>
        </w:rPr>
        <w:t xml:space="preserve"> при проведении </w:t>
      </w:r>
      <w:proofErr w:type="spellStart"/>
      <w:r w:rsidRPr="00DD70A9">
        <w:rPr>
          <w:rFonts w:ascii="Times New Roman" w:hAnsi="Times New Roman"/>
          <w:sz w:val="28"/>
          <w:szCs w:val="28"/>
        </w:rPr>
        <w:t>радионуклидной</w:t>
      </w:r>
      <w:proofErr w:type="spellEnd"/>
      <w:r w:rsidRPr="00DD70A9">
        <w:rPr>
          <w:rFonts w:ascii="Times New Roman" w:hAnsi="Times New Roman"/>
          <w:sz w:val="28"/>
          <w:szCs w:val="28"/>
        </w:rPr>
        <w:t xml:space="preserve"> диагностики. Если опорожнение желчного пузыря составляет менее 40%, то диагноз дисфункции желчного пузыря по </w:t>
      </w:r>
      <w:proofErr w:type="spellStart"/>
      <w:r w:rsidRPr="00DD70A9">
        <w:rPr>
          <w:rFonts w:ascii="Times New Roman" w:hAnsi="Times New Roman"/>
          <w:sz w:val="28"/>
          <w:szCs w:val="28"/>
        </w:rPr>
        <w:t>гипокинетическому</w:t>
      </w:r>
      <w:proofErr w:type="spellEnd"/>
      <w:r w:rsidRPr="00DD70A9">
        <w:rPr>
          <w:rFonts w:ascii="Times New Roman" w:hAnsi="Times New Roman"/>
          <w:sz w:val="28"/>
          <w:szCs w:val="28"/>
        </w:rPr>
        <w:t xml:space="preserve"> типу вероятен.</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При  </w:t>
      </w:r>
      <w:proofErr w:type="spellStart"/>
      <w:r w:rsidRPr="00DD70A9">
        <w:rPr>
          <w:rFonts w:ascii="Times New Roman" w:hAnsi="Times New Roman"/>
          <w:sz w:val="28"/>
          <w:szCs w:val="28"/>
        </w:rPr>
        <w:t>многофракционном</w:t>
      </w:r>
      <w:proofErr w:type="spellEnd"/>
      <w:r w:rsidRPr="00DD70A9">
        <w:rPr>
          <w:rFonts w:ascii="Times New Roman" w:hAnsi="Times New Roman"/>
          <w:sz w:val="28"/>
          <w:szCs w:val="28"/>
        </w:rPr>
        <w:t xml:space="preserve"> дуоденальном зондировании с микроскопией желчи выявляется гипокинезия желчного пузыря: скорость выделения пузырной желчи в среднем менее 12 мл за 5 минут, увеличивается время выделения порции "В" до 45-60 минут,  объем пузырной желчи может превышать 100 мл. Дисфункция желчного пузыря является частой, но не единственной и не изолированной функциональной патологией ЖВП.</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В основе дисфункции сфинктера </w:t>
      </w:r>
      <w:proofErr w:type="spellStart"/>
      <w:r w:rsidRPr="00DD70A9">
        <w:rPr>
          <w:rFonts w:ascii="Times New Roman" w:hAnsi="Times New Roman"/>
          <w:sz w:val="28"/>
          <w:szCs w:val="28"/>
        </w:rPr>
        <w:t>Одди</w:t>
      </w:r>
      <w:proofErr w:type="spellEnd"/>
      <w:r w:rsidRPr="00DD70A9">
        <w:rPr>
          <w:rFonts w:ascii="Times New Roman" w:hAnsi="Times New Roman"/>
          <w:sz w:val="28"/>
          <w:szCs w:val="28"/>
        </w:rPr>
        <w:t xml:space="preserve"> лежат психогенные воздействия, общий невроз, стрессы, эмоциональные перенапряжения. Дисфункция сфинктера </w:t>
      </w:r>
      <w:proofErr w:type="spellStart"/>
      <w:r w:rsidRPr="00DD70A9">
        <w:rPr>
          <w:rFonts w:ascii="Times New Roman" w:hAnsi="Times New Roman"/>
          <w:sz w:val="28"/>
          <w:szCs w:val="28"/>
        </w:rPr>
        <w:t>Одди</w:t>
      </w:r>
      <w:proofErr w:type="spellEnd"/>
      <w:r w:rsidRPr="00DD70A9">
        <w:rPr>
          <w:rFonts w:ascii="Times New Roman" w:hAnsi="Times New Roman"/>
          <w:sz w:val="28"/>
          <w:szCs w:val="28"/>
        </w:rPr>
        <w:t xml:space="preserve"> может быть  самостоятельной патологией, иметь органическую и функциональную природу. Дисфункция сфинктера </w:t>
      </w:r>
      <w:proofErr w:type="spellStart"/>
      <w:r w:rsidRPr="00DD70A9">
        <w:rPr>
          <w:rFonts w:ascii="Times New Roman" w:hAnsi="Times New Roman"/>
          <w:sz w:val="28"/>
          <w:szCs w:val="28"/>
        </w:rPr>
        <w:t>Одди</w:t>
      </w:r>
      <w:proofErr w:type="spellEnd"/>
      <w:r w:rsidRPr="00DD70A9">
        <w:rPr>
          <w:rFonts w:ascii="Times New Roman" w:hAnsi="Times New Roman"/>
          <w:sz w:val="28"/>
          <w:szCs w:val="28"/>
        </w:rPr>
        <w:t xml:space="preserve"> характеризуется частичным нарушением проходимости протоков на уровне сфинктера и клинически проявляется нарушением оттока желчи и панкреатического сока и протекает как </w:t>
      </w:r>
      <w:proofErr w:type="spellStart"/>
      <w:r w:rsidRPr="00DD70A9">
        <w:rPr>
          <w:rFonts w:ascii="Times New Roman" w:hAnsi="Times New Roman"/>
          <w:sz w:val="28"/>
          <w:szCs w:val="28"/>
        </w:rPr>
        <w:t>билиарноподобный</w:t>
      </w:r>
      <w:proofErr w:type="spellEnd"/>
      <w:r w:rsidRPr="00DD70A9">
        <w:rPr>
          <w:rFonts w:ascii="Times New Roman" w:hAnsi="Times New Roman"/>
          <w:sz w:val="28"/>
          <w:szCs w:val="28"/>
        </w:rPr>
        <w:t xml:space="preserve"> (</w:t>
      </w:r>
      <w:proofErr w:type="spellStart"/>
      <w:r w:rsidRPr="00DD70A9">
        <w:rPr>
          <w:rFonts w:ascii="Times New Roman" w:hAnsi="Times New Roman"/>
          <w:sz w:val="28"/>
          <w:szCs w:val="28"/>
        </w:rPr>
        <w:t>билиарный</w:t>
      </w:r>
      <w:proofErr w:type="spellEnd"/>
      <w:r w:rsidRPr="00DD70A9">
        <w:rPr>
          <w:rFonts w:ascii="Times New Roman" w:hAnsi="Times New Roman"/>
          <w:sz w:val="28"/>
          <w:szCs w:val="28"/>
        </w:rPr>
        <w:t xml:space="preserve">),  </w:t>
      </w:r>
      <w:proofErr w:type="spellStart"/>
      <w:r w:rsidRPr="00DD70A9">
        <w:rPr>
          <w:rFonts w:ascii="Times New Roman" w:hAnsi="Times New Roman"/>
          <w:sz w:val="28"/>
          <w:szCs w:val="28"/>
        </w:rPr>
        <w:t>панкреатитоподобный</w:t>
      </w:r>
      <w:proofErr w:type="spellEnd"/>
      <w:r w:rsidRPr="00DD70A9">
        <w:rPr>
          <w:rFonts w:ascii="Times New Roman" w:hAnsi="Times New Roman"/>
          <w:sz w:val="28"/>
          <w:szCs w:val="28"/>
        </w:rPr>
        <w:t xml:space="preserve"> (панкреатический)  и сочетанный типы.</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Диагностические тесты:</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w:t>
      </w:r>
      <w:proofErr w:type="spellStart"/>
      <w:r w:rsidRPr="00DD70A9">
        <w:rPr>
          <w:rFonts w:ascii="Times New Roman" w:hAnsi="Times New Roman"/>
          <w:sz w:val="28"/>
          <w:szCs w:val="28"/>
        </w:rPr>
        <w:t>скрининговые</w:t>
      </w:r>
      <w:proofErr w:type="spellEnd"/>
      <w:r w:rsidRPr="00DD70A9">
        <w:rPr>
          <w:rFonts w:ascii="Times New Roman" w:hAnsi="Times New Roman"/>
          <w:sz w:val="28"/>
          <w:szCs w:val="28"/>
        </w:rPr>
        <w:t xml:space="preserve">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w:t>
      </w:r>
      <w:proofErr w:type="gramStart"/>
      <w:r w:rsidRPr="00DD70A9">
        <w:rPr>
          <w:rFonts w:ascii="Times New Roman" w:hAnsi="Times New Roman"/>
          <w:sz w:val="28"/>
          <w:szCs w:val="28"/>
        </w:rPr>
        <w:t>лабораторные</w:t>
      </w:r>
      <w:proofErr w:type="gramEnd"/>
      <w:r w:rsidRPr="00DD70A9">
        <w:rPr>
          <w:rFonts w:ascii="Times New Roman" w:hAnsi="Times New Roman"/>
          <w:sz w:val="28"/>
          <w:szCs w:val="28"/>
        </w:rPr>
        <w:t xml:space="preserve">:  а/ увеличение в 2 раза </w:t>
      </w:r>
      <w:proofErr w:type="spellStart"/>
      <w:r w:rsidRPr="00DD70A9">
        <w:rPr>
          <w:rFonts w:ascii="Times New Roman" w:hAnsi="Times New Roman"/>
          <w:sz w:val="28"/>
          <w:szCs w:val="28"/>
        </w:rPr>
        <w:t>аминотрансфераз</w:t>
      </w:r>
      <w:proofErr w:type="spellEnd"/>
      <w:r w:rsidRPr="00DD70A9">
        <w:rPr>
          <w:rFonts w:ascii="Times New Roman" w:hAnsi="Times New Roman"/>
          <w:sz w:val="28"/>
          <w:szCs w:val="28"/>
        </w:rPr>
        <w:t xml:space="preserve">, ЩФ и билирубина при </w:t>
      </w:r>
      <w:proofErr w:type="spellStart"/>
      <w:r w:rsidRPr="00DD70A9">
        <w:rPr>
          <w:rFonts w:ascii="Times New Roman" w:hAnsi="Times New Roman"/>
          <w:sz w:val="28"/>
          <w:szCs w:val="28"/>
        </w:rPr>
        <w:t>билиарноподобном</w:t>
      </w:r>
      <w:proofErr w:type="spellEnd"/>
      <w:r w:rsidRPr="00DD70A9">
        <w:rPr>
          <w:rFonts w:ascii="Times New Roman" w:hAnsi="Times New Roman"/>
          <w:sz w:val="28"/>
          <w:szCs w:val="28"/>
        </w:rPr>
        <w:t xml:space="preserve"> варианте,</w:t>
      </w:r>
    </w:p>
    <w:p w:rsidR="00C1227C" w:rsidRPr="00DD70A9" w:rsidRDefault="00C1227C" w:rsidP="00DD70A9">
      <w:pPr>
        <w:spacing w:after="0" w:line="240" w:lineRule="auto"/>
        <w:jc w:val="both"/>
        <w:rPr>
          <w:rFonts w:ascii="Times New Roman" w:hAnsi="Times New Roman"/>
          <w:sz w:val="28"/>
          <w:szCs w:val="28"/>
        </w:rPr>
      </w:pPr>
      <w:proofErr w:type="gramStart"/>
      <w:r w:rsidRPr="00DD70A9">
        <w:rPr>
          <w:rFonts w:ascii="Times New Roman" w:hAnsi="Times New Roman"/>
          <w:sz w:val="28"/>
          <w:szCs w:val="28"/>
        </w:rPr>
        <w:t>б</w:t>
      </w:r>
      <w:proofErr w:type="gramEnd"/>
      <w:r w:rsidRPr="00DD70A9">
        <w:rPr>
          <w:rFonts w:ascii="Times New Roman" w:hAnsi="Times New Roman"/>
          <w:sz w:val="28"/>
          <w:szCs w:val="28"/>
        </w:rPr>
        <w:t xml:space="preserve">/ увеличение амилазы и липазы в сочетании с абдоминальной болью при </w:t>
      </w:r>
      <w:proofErr w:type="spellStart"/>
      <w:r w:rsidRPr="00DD70A9">
        <w:rPr>
          <w:rFonts w:ascii="Times New Roman" w:hAnsi="Times New Roman"/>
          <w:sz w:val="28"/>
          <w:szCs w:val="28"/>
        </w:rPr>
        <w:t>панкреатитоподобном</w:t>
      </w:r>
      <w:proofErr w:type="spellEnd"/>
      <w:r w:rsidRPr="00DD70A9">
        <w:rPr>
          <w:rFonts w:ascii="Times New Roman" w:hAnsi="Times New Roman"/>
          <w:sz w:val="28"/>
          <w:szCs w:val="28"/>
        </w:rPr>
        <w:t xml:space="preserve"> варианте,</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w:t>
      </w:r>
      <w:proofErr w:type="spellStart"/>
      <w:r w:rsidRPr="00DD70A9">
        <w:rPr>
          <w:rFonts w:ascii="Times New Roman" w:hAnsi="Times New Roman"/>
          <w:sz w:val="28"/>
          <w:szCs w:val="28"/>
        </w:rPr>
        <w:t>трансабдоминальное</w:t>
      </w:r>
      <w:proofErr w:type="spellEnd"/>
      <w:r w:rsidRPr="00DD70A9">
        <w:rPr>
          <w:rFonts w:ascii="Times New Roman" w:hAnsi="Times New Roman"/>
          <w:sz w:val="28"/>
          <w:szCs w:val="28"/>
        </w:rPr>
        <w:t xml:space="preserve"> УЗ</w:t>
      </w:r>
      <w:proofErr w:type="gramStart"/>
      <w:r w:rsidRPr="00DD70A9">
        <w:rPr>
          <w:rFonts w:ascii="Times New Roman" w:hAnsi="Times New Roman"/>
          <w:sz w:val="28"/>
          <w:szCs w:val="28"/>
        </w:rPr>
        <w:t>И-</w:t>
      </w:r>
      <w:proofErr w:type="gramEnd"/>
      <w:r w:rsidRPr="00DD70A9">
        <w:rPr>
          <w:rFonts w:ascii="Times New Roman" w:hAnsi="Times New Roman"/>
          <w:sz w:val="28"/>
          <w:szCs w:val="28"/>
        </w:rPr>
        <w:t xml:space="preserve"> расширение </w:t>
      </w:r>
      <w:proofErr w:type="spellStart"/>
      <w:r w:rsidRPr="00DD70A9">
        <w:rPr>
          <w:rFonts w:ascii="Times New Roman" w:hAnsi="Times New Roman"/>
          <w:sz w:val="28"/>
          <w:szCs w:val="28"/>
        </w:rPr>
        <w:t>холедоха</w:t>
      </w:r>
      <w:proofErr w:type="spellEnd"/>
      <w:r w:rsidRPr="00DD70A9">
        <w:rPr>
          <w:rFonts w:ascii="Times New Roman" w:hAnsi="Times New Roman"/>
          <w:sz w:val="28"/>
          <w:szCs w:val="28"/>
        </w:rPr>
        <w:t xml:space="preserve"> более </w:t>
      </w:r>
      <w:smartTag w:uri="urn:schemas-microsoft-com:office:smarttags" w:element="metricconverter">
        <w:smartTagPr>
          <w:attr w:name="ProductID" w:val="6 мм"/>
        </w:smartTagPr>
        <w:r w:rsidRPr="00DD70A9">
          <w:rPr>
            <w:rFonts w:ascii="Times New Roman" w:hAnsi="Times New Roman"/>
            <w:sz w:val="28"/>
            <w:szCs w:val="28"/>
          </w:rPr>
          <w:t>6 мм</w:t>
        </w:r>
      </w:smartTag>
      <w:r w:rsidRPr="00DD70A9">
        <w:rPr>
          <w:rFonts w:ascii="Times New Roman" w:hAnsi="Times New Roman"/>
          <w:sz w:val="28"/>
          <w:szCs w:val="28"/>
        </w:rPr>
        <w:t xml:space="preserve"> указывает на </w:t>
      </w:r>
      <w:proofErr w:type="spellStart"/>
      <w:r w:rsidRPr="00DD70A9">
        <w:rPr>
          <w:rFonts w:ascii="Times New Roman" w:hAnsi="Times New Roman"/>
          <w:sz w:val="28"/>
          <w:szCs w:val="28"/>
        </w:rPr>
        <w:t>резистентность</w:t>
      </w:r>
      <w:proofErr w:type="spellEnd"/>
      <w:r w:rsidRPr="00DD70A9">
        <w:rPr>
          <w:rFonts w:ascii="Times New Roman" w:hAnsi="Times New Roman"/>
          <w:sz w:val="28"/>
          <w:szCs w:val="28"/>
        </w:rPr>
        <w:t xml:space="preserve"> </w:t>
      </w:r>
      <w:proofErr w:type="spellStart"/>
      <w:r w:rsidRPr="00DD70A9">
        <w:rPr>
          <w:rFonts w:ascii="Times New Roman" w:hAnsi="Times New Roman"/>
          <w:sz w:val="28"/>
          <w:szCs w:val="28"/>
        </w:rPr>
        <w:t>билиарному</w:t>
      </w:r>
      <w:proofErr w:type="spellEnd"/>
      <w:r w:rsidRPr="00DD70A9">
        <w:rPr>
          <w:rFonts w:ascii="Times New Roman" w:hAnsi="Times New Roman"/>
          <w:sz w:val="28"/>
          <w:szCs w:val="28"/>
        </w:rPr>
        <w:t xml:space="preserve"> току желчи при изменении сфинктера </w:t>
      </w:r>
      <w:proofErr w:type="spellStart"/>
      <w:r w:rsidRPr="00DD70A9">
        <w:rPr>
          <w:rFonts w:ascii="Times New Roman" w:hAnsi="Times New Roman"/>
          <w:sz w:val="28"/>
          <w:szCs w:val="28"/>
        </w:rPr>
        <w:t>Одди</w:t>
      </w:r>
      <w:proofErr w:type="spellEnd"/>
      <w:r w:rsidRPr="00DD70A9">
        <w:rPr>
          <w:rFonts w:ascii="Times New Roman" w:hAnsi="Times New Roman"/>
          <w:sz w:val="28"/>
          <w:szCs w:val="28"/>
        </w:rPr>
        <w:t>,</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w:t>
      </w:r>
      <w:proofErr w:type="spellStart"/>
      <w:r w:rsidRPr="00DD70A9">
        <w:rPr>
          <w:rFonts w:ascii="Times New Roman" w:hAnsi="Times New Roman"/>
          <w:sz w:val="28"/>
          <w:szCs w:val="28"/>
        </w:rPr>
        <w:t>холедохосцинтиграфия</w:t>
      </w:r>
      <w:proofErr w:type="spellEnd"/>
      <w:r w:rsidRPr="00DD70A9">
        <w:rPr>
          <w:rFonts w:ascii="Times New Roman" w:hAnsi="Times New Roman"/>
          <w:sz w:val="28"/>
          <w:szCs w:val="28"/>
        </w:rPr>
        <w:t xml:space="preserve"> - замедление транзита </w:t>
      </w:r>
      <w:proofErr w:type="spellStart"/>
      <w:r w:rsidRPr="00DD70A9">
        <w:rPr>
          <w:rFonts w:ascii="Times New Roman" w:hAnsi="Times New Roman"/>
          <w:sz w:val="28"/>
          <w:szCs w:val="28"/>
        </w:rPr>
        <w:t>фармпрепарата</w:t>
      </w:r>
      <w:proofErr w:type="spellEnd"/>
      <w:r w:rsidRPr="00DD70A9">
        <w:rPr>
          <w:rFonts w:ascii="Times New Roman" w:hAnsi="Times New Roman"/>
          <w:sz w:val="28"/>
          <w:szCs w:val="28"/>
        </w:rPr>
        <w:t xml:space="preserve"> из ворот печени в ДПК.</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Тесты, подтверждающие дисфункцию сфинктера </w:t>
      </w:r>
      <w:proofErr w:type="spellStart"/>
      <w:r w:rsidRPr="00DD70A9">
        <w:rPr>
          <w:rFonts w:ascii="Times New Roman" w:hAnsi="Times New Roman"/>
          <w:sz w:val="28"/>
          <w:szCs w:val="28"/>
        </w:rPr>
        <w:t>Одди</w:t>
      </w:r>
      <w:proofErr w:type="spellEnd"/>
      <w:r w:rsidRPr="00DD70A9">
        <w:rPr>
          <w:rFonts w:ascii="Times New Roman" w:hAnsi="Times New Roman"/>
          <w:sz w:val="28"/>
          <w:szCs w:val="28"/>
        </w:rPr>
        <w:t>:</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ЭРХПГ -</w:t>
      </w:r>
      <w:r w:rsidR="00A94DCA">
        <w:rPr>
          <w:rFonts w:ascii="Times New Roman" w:hAnsi="Times New Roman"/>
          <w:sz w:val="28"/>
          <w:szCs w:val="28"/>
        </w:rPr>
        <w:t xml:space="preserve"> </w:t>
      </w:r>
      <w:r w:rsidRPr="00DD70A9">
        <w:rPr>
          <w:rFonts w:ascii="Times New Roman" w:hAnsi="Times New Roman"/>
          <w:sz w:val="28"/>
          <w:szCs w:val="28"/>
        </w:rPr>
        <w:t xml:space="preserve">диаметр </w:t>
      </w:r>
      <w:proofErr w:type="spellStart"/>
      <w:r w:rsidRPr="00DD70A9">
        <w:rPr>
          <w:rFonts w:ascii="Times New Roman" w:hAnsi="Times New Roman"/>
          <w:sz w:val="28"/>
          <w:szCs w:val="28"/>
        </w:rPr>
        <w:t>холедоха</w:t>
      </w:r>
      <w:proofErr w:type="spellEnd"/>
      <w:r w:rsidRPr="00DD70A9">
        <w:rPr>
          <w:rFonts w:ascii="Times New Roman" w:hAnsi="Times New Roman"/>
          <w:sz w:val="28"/>
          <w:szCs w:val="28"/>
        </w:rPr>
        <w:t xml:space="preserve"> </w:t>
      </w:r>
      <w:proofErr w:type="gramStart"/>
      <w:r w:rsidRPr="00DD70A9">
        <w:rPr>
          <w:rFonts w:ascii="Times New Roman" w:hAnsi="Times New Roman"/>
          <w:sz w:val="28"/>
          <w:szCs w:val="28"/>
        </w:rPr>
        <w:t>равное</w:t>
      </w:r>
      <w:proofErr w:type="gramEnd"/>
      <w:r w:rsidRPr="00DD70A9">
        <w:rPr>
          <w:rFonts w:ascii="Times New Roman" w:hAnsi="Times New Roman"/>
          <w:sz w:val="28"/>
          <w:szCs w:val="28"/>
        </w:rPr>
        <w:t xml:space="preserve"> или более </w:t>
      </w:r>
      <w:smartTag w:uri="urn:schemas-microsoft-com:office:smarttags" w:element="metricconverter">
        <w:smartTagPr>
          <w:attr w:name="ProductID" w:val="12 мм"/>
        </w:smartTagPr>
        <w:r w:rsidRPr="00DD70A9">
          <w:rPr>
            <w:rFonts w:ascii="Times New Roman" w:hAnsi="Times New Roman"/>
            <w:sz w:val="28"/>
            <w:szCs w:val="28"/>
          </w:rPr>
          <w:t>12 мм</w:t>
        </w:r>
      </w:smartTag>
      <w:r w:rsidRPr="00DD70A9">
        <w:rPr>
          <w:rFonts w:ascii="Times New Roman" w:hAnsi="Times New Roman"/>
          <w:sz w:val="28"/>
          <w:szCs w:val="28"/>
        </w:rPr>
        <w:t xml:space="preserve"> и задержка опорожнения контраста из </w:t>
      </w:r>
      <w:proofErr w:type="spellStart"/>
      <w:r w:rsidRPr="00DD70A9">
        <w:rPr>
          <w:rFonts w:ascii="Times New Roman" w:hAnsi="Times New Roman"/>
          <w:sz w:val="28"/>
          <w:szCs w:val="28"/>
        </w:rPr>
        <w:t>холедоха</w:t>
      </w:r>
      <w:proofErr w:type="spellEnd"/>
      <w:r w:rsidRPr="00DD70A9">
        <w:rPr>
          <w:rFonts w:ascii="Times New Roman" w:hAnsi="Times New Roman"/>
          <w:sz w:val="28"/>
          <w:szCs w:val="28"/>
        </w:rPr>
        <w:t xml:space="preserve"> более 45 минут, расширенный панкреатический проток более </w:t>
      </w:r>
      <w:smartTag w:uri="urn:schemas-microsoft-com:office:smarttags" w:element="metricconverter">
        <w:smartTagPr>
          <w:attr w:name="ProductID" w:val="5 мм"/>
        </w:smartTagPr>
        <w:r w:rsidRPr="00DD70A9">
          <w:rPr>
            <w:rFonts w:ascii="Times New Roman" w:hAnsi="Times New Roman"/>
            <w:sz w:val="28"/>
            <w:szCs w:val="28"/>
          </w:rPr>
          <w:t>5 мм</w:t>
        </w:r>
      </w:smartTag>
      <w:r w:rsidRPr="00DD70A9">
        <w:rPr>
          <w:rFonts w:ascii="Times New Roman" w:hAnsi="Times New Roman"/>
          <w:sz w:val="28"/>
          <w:szCs w:val="28"/>
        </w:rPr>
        <w:t xml:space="preserve"> и задержка опорожнения контраста из па</w:t>
      </w:r>
      <w:r w:rsidR="00A94DCA">
        <w:rPr>
          <w:rFonts w:ascii="Times New Roman" w:hAnsi="Times New Roman"/>
          <w:sz w:val="28"/>
          <w:szCs w:val="28"/>
        </w:rPr>
        <w:t>н</w:t>
      </w:r>
      <w:r w:rsidRPr="00DD70A9">
        <w:rPr>
          <w:rFonts w:ascii="Times New Roman" w:hAnsi="Times New Roman"/>
          <w:sz w:val="28"/>
          <w:szCs w:val="28"/>
        </w:rPr>
        <w:t xml:space="preserve">креатического протока более 10 минут. </w:t>
      </w:r>
    </w:p>
    <w:p w:rsidR="00C1227C" w:rsidRPr="00DD70A9" w:rsidRDefault="00C1227C" w:rsidP="00DD70A9">
      <w:pPr>
        <w:spacing w:after="0" w:line="240" w:lineRule="auto"/>
        <w:jc w:val="both"/>
        <w:rPr>
          <w:rFonts w:ascii="Times New Roman" w:hAnsi="Times New Roman"/>
          <w:sz w:val="28"/>
          <w:szCs w:val="28"/>
        </w:rPr>
      </w:pPr>
      <w:proofErr w:type="spellStart"/>
      <w:r w:rsidRPr="00DD70A9">
        <w:rPr>
          <w:rFonts w:ascii="Times New Roman" w:hAnsi="Times New Roman"/>
          <w:sz w:val="28"/>
          <w:szCs w:val="28"/>
        </w:rPr>
        <w:t>Манометрия</w:t>
      </w:r>
      <w:proofErr w:type="spellEnd"/>
      <w:r w:rsidRPr="00DD70A9">
        <w:rPr>
          <w:rFonts w:ascii="Times New Roman" w:hAnsi="Times New Roman"/>
          <w:sz w:val="28"/>
          <w:szCs w:val="28"/>
        </w:rPr>
        <w:t xml:space="preserve"> сфинктера </w:t>
      </w:r>
      <w:proofErr w:type="spellStart"/>
      <w:r w:rsidRPr="00DD70A9">
        <w:rPr>
          <w:rFonts w:ascii="Times New Roman" w:hAnsi="Times New Roman"/>
          <w:sz w:val="28"/>
          <w:szCs w:val="28"/>
        </w:rPr>
        <w:t>Одди</w:t>
      </w:r>
      <w:proofErr w:type="spellEnd"/>
      <w:r w:rsidRPr="00DD70A9">
        <w:rPr>
          <w:rFonts w:ascii="Times New Roman" w:hAnsi="Times New Roman"/>
          <w:sz w:val="28"/>
          <w:szCs w:val="28"/>
        </w:rPr>
        <w:t xml:space="preserve"> - увеличенное базальное давление более </w:t>
      </w:r>
      <w:smartTag w:uri="urn:schemas-microsoft-com:office:smarttags" w:element="metricconverter">
        <w:smartTagPr>
          <w:attr w:name="ProductID" w:val="40 мм"/>
        </w:smartTagPr>
        <w:r w:rsidRPr="00DD70A9">
          <w:rPr>
            <w:rFonts w:ascii="Times New Roman" w:hAnsi="Times New Roman"/>
            <w:sz w:val="28"/>
            <w:szCs w:val="28"/>
          </w:rPr>
          <w:t>40 мм</w:t>
        </w:r>
      </w:smartTag>
      <w:r w:rsidRPr="00DD70A9">
        <w:rPr>
          <w:rFonts w:ascii="Times New Roman" w:hAnsi="Times New Roman"/>
          <w:sz w:val="28"/>
          <w:szCs w:val="28"/>
        </w:rPr>
        <w:t xml:space="preserve"> </w:t>
      </w:r>
      <w:proofErr w:type="spellStart"/>
      <w:r w:rsidRPr="00DD70A9">
        <w:rPr>
          <w:rFonts w:ascii="Times New Roman" w:hAnsi="Times New Roman"/>
          <w:sz w:val="28"/>
          <w:szCs w:val="28"/>
        </w:rPr>
        <w:t>рт</w:t>
      </w:r>
      <w:proofErr w:type="spellEnd"/>
      <w:r w:rsidRPr="00DD70A9">
        <w:rPr>
          <w:rFonts w:ascii="Times New Roman" w:hAnsi="Times New Roman"/>
          <w:sz w:val="28"/>
          <w:szCs w:val="28"/>
        </w:rPr>
        <w:t xml:space="preserve"> </w:t>
      </w:r>
      <w:proofErr w:type="spellStart"/>
      <w:proofErr w:type="gramStart"/>
      <w:r w:rsidRPr="00DD70A9">
        <w:rPr>
          <w:rFonts w:ascii="Times New Roman" w:hAnsi="Times New Roman"/>
          <w:sz w:val="28"/>
          <w:szCs w:val="28"/>
        </w:rPr>
        <w:t>ст</w:t>
      </w:r>
      <w:proofErr w:type="spellEnd"/>
      <w:proofErr w:type="gramEnd"/>
      <w:r w:rsidRPr="00DD70A9">
        <w:rPr>
          <w:rFonts w:ascii="Times New Roman" w:hAnsi="Times New Roman"/>
          <w:sz w:val="28"/>
          <w:szCs w:val="28"/>
        </w:rPr>
        <w:t xml:space="preserve">  при стенозе или спазме сфинктера. При спазме давление снижается после введения гладкомышечных релаксантов.</w:t>
      </w:r>
    </w:p>
    <w:p w:rsidR="00C1227C" w:rsidRPr="00DD70A9" w:rsidRDefault="00C1227C" w:rsidP="00DD70A9">
      <w:pPr>
        <w:pStyle w:val="Web"/>
        <w:spacing w:after="0"/>
        <w:jc w:val="both"/>
        <w:rPr>
          <w:sz w:val="28"/>
          <w:szCs w:val="28"/>
        </w:rPr>
      </w:pPr>
      <w:r w:rsidRPr="00DD70A9">
        <w:rPr>
          <w:b/>
          <w:sz w:val="28"/>
          <w:szCs w:val="28"/>
        </w:rPr>
        <w:t>Необходимое условие лечения дисфункции желчевыводящих путей</w:t>
      </w:r>
      <w:r w:rsidRPr="00DD70A9">
        <w:rPr>
          <w:sz w:val="28"/>
          <w:szCs w:val="28"/>
        </w:rPr>
        <w:t xml:space="preserve"> - </w:t>
      </w:r>
      <w:r w:rsidRPr="00DD70A9">
        <w:rPr>
          <w:b/>
          <w:sz w:val="28"/>
          <w:szCs w:val="28"/>
        </w:rPr>
        <w:t>соблюдение диеты.</w:t>
      </w:r>
      <w:r w:rsidRPr="00DD70A9">
        <w:rPr>
          <w:sz w:val="28"/>
          <w:szCs w:val="28"/>
        </w:rPr>
        <w:t xml:space="preserve"> </w:t>
      </w:r>
    </w:p>
    <w:p w:rsidR="00C1227C" w:rsidRPr="00DD70A9" w:rsidRDefault="00C1227C" w:rsidP="00DD70A9">
      <w:pPr>
        <w:pStyle w:val="Web"/>
        <w:spacing w:after="0"/>
        <w:jc w:val="both"/>
        <w:rPr>
          <w:sz w:val="28"/>
          <w:szCs w:val="28"/>
        </w:rPr>
      </w:pPr>
      <w:r w:rsidRPr="00DD70A9">
        <w:rPr>
          <w:sz w:val="28"/>
          <w:szCs w:val="28"/>
        </w:rPr>
        <w:t xml:space="preserve">Диета должна способствовать восстановлению нарушенных функций печени и желчных путей, нормализации  жирового, углеводного и холестеринового обмена, стимулировать желчеотделение и двигательную функцию кишечника. </w:t>
      </w:r>
    </w:p>
    <w:p w:rsidR="00C1227C" w:rsidRPr="00DD70A9" w:rsidRDefault="00C1227C" w:rsidP="00DD70A9">
      <w:pPr>
        <w:pStyle w:val="a3"/>
        <w:rPr>
          <w:color w:val="000000"/>
          <w:sz w:val="28"/>
          <w:szCs w:val="28"/>
          <w:lang w:val="ru-RU"/>
        </w:rPr>
      </w:pPr>
      <w:r w:rsidRPr="00DD70A9">
        <w:rPr>
          <w:color w:val="000000"/>
          <w:sz w:val="28"/>
          <w:szCs w:val="28"/>
          <w:lang w:val="ru-RU"/>
        </w:rPr>
        <w:t xml:space="preserve"> При </w:t>
      </w:r>
      <w:proofErr w:type="spellStart"/>
      <w:r w:rsidRPr="00DD70A9">
        <w:rPr>
          <w:color w:val="000000"/>
          <w:sz w:val="28"/>
          <w:szCs w:val="28"/>
          <w:lang w:val="ru-RU"/>
        </w:rPr>
        <w:t>гипертонически-гиперкинетической</w:t>
      </w:r>
      <w:proofErr w:type="spellEnd"/>
      <w:r w:rsidRPr="00DD70A9">
        <w:rPr>
          <w:color w:val="000000"/>
          <w:sz w:val="28"/>
          <w:szCs w:val="28"/>
          <w:lang w:val="ru-RU"/>
        </w:rPr>
        <w:t xml:space="preserve"> форме дисфункции желчевыводящих путей отмечаются периодически возникающие сильные боли в правом подреберье, характер которых больше определяется как острые, колющие, схваткообразные. Боли часто появляются внезапно, очень часто после еды, после </w:t>
      </w:r>
      <w:proofErr w:type="spellStart"/>
      <w:r w:rsidRPr="00DD70A9">
        <w:rPr>
          <w:color w:val="000000"/>
          <w:sz w:val="28"/>
          <w:szCs w:val="28"/>
          <w:lang w:val="ru-RU"/>
        </w:rPr>
        <w:lastRenderedPageBreak/>
        <w:t>психоэмоциональных</w:t>
      </w:r>
      <w:proofErr w:type="spellEnd"/>
      <w:r w:rsidRPr="00DD70A9">
        <w:rPr>
          <w:color w:val="000000"/>
          <w:sz w:val="28"/>
          <w:szCs w:val="28"/>
          <w:lang w:val="ru-RU"/>
        </w:rPr>
        <w:t xml:space="preserve"> стрессов, физических нагрузок. Приступ может возникать несколько раз в течение суток, носит, как правило, кратковременный характер. Отмечается иррадиация боли в правую лопатку, в правое плечо, правую половину шеи. Болевой синдром может сопровождаться тошнотой, рвотой, нарушением функции кишечника. У больных в момент приступа не отмечается повышение температуры, ускорение СОЭ, лейкоцитоза. При осмотре: кожа не изменена, часто наблюдается увеличение подкожного жирового слоя. При пальпации живота в период ремиссии может наблюдаться лишь незначительная болезненность в области правого подреберья и </w:t>
      </w:r>
      <w:proofErr w:type="spellStart"/>
      <w:r w:rsidRPr="00DD70A9">
        <w:rPr>
          <w:color w:val="000000"/>
          <w:sz w:val="28"/>
          <w:szCs w:val="28"/>
          <w:lang w:val="ru-RU"/>
        </w:rPr>
        <w:t>эпигастрия</w:t>
      </w:r>
      <w:proofErr w:type="spellEnd"/>
      <w:r w:rsidRPr="00DD70A9">
        <w:rPr>
          <w:color w:val="000000"/>
          <w:sz w:val="28"/>
          <w:szCs w:val="28"/>
          <w:lang w:val="ru-RU"/>
        </w:rPr>
        <w:t xml:space="preserve">. В момент приступа выявляются положительные симптомы Василенко,  </w:t>
      </w:r>
      <w:proofErr w:type="spellStart"/>
      <w:r w:rsidRPr="00DD70A9">
        <w:rPr>
          <w:color w:val="000000"/>
          <w:sz w:val="28"/>
          <w:szCs w:val="28"/>
          <w:lang w:val="ru-RU"/>
        </w:rPr>
        <w:t>Мерфи</w:t>
      </w:r>
      <w:proofErr w:type="spellEnd"/>
      <w:r w:rsidRPr="00DD70A9">
        <w:rPr>
          <w:color w:val="000000"/>
          <w:sz w:val="28"/>
          <w:szCs w:val="28"/>
          <w:lang w:val="ru-RU"/>
        </w:rPr>
        <w:t xml:space="preserve">, </w:t>
      </w:r>
      <w:proofErr w:type="spellStart"/>
      <w:r w:rsidRPr="00DD70A9">
        <w:rPr>
          <w:color w:val="000000"/>
          <w:sz w:val="28"/>
          <w:szCs w:val="28"/>
          <w:lang w:val="ru-RU"/>
        </w:rPr>
        <w:t>Кера</w:t>
      </w:r>
      <w:proofErr w:type="spellEnd"/>
      <w:r w:rsidRPr="00DD70A9">
        <w:rPr>
          <w:color w:val="000000"/>
          <w:sz w:val="28"/>
          <w:szCs w:val="28"/>
          <w:lang w:val="ru-RU"/>
        </w:rPr>
        <w:t>.</w:t>
      </w:r>
    </w:p>
    <w:p w:rsidR="00C1227C" w:rsidRPr="00DD70A9" w:rsidRDefault="00C1227C" w:rsidP="00DD70A9">
      <w:pPr>
        <w:pStyle w:val="a3"/>
        <w:rPr>
          <w:color w:val="000000"/>
          <w:sz w:val="28"/>
          <w:szCs w:val="28"/>
          <w:lang w:val="ru-RU"/>
        </w:rPr>
      </w:pPr>
      <w:r w:rsidRPr="00DD70A9">
        <w:rPr>
          <w:color w:val="000000"/>
          <w:sz w:val="28"/>
          <w:szCs w:val="28"/>
          <w:lang w:val="ru-RU"/>
        </w:rPr>
        <w:t xml:space="preserve">При  </w:t>
      </w:r>
      <w:proofErr w:type="spellStart"/>
      <w:r w:rsidRPr="00DD70A9">
        <w:rPr>
          <w:color w:val="000000"/>
          <w:sz w:val="28"/>
          <w:szCs w:val="28"/>
          <w:lang w:val="ru-RU"/>
        </w:rPr>
        <w:t>гиперкинетической</w:t>
      </w:r>
      <w:proofErr w:type="spellEnd"/>
      <w:r w:rsidRPr="00DD70A9">
        <w:rPr>
          <w:color w:val="000000"/>
          <w:sz w:val="28"/>
          <w:szCs w:val="28"/>
          <w:lang w:val="ru-RU"/>
        </w:rPr>
        <w:t xml:space="preserve"> форме ДЖВП  рекомендуется  частое дробное питание (4-5 раз в день), которое способствует лучшему опорожнению желчного пузыря. Блюда должны быть преимущественно протертыми и отварными, не слишком жирными или острыми больше фруктов и ягод в любом виде. </w:t>
      </w:r>
      <w:r w:rsidRPr="00DD70A9">
        <w:rPr>
          <w:color w:val="000000"/>
          <w:sz w:val="28"/>
          <w:szCs w:val="28"/>
          <w:lang w:val="ru-RU"/>
        </w:rPr>
        <w:br/>
        <w:t xml:space="preserve"> Широко применяется эффективный способ лечения - питье минеральных вод. При этой форме болезни рекомендуются воды с низкой и средней минерализацией: </w:t>
      </w:r>
      <w:proofErr w:type="spellStart"/>
      <w:proofErr w:type="gramStart"/>
      <w:r w:rsidRPr="00DD70A9">
        <w:rPr>
          <w:color w:val="000000"/>
          <w:sz w:val="28"/>
          <w:szCs w:val="28"/>
          <w:lang w:val="ru-RU"/>
        </w:rPr>
        <w:t>Славяновская</w:t>
      </w:r>
      <w:proofErr w:type="spellEnd"/>
      <w:r w:rsidRPr="00DD70A9">
        <w:rPr>
          <w:color w:val="000000"/>
          <w:sz w:val="28"/>
          <w:szCs w:val="28"/>
          <w:lang w:val="ru-RU"/>
        </w:rPr>
        <w:t xml:space="preserve">, </w:t>
      </w:r>
      <w:proofErr w:type="spellStart"/>
      <w:r w:rsidRPr="00DD70A9">
        <w:rPr>
          <w:color w:val="000000"/>
          <w:sz w:val="28"/>
          <w:szCs w:val="28"/>
          <w:lang w:val="ru-RU"/>
        </w:rPr>
        <w:t>Смирновская</w:t>
      </w:r>
      <w:proofErr w:type="spellEnd"/>
      <w:r w:rsidRPr="00DD70A9">
        <w:rPr>
          <w:color w:val="000000"/>
          <w:sz w:val="28"/>
          <w:szCs w:val="28"/>
          <w:lang w:val="ru-RU"/>
        </w:rPr>
        <w:t>, Ессентуки №4 и №20, воду надо пить теплой, по 75-100 мл за полчаса до еды.</w:t>
      </w:r>
      <w:proofErr w:type="gramEnd"/>
      <w:r w:rsidRPr="00DD70A9">
        <w:rPr>
          <w:color w:val="000000"/>
          <w:sz w:val="28"/>
          <w:szCs w:val="28"/>
          <w:lang w:val="ru-RU"/>
        </w:rPr>
        <w:t xml:space="preserve"> Из лекарственных препаратов применяются в основном </w:t>
      </w:r>
      <w:proofErr w:type="spellStart"/>
      <w:r w:rsidRPr="00DD70A9">
        <w:rPr>
          <w:color w:val="000000"/>
          <w:sz w:val="28"/>
          <w:szCs w:val="28"/>
          <w:lang w:val="ru-RU"/>
        </w:rPr>
        <w:t>спазмолитики</w:t>
      </w:r>
      <w:proofErr w:type="spellEnd"/>
      <w:proofErr w:type="gramStart"/>
      <w:r w:rsidRPr="00DD70A9">
        <w:rPr>
          <w:color w:val="000000"/>
          <w:sz w:val="28"/>
          <w:szCs w:val="28"/>
          <w:lang w:val="ru-RU"/>
        </w:rPr>
        <w:t xml:space="preserve">.. </w:t>
      </w:r>
      <w:r w:rsidRPr="00DD70A9">
        <w:rPr>
          <w:color w:val="000000"/>
          <w:sz w:val="28"/>
          <w:szCs w:val="28"/>
          <w:lang w:val="ru-RU"/>
        </w:rPr>
        <w:br/>
      </w:r>
      <w:proofErr w:type="gramEnd"/>
      <w:r w:rsidRPr="00DD70A9">
        <w:rPr>
          <w:color w:val="000000"/>
          <w:sz w:val="28"/>
          <w:szCs w:val="28"/>
          <w:lang w:val="ru-RU"/>
        </w:rPr>
        <w:t>Гипокинетически-гипотоническая форма дисфункции желчевыводящих путей проявляется постоянной болью в области правого подреберья, характер которой можно охарактеризовать как тупая, распирающая, ноющая. Часто больные просто жалуются на чувство тяжести в подложечной области и правой половине живота. Интенсивность боли незначительная. Болевые ощущения сопровождаются нарушением аппетита, отрыжкой, тошнотой, метеоризмом, нарушением стула, ощущением горечи во рту и металлического привкуса по утрам.</w:t>
      </w:r>
    </w:p>
    <w:p w:rsidR="00C1227C" w:rsidRPr="00DD70A9" w:rsidRDefault="00C1227C" w:rsidP="00DD70A9">
      <w:pPr>
        <w:pStyle w:val="Web"/>
        <w:spacing w:after="0"/>
        <w:jc w:val="both"/>
        <w:rPr>
          <w:sz w:val="28"/>
          <w:szCs w:val="28"/>
        </w:rPr>
      </w:pPr>
      <w:r w:rsidRPr="00DD70A9">
        <w:rPr>
          <w:sz w:val="28"/>
          <w:szCs w:val="28"/>
        </w:rPr>
        <w:t xml:space="preserve">       Диета при </w:t>
      </w:r>
      <w:proofErr w:type="spellStart"/>
      <w:r w:rsidRPr="00DD70A9">
        <w:rPr>
          <w:sz w:val="28"/>
          <w:szCs w:val="28"/>
        </w:rPr>
        <w:t>гипокинетической</w:t>
      </w:r>
      <w:proofErr w:type="spellEnd"/>
      <w:r w:rsidRPr="00DD70A9">
        <w:rPr>
          <w:sz w:val="28"/>
          <w:szCs w:val="28"/>
        </w:rPr>
        <w:t xml:space="preserve"> форме обязательно должна включать продукты, обладающие желчегонным действием: сметану, сливочное и растительное масло, сливки, яйца всмятку, черный хлеб, овощи. Они стимулируют двигательную активность желчных путей. С этой же целью используют экстракт алоэ, элеутерококк, женьшень. Хорошо помогают растительные желчегонные сборы. В их состав обычно входят цветки бессмертника, тысячелистник, листья мяты, плоды кориандра и др. </w:t>
      </w:r>
      <w:r w:rsidRPr="00DD70A9">
        <w:rPr>
          <w:sz w:val="28"/>
          <w:szCs w:val="28"/>
        </w:rPr>
        <w:br/>
        <w:t xml:space="preserve">        Минеральные воды используются с высокой степенью минерализации: </w:t>
      </w:r>
      <w:proofErr w:type="spellStart"/>
      <w:r w:rsidRPr="00DD70A9">
        <w:rPr>
          <w:sz w:val="28"/>
          <w:szCs w:val="28"/>
        </w:rPr>
        <w:t>Баталинская</w:t>
      </w:r>
      <w:proofErr w:type="spellEnd"/>
      <w:r w:rsidRPr="00DD70A9">
        <w:rPr>
          <w:sz w:val="28"/>
          <w:szCs w:val="28"/>
        </w:rPr>
        <w:t xml:space="preserve">, Арзни, Ессентуки №17. Их надо пить холодными или слегка подогретыми, по 200-250 мл за 30-60 мин. до еды. </w:t>
      </w:r>
    </w:p>
    <w:p w:rsidR="00C1227C" w:rsidRPr="00DD70A9" w:rsidRDefault="00C1227C" w:rsidP="00DD70A9">
      <w:pPr>
        <w:pStyle w:val="a8"/>
        <w:rPr>
          <w:b/>
          <w:sz w:val="28"/>
          <w:szCs w:val="28"/>
        </w:rPr>
      </w:pPr>
    </w:p>
    <w:p w:rsidR="00C1227C" w:rsidRPr="00DD70A9" w:rsidRDefault="00C1227C" w:rsidP="00DD70A9">
      <w:pPr>
        <w:pStyle w:val="a8"/>
        <w:rPr>
          <w:b/>
          <w:sz w:val="28"/>
          <w:szCs w:val="28"/>
        </w:rPr>
      </w:pPr>
      <w:r w:rsidRPr="00DD70A9">
        <w:rPr>
          <w:b/>
          <w:sz w:val="28"/>
          <w:szCs w:val="28"/>
        </w:rPr>
        <w:t>Диетотерапия при дисфункции желчного пузыря и хроническом холецистите</w:t>
      </w:r>
    </w:p>
    <w:p w:rsidR="00C1227C" w:rsidRPr="00DD70A9" w:rsidRDefault="00C1227C" w:rsidP="00DD70A9">
      <w:pPr>
        <w:pStyle w:val="Web"/>
        <w:spacing w:after="0"/>
        <w:jc w:val="both"/>
        <w:rPr>
          <w:sz w:val="28"/>
          <w:szCs w:val="28"/>
        </w:rPr>
      </w:pPr>
      <w:r w:rsidRPr="00DD70A9">
        <w:rPr>
          <w:sz w:val="28"/>
          <w:szCs w:val="28"/>
        </w:rPr>
        <w:t xml:space="preserve">Следует учитывать, что длительно существующие  функциональные расстройства в желчевыводящей системе приводят к гипокинезии желчного пузыря с застоем желчи и камнеобразованием, присоединению инфекции и возникновению холецистита. Длительно существующий спазм сфинктера </w:t>
      </w:r>
      <w:proofErr w:type="spellStart"/>
      <w:r w:rsidRPr="00DD70A9">
        <w:rPr>
          <w:sz w:val="28"/>
          <w:szCs w:val="28"/>
        </w:rPr>
        <w:t>Одди</w:t>
      </w:r>
      <w:proofErr w:type="spellEnd"/>
      <w:r w:rsidRPr="00DD70A9">
        <w:rPr>
          <w:sz w:val="28"/>
          <w:szCs w:val="28"/>
        </w:rPr>
        <w:t xml:space="preserve"> может приводить к </w:t>
      </w:r>
      <w:proofErr w:type="spellStart"/>
      <w:r w:rsidRPr="00DD70A9">
        <w:rPr>
          <w:sz w:val="28"/>
          <w:szCs w:val="28"/>
        </w:rPr>
        <w:t>холестазу</w:t>
      </w:r>
      <w:proofErr w:type="spellEnd"/>
      <w:r w:rsidRPr="00DD70A9">
        <w:rPr>
          <w:sz w:val="28"/>
          <w:szCs w:val="28"/>
        </w:rPr>
        <w:t xml:space="preserve">, </w:t>
      </w:r>
      <w:proofErr w:type="spellStart"/>
      <w:r w:rsidRPr="00DD70A9">
        <w:rPr>
          <w:sz w:val="28"/>
          <w:szCs w:val="28"/>
        </w:rPr>
        <w:t>холестатическому</w:t>
      </w:r>
      <w:proofErr w:type="spellEnd"/>
      <w:r w:rsidRPr="00DD70A9">
        <w:rPr>
          <w:sz w:val="28"/>
          <w:szCs w:val="28"/>
        </w:rPr>
        <w:t xml:space="preserve"> гепатиту и вторичному </w:t>
      </w:r>
      <w:proofErr w:type="spellStart"/>
      <w:r w:rsidRPr="00DD70A9">
        <w:rPr>
          <w:sz w:val="28"/>
          <w:szCs w:val="28"/>
        </w:rPr>
        <w:t>билиарному</w:t>
      </w:r>
      <w:proofErr w:type="spellEnd"/>
      <w:r w:rsidRPr="00DD70A9">
        <w:rPr>
          <w:sz w:val="28"/>
          <w:szCs w:val="28"/>
        </w:rPr>
        <w:t xml:space="preserve"> циррозу. Большое значение следует уделять характеру питания больных с дисфункцией </w:t>
      </w:r>
      <w:r w:rsidRPr="00DD70A9">
        <w:rPr>
          <w:sz w:val="28"/>
          <w:szCs w:val="28"/>
        </w:rPr>
        <w:lastRenderedPageBreak/>
        <w:t>ЖВП, так как  правильное питание в соответствии с типом моторных расстрой</w:t>
      </w:r>
      <w:proofErr w:type="gramStart"/>
      <w:r w:rsidRPr="00DD70A9">
        <w:rPr>
          <w:sz w:val="28"/>
          <w:szCs w:val="28"/>
        </w:rPr>
        <w:t>ств сп</w:t>
      </w:r>
      <w:proofErr w:type="gramEnd"/>
      <w:r w:rsidRPr="00DD70A9">
        <w:rPr>
          <w:sz w:val="28"/>
          <w:szCs w:val="28"/>
        </w:rPr>
        <w:t>особствует формированию стабильного пищевого поведения пациента.</w:t>
      </w:r>
    </w:p>
    <w:p w:rsidR="00C1227C" w:rsidRPr="00DD70A9" w:rsidRDefault="00C1227C" w:rsidP="00DD70A9">
      <w:pPr>
        <w:pStyle w:val="a8"/>
        <w:rPr>
          <w:sz w:val="28"/>
          <w:szCs w:val="28"/>
        </w:rPr>
      </w:pPr>
      <w:r w:rsidRPr="00DD70A9">
        <w:rPr>
          <w:b/>
          <w:sz w:val="28"/>
          <w:szCs w:val="28"/>
        </w:rPr>
        <w:t>Классификация хронического холецистита</w:t>
      </w:r>
      <w:r w:rsidRPr="00DD70A9">
        <w:rPr>
          <w:sz w:val="28"/>
          <w:szCs w:val="28"/>
        </w:rPr>
        <w:t xml:space="preserve"> разработана отечественными </w:t>
      </w:r>
      <w:proofErr w:type="spellStart"/>
      <w:r w:rsidRPr="00DD70A9">
        <w:rPr>
          <w:sz w:val="28"/>
          <w:szCs w:val="28"/>
        </w:rPr>
        <w:t>гаст</w:t>
      </w:r>
      <w:r w:rsidR="00A94DCA">
        <w:rPr>
          <w:sz w:val="28"/>
          <w:szCs w:val="28"/>
        </w:rPr>
        <w:t>роэнтерорлогами</w:t>
      </w:r>
      <w:proofErr w:type="spellEnd"/>
      <w:r w:rsidR="00A94DCA">
        <w:rPr>
          <w:sz w:val="28"/>
          <w:szCs w:val="28"/>
        </w:rPr>
        <w:t xml:space="preserve"> (</w:t>
      </w:r>
      <w:proofErr w:type="spellStart"/>
      <w:r w:rsidRPr="00DD70A9">
        <w:rPr>
          <w:sz w:val="28"/>
          <w:szCs w:val="28"/>
        </w:rPr>
        <w:t>А.М.Ногаллер</w:t>
      </w:r>
      <w:proofErr w:type="spellEnd"/>
      <w:r w:rsidRPr="00DD70A9">
        <w:rPr>
          <w:sz w:val="28"/>
          <w:szCs w:val="28"/>
        </w:rPr>
        <w:t xml:space="preserve">, </w:t>
      </w:r>
      <w:proofErr w:type="spellStart"/>
      <w:r w:rsidRPr="00DD70A9">
        <w:rPr>
          <w:sz w:val="28"/>
          <w:szCs w:val="28"/>
        </w:rPr>
        <w:t>Я.С.Циммерман</w:t>
      </w:r>
      <w:proofErr w:type="spellEnd"/>
      <w:r w:rsidRPr="00DD70A9">
        <w:rPr>
          <w:sz w:val="28"/>
          <w:szCs w:val="28"/>
        </w:rPr>
        <w:t>, В.А.Галкин) и представлена ниже.</w:t>
      </w:r>
    </w:p>
    <w:p w:rsidR="00C1227C" w:rsidRPr="00DD70A9" w:rsidRDefault="00C1227C" w:rsidP="00DD70A9">
      <w:pPr>
        <w:spacing w:after="0" w:line="240" w:lineRule="auto"/>
        <w:jc w:val="both"/>
        <w:rPr>
          <w:rFonts w:ascii="Times New Roman" w:hAnsi="Times New Roman"/>
          <w:sz w:val="28"/>
          <w:szCs w:val="28"/>
        </w:rPr>
      </w:pPr>
    </w:p>
    <w:p w:rsidR="00C1227C" w:rsidRPr="00DD70A9" w:rsidRDefault="00C1227C" w:rsidP="00DD70A9">
      <w:pPr>
        <w:spacing w:after="0" w:line="240" w:lineRule="auto"/>
        <w:jc w:val="both"/>
        <w:rPr>
          <w:rFonts w:ascii="Times New Roman" w:hAnsi="Times New Roman"/>
          <w:sz w:val="28"/>
          <w:szCs w:val="28"/>
        </w:rPr>
      </w:pPr>
    </w:p>
    <w:p w:rsidR="00C1227C" w:rsidRPr="00DD70A9" w:rsidRDefault="00C1227C" w:rsidP="00DD70A9">
      <w:pPr>
        <w:numPr>
          <w:ilvl w:val="0"/>
          <w:numId w:val="4"/>
        </w:numPr>
        <w:spacing w:after="0" w:line="240" w:lineRule="auto"/>
        <w:jc w:val="both"/>
        <w:rPr>
          <w:rFonts w:ascii="Times New Roman" w:hAnsi="Times New Roman"/>
          <w:sz w:val="28"/>
          <w:szCs w:val="28"/>
        </w:rPr>
      </w:pPr>
      <w:r w:rsidRPr="00DD70A9">
        <w:rPr>
          <w:rFonts w:ascii="Times New Roman" w:hAnsi="Times New Roman"/>
          <w:sz w:val="28"/>
          <w:szCs w:val="28"/>
        </w:rPr>
        <w:t xml:space="preserve">Хронический </w:t>
      </w:r>
      <w:proofErr w:type="spellStart"/>
      <w:r w:rsidRPr="00DD70A9">
        <w:rPr>
          <w:rFonts w:ascii="Times New Roman" w:hAnsi="Times New Roman"/>
          <w:sz w:val="28"/>
          <w:szCs w:val="28"/>
        </w:rPr>
        <w:t>бескаменный</w:t>
      </w:r>
      <w:proofErr w:type="spellEnd"/>
      <w:r w:rsidRPr="00DD70A9">
        <w:rPr>
          <w:rFonts w:ascii="Times New Roman" w:hAnsi="Times New Roman"/>
          <w:sz w:val="28"/>
          <w:szCs w:val="28"/>
        </w:rPr>
        <w:t xml:space="preserve"> холецистит</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а) с преобладанием воспалительного процесса</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б) с преобладанием </w:t>
      </w:r>
      <w:proofErr w:type="spellStart"/>
      <w:r w:rsidRPr="00DD70A9">
        <w:rPr>
          <w:rFonts w:ascii="Times New Roman" w:hAnsi="Times New Roman"/>
          <w:sz w:val="28"/>
          <w:szCs w:val="28"/>
        </w:rPr>
        <w:t>дискинетических</w:t>
      </w:r>
      <w:proofErr w:type="spellEnd"/>
      <w:r w:rsidRPr="00DD70A9">
        <w:rPr>
          <w:rFonts w:ascii="Times New Roman" w:hAnsi="Times New Roman"/>
          <w:sz w:val="28"/>
          <w:szCs w:val="28"/>
        </w:rPr>
        <w:t xml:space="preserve"> расстройств</w:t>
      </w:r>
    </w:p>
    <w:p w:rsidR="00C1227C" w:rsidRPr="00DD70A9" w:rsidRDefault="00C1227C" w:rsidP="00DD70A9">
      <w:pPr>
        <w:numPr>
          <w:ilvl w:val="0"/>
          <w:numId w:val="4"/>
        </w:numPr>
        <w:spacing w:after="0" w:line="240" w:lineRule="auto"/>
        <w:ind w:right="-766"/>
        <w:jc w:val="both"/>
        <w:rPr>
          <w:rFonts w:ascii="Times New Roman" w:hAnsi="Times New Roman"/>
          <w:sz w:val="28"/>
          <w:szCs w:val="28"/>
        </w:rPr>
      </w:pPr>
      <w:r w:rsidRPr="00DD70A9">
        <w:rPr>
          <w:rFonts w:ascii="Times New Roman" w:hAnsi="Times New Roman"/>
          <w:sz w:val="28"/>
          <w:szCs w:val="28"/>
        </w:rPr>
        <w:t xml:space="preserve">Хронический </w:t>
      </w:r>
      <w:proofErr w:type="spellStart"/>
      <w:r w:rsidRPr="00DD70A9">
        <w:rPr>
          <w:rFonts w:ascii="Times New Roman" w:hAnsi="Times New Roman"/>
          <w:sz w:val="28"/>
          <w:szCs w:val="28"/>
        </w:rPr>
        <w:t>калькулезный</w:t>
      </w:r>
      <w:proofErr w:type="spellEnd"/>
      <w:r w:rsidRPr="00DD70A9">
        <w:rPr>
          <w:rFonts w:ascii="Times New Roman" w:hAnsi="Times New Roman"/>
          <w:sz w:val="28"/>
          <w:szCs w:val="28"/>
        </w:rPr>
        <w:t xml:space="preserve"> холецистит</w:t>
      </w:r>
    </w:p>
    <w:p w:rsidR="00C1227C" w:rsidRPr="00DD70A9" w:rsidRDefault="00C1227C" w:rsidP="00DD70A9">
      <w:pPr>
        <w:numPr>
          <w:ilvl w:val="0"/>
          <w:numId w:val="4"/>
        </w:numPr>
        <w:spacing w:after="0" w:line="240" w:lineRule="auto"/>
        <w:ind w:right="-766"/>
        <w:jc w:val="both"/>
        <w:rPr>
          <w:rFonts w:ascii="Times New Roman" w:hAnsi="Times New Roman"/>
          <w:sz w:val="28"/>
          <w:szCs w:val="28"/>
        </w:rPr>
      </w:pPr>
      <w:r w:rsidRPr="00DD70A9">
        <w:rPr>
          <w:rFonts w:ascii="Times New Roman" w:hAnsi="Times New Roman"/>
          <w:sz w:val="28"/>
          <w:szCs w:val="28"/>
        </w:rPr>
        <w:t xml:space="preserve">Хронический холецистит в сочетании с паразитарной инвазией (описторхоз, </w:t>
      </w:r>
      <w:proofErr w:type="spellStart"/>
      <w:r w:rsidRPr="00DD70A9">
        <w:rPr>
          <w:rFonts w:ascii="Times New Roman" w:hAnsi="Times New Roman"/>
          <w:sz w:val="28"/>
          <w:szCs w:val="28"/>
        </w:rPr>
        <w:t>лямблиоз</w:t>
      </w:r>
      <w:proofErr w:type="spellEnd"/>
      <w:r w:rsidRPr="00DD70A9">
        <w:rPr>
          <w:rFonts w:ascii="Times New Roman" w:hAnsi="Times New Roman"/>
          <w:sz w:val="28"/>
          <w:szCs w:val="28"/>
        </w:rPr>
        <w:t xml:space="preserve"> и др.)</w:t>
      </w:r>
    </w:p>
    <w:p w:rsidR="00C1227C" w:rsidRPr="00DD70A9" w:rsidRDefault="00C1227C" w:rsidP="00DD70A9">
      <w:pPr>
        <w:pStyle w:val="5"/>
        <w:spacing w:after="0"/>
        <w:rPr>
          <w:b w:val="0"/>
          <w:sz w:val="28"/>
          <w:szCs w:val="28"/>
        </w:rPr>
      </w:pPr>
      <w:r w:rsidRPr="00DD70A9">
        <w:rPr>
          <w:b w:val="0"/>
          <w:sz w:val="28"/>
          <w:szCs w:val="28"/>
        </w:rPr>
        <w:t>По фазам заболевания:</w:t>
      </w:r>
    </w:p>
    <w:p w:rsidR="00C1227C" w:rsidRPr="00DD70A9" w:rsidRDefault="00C1227C" w:rsidP="00DD70A9">
      <w:pPr>
        <w:pStyle w:val="5"/>
        <w:spacing w:after="0"/>
        <w:rPr>
          <w:sz w:val="28"/>
          <w:szCs w:val="28"/>
        </w:rPr>
      </w:pPr>
      <w:r w:rsidRPr="00DD70A9">
        <w:rPr>
          <w:sz w:val="28"/>
          <w:szCs w:val="28"/>
        </w:rPr>
        <w:t xml:space="preserve"> обострение (декомпенсация)</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затухающее обострение (</w:t>
      </w:r>
      <w:proofErr w:type="spellStart"/>
      <w:r w:rsidRPr="00DD70A9">
        <w:rPr>
          <w:rFonts w:ascii="Times New Roman" w:hAnsi="Times New Roman"/>
          <w:sz w:val="28"/>
          <w:szCs w:val="28"/>
        </w:rPr>
        <w:t>субкомпенсация</w:t>
      </w:r>
      <w:proofErr w:type="spellEnd"/>
      <w:r w:rsidRPr="00DD70A9">
        <w:rPr>
          <w:rFonts w:ascii="Times New Roman" w:hAnsi="Times New Roman"/>
          <w:sz w:val="28"/>
          <w:szCs w:val="28"/>
        </w:rPr>
        <w:t>)</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ремиссия (компенсация)</w:t>
      </w:r>
    </w:p>
    <w:p w:rsidR="00C1227C" w:rsidRPr="00DD70A9" w:rsidRDefault="00C1227C" w:rsidP="00DD70A9">
      <w:pPr>
        <w:pStyle w:val="4"/>
        <w:rPr>
          <w:b w:val="0"/>
          <w:sz w:val="28"/>
          <w:szCs w:val="28"/>
        </w:rPr>
      </w:pPr>
      <w:r w:rsidRPr="00DD70A9">
        <w:rPr>
          <w:b w:val="0"/>
          <w:sz w:val="28"/>
          <w:szCs w:val="28"/>
        </w:rPr>
        <w:t>По характеру течения:</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рецидивирующий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монотонный</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перемежающий</w:t>
      </w:r>
    </w:p>
    <w:p w:rsidR="00C1227C" w:rsidRPr="00DD70A9" w:rsidRDefault="00C1227C" w:rsidP="00DD70A9">
      <w:pPr>
        <w:pStyle w:val="4"/>
        <w:rPr>
          <w:b w:val="0"/>
          <w:sz w:val="28"/>
          <w:szCs w:val="28"/>
        </w:rPr>
      </w:pPr>
    </w:p>
    <w:p w:rsidR="00C1227C" w:rsidRPr="00DD70A9" w:rsidRDefault="00C1227C" w:rsidP="00DD70A9">
      <w:pPr>
        <w:pStyle w:val="4"/>
        <w:rPr>
          <w:b w:val="0"/>
          <w:sz w:val="28"/>
          <w:szCs w:val="28"/>
        </w:rPr>
      </w:pPr>
      <w:r w:rsidRPr="00DD70A9">
        <w:rPr>
          <w:b w:val="0"/>
          <w:sz w:val="28"/>
          <w:szCs w:val="28"/>
        </w:rPr>
        <w:t>По степени тяжести:</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легкая</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средней тяжести</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тяжелая</w:t>
      </w:r>
    </w:p>
    <w:p w:rsidR="00C1227C" w:rsidRPr="00DD70A9" w:rsidRDefault="00C1227C" w:rsidP="00DD70A9">
      <w:pPr>
        <w:spacing w:after="0" w:line="240" w:lineRule="auto"/>
        <w:jc w:val="both"/>
        <w:rPr>
          <w:rFonts w:ascii="Times New Roman" w:hAnsi="Times New Roman"/>
          <w:b/>
          <w:sz w:val="28"/>
          <w:szCs w:val="28"/>
        </w:rPr>
      </w:pPr>
      <w:r w:rsidRPr="00DD70A9">
        <w:rPr>
          <w:rFonts w:ascii="Times New Roman" w:hAnsi="Times New Roman"/>
          <w:b/>
          <w:sz w:val="28"/>
          <w:szCs w:val="28"/>
        </w:rPr>
        <w:t>По наличию осложнений:</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осложненный</w:t>
      </w:r>
    </w:p>
    <w:p w:rsidR="00C1227C" w:rsidRPr="00DD70A9" w:rsidRDefault="00C1227C" w:rsidP="00DD70A9">
      <w:pPr>
        <w:pStyle w:val="Web"/>
        <w:spacing w:after="0"/>
        <w:jc w:val="both"/>
        <w:rPr>
          <w:sz w:val="28"/>
          <w:szCs w:val="28"/>
        </w:rPr>
      </w:pPr>
      <w:proofErr w:type="spellStart"/>
      <w:r w:rsidRPr="00DD70A9">
        <w:rPr>
          <w:sz w:val="28"/>
          <w:szCs w:val="28"/>
        </w:rPr>
        <w:t>неосложненный</w:t>
      </w:r>
      <w:proofErr w:type="spellEnd"/>
    </w:p>
    <w:p w:rsidR="00C1227C" w:rsidRPr="00DD70A9" w:rsidRDefault="00C1227C" w:rsidP="00DD70A9">
      <w:pPr>
        <w:pStyle w:val="Web"/>
        <w:spacing w:after="0"/>
        <w:ind w:right="-81"/>
        <w:jc w:val="both"/>
        <w:rPr>
          <w:sz w:val="28"/>
          <w:szCs w:val="28"/>
        </w:rPr>
      </w:pPr>
      <w:r w:rsidRPr="00DD70A9">
        <w:rPr>
          <w:sz w:val="28"/>
          <w:szCs w:val="28"/>
        </w:rPr>
        <w:t xml:space="preserve"> </w:t>
      </w:r>
      <w:r w:rsidRPr="00DD70A9">
        <w:rPr>
          <w:b/>
          <w:sz w:val="28"/>
          <w:szCs w:val="28"/>
        </w:rPr>
        <w:t>Хронический холецистит</w:t>
      </w:r>
      <w:r w:rsidRPr="00DD70A9">
        <w:rPr>
          <w:sz w:val="28"/>
          <w:szCs w:val="28"/>
        </w:rPr>
        <w:t xml:space="preserve"> относится к тем заболеваниям, лечение которых не может быть эффективным без соблюдения специальной диеты и определенного режима жизни. Основой диеты при холецистите являются несколько запретов: исключите  пряности, соленья, копчености, жиры животного происхождения, алкоголь.  Следует ограничить сладкие и жирные продукты. Отдайте предпочтение кефиру с 1-процентным содержанием жира. Последний прием пищи должен быть не менее</w:t>
      </w:r>
      <w:proofErr w:type="gramStart"/>
      <w:r w:rsidRPr="00DD70A9">
        <w:rPr>
          <w:sz w:val="28"/>
          <w:szCs w:val="28"/>
        </w:rPr>
        <w:t>,</w:t>
      </w:r>
      <w:proofErr w:type="gramEnd"/>
      <w:r w:rsidRPr="00DD70A9">
        <w:rPr>
          <w:sz w:val="28"/>
          <w:szCs w:val="28"/>
        </w:rPr>
        <w:t xml:space="preserve"> чем за четыре-пять часов до ночного сна.</w:t>
      </w:r>
    </w:p>
    <w:p w:rsidR="00C1227C" w:rsidRPr="00DD70A9" w:rsidRDefault="00C1227C" w:rsidP="00DD70A9">
      <w:pPr>
        <w:pStyle w:val="Web"/>
        <w:spacing w:after="0"/>
        <w:jc w:val="both"/>
        <w:rPr>
          <w:sz w:val="28"/>
          <w:szCs w:val="28"/>
        </w:rPr>
      </w:pPr>
      <w:r w:rsidRPr="00DD70A9">
        <w:rPr>
          <w:sz w:val="28"/>
          <w:szCs w:val="28"/>
        </w:rPr>
        <w:t xml:space="preserve">В пище следует соблюдать равновесие между белками, жирами и углеводами, увеличить долю овощей в своем рационе, при этом не стоит пренебрегать кожурой, отрубями, которые содержат минеральные соли и витамины. Желательно, чтобы растительные продукты были выращены на экологически чистых почвах. Блюда должны быть приготовлены из свежих продуктов. Пищу </w:t>
      </w:r>
      <w:proofErr w:type="gramStart"/>
      <w:r w:rsidRPr="00DD70A9">
        <w:rPr>
          <w:sz w:val="28"/>
          <w:szCs w:val="28"/>
        </w:rPr>
        <w:t>следует</w:t>
      </w:r>
      <w:proofErr w:type="gramEnd"/>
      <w:r w:rsidRPr="00DD70A9">
        <w:rPr>
          <w:sz w:val="28"/>
          <w:szCs w:val="28"/>
        </w:rPr>
        <w:t xml:space="preserve"> есть небольшими порциями пять-шесть раз в день. Не рекомендуется принимать слишком горячую или слишком охлажденную пищу. Старайтесь не </w:t>
      </w:r>
      <w:r w:rsidRPr="00DD70A9">
        <w:rPr>
          <w:sz w:val="28"/>
          <w:szCs w:val="28"/>
        </w:rPr>
        <w:lastRenderedPageBreak/>
        <w:t xml:space="preserve">злоупотреблять солью, ограничив ее прием до </w:t>
      </w:r>
      <w:smartTag w:uri="urn:schemas-microsoft-com:office:smarttags" w:element="metricconverter">
        <w:smartTagPr>
          <w:attr w:name="ProductID" w:val="4 г"/>
        </w:smartTagPr>
        <w:r w:rsidRPr="00DD70A9">
          <w:rPr>
            <w:sz w:val="28"/>
            <w:szCs w:val="28"/>
          </w:rPr>
          <w:t>4 г</w:t>
        </w:r>
      </w:smartTag>
      <w:r w:rsidRPr="00DD70A9">
        <w:rPr>
          <w:sz w:val="28"/>
          <w:szCs w:val="28"/>
        </w:rPr>
        <w:t xml:space="preserve"> в сутки. Имеет значение разгрузочная терапия, борьба с избыточным весом и гиподинамией.                      </w:t>
      </w:r>
    </w:p>
    <w:p w:rsidR="00C1227C" w:rsidRPr="00DD70A9" w:rsidRDefault="00C1227C" w:rsidP="00DD70A9">
      <w:pPr>
        <w:pStyle w:val="Web"/>
        <w:spacing w:after="0"/>
        <w:ind w:right="-81"/>
        <w:jc w:val="both"/>
        <w:rPr>
          <w:sz w:val="28"/>
          <w:szCs w:val="28"/>
        </w:rPr>
      </w:pPr>
      <w:r w:rsidRPr="00DD70A9">
        <w:rPr>
          <w:sz w:val="28"/>
          <w:szCs w:val="28"/>
        </w:rPr>
        <w:t xml:space="preserve">Во время обострения хронического холецистита соблюдается щадящий режим, а это означает - покой, теплый чай, сухарики, слизистые и протертые супы, манная, рисовая каша и кисель из ягод. Постепенно в диету подключается нежирный творог, отварная рыба, нежирное мясо. Питание дробное, небольшими порциями, пять-шесть раз в день. </w:t>
      </w:r>
    </w:p>
    <w:p w:rsidR="00C1227C" w:rsidRPr="00DD70A9" w:rsidRDefault="00C1227C" w:rsidP="00DD70A9">
      <w:pPr>
        <w:pStyle w:val="Web"/>
        <w:spacing w:after="0"/>
        <w:ind w:right="-81"/>
        <w:jc w:val="both"/>
        <w:rPr>
          <w:sz w:val="28"/>
          <w:szCs w:val="28"/>
        </w:rPr>
      </w:pPr>
      <w:r w:rsidRPr="00DD70A9">
        <w:rPr>
          <w:sz w:val="28"/>
          <w:szCs w:val="28"/>
        </w:rPr>
        <w:t xml:space="preserve">Вне периода обострения диета строится с таким расчетом, чтобы основные компоненты оказывали активное влияние на желчевыделительную функцию и препятствовали застою желчи. При этом важно, чтобы сохранялась секреторная деятельность других органов пищеварения - желудка и поджелудочной железы, которые взаимосвязаны между собой. </w:t>
      </w:r>
    </w:p>
    <w:p w:rsidR="00C1227C" w:rsidRPr="00DD70A9" w:rsidRDefault="00C1227C" w:rsidP="00DD70A9">
      <w:pPr>
        <w:spacing w:after="0" w:line="240" w:lineRule="auto"/>
        <w:ind w:right="-81"/>
        <w:jc w:val="both"/>
        <w:rPr>
          <w:rFonts w:ascii="Times New Roman" w:hAnsi="Times New Roman"/>
          <w:sz w:val="28"/>
          <w:szCs w:val="28"/>
        </w:rPr>
      </w:pPr>
      <w:r w:rsidRPr="00DD70A9">
        <w:rPr>
          <w:rFonts w:ascii="Times New Roman" w:hAnsi="Times New Roman"/>
          <w:b/>
          <w:sz w:val="28"/>
          <w:szCs w:val="28"/>
        </w:rPr>
        <w:t xml:space="preserve">        Общие рекомендации</w:t>
      </w:r>
      <w:r w:rsidRPr="00DD70A9">
        <w:rPr>
          <w:rFonts w:ascii="Times New Roman" w:hAnsi="Times New Roman"/>
          <w:sz w:val="28"/>
          <w:szCs w:val="28"/>
        </w:rPr>
        <w:t xml:space="preserve"> по  диете   при  хроническом  холецистите дополняются в зависимости от типа дисфункции, нарушения моторной, секреторной функции желчевыводящих путей:</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прием пищи должен быть частым (4-6 раз в день), небольшими порциями, оптимально принимать пищу в одно и то же время. Второй завтрак, полдник и второй ужин не надо делать </w:t>
      </w:r>
      <w:proofErr w:type="gramStart"/>
      <w:r w:rsidRPr="00DD70A9">
        <w:rPr>
          <w:rFonts w:ascii="Times New Roman" w:hAnsi="Times New Roman"/>
          <w:sz w:val="28"/>
          <w:szCs w:val="28"/>
        </w:rPr>
        <w:t>слишком обильными</w:t>
      </w:r>
      <w:proofErr w:type="gramEnd"/>
      <w:r w:rsidRPr="00DD70A9">
        <w:rPr>
          <w:rFonts w:ascii="Times New Roman" w:hAnsi="Times New Roman"/>
          <w:sz w:val="28"/>
          <w:szCs w:val="28"/>
        </w:rPr>
        <w:t xml:space="preserve">;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количество основных компонентов пищи – как и в обычном рационе: белка 90-</w:t>
      </w:r>
      <w:smartTag w:uri="urn:schemas-microsoft-com:office:smarttags" w:element="metricconverter">
        <w:smartTagPr>
          <w:attr w:name="ProductID" w:val="100 г"/>
        </w:smartTagPr>
        <w:r w:rsidRPr="00DD70A9">
          <w:rPr>
            <w:rFonts w:ascii="Times New Roman" w:hAnsi="Times New Roman"/>
            <w:sz w:val="28"/>
            <w:szCs w:val="28"/>
          </w:rPr>
          <w:t>100 г</w:t>
        </w:r>
      </w:smartTag>
      <w:r w:rsidRPr="00DD70A9">
        <w:rPr>
          <w:rFonts w:ascii="Times New Roman" w:hAnsi="Times New Roman"/>
          <w:sz w:val="28"/>
          <w:szCs w:val="28"/>
        </w:rPr>
        <w:t>, жира 80-</w:t>
      </w:r>
      <w:smartTag w:uri="urn:schemas-microsoft-com:office:smarttags" w:element="metricconverter">
        <w:smartTagPr>
          <w:attr w:name="ProductID" w:val="100 г"/>
        </w:smartTagPr>
        <w:r w:rsidRPr="00DD70A9">
          <w:rPr>
            <w:rFonts w:ascii="Times New Roman" w:hAnsi="Times New Roman"/>
            <w:sz w:val="28"/>
            <w:szCs w:val="28"/>
          </w:rPr>
          <w:t>100 г</w:t>
        </w:r>
      </w:smartTag>
      <w:r w:rsidRPr="00DD70A9">
        <w:rPr>
          <w:rFonts w:ascii="Times New Roman" w:hAnsi="Times New Roman"/>
          <w:sz w:val="28"/>
          <w:szCs w:val="28"/>
        </w:rPr>
        <w:t xml:space="preserve">, углеводов </w:t>
      </w:r>
      <w:smartTag w:uri="urn:schemas-microsoft-com:office:smarttags" w:element="metricconverter">
        <w:smartTagPr>
          <w:attr w:name="ProductID" w:val="400 г"/>
        </w:smartTagPr>
        <w:r w:rsidRPr="00DD70A9">
          <w:rPr>
            <w:rFonts w:ascii="Times New Roman" w:hAnsi="Times New Roman"/>
            <w:sz w:val="28"/>
            <w:szCs w:val="28"/>
          </w:rPr>
          <w:t>400 г</w:t>
        </w:r>
      </w:smartTag>
      <w:r w:rsidRPr="00DD70A9">
        <w:rPr>
          <w:rFonts w:ascii="Times New Roman" w:hAnsi="Times New Roman"/>
          <w:sz w:val="28"/>
          <w:szCs w:val="28"/>
        </w:rPr>
        <w:t xml:space="preserve">, суточная калорийность 2500-2900 ккал. </w:t>
      </w:r>
      <w:proofErr w:type="gramStart"/>
      <w:r w:rsidRPr="00DD70A9">
        <w:rPr>
          <w:rFonts w:ascii="Times New Roman" w:hAnsi="Times New Roman"/>
          <w:sz w:val="28"/>
          <w:szCs w:val="28"/>
        </w:rPr>
        <w:t xml:space="preserve">Отличительной особенностью является увеличение содержания растительного масла (оливковое, подсолнечное, кукурузное, соевое) до 50 % от всех жиров; </w:t>
      </w:r>
      <w:proofErr w:type="gramEnd"/>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включение в рацион дополнительных источников растительной клетчатки (яблоки, дыня, тыква, кабачки и т.д.);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полезно проводить курсы приема по 4-6 недель пшеничных отрубей: отруби обдать кипятком, запарить, слить жидкость, полученную массу добавлять по 1-1,5 столовые ложки в блюда 3 раза в день.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В качестве приправ можно использовать зелень петрушки, укроп в небольшом количестве, фруктовые и ягодные соусы. Такие овощи как редис, редька, репа, лук, чеснок, а также щавель и шпинат обычно плохо </w:t>
      </w:r>
      <w:proofErr w:type="gramStart"/>
      <w:r w:rsidRPr="00DD70A9">
        <w:rPr>
          <w:rFonts w:ascii="Times New Roman" w:hAnsi="Times New Roman"/>
          <w:sz w:val="28"/>
          <w:szCs w:val="28"/>
        </w:rPr>
        <w:t>переносятся</w:t>
      </w:r>
      <w:proofErr w:type="gramEnd"/>
      <w:r w:rsidRPr="00DD70A9">
        <w:rPr>
          <w:rFonts w:ascii="Times New Roman" w:hAnsi="Times New Roman"/>
          <w:sz w:val="28"/>
          <w:szCs w:val="28"/>
        </w:rPr>
        <w:t xml:space="preserve"> и их следует применять с учетом переносимости.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Из напитков можно употреблять некрепкий чай, фруктовые, овощные, ягодные соки. Все напитки должны быть теплыми; прием холодных напитков стимулирует сокращение и может вызвать боль.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Перечень блюд при диетотерапии больных с дисфункцией желчевыводящих путей и хроническим холециститом представлен ниже:</w:t>
      </w:r>
    </w:p>
    <w:p w:rsidR="00C1227C" w:rsidRPr="00DD70A9" w:rsidRDefault="00C1227C" w:rsidP="00DD70A9">
      <w:pPr>
        <w:spacing w:after="0" w:line="240" w:lineRule="auto"/>
        <w:jc w:val="both"/>
        <w:rPr>
          <w:rFonts w:ascii="Times New Roman" w:hAnsi="Times New Roman"/>
          <w:b/>
          <w:sz w:val="28"/>
          <w:szCs w:val="28"/>
        </w:rPr>
      </w:pPr>
    </w:p>
    <w:p w:rsidR="00C1227C" w:rsidRPr="00DD70A9" w:rsidRDefault="00C1227C" w:rsidP="00DD70A9">
      <w:pPr>
        <w:spacing w:after="0" w:line="240" w:lineRule="auto"/>
        <w:jc w:val="both"/>
        <w:rPr>
          <w:rFonts w:ascii="Times New Roman" w:hAnsi="Times New Roman"/>
          <w:b/>
          <w:sz w:val="28"/>
          <w:szCs w:val="28"/>
        </w:rPr>
      </w:pPr>
      <w:r w:rsidRPr="00DD70A9">
        <w:rPr>
          <w:rFonts w:ascii="Times New Roman" w:hAnsi="Times New Roman"/>
          <w:b/>
          <w:sz w:val="28"/>
          <w:szCs w:val="28"/>
        </w:rPr>
        <w:t>Первые блюда:</w:t>
      </w:r>
    </w:p>
    <w:p w:rsidR="00C1227C" w:rsidRPr="00DD70A9" w:rsidRDefault="00C1227C" w:rsidP="00DD70A9">
      <w:pPr>
        <w:pStyle w:val="a3"/>
        <w:numPr>
          <w:ilvl w:val="0"/>
          <w:numId w:val="5"/>
        </w:numPr>
        <w:rPr>
          <w:sz w:val="28"/>
          <w:szCs w:val="28"/>
          <w:lang w:val="ru-RU"/>
        </w:rPr>
      </w:pPr>
      <w:r w:rsidRPr="00DD70A9">
        <w:rPr>
          <w:sz w:val="28"/>
          <w:szCs w:val="28"/>
          <w:lang w:val="ru-RU"/>
        </w:rPr>
        <w:t xml:space="preserve">молочные супы, </w:t>
      </w:r>
    </w:p>
    <w:p w:rsidR="00C1227C" w:rsidRPr="00DD70A9" w:rsidRDefault="00C1227C" w:rsidP="00DD70A9">
      <w:pPr>
        <w:pStyle w:val="a3"/>
        <w:numPr>
          <w:ilvl w:val="0"/>
          <w:numId w:val="5"/>
        </w:numPr>
        <w:rPr>
          <w:sz w:val="28"/>
          <w:szCs w:val="28"/>
          <w:lang w:val="ru-RU"/>
        </w:rPr>
      </w:pPr>
      <w:r w:rsidRPr="00DD70A9">
        <w:rPr>
          <w:sz w:val="28"/>
          <w:szCs w:val="28"/>
          <w:lang w:val="ru-RU"/>
        </w:rPr>
        <w:t>манные молочные супы,</w:t>
      </w:r>
    </w:p>
    <w:p w:rsidR="00C1227C" w:rsidRPr="00DD70A9" w:rsidRDefault="00C1227C" w:rsidP="00DD70A9">
      <w:pPr>
        <w:pStyle w:val="a3"/>
        <w:numPr>
          <w:ilvl w:val="0"/>
          <w:numId w:val="5"/>
        </w:numPr>
        <w:rPr>
          <w:sz w:val="28"/>
          <w:szCs w:val="28"/>
          <w:lang w:val="ru-RU"/>
        </w:rPr>
      </w:pPr>
      <w:r w:rsidRPr="00DD70A9">
        <w:rPr>
          <w:sz w:val="28"/>
          <w:szCs w:val="28"/>
          <w:lang w:val="ru-RU"/>
        </w:rPr>
        <w:t xml:space="preserve">вегетарианские супы, </w:t>
      </w:r>
    </w:p>
    <w:p w:rsidR="00C1227C" w:rsidRPr="00DD70A9" w:rsidRDefault="00C1227C" w:rsidP="00DD70A9">
      <w:pPr>
        <w:pStyle w:val="a3"/>
        <w:numPr>
          <w:ilvl w:val="0"/>
          <w:numId w:val="5"/>
        </w:numPr>
        <w:rPr>
          <w:sz w:val="28"/>
          <w:szCs w:val="28"/>
          <w:lang w:val="ru-RU"/>
        </w:rPr>
      </w:pPr>
      <w:r w:rsidRPr="00DD70A9">
        <w:rPr>
          <w:sz w:val="28"/>
          <w:szCs w:val="28"/>
          <w:lang w:val="ru-RU"/>
        </w:rPr>
        <w:t xml:space="preserve">фруктовые супы, </w:t>
      </w:r>
    </w:p>
    <w:p w:rsidR="00C1227C" w:rsidRPr="00DD70A9" w:rsidRDefault="00C1227C" w:rsidP="00DD70A9">
      <w:pPr>
        <w:pStyle w:val="a3"/>
        <w:numPr>
          <w:ilvl w:val="0"/>
          <w:numId w:val="5"/>
        </w:numPr>
        <w:rPr>
          <w:sz w:val="28"/>
          <w:szCs w:val="28"/>
          <w:lang w:val="ru-RU"/>
        </w:rPr>
      </w:pPr>
      <w:r w:rsidRPr="00DD70A9">
        <w:rPr>
          <w:sz w:val="28"/>
          <w:szCs w:val="28"/>
          <w:lang w:val="ru-RU"/>
        </w:rPr>
        <w:t xml:space="preserve">ягодные супы, </w:t>
      </w:r>
    </w:p>
    <w:p w:rsidR="00C1227C" w:rsidRPr="00DD70A9" w:rsidRDefault="00C1227C" w:rsidP="00DD70A9">
      <w:pPr>
        <w:pStyle w:val="a3"/>
        <w:numPr>
          <w:ilvl w:val="0"/>
          <w:numId w:val="5"/>
        </w:numPr>
        <w:rPr>
          <w:sz w:val="28"/>
          <w:szCs w:val="28"/>
          <w:lang w:val="ru-RU"/>
        </w:rPr>
      </w:pPr>
      <w:r w:rsidRPr="00DD70A9">
        <w:rPr>
          <w:sz w:val="28"/>
          <w:szCs w:val="28"/>
          <w:lang w:val="ru-RU"/>
        </w:rPr>
        <w:t xml:space="preserve">овощные супы,  </w:t>
      </w:r>
    </w:p>
    <w:p w:rsidR="00C1227C" w:rsidRPr="00DD70A9" w:rsidRDefault="00C1227C" w:rsidP="00DD70A9">
      <w:pPr>
        <w:pStyle w:val="a3"/>
        <w:numPr>
          <w:ilvl w:val="0"/>
          <w:numId w:val="5"/>
        </w:numPr>
        <w:rPr>
          <w:sz w:val="28"/>
          <w:szCs w:val="28"/>
          <w:lang w:val="ru-RU"/>
        </w:rPr>
      </w:pPr>
      <w:r w:rsidRPr="00DD70A9">
        <w:rPr>
          <w:sz w:val="28"/>
          <w:szCs w:val="28"/>
          <w:lang w:val="ru-RU"/>
        </w:rPr>
        <w:t>супы из простокваши или кефира;</w:t>
      </w:r>
    </w:p>
    <w:p w:rsidR="00C1227C" w:rsidRPr="00DD70A9" w:rsidRDefault="00C1227C" w:rsidP="00DD70A9">
      <w:pPr>
        <w:pStyle w:val="a3"/>
        <w:ind w:left="360"/>
        <w:rPr>
          <w:b/>
          <w:sz w:val="28"/>
          <w:szCs w:val="28"/>
        </w:rPr>
      </w:pPr>
      <w:r w:rsidRPr="00DD70A9">
        <w:rPr>
          <w:b/>
          <w:sz w:val="28"/>
          <w:szCs w:val="28"/>
          <w:lang w:val="ru-RU"/>
        </w:rPr>
        <w:lastRenderedPageBreak/>
        <w:t xml:space="preserve">                                               </w:t>
      </w:r>
      <w:proofErr w:type="spellStart"/>
      <w:r w:rsidRPr="00DD70A9">
        <w:rPr>
          <w:b/>
          <w:sz w:val="28"/>
          <w:szCs w:val="28"/>
        </w:rPr>
        <w:t>Вторые</w:t>
      </w:r>
      <w:proofErr w:type="spellEnd"/>
      <w:r w:rsidRPr="00DD70A9">
        <w:rPr>
          <w:b/>
          <w:sz w:val="28"/>
          <w:szCs w:val="28"/>
        </w:rPr>
        <w:t xml:space="preserve"> </w:t>
      </w:r>
      <w:proofErr w:type="spellStart"/>
      <w:r w:rsidRPr="00DD70A9">
        <w:rPr>
          <w:b/>
          <w:sz w:val="28"/>
          <w:szCs w:val="28"/>
        </w:rPr>
        <w:t>блюда</w:t>
      </w:r>
      <w:proofErr w:type="spellEnd"/>
      <w:r w:rsidRPr="00DD70A9">
        <w:rPr>
          <w:b/>
          <w:sz w:val="28"/>
          <w:szCs w:val="28"/>
        </w:rPr>
        <w:t>:</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суфле рыбное, мясное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пудинг рыбный запеченный,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каши вязкие,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каши рассыпчатые;</w:t>
      </w:r>
    </w:p>
    <w:p w:rsidR="00C1227C" w:rsidRPr="00DD70A9" w:rsidRDefault="00C1227C" w:rsidP="00DD70A9">
      <w:pPr>
        <w:spacing w:after="0" w:line="240" w:lineRule="auto"/>
        <w:ind w:left="360"/>
        <w:jc w:val="both"/>
        <w:rPr>
          <w:rFonts w:ascii="Times New Roman" w:hAnsi="Times New Roman"/>
          <w:b/>
          <w:sz w:val="28"/>
          <w:szCs w:val="28"/>
        </w:rPr>
      </w:pPr>
      <w:r w:rsidRPr="00DD70A9">
        <w:rPr>
          <w:rFonts w:ascii="Times New Roman" w:hAnsi="Times New Roman"/>
          <w:b/>
          <w:sz w:val="28"/>
          <w:szCs w:val="28"/>
        </w:rPr>
        <w:t xml:space="preserve">                                               Соусы:</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соус молочный,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соус белый из риса со сливками,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соус сметанный,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соус мясной белый, </w:t>
      </w:r>
    </w:p>
    <w:p w:rsidR="00C1227C" w:rsidRPr="00DD70A9" w:rsidRDefault="00C1227C" w:rsidP="00DD70A9">
      <w:pPr>
        <w:numPr>
          <w:ilvl w:val="0"/>
          <w:numId w:val="5"/>
        </w:numPr>
        <w:spacing w:after="0" w:line="240" w:lineRule="auto"/>
        <w:jc w:val="both"/>
        <w:rPr>
          <w:rFonts w:ascii="Times New Roman" w:hAnsi="Times New Roman"/>
          <w:sz w:val="28"/>
          <w:szCs w:val="28"/>
        </w:rPr>
      </w:pPr>
      <w:proofErr w:type="gramStart"/>
      <w:r w:rsidRPr="00DD70A9">
        <w:rPr>
          <w:rFonts w:ascii="Times New Roman" w:hAnsi="Times New Roman"/>
          <w:sz w:val="28"/>
          <w:szCs w:val="28"/>
        </w:rPr>
        <w:t>соус</w:t>
      </w:r>
      <w:proofErr w:type="gramEnd"/>
      <w:r w:rsidRPr="00DD70A9">
        <w:rPr>
          <w:rFonts w:ascii="Times New Roman" w:hAnsi="Times New Roman"/>
          <w:sz w:val="28"/>
          <w:szCs w:val="28"/>
        </w:rPr>
        <w:t xml:space="preserve"> сметанный с луком;</w:t>
      </w:r>
    </w:p>
    <w:p w:rsidR="00C1227C" w:rsidRPr="00DD70A9" w:rsidRDefault="00C1227C" w:rsidP="00DD70A9">
      <w:pPr>
        <w:spacing w:after="0" w:line="240" w:lineRule="auto"/>
        <w:ind w:left="360"/>
        <w:jc w:val="both"/>
        <w:rPr>
          <w:rFonts w:ascii="Times New Roman" w:hAnsi="Times New Roman"/>
          <w:b/>
          <w:sz w:val="28"/>
          <w:szCs w:val="28"/>
        </w:rPr>
      </w:pPr>
      <w:r w:rsidRPr="00DD70A9">
        <w:rPr>
          <w:rFonts w:ascii="Times New Roman" w:hAnsi="Times New Roman"/>
          <w:b/>
          <w:sz w:val="28"/>
          <w:szCs w:val="28"/>
        </w:rPr>
        <w:t>Овощные блюда и гарниры:</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морковь с медом или со сметаной,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морковь с яблоками,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морковь с курагой,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пюре морковное,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суфле морковное,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картофель отварной в сметанном соусе,</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котлеты картофельные,</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капуста отварная с маслом,</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капуста цветная отварная с белым соусом,</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свекла тушеная с яблоками;</w:t>
      </w:r>
    </w:p>
    <w:p w:rsidR="00C1227C" w:rsidRPr="00DD70A9" w:rsidRDefault="00C1227C" w:rsidP="00DD70A9">
      <w:pPr>
        <w:spacing w:after="0" w:line="240" w:lineRule="auto"/>
        <w:ind w:left="360"/>
        <w:jc w:val="both"/>
        <w:rPr>
          <w:rFonts w:ascii="Times New Roman" w:hAnsi="Times New Roman"/>
          <w:b/>
          <w:sz w:val="28"/>
          <w:szCs w:val="28"/>
        </w:rPr>
      </w:pPr>
      <w:r w:rsidRPr="00DD70A9">
        <w:rPr>
          <w:rFonts w:ascii="Times New Roman" w:hAnsi="Times New Roman"/>
          <w:b/>
          <w:sz w:val="28"/>
          <w:szCs w:val="28"/>
        </w:rPr>
        <w:t>Блюда из творога:</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пудинг творожный с морковью,</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вареники ленивые,</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зразы из творога с фруктами,</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пудинг из гречневой крупы с творогом,</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лапшевник с творогом,</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пудинг картофельный с творогом,</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рулет картофельный с творогом,</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ватрушка свекольная с творогом;</w:t>
      </w:r>
    </w:p>
    <w:p w:rsidR="00C1227C" w:rsidRPr="00DD70A9" w:rsidRDefault="00C1227C" w:rsidP="00DD70A9">
      <w:pPr>
        <w:spacing w:after="0" w:line="240" w:lineRule="auto"/>
        <w:jc w:val="both"/>
        <w:rPr>
          <w:rFonts w:ascii="Times New Roman" w:hAnsi="Times New Roman"/>
          <w:b/>
          <w:sz w:val="28"/>
          <w:szCs w:val="28"/>
        </w:rPr>
      </w:pPr>
      <w:r w:rsidRPr="00DD70A9">
        <w:rPr>
          <w:rFonts w:ascii="Times New Roman" w:hAnsi="Times New Roman"/>
          <w:b/>
          <w:sz w:val="28"/>
          <w:szCs w:val="28"/>
        </w:rPr>
        <w:t xml:space="preserve">     Напитки:</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напиток из мандаринов с капустным соком,</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напиток виноградно-свекольный,</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напиток свекольно-яблочный,</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напиток черносливовый с медом,</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кисель </w:t>
      </w:r>
      <w:proofErr w:type="spellStart"/>
      <w:r w:rsidRPr="00DD70A9">
        <w:rPr>
          <w:rFonts w:ascii="Times New Roman" w:hAnsi="Times New Roman"/>
          <w:sz w:val="28"/>
          <w:szCs w:val="28"/>
        </w:rPr>
        <w:t>розовый</w:t>
      </w:r>
      <w:proofErr w:type="spellEnd"/>
      <w:r w:rsidRPr="00DD70A9">
        <w:rPr>
          <w:rFonts w:ascii="Times New Roman" w:hAnsi="Times New Roman"/>
          <w:sz w:val="28"/>
          <w:szCs w:val="28"/>
        </w:rPr>
        <w:t>.</w:t>
      </w:r>
    </w:p>
    <w:p w:rsidR="00C1227C" w:rsidRPr="00DD70A9" w:rsidRDefault="00C1227C" w:rsidP="00DD70A9">
      <w:pPr>
        <w:spacing w:after="0" w:line="240" w:lineRule="auto"/>
        <w:jc w:val="both"/>
        <w:rPr>
          <w:rFonts w:ascii="Times New Roman" w:hAnsi="Times New Roman"/>
          <w:sz w:val="28"/>
          <w:szCs w:val="28"/>
          <w:u w:val="single"/>
        </w:rPr>
      </w:pPr>
      <w:r w:rsidRPr="00DD70A9">
        <w:rPr>
          <w:rFonts w:ascii="Times New Roman" w:hAnsi="Times New Roman"/>
          <w:b/>
          <w:sz w:val="28"/>
          <w:szCs w:val="28"/>
        </w:rPr>
        <w:t xml:space="preserve">     </w:t>
      </w:r>
      <w:r w:rsidRPr="00DD70A9">
        <w:rPr>
          <w:rFonts w:ascii="Times New Roman" w:hAnsi="Times New Roman"/>
          <w:b/>
          <w:sz w:val="28"/>
          <w:szCs w:val="28"/>
          <w:u w:val="single"/>
        </w:rPr>
        <w:t>Не рекомендуются</w:t>
      </w:r>
      <w:r w:rsidRPr="00DD70A9">
        <w:rPr>
          <w:rFonts w:ascii="Times New Roman" w:hAnsi="Times New Roman"/>
          <w:sz w:val="28"/>
          <w:szCs w:val="28"/>
          <w:u w:val="single"/>
        </w:rPr>
        <w:t xml:space="preserve">: </w:t>
      </w:r>
    </w:p>
    <w:p w:rsidR="00C1227C" w:rsidRPr="00DD70A9" w:rsidRDefault="00C1227C" w:rsidP="00DD70A9">
      <w:pPr>
        <w:numPr>
          <w:ilvl w:val="0"/>
          <w:numId w:val="5"/>
        </w:numPr>
        <w:spacing w:after="0" w:line="240" w:lineRule="auto"/>
        <w:jc w:val="both"/>
        <w:rPr>
          <w:rFonts w:ascii="Times New Roman" w:hAnsi="Times New Roman"/>
          <w:sz w:val="28"/>
          <w:szCs w:val="28"/>
        </w:rPr>
      </w:pPr>
      <w:proofErr w:type="gramStart"/>
      <w:r w:rsidRPr="00DD70A9">
        <w:rPr>
          <w:rFonts w:ascii="Times New Roman" w:hAnsi="Times New Roman"/>
          <w:sz w:val="28"/>
          <w:szCs w:val="28"/>
        </w:rPr>
        <w:t xml:space="preserve">острая, соленая, жареная пища, блюда с высоким содержанием экстрактивных веществ (крепкие мясные и рыбные бульоны, яичные желтки, уксус, перец, горчица, хрен, жареные и тушеные блюда); </w:t>
      </w:r>
      <w:proofErr w:type="gramEnd"/>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алкогольные напитки и пиво; холодные и газированные напитки;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крайне нежелательно употреблять красную смородину, бруснику,  </w:t>
      </w:r>
      <w:proofErr w:type="gramStart"/>
      <w:r w:rsidRPr="00DD70A9">
        <w:rPr>
          <w:rFonts w:ascii="Times New Roman" w:hAnsi="Times New Roman"/>
          <w:sz w:val="28"/>
          <w:szCs w:val="28"/>
        </w:rPr>
        <w:t>бобовые</w:t>
      </w:r>
      <w:proofErr w:type="gramEnd"/>
      <w:r w:rsidRPr="00DD70A9">
        <w:rPr>
          <w:rFonts w:ascii="Times New Roman" w:hAnsi="Times New Roman"/>
          <w:sz w:val="28"/>
          <w:szCs w:val="28"/>
        </w:rPr>
        <w:t xml:space="preserve">.  </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следует исключить тугоплавкие и </w:t>
      </w:r>
      <w:proofErr w:type="spellStart"/>
      <w:r w:rsidRPr="00DD70A9">
        <w:rPr>
          <w:rFonts w:ascii="Times New Roman" w:hAnsi="Times New Roman"/>
          <w:sz w:val="28"/>
          <w:szCs w:val="28"/>
        </w:rPr>
        <w:t>трудноперевариваемые</w:t>
      </w:r>
      <w:proofErr w:type="spellEnd"/>
      <w:r w:rsidRPr="00DD70A9">
        <w:rPr>
          <w:rFonts w:ascii="Times New Roman" w:hAnsi="Times New Roman"/>
          <w:sz w:val="28"/>
          <w:szCs w:val="28"/>
        </w:rPr>
        <w:t xml:space="preserve"> жиры (сало, лярд, жирные сорта мяса и рыбы);</w:t>
      </w:r>
    </w:p>
    <w:p w:rsidR="00C1227C" w:rsidRPr="00DD70A9" w:rsidRDefault="00C1227C" w:rsidP="00DD70A9">
      <w:pPr>
        <w:numPr>
          <w:ilvl w:val="0"/>
          <w:numId w:val="5"/>
        </w:numPr>
        <w:spacing w:after="0" w:line="240" w:lineRule="auto"/>
        <w:jc w:val="both"/>
        <w:rPr>
          <w:rFonts w:ascii="Times New Roman" w:hAnsi="Times New Roman"/>
          <w:sz w:val="28"/>
          <w:szCs w:val="28"/>
        </w:rPr>
      </w:pPr>
      <w:r w:rsidRPr="00DD70A9">
        <w:rPr>
          <w:rFonts w:ascii="Times New Roman" w:hAnsi="Times New Roman"/>
          <w:sz w:val="28"/>
          <w:szCs w:val="28"/>
        </w:rPr>
        <w:t xml:space="preserve">особенно опасно сочетание алкогольных напитков и жирных блюд. </w:t>
      </w:r>
    </w:p>
    <w:p w:rsidR="00C1227C" w:rsidRPr="00DD70A9" w:rsidRDefault="00C1227C" w:rsidP="00DD70A9">
      <w:pPr>
        <w:spacing w:after="0" w:line="240" w:lineRule="auto"/>
        <w:jc w:val="both"/>
        <w:rPr>
          <w:rFonts w:ascii="Times New Roman" w:hAnsi="Times New Roman"/>
          <w:sz w:val="28"/>
          <w:szCs w:val="28"/>
        </w:rPr>
      </w:pPr>
      <w:proofErr w:type="gramStart"/>
      <w:r w:rsidRPr="00DD70A9">
        <w:rPr>
          <w:rFonts w:ascii="Times New Roman" w:hAnsi="Times New Roman"/>
          <w:sz w:val="28"/>
          <w:szCs w:val="28"/>
        </w:rPr>
        <w:lastRenderedPageBreak/>
        <w:t>При гипотонической дисфункции в дополнение к основной диете показаны:</w:t>
      </w:r>
      <w:proofErr w:type="gramEnd"/>
    </w:p>
    <w:p w:rsidR="00C1227C" w:rsidRPr="00DD70A9" w:rsidRDefault="00C1227C" w:rsidP="00DD70A9">
      <w:pPr>
        <w:spacing w:after="0" w:line="240" w:lineRule="auto"/>
        <w:jc w:val="both"/>
        <w:rPr>
          <w:rFonts w:ascii="Times New Roman" w:hAnsi="Times New Roman"/>
          <w:sz w:val="28"/>
          <w:szCs w:val="28"/>
        </w:rPr>
      </w:pPr>
      <w:proofErr w:type="gramStart"/>
      <w:r w:rsidRPr="00DD70A9">
        <w:rPr>
          <w:rFonts w:ascii="Times New Roman" w:hAnsi="Times New Roman"/>
          <w:sz w:val="28"/>
          <w:szCs w:val="28"/>
        </w:rPr>
        <w:t>- растительное масло (по 1-2 столовые ложки 3 раза в день перед едой), раствор сульфата магния (по 1 столовой ложке 25 % раствора 2-3 раза в день перед едой), сорбит или ксилит (по 15-</w:t>
      </w:r>
      <w:smartTag w:uri="urn:schemas-microsoft-com:office:smarttags" w:element="metricconverter">
        <w:smartTagPr>
          <w:attr w:name="ProductID" w:val="20 г"/>
        </w:smartTagPr>
        <w:r w:rsidRPr="00DD70A9">
          <w:rPr>
            <w:rFonts w:ascii="Times New Roman" w:hAnsi="Times New Roman"/>
            <w:sz w:val="28"/>
            <w:szCs w:val="28"/>
          </w:rPr>
          <w:t>20 г</w:t>
        </w:r>
      </w:smartTag>
      <w:r w:rsidRPr="00DD70A9">
        <w:rPr>
          <w:rFonts w:ascii="Times New Roman" w:hAnsi="Times New Roman"/>
          <w:sz w:val="28"/>
          <w:szCs w:val="28"/>
        </w:rPr>
        <w:t xml:space="preserve"> на полстакана теплой воды 2-3 раза в день за 30 минут до еды), отвар пижмы (по 1 столовой ложке 3 раза в день перед едой).</w:t>
      </w:r>
      <w:proofErr w:type="gramEnd"/>
      <w:r w:rsidRPr="00DD70A9">
        <w:rPr>
          <w:rFonts w:ascii="Times New Roman" w:hAnsi="Times New Roman"/>
          <w:sz w:val="28"/>
          <w:szCs w:val="28"/>
        </w:rPr>
        <w:t xml:space="preserve"> </w:t>
      </w:r>
      <w:proofErr w:type="spellStart"/>
      <w:r w:rsidRPr="00DD70A9">
        <w:rPr>
          <w:rFonts w:ascii="Times New Roman" w:hAnsi="Times New Roman"/>
          <w:sz w:val="28"/>
          <w:szCs w:val="28"/>
        </w:rPr>
        <w:t>Холекинетики</w:t>
      </w:r>
      <w:proofErr w:type="spellEnd"/>
      <w:r w:rsidRPr="00DD70A9">
        <w:rPr>
          <w:rFonts w:ascii="Times New Roman" w:hAnsi="Times New Roman"/>
          <w:sz w:val="28"/>
          <w:szCs w:val="28"/>
        </w:rPr>
        <w:t xml:space="preserve"> следует чередовать каждые 1-3 месяца, отвар пижмы не следует принимать более 3 недель, а сульфат магния – более одной недели.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Употреблять следует минеральные воды: Арзни, Березовские минеральные воды, Боржоми, Трускавец, </w:t>
      </w:r>
      <w:proofErr w:type="spellStart"/>
      <w:r w:rsidRPr="00DD70A9">
        <w:rPr>
          <w:rFonts w:ascii="Times New Roman" w:hAnsi="Times New Roman"/>
          <w:sz w:val="28"/>
          <w:szCs w:val="28"/>
        </w:rPr>
        <w:t>Баталинская</w:t>
      </w:r>
      <w:proofErr w:type="spellEnd"/>
      <w:r w:rsidRPr="00DD70A9">
        <w:rPr>
          <w:rFonts w:ascii="Times New Roman" w:hAnsi="Times New Roman"/>
          <w:sz w:val="28"/>
          <w:szCs w:val="28"/>
        </w:rPr>
        <w:t xml:space="preserve">, Ессентуки № 17 комнатной температуры, не более 500-600 мл в день.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До того, как применять </w:t>
      </w:r>
      <w:proofErr w:type="spellStart"/>
      <w:r w:rsidRPr="00DD70A9">
        <w:rPr>
          <w:rFonts w:ascii="Times New Roman" w:hAnsi="Times New Roman"/>
          <w:sz w:val="28"/>
          <w:szCs w:val="28"/>
        </w:rPr>
        <w:t>холекинетики</w:t>
      </w:r>
      <w:proofErr w:type="spellEnd"/>
      <w:r w:rsidRPr="00DD70A9">
        <w:rPr>
          <w:rFonts w:ascii="Times New Roman" w:hAnsi="Times New Roman"/>
          <w:sz w:val="28"/>
          <w:szCs w:val="28"/>
        </w:rPr>
        <w:t xml:space="preserve"> или делать </w:t>
      </w:r>
      <w:proofErr w:type="gramStart"/>
      <w:r w:rsidRPr="00DD70A9">
        <w:rPr>
          <w:rFonts w:ascii="Times New Roman" w:hAnsi="Times New Roman"/>
          <w:sz w:val="28"/>
          <w:szCs w:val="28"/>
        </w:rPr>
        <w:t>дуоденальные</w:t>
      </w:r>
      <w:proofErr w:type="gramEnd"/>
      <w:r w:rsidRPr="00DD70A9">
        <w:rPr>
          <w:rFonts w:ascii="Times New Roman" w:hAnsi="Times New Roman"/>
          <w:sz w:val="28"/>
          <w:szCs w:val="28"/>
        </w:rPr>
        <w:t xml:space="preserve"> </w:t>
      </w:r>
      <w:proofErr w:type="spellStart"/>
      <w:r w:rsidRPr="00DD70A9">
        <w:rPr>
          <w:rFonts w:ascii="Times New Roman" w:hAnsi="Times New Roman"/>
          <w:sz w:val="28"/>
          <w:szCs w:val="28"/>
        </w:rPr>
        <w:t>тюбажи</w:t>
      </w:r>
      <w:proofErr w:type="spellEnd"/>
      <w:r w:rsidRPr="00DD70A9">
        <w:rPr>
          <w:rFonts w:ascii="Times New Roman" w:hAnsi="Times New Roman"/>
          <w:sz w:val="28"/>
          <w:szCs w:val="28"/>
        </w:rPr>
        <w:t>, необходимо убедиться, что в желчевыводящих путях и в желчном пузыре нет камней. При наличии камней (которые можно выявить на УЗИ или рентгенограмме) вместе с энергичным оттоком желчи возможно продвижение камней с их ущемлением в шейке желчного пузыря или протоках, что приведет к обострению холецистита, и может потребовать хирургического вмешательства. Обязательно проконсультироваться с лечащим врачом о необходимости дуоденального зондирования.</w:t>
      </w:r>
    </w:p>
    <w:p w:rsidR="00C1227C" w:rsidRPr="00DD70A9" w:rsidRDefault="00C1227C" w:rsidP="00DD70A9">
      <w:pPr>
        <w:pStyle w:val="a3"/>
        <w:rPr>
          <w:sz w:val="28"/>
          <w:szCs w:val="28"/>
          <w:lang w:val="ru-RU"/>
        </w:rPr>
      </w:pPr>
      <w:r w:rsidRPr="00DD70A9">
        <w:rPr>
          <w:sz w:val="28"/>
          <w:szCs w:val="28"/>
          <w:lang w:val="ru-RU"/>
        </w:rPr>
        <w:t xml:space="preserve">Дуоденальные </w:t>
      </w:r>
      <w:proofErr w:type="spellStart"/>
      <w:r w:rsidRPr="00DD70A9">
        <w:rPr>
          <w:sz w:val="28"/>
          <w:szCs w:val="28"/>
          <w:lang w:val="ru-RU"/>
        </w:rPr>
        <w:t>беззондовое</w:t>
      </w:r>
      <w:proofErr w:type="spellEnd"/>
      <w:r w:rsidRPr="00DD70A9">
        <w:rPr>
          <w:sz w:val="28"/>
          <w:szCs w:val="28"/>
          <w:lang w:val="ru-RU"/>
        </w:rPr>
        <w:t xml:space="preserve"> зондирование проводится утром натощак,  принимается 20-</w:t>
      </w:r>
      <w:smartTag w:uri="urn:schemas-microsoft-com:office:smarttags" w:element="metricconverter">
        <w:smartTagPr>
          <w:attr w:name="ProductID" w:val="25 г"/>
        </w:smartTagPr>
        <w:r w:rsidRPr="00DD70A9">
          <w:rPr>
            <w:sz w:val="28"/>
            <w:szCs w:val="28"/>
            <w:lang w:val="ru-RU"/>
          </w:rPr>
          <w:t>25 г</w:t>
        </w:r>
      </w:smartTag>
      <w:r w:rsidRPr="00DD70A9">
        <w:rPr>
          <w:sz w:val="28"/>
          <w:szCs w:val="28"/>
          <w:lang w:val="ru-RU"/>
        </w:rPr>
        <w:t xml:space="preserve"> ксилита, растворенного в 100-150 мл теплой кипяченой воды (или две ложки растительного масла). После этого надо лежать полтора-два часа на правом боку с теплой грелкой на правом подреберье.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w:t>
      </w:r>
      <w:proofErr w:type="gramStart"/>
      <w:r w:rsidRPr="00DD70A9">
        <w:rPr>
          <w:rFonts w:ascii="Times New Roman" w:hAnsi="Times New Roman"/>
          <w:sz w:val="28"/>
          <w:szCs w:val="28"/>
        </w:rPr>
        <w:t>При гипертонической дисфункции в дополнение к основной диете показаны:</w:t>
      </w:r>
      <w:proofErr w:type="gramEnd"/>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w:t>
      </w:r>
      <w:proofErr w:type="spellStart"/>
      <w:r w:rsidRPr="00DD70A9">
        <w:rPr>
          <w:rFonts w:ascii="Times New Roman" w:hAnsi="Times New Roman"/>
          <w:sz w:val="28"/>
          <w:szCs w:val="28"/>
        </w:rPr>
        <w:t>спазмолитики</w:t>
      </w:r>
      <w:proofErr w:type="spellEnd"/>
      <w:r w:rsidRPr="00DD70A9">
        <w:rPr>
          <w:rFonts w:ascii="Times New Roman" w:hAnsi="Times New Roman"/>
          <w:sz w:val="28"/>
          <w:szCs w:val="28"/>
        </w:rPr>
        <w:t xml:space="preserve">: бессмертник (отвар цветков по полстакана 2-3 раза в день за 15 минут до еды в течение 3-4 недель), кукурузные рыльца (отвар по четверти стакана 3 раза в день перед едой в течение 3-5 недель), мята перечная, </w:t>
      </w:r>
      <w:proofErr w:type="spellStart"/>
      <w:r w:rsidRPr="00DD70A9">
        <w:rPr>
          <w:rFonts w:ascii="Times New Roman" w:hAnsi="Times New Roman"/>
          <w:sz w:val="28"/>
          <w:szCs w:val="28"/>
        </w:rPr>
        <w:t>холосас</w:t>
      </w:r>
      <w:proofErr w:type="spellEnd"/>
      <w:r w:rsidRPr="00DD70A9">
        <w:rPr>
          <w:rFonts w:ascii="Times New Roman" w:hAnsi="Times New Roman"/>
          <w:sz w:val="28"/>
          <w:szCs w:val="28"/>
        </w:rPr>
        <w:t xml:space="preserve"> (по 1 чайной ложке 3 раза в день). Применяются минеральные воды: </w:t>
      </w:r>
      <w:proofErr w:type="spellStart"/>
      <w:r w:rsidRPr="00DD70A9">
        <w:rPr>
          <w:rFonts w:ascii="Times New Roman" w:hAnsi="Times New Roman"/>
          <w:sz w:val="28"/>
          <w:szCs w:val="28"/>
        </w:rPr>
        <w:t>Славяновская</w:t>
      </w:r>
      <w:proofErr w:type="spellEnd"/>
      <w:r w:rsidRPr="00DD70A9">
        <w:rPr>
          <w:rFonts w:ascii="Times New Roman" w:hAnsi="Times New Roman"/>
          <w:sz w:val="28"/>
          <w:szCs w:val="28"/>
        </w:rPr>
        <w:t xml:space="preserve">, </w:t>
      </w:r>
      <w:proofErr w:type="spellStart"/>
      <w:r w:rsidRPr="00DD70A9">
        <w:rPr>
          <w:rFonts w:ascii="Times New Roman" w:hAnsi="Times New Roman"/>
          <w:sz w:val="28"/>
          <w:szCs w:val="28"/>
        </w:rPr>
        <w:t>Смирновская</w:t>
      </w:r>
      <w:proofErr w:type="spellEnd"/>
      <w:r w:rsidRPr="00DD70A9">
        <w:rPr>
          <w:rFonts w:ascii="Times New Roman" w:hAnsi="Times New Roman"/>
          <w:sz w:val="28"/>
          <w:szCs w:val="28"/>
        </w:rPr>
        <w:t xml:space="preserve">, Ессентуки № 4 и № 20, Нарзан № 7, температура воды 40-45 градусов по Цельсию, по 0,5-1,5 стакана три раза в день. </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Необходимо разнообразить суточную, недельную двигательную активность, особенно  тем, кто ведет сидячий, малоподвижный образ жизни. Основными формами ЛФК являются утренняя гигиеническая гимнастика, лечебная гимнастика, терренкур, занятия с тренажерными устройствами, дозированный бег, спортивные игры. Лучшее место для проведения утренней гигиенической гимнастики – стадион, парк, зал, лоджия. Выполнять упражнения следует в среднем или медленном темпе. Основной задачей утренней гигиенической гимнастики является постепенная подготовка организма к производственной деятельности.</w:t>
      </w:r>
    </w:p>
    <w:p w:rsidR="00C1227C" w:rsidRPr="00DD70A9" w:rsidRDefault="00C1227C" w:rsidP="00DD70A9">
      <w:pPr>
        <w:spacing w:after="0" w:line="240" w:lineRule="auto"/>
        <w:jc w:val="both"/>
        <w:rPr>
          <w:rFonts w:ascii="Times New Roman" w:hAnsi="Times New Roman"/>
          <w:sz w:val="28"/>
          <w:szCs w:val="28"/>
        </w:rPr>
      </w:pPr>
      <w:r w:rsidRPr="00DD70A9">
        <w:rPr>
          <w:rFonts w:ascii="Times New Roman" w:hAnsi="Times New Roman"/>
          <w:sz w:val="28"/>
          <w:szCs w:val="28"/>
        </w:rPr>
        <w:t xml:space="preserve">      Примерный комплекс упражнений утренней гигиенической гимнастики включает:</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ходьбу на месте в течение 30-50с,</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потягивания,</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круговые движения головой,</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отведение рук назад,</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повороты туловища,</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наклоны туловища в сторону,</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lastRenderedPageBreak/>
        <w:t>наклоны туловища вперед,</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маховые движения ногами,</w:t>
      </w:r>
    </w:p>
    <w:p w:rsidR="00C1227C" w:rsidRPr="00DD70A9" w:rsidRDefault="00C1227C" w:rsidP="00DD70A9">
      <w:pPr>
        <w:numPr>
          <w:ilvl w:val="0"/>
          <w:numId w:val="6"/>
        </w:numPr>
        <w:spacing w:after="0" w:line="240" w:lineRule="auto"/>
        <w:jc w:val="both"/>
        <w:rPr>
          <w:rFonts w:ascii="Times New Roman" w:hAnsi="Times New Roman"/>
          <w:sz w:val="28"/>
          <w:szCs w:val="28"/>
        </w:rPr>
      </w:pPr>
      <w:proofErr w:type="spellStart"/>
      <w:r w:rsidRPr="00DD70A9">
        <w:rPr>
          <w:rFonts w:ascii="Times New Roman" w:hAnsi="Times New Roman"/>
          <w:sz w:val="28"/>
          <w:szCs w:val="28"/>
        </w:rPr>
        <w:t>полуприседы</w:t>
      </w:r>
      <w:proofErr w:type="spellEnd"/>
      <w:r w:rsidRPr="00DD70A9">
        <w:rPr>
          <w:rFonts w:ascii="Times New Roman" w:hAnsi="Times New Roman"/>
          <w:sz w:val="28"/>
          <w:szCs w:val="28"/>
        </w:rPr>
        <w:t xml:space="preserve"> и приседание,</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легкий бег на месте в течение 20с,</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ходьба на месте 40-50с,</w:t>
      </w:r>
    </w:p>
    <w:p w:rsidR="00C1227C" w:rsidRPr="00DD70A9" w:rsidRDefault="00C1227C" w:rsidP="00DD70A9">
      <w:pPr>
        <w:numPr>
          <w:ilvl w:val="0"/>
          <w:numId w:val="6"/>
        </w:numPr>
        <w:spacing w:after="0" w:line="240" w:lineRule="auto"/>
        <w:jc w:val="both"/>
        <w:rPr>
          <w:rFonts w:ascii="Times New Roman" w:hAnsi="Times New Roman"/>
          <w:sz w:val="28"/>
          <w:szCs w:val="28"/>
        </w:rPr>
      </w:pPr>
      <w:r w:rsidRPr="00DD70A9">
        <w:rPr>
          <w:rFonts w:ascii="Times New Roman" w:hAnsi="Times New Roman"/>
          <w:sz w:val="28"/>
          <w:szCs w:val="28"/>
        </w:rPr>
        <w:t>диафрагмальное дыхание.</w:t>
      </w:r>
    </w:p>
    <w:p w:rsidR="00C1227C" w:rsidRPr="00DD70A9" w:rsidRDefault="00C1227C" w:rsidP="00DD70A9">
      <w:pPr>
        <w:pStyle w:val="Web"/>
        <w:spacing w:after="0"/>
        <w:jc w:val="both"/>
        <w:rPr>
          <w:sz w:val="28"/>
          <w:szCs w:val="28"/>
        </w:rPr>
      </w:pPr>
      <w:r w:rsidRPr="00DD70A9">
        <w:rPr>
          <w:color w:val="auto"/>
          <w:sz w:val="28"/>
          <w:szCs w:val="28"/>
        </w:rPr>
        <w:t xml:space="preserve">       </w:t>
      </w:r>
      <w:r w:rsidRPr="00DD70A9">
        <w:rPr>
          <w:sz w:val="28"/>
          <w:szCs w:val="28"/>
        </w:rPr>
        <w:t xml:space="preserve">Дозированная ходьба является хорошей формой активного отдыха, активизируется обмен веществ, диафрагмальное дыхание, улучшается </w:t>
      </w:r>
      <w:proofErr w:type="spellStart"/>
      <w:r w:rsidRPr="00DD70A9">
        <w:rPr>
          <w:sz w:val="28"/>
          <w:szCs w:val="28"/>
        </w:rPr>
        <w:t>лимф</w:t>
      </w:r>
      <w:proofErr w:type="gramStart"/>
      <w:r w:rsidRPr="00DD70A9">
        <w:rPr>
          <w:sz w:val="28"/>
          <w:szCs w:val="28"/>
        </w:rPr>
        <w:t>о</w:t>
      </w:r>
      <w:proofErr w:type="spellEnd"/>
      <w:r w:rsidRPr="00DD70A9">
        <w:rPr>
          <w:sz w:val="28"/>
          <w:szCs w:val="28"/>
        </w:rPr>
        <w:t>-</w:t>
      </w:r>
      <w:proofErr w:type="gramEnd"/>
      <w:r w:rsidRPr="00DD70A9">
        <w:rPr>
          <w:sz w:val="28"/>
          <w:szCs w:val="28"/>
        </w:rPr>
        <w:t xml:space="preserve"> и кровоток во внутренних органах.         Систематические занятия оздоровительным бегом позволяют сохранить высокую умственную и физическую работоспособность. Бег начинается с гимнастики, направленной на увеличение кровоснабжения мышц конечностей, движений в суставах конечностей и позвоночника, ходьбы с    ускорением. Дозированный бег на месте также можно широко использовать при явлениях гиподинамии для активизации обмена веществ.</w:t>
      </w:r>
    </w:p>
    <w:p w:rsidR="00C1227C" w:rsidRPr="00DD70A9" w:rsidRDefault="00C1227C" w:rsidP="00DD70A9">
      <w:pPr>
        <w:pStyle w:val="Web"/>
        <w:spacing w:after="0"/>
        <w:jc w:val="both"/>
        <w:rPr>
          <w:sz w:val="28"/>
          <w:szCs w:val="28"/>
        </w:rPr>
      </w:pPr>
      <w:r w:rsidRPr="00DD70A9">
        <w:rPr>
          <w:sz w:val="28"/>
          <w:szCs w:val="28"/>
        </w:rPr>
        <w:t xml:space="preserve">        Физические упражнения на тренажерах рекомендуются с лечебной и оздоровительной целью для предупреждения гиподинамии как здоровым, так и больным людям с различным уровнем физической тренировки и различного возраста. </w:t>
      </w:r>
    </w:p>
    <w:p w:rsidR="00C1227C" w:rsidRPr="00DD70A9" w:rsidRDefault="00C1227C" w:rsidP="00DD70A9">
      <w:pPr>
        <w:pStyle w:val="Web"/>
        <w:spacing w:after="0"/>
        <w:jc w:val="both"/>
        <w:rPr>
          <w:sz w:val="28"/>
          <w:szCs w:val="28"/>
        </w:rPr>
      </w:pPr>
    </w:p>
    <w:p w:rsidR="00C1227C" w:rsidRPr="00DD70A9" w:rsidRDefault="00C1227C" w:rsidP="00DD70A9">
      <w:pPr>
        <w:spacing w:after="0" w:line="240" w:lineRule="auto"/>
        <w:jc w:val="both"/>
        <w:rPr>
          <w:rFonts w:ascii="Times New Roman" w:hAnsi="Times New Roman"/>
          <w:b/>
          <w:sz w:val="28"/>
          <w:szCs w:val="28"/>
        </w:rPr>
      </w:pPr>
      <w:r w:rsidRPr="00DD70A9">
        <w:rPr>
          <w:rFonts w:ascii="Times New Roman" w:hAnsi="Times New Roman"/>
          <w:b/>
          <w:sz w:val="28"/>
          <w:szCs w:val="28"/>
        </w:rPr>
        <w:t xml:space="preserve">                     Роль питания   в профилактике желчнокаменной болезни</w:t>
      </w:r>
    </w:p>
    <w:p w:rsidR="00C1227C" w:rsidRPr="00DD70A9" w:rsidRDefault="00C1227C" w:rsidP="00DD70A9">
      <w:pPr>
        <w:pStyle w:val="Web"/>
        <w:spacing w:after="0"/>
        <w:jc w:val="both"/>
        <w:rPr>
          <w:sz w:val="28"/>
          <w:szCs w:val="28"/>
        </w:rPr>
      </w:pPr>
      <w:r w:rsidRPr="00DD70A9">
        <w:rPr>
          <w:sz w:val="28"/>
          <w:szCs w:val="28"/>
        </w:rPr>
        <w:t xml:space="preserve">     Экспериментально установлено, что до определенного предела содержание холестерина в пище не влияет на его выделение в желчь. Однако</w:t>
      </w:r>
      <w:proofErr w:type="gramStart"/>
      <w:r w:rsidRPr="00DD70A9">
        <w:rPr>
          <w:sz w:val="28"/>
          <w:szCs w:val="28"/>
        </w:rPr>
        <w:t>,</w:t>
      </w:r>
      <w:proofErr w:type="gramEnd"/>
      <w:r w:rsidRPr="00DD70A9">
        <w:rPr>
          <w:sz w:val="28"/>
          <w:szCs w:val="28"/>
        </w:rPr>
        <w:t xml:space="preserve"> если его содержание  увеличивается сверх этого предела, желчь становится </w:t>
      </w:r>
      <w:proofErr w:type="spellStart"/>
      <w:r w:rsidRPr="00DD70A9">
        <w:rPr>
          <w:sz w:val="28"/>
          <w:szCs w:val="28"/>
        </w:rPr>
        <w:t>литогенной</w:t>
      </w:r>
      <w:proofErr w:type="spellEnd"/>
      <w:r w:rsidRPr="00DD70A9">
        <w:rPr>
          <w:sz w:val="28"/>
          <w:szCs w:val="28"/>
        </w:rPr>
        <w:t xml:space="preserve">. Собакам добавляли к стандартной диете 2% холестерина, желчные камни образовались в 100 % случаев. Возврат к диете с низким содержанием холестерина вызывал растворение желчных камней. У хомяков увеличение количества вводимого холестерина в стандартной диете с 0,8 мг до </w:t>
      </w:r>
      <w:smartTag w:uri="urn:schemas-microsoft-com:office:smarttags" w:element="metricconverter">
        <w:smartTagPr>
          <w:attr w:name="ProductID" w:val="2,4 г"/>
        </w:smartTagPr>
        <w:r w:rsidRPr="00DD70A9">
          <w:rPr>
            <w:sz w:val="28"/>
            <w:szCs w:val="28"/>
          </w:rPr>
          <w:t>2,4 г</w:t>
        </w:r>
      </w:smartTag>
      <w:r w:rsidRPr="00DD70A9">
        <w:rPr>
          <w:sz w:val="28"/>
          <w:szCs w:val="28"/>
        </w:rPr>
        <w:t xml:space="preserve"> на </w:t>
      </w:r>
      <w:smartTag w:uri="urn:schemas-microsoft-com:office:smarttags" w:element="metricconverter">
        <w:smartTagPr>
          <w:attr w:name="ProductID" w:val="1 кг"/>
        </w:smartTagPr>
        <w:r w:rsidRPr="00DD70A9">
          <w:rPr>
            <w:sz w:val="28"/>
            <w:szCs w:val="28"/>
          </w:rPr>
          <w:t>1 кг</w:t>
        </w:r>
      </w:smartTag>
      <w:r w:rsidRPr="00DD70A9">
        <w:rPr>
          <w:sz w:val="28"/>
          <w:szCs w:val="28"/>
        </w:rPr>
        <w:t xml:space="preserve"> пищи приводило к образованию холестериновых желчных камней в течение 12 недель в 50%. Аналогичные результаты получены в опытах на обезьянах. Сочетание богатой холестерином диеты с введением эстрогенных гормонов увеличивало образование холестериновых желчных камней до 90%. Другой вид </w:t>
      </w:r>
      <w:proofErr w:type="spellStart"/>
      <w:r w:rsidRPr="00DD70A9">
        <w:rPr>
          <w:sz w:val="28"/>
          <w:szCs w:val="28"/>
        </w:rPr>
        <w:t>литогенной</w:t>
      </w:r>
      <w:proofErr w:type="spellEnd"/>
      <w:r w:rsidRPr="00DD70A9">
        <w:rPr>
          <w:sz w:val="28"/>
          <w:szCs w:val="28"/>
        </w:rPr>
        <w:t xml:space="preserve"> диеты - добавление к пище значительного количества жиров. Диета, богатая насыщенными жирными кислотами, приводит к увеличению выделения холестерина в желчь и образованию желчных камней. Наоборот, добавление к холестериновой </w:t>
      </w:r>
      <w:proofErr w:type="spellStart"/>
      <w:r w:rsidRPr="00DD70A9">
        <w:rPr>
          <w:sz w:val="28"/>
          <w:szCs w:val="28"/>
        </w:rPr>
        <w:t>литогенной</w:t>
      </w:r>
      <w:proofErr w:type="spellEnd"/>
      <w:r w:rsidRPr="00DD70A9">
        <w:rPr>
          <w:sz w:val="28"/>
          <w:szCs w:val="28"/>
        </w:rPr>
        <w:t xml:space="preserve"> диете желчных кислот резко уменьшало частоту их образования. По данным японских авторов, было показано, что вид желчных камней, образующихся при кормлении пищей с высоким содержанием жиров, зависит от состава последних. Если в жирах содержатся преимущественно насыщенные жирные кислоты или имеющие одну двойную связь (олеиновая кислота), желчь оказывается перенасыщенной холестерином и быстро образуются холестериновые желчные камни. Если же в состав жиров входят полиненасыщенные жирные кислоты (</w:t>
      </w:r>
      <w:proofErr w:type="spellStart"/>
      <w:r w:rsidRPr="00DD70A9">
        <w:rPr>
          <w:sz w:val="28"/>
          <w:szCs w:val="28"/>
        </w:rPr>
        <w:t>линолевая</w:t>
      </w:r>
      <w:proofErr w:type="spellEnd"/>
      <w:r w:rsidRPr="00DD70A9">
        <w:rPr>
          <w:sz w:val="28"/>
          <w:szCs w:val="28"/>
        </w:rPr>
        <w:t xml:space="preserve">, </w:t>
      </w:r>
      <w:proofErr w:type="gramStart"/>
      <w:r w:rsidRPr="00DD70A9">
        <w:rPr>
          <w:sz w:val="28"/>
          <w:szCs w:val="28"/>
        </w:rPr>
        <w:t>линоленовая</w:t>
      </w:r>
      <w:proofErr w:type="gramEnd"/>
      <w:r w:rsidRPr="00DD70A9">
        <w:rPr>
          <w:sz w:val="28"/>
          <w:szCs w:val="28"/>
        </w:rPr>
        <w:t xml:space="preserve">), холестериновые камни не формируются, а количество холестерина в желчи и холестериновых </w:t>
      </w:r>
      <w:r w:rsidRPr="00DD70A9">
        <w:rPr>
          <w:sz w:val="28"/>
          <w:szCs w:val="28"/>
        </w:rPr>
        <w:lastRenderedPageBreak/>
        <w:t xml:space="preserve">камней уменьшается (но иногда возникают пигментные камни). Высокое содержание липидов в пище не является обязательным условием для образования холестериновых желчных камней. </w:t>
      </w:r>
      <w:proofErr w:type="spellStart"/>
      <w:r w:rsidRPr="00DD70A9">
        <w:rPr>
          <w:sz w:val="28"/>
          <w:szCs w:val="28"/>
        </w:rPr>
        <w:t>Литогенной</w:t>
      </w:r>
      <w:proofErr w:type="spellEnd"/>
      <w:r w:rsidRPr="00DD70A9">
        <w:rPr>
          <w:sz w:val="28"/>
          <w:szCs w:val="28"/>
        </w:rPr>
        <w:t xml:space="preserve"> оказалась диета, лишенная жира, состоящая преимущественно из сахарозы и глюкозы (около 60% сахарозы и глюкозы, 20% казеина, остальные 20% - клетчатка, соли и витамины). Указанная диета приводила к образованию холестериновых желчных камней у 70% хомяков. Замена казеина желатином в моносахаридной белковой диете еще более увеличивала частоту образования холестериновых камней. На основании проведенных данных можно сделать вывод о том, что образование камней могут вызвать не только пища с избыточным количеством холестерина, но и различные диеты, в которых резко нарушены нормальные соотношения основных питательных веществ. </w:t>
      </w:r>
    </w:p>
    <w:p w:rsidR="00C1227C" w:rsidRPr="00DD70A9" w:rsidRDefault="00C1227C" w:rsidP="00DD70A9">
      <w:pPr>
        <w:pStyle w:val="Web"/>
        <w:spacing w:after="0"/>
        <w:jc w:val="both"/>
        <w:rPr>
          <w:sz w:val="28"/>
          <w:szCs w:val="28"/>
        </w:rPr>
      </w:pPr>
      <w:proofErr w:type="gramStart"/>
      <w:r w:rsidRPr="00DD70A9">
        <w:rPr>
          <w:sz w:val="28"/>
          <w:szCs w:val="28"/>
        </w:rPr>
        <w:t>Но</w:t>
      </w:r>
      <w:proofErr w:type="gramEnd"/>
      <w:r w:rsidRPr="00DD70A9">
        <w:rPr>
          <w:sz w:val="28"/>
          <w:szCs w:val="28"/>
        </w:rPr>
        <w:t xml:space="preserve"> к сожалению, наши современники нередко проводят подобные эксперименты на собственном организме при голодании, используя различные несбалансированные диеты.</w:t>
      </w:r>
    </w:p>
    <w:p w:rsidR="00C1227C" w:rsidRPr="00DD70A9" w:rsidRDefault="00C1227C" w:rsidP="00DD70A9">
      <w:pPr>
        <w:pStyle w:val="Web"/>
        <w:spacing w:after="0"/>
        <w:jc w:val="both"/>
        <w:rPr>
          <w:sz w:val="28"/>
          <w:szCs w:val="28"/>
        </w:rPr>
      </w:pPr>
      <w:r w:rsidRPr="00DD70A9">
        <w:rPr>
          <w:sz w:val="28"/>
          <w:szCs w:val="28"/>
        </w:rPr>
        <w:t xml:space="preserve">Образованию камней в эксперименте способствует дефицит витамина </w:t>
      </w:r>
      <w:proofErr w:type="gramStart"/>
      <w:r w:rsidRPr="00DD70A9">
        <w:rPr>
          <w:sz w:val="28"/>
          <w:szCs w:val="28"/>
        </w:rPr>
        <w:t>С.</w:t>
      </w:r>
      <w:proofErr w:type="gramEnd"/>
      <w:r w:rsidRPr="00DD70A9">
        <w:rPr>
          <w:sz w:val="28"/>
          <w:szCs w:val="28"/>
        </w:rPr>
        <w:t xml:space="preserve"> До каких пределов компенсаторные механизмы человека в состоянии поддерживать нормальный состав желчи, несмотря на увеличение количества вводимого с пищей холестерина, точно не установлено. Однако такой предел, </w:t>
      </w:r>
      <w:proofErr w:type="gramStart"/>
      <w:r w:rsidRPr="00DD70A9">
        <w:rPr>
          <w:sz w:val="28"/>
          <w:szCs w:val="28"/>
        </w:rPr>
        <w:t>несомненно</w:t>
      </w:r>
      <w:proofErr w:type="gramEnd"/>
      <w:r w:rsidRPr="00DD70A9">
        <w:rPr>
          <w:sz w:val="28"/>
          <w:szCs w:val="28"/>
        </w:rPr>
        <w:t xml:space="preserve"> существует, как показали приведенные выше эксперименты на животных. Большой интерес представляет изучение влияния на   процессы камнеобразования у человека содержащихся в пище веществ, препятствующих всасыванию холестерина и способных усилить его экскрецию с калом. К таким веществам относится растительный стероид </w:t>
      </w:r>
      <w:proofErr w:type="spellStart"/>
      <w:r w:rsidRPr="00DD70A9">
        <w:rPr>
          <w:sz w:val="28"/>
          <w:szCs w:val="28"/>
        </w:rPr>
        <w:t>бета-ситостерол</w:t>
      </w:r>
      <w:proofErr w:type="spellEnd"/>
      <w:r w:rsidRPr="00DD70A9">
        <w:rPr>
          <w:sz w:val="28"/>
          <w:szCs w:val="28"/>
        </w:rPr>
        <w:t xml:space="preserve">, встречающийся во многих растительных маслах, зернах пшеницы, ржи, крапиве и др. Увеличение экскреции и уменьшение всасывания холестерина в кишечнике вызывает также пища, содержащая значительное количество волокон клетчатки. Под этим термином обычно понимают устойчивые к пищеварительным ферментам человека структурные полисахариды в стенке растительных клеток, растительные липиды, лигнин, неусвояемые углеводы и др. Интересно сравнить приведенные выше данные с результатами исследования </w:t>
      </w:r>
      <w:proofErr w:type="spellStart"/>
      <w:r w:rsidRPr="00DD70A9">
        <w:rPr>
          <w:sz w:val="28"/>
          <w:szCs w:val="28"/>
        </w:rPr>
        <w:t>литогенности</w:t>
      </w:r>
      <w:proofErr w:type="spellEnd"/>
      <w:r w:rsidRPr="00DD70A9">
        <w:rPr>
          <w:sz w:val="28"/>
          <w:szCs w:val="28"/>
        </w:rPr>
        <w:t xml:space="preserve"> желчи и частотой желчнокаменной болезни у лиц, в течение многих лет придерживавшихся того или иного пищевого режима. Такого рода сведения получены при изучении особенностей питания населения в различных странах. Обнаружено, что повышение содержания животного жира, белков и количества калорий в пище увеличивает вероятность возникновения желчных камней. Сопоставление особенностей питания и частоты </w:t>
      </w:r>
      <w:proofErr w:type="spellStart"/>
      <w:r w:rsidRPr="00DD70A9">
        <w:rPr>
          <w:sz w:val="28"/>
          <w:szCs w:val="28"/>
        </w:rPr>
        <w:t>холелитиаза</w:t>
      </w:r>
      <w:proofErr w:type="spellEnd"/>
      <w:r w:rsidRPr="00DD70A9">
        <w:rPr>
          <w:sz w:val="28"/>
          <w:szCs w:val="28"/>
        </w:rPr>
        <w:t xml:space="preserve"> в различных странах представляет несомненный интерес, но выводы следует делать с большой осторожностью, поскольку частота их возникновения может зависеть не только от особенностей питания, но и от национально-генетических факторов. В связи со сказанным особый интерес представляют исследования, в которых анализ влияния питания на частоту </w:t>
      </w:r>
      <w:proofErr w:type="spellStart"/>
      <w:r w:rsidRPr="00DD70A9">
        <w:rPr>
          <w:sz w:val="28"/>
          <w:szCs w:val="28"/>
        </w:rPr>
        <w:t>холелитиаза</w:t>
      </w:r>
      <w:proofErr w:type="spellEnd"/>
      <w:r w:rsidRPr="00DD70A9">
        <w:rPr>
          <w:sz w:val="28"/>
          <w:szCs w:val="28"/>
        </w:rPr>
        <w:t xml:space="preserve"> проводился в пределах одной этнической группы. В Японии в первые годы после войны население, особенно сельское, питалось преимущественно растительной </w:t>
      </w:r>
      <w:proofErr w:type="gramStart"/>
      <w:r w:rsidRPr="00DD70A9">
        <w:rPr>
          <w:sz w:val="28"/>
          <w:szCs w:val="28"/>
        </w:rPr>
        <w:t>пищей</w:t>
      </w:r>
      <w:proofErr w:type="gramEnd"/>
      <w:r w:rsidRPr="00DD70A9">
        <w:rPr>
          <w:sz w:val="28"/>
          <w:szCs w:val="28"/>
        </w:rPr>
        <w:t xml:space="preserve"> и желчные камни встречались значительно реже, чем в США. Если же японцы переселялись в США и меняли </w:t>
      </w:r>
      <w:r w:rsidRPr="00DD70A9">
        <w:rPr>
          <w:sz w:val="28"/>
          <w:szCs w:val="28"/>
        </w:rPr>
        <w:lastRenderedPageBreak/>
        <w:t xml:space="preserve">пищевой режим, желчные камни у них возникали так же часто, как и у американцев, причем преимущественно холестериновые. </w:t>
      </w:r>
      <w:proofErr w:type="gramStart"/>
      <w:r w:rsidRPr="00DD70A9">
        <w:rPr>
          <w:sz w:val="28"/>
          <w:szCs w:val="28"/>
        </w:rPr>
        <w:t xml:space="preserve">До </w:t>
      </w:r>
      <w:smartTag w:uri="urn:schemas-microsoft-com:office:smarttags" w:element="metricconverter">
        <w:smartTagPr>
          <w:attr w:name="ProductID" w:val="1950 г"/>
        </w:smartTagPr>
        <w:r w:rsidRPr="00DD70A9">
          <w:rPr>
            <w:sz w:val="28"/>
            <w:szCs w:val="28"/>
          </w:rPr>
          <w:t>1950 г</w:t>
        </w:r>
      </w:smartTag>
      <w:r w:rsidRPr="00DD70A9">
        <w:rPr>
          <w:sz w:val="28"/>
          <w:szCs w:val="28"/>
        </w:rPr>
        <w:t xml:space="preserve">. в среднем количество потребляемых жиров на одного человека составляло </w:t>
      </w:r>
      <w:smartTag w:uri="urn:schemas-microsoft-com:office:smarttags" w:element="metricconverter">
        <w:smartTagPr>
          <w:attr w:name="ProductID" w:val="18 г"/>
        </w:smartTagPr>
        <w:r w:rsidRPr="00DD70A9">
          <w:rPr>
            <w:sz w:val="28"/>
            <w:szCs w:val="28"/>
          </w:rPr>
          <w:t>18 г</w:t>
        </w:r>
      </w:smartTag>
      <w:r w:rsidRPr="00DD70A9">
        <w:rPr>
          <w:sz w:val="28"/>
          <w:szCs w:val="28"/>
        </w:rPr>
        <w:t xml:space="preserve">, а частота желчнокаменной болезни колебалась от 1 до 3%. В </w:t>
      </w:r>
      <w:smartTag w:uri="urn:schemas-microsoft-com:office:smarttags" w:element="metricconverter">
        <w:smartTagPr>
          <w:attr w:name="ProductID" w:val="1972 г"/>
        </w:smartTagPr>
        <w:r w:rsidRPr="00DD70A9">
          <w:rPr>
            <w:sz w:val="28"/>
            <w:szCs w:val="28"/>
          </w:rPr>
          <w:t>1972 г</w:t>
        </w:r>
      </w:smartTag>
      <w:r w:rsidRPr="00DD70A9">
        <w:rPr>
          <w:sz w:val="28"/>
          <w:szCs w:val="28"/>
        </w:rPr>
        <w:t xml:space="preserve">. потребление жиров увеличилось до </w:t>
      </w:r>
      <w:smartTag w:uri="urn:schemas-microsoft-com:office:smarttags" w:element="metricconverter">
        <w:smartTagPr>
          <w:attr w:name="ProductID" w:val="48 г"/>
        </w:smartTagPr>
        <w:r w:rsidRPr="00DD70A9">
          <w:rPr>
            <w:sz w:val="28"/>
            <w:szCs w:val="28"/>
          </w:rPr>
          <w:t>48 г</w:t>
        </w:r>
      </w:smartTag>
      <w:r w:rsidRPr="00DD70A9">
        <w:rPr>
          <w:sz w:val="28"/>
          <w:szCs w:val="28"/>
        </w:rPr>
        <w:t>, а частота нахождения желчных камней (в основном холестериновых) - до 8 - 9%. Особенно увеличилась частота холестериновых желчных камней у жителей городов.</w:t>
      </w:r>
      <w:proofErr w:type="gramEnd"/>
      <w:r w:rsidRPr="00DD70A9">
        <w:rPr>
          <w:sz w:val="28"/>
          <w:szCs w:val="28"/>
        </w:rPr>
        <w:t xml:space="preserve"> В Токио они составили до 70% от числа всех видов камней, в то время как в сельской местности, где характер питания изменился в меньшей степени, преобладали пигментные камни. Интересные данные получены при изучении частоты возникновения желчных камней в Австрал</w:t>
      </w:r>
      <w:proofErr w:type="gramStart"/>
      <w:r w:rsidRPr="00DD70A9">
        <w:rPr>
          <w:sz w:val="28"/>
          <w:szCs w:val="28"/>
        </w:rPr>
        <w:t>ии у э</w:t>
      </w:r>
      <w:proofErr w:type="gramEnd"/>
      <w:r w:rsidRPr="00DD70A9">
        <w:rPr>
          <w:sz w:val="28"/>
          <w:szCs w:val="28"/>
        </w:rPr>
        <w:t>мигрантов из Италии и Греции. После приезда частота возникновения у них желчных камней увеличивалась в 4 раза, что авторы связывают с изменением характера пищи: до переезда эти лица употребляли мясные продукты 1 - 2 раза в неделю, а после переезда - в среднем 2 раза в день, причем значительно увеличилось потребление сладких и мучных блюд. Приведенные данные показывают, что, несмотря на устойчивость механизмов, регулирующих выделение холестерина в желчь, длительное воздействие питания определенного состава существенно сказывается на частоте возникновения желчнокаменной болезни.</w:t>
      </w:r>
    </w:p>
    <w:p w:rsidR="00C1227C" w:rsidRPr="00DD70A9" w:rsidRDefault="00C1227C" w:rsidP="00DD70A9">
      <w:pPr>
        <w:spacing w:after="0" w:line="240" w:lineRule="auto"/>
        <w:jc w:val="both"/>
        <w:rPr>
          <w:rFonts w:ascii="Times New Roman" w:hAnsi="Times New Roman"/>
          <w:b/>
          <w:sz w:val="28"/>
          <w:szCs w:val="28"/>
        </w:rPr>
      </w:pPr>
      <w:r w:rsidRPr="00DD70A9">
        <w:rPr>
          <w:rFonts w:ascii="Times New Roman" w:hAnsi="Times New Roman"/>
          <w:sz w:val="28"/>
          <w:szCs w:val="28"/>
        </w:rPr>
        <w:t xml:space="preserve">Если вы страдаете заболеваниями  желчного пузыря и дисфункцией желчевыводящих путей или  у ваших родственников выявлена желчнокаменная болезнь, необходимо строго следовать советам врача по диетическим рекомендациям.     При своевременном обращении к врачу и соблюдении всех его рекомендаций вы сможете достичь максимального эффекта от лечения. Помните, что при нарушениях функций печени и желчевыводящих путей очень </w:t>
      </w:r>
      <w:proofErr w:type="gramStart"/>
      <w:r w:rsidRPr="00DD70A9">
        <w:rPr>
          <w:rFonts w:ascii="Times New Roman" w:hAnsi="Times New Roman"/>
          <w:sz w:val="28"/>
          <w:szCs w:val="28"/>
        </w:rPr>
        <w:t>важное значение</w:t>
      </w:r>
      <w:proofErr w:type="gramEnd"/>
      <w:r w:rsidRPr="00DD70A9">
        <w:rPr>
          <w:rFonts w:ascii="Times New Roman" w:hAnsi="Times New Roman"/>
          <w:sz w:val="28"/>
          <w:szCs w:val="28"/>
        </w:rPr>
        <w:t xml:space="preserve"> имеет правильное питание.</w:t>
      </w:r>
    </w:p>
    <w:p w:rsidR="001D3C86" w:rsidRPr="001D3C86" w:rsidRDefault="001D3C86" w:rsidP="001D3C86">
      <w:pPr>
        <w:spacing w:after="0" w:line="240" w:lineRule="auto"/>
        <w:jc w:val="both"/>
        <w:rPr>
          <w:rFonts w:ascii="Times New Roman" w:eastAsia="Times New Roman" w:hAnsi="Times New Roman"/>
          <w:sz w:val="24"/>
          <w:szCs w:val="24"/>
          <w:lang w:eastAsia="ru-RU"/>
        </w:rPr>
      </w:pPr>
    </w:p>
    <w:p w:rsidR="001D3C86" w:rsidRDefault="001D3C86" w:rsidP="001D3C86">
      <w:pPr>
        <w:spacing w:after="0" w:line="240" w:lineRule="auto"/>
        <w:jc w:val="both"/>
        <w:rPr>
          <w:rFonts w:ascii="Times New Roman" w:eastAsia="Times New Roman" w:hAnsi="Times New Roman"/>
          <w:b/>
          <w:sz w:val="28"/>
          <w:szCs w:val="28"/>
          <w:lang w:eastAsia="ru-RU"/>
        </w:rPr>
      </w:pPr>
      <w:r w:rsidRPr="001D3C86">
        <w:rPr>
          <w:rFonts w:ascii="Times New Roman" w:eastAsia="Times New Roman" w:hAnsi="Times New Roman"/>
          <w:b/>
          <w:sz w:val="28"/>
          <w:szCs w:val="28"/>
          <w:lang w:eastAsia="ru-RU"/>
        </w:rPr>
        <w:t>Тесты для контроля:</w:t>
      </w:r>
    </w:p>
    <w:p w:rsidR="008116C1" w:rsidRPr="001D3C86" w:rsidRDefault="008116C1" w:rsidP="001D3C8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Выберите один правильный ответ:</w:t>
      </w:r>
    </w:p>
    <w:p w:rsidR="001D3C86" w:rsidRPr="001D3C86" w:rsidRDefault="001D3C86" w:rsidP="001D3C86">
      <w:pPr>
        <w:spacing w:after="0" w:line="240" w:lineRule="auto"/>
        <w:jc w:val="both"/>
        <w:rPr>
          <w:rFonts w:ascii="Times New Roman" w:eastAsia="Times New Roman" w:hAnsi="Times New Roman"/>
          <w:sz w:val="24"/>
          <w:szCs w:val="24"/>
          <w:lang w:eastAsia="ru-RU"/>
        </w:rPr>
      </w:pPr>
    </w:p>
    <w:p w:rsidR="001D3C86" w:rsidRPr="001D3C86" w:rsidRDefault="001D3C86" w:rsidP="001D3C86">
      <w:pPr>
        <w:numPr>
          <w:ilvl w:val="0"/>
          <w:numId w:val="10"/>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 xml:space="preserve">ДИЕТИЧЕСКИЙ СТОЛ, ПРИМЕНЯЕМЫЙ ПРИ ЗАБОЛЕВАНИЯХ </w:t>
      </w:r>
      <w:r>
        <w:rPr>
          <w:rFonts w:ascii="Times New Roman" w:eastAsia="Times New Roman" w:hAnsi="Times New Roman"/>
          <w:sz w:val="24"/>
          <w:szCs w:val="24"/>
          <w:lang w:eastAsia="ru-RU"/>
        </w:rPr>
        <w:t xml:space="preserve">ГЕПАТОБИЛИАРНОЙ </w:t>
      </w:r>
      <w:r w:rsidRPr="001D3C86">
        <w:rPr>
          <w:rFonts w:ascii="Times New Roman" w:eastAsia="Times New Roman" w:hAnsi="Times New Roman"/>
          <w:sz w:val="24"/>
          <w:szCs w:val="24"/>
          <w:lang w:eastAsia="ru-RU"/>
        </w:rPr>
        <w:t>СИСТЕМЫ</w:t>
      </w:r>
    </w:p>
    <w:p w:rsidR="001D3C86" w:rsidRPr="001D3C86" w:rsidRDefault="001D3C86" w:rsidP="001D3C86">
      <w:pPr>
        <w:spacing w:after="0" w:line="240" w:lineRule="auto"/>
        <w:ind w:left="720"/>
        <w:jc w:val="both"/>
        <w:rPr>
          <w:rFonts w:ascii="Times New Roman" w:eastAsia="Times New Roman" w:hAnsi="Times New Roman"/>
          <w:sz w:val="24"/>
          <w:szCs w:val="24"/>
          <w:lang w:eastAsia="ru-RU"/>
        </w:rPr>
      </w:pPr>
    </w:p>
    <w:p w:rsidR="001D3C86" w:rsidRPr="001D3C86" w:rsidRDefault="001D3C86" w:rsidP="001D3C86">
      <w:pPr>
        <w:numPr>
          <w:ilvl w:val="0"/>
          <w:numId w:val="11"/>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№8</w:t>
      </w:r>
    </w:p>
    <w:p w:rsidR="001D3C86" w:rsidRPr="001D3C86" w:rsidRDefault="001D3C86" w:rsidP="001D3C86">
      <w:pPr>
        <w:numPr>
          <w:ilvl w:val="0"/>
          <w:numId w:val="11"/>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№9</w:t>
      </w:r>
    </w:p>
    <w:p w:rsidR="001D3C86" w:rsidRPr="001D3C86" w:rsidRDefault="001D3C86" w:rsidP="001D3C86">
      <w:pPr>
        <w:numPr>
          <w:ilvl w:val="0"/>
          <w:numId w:val="1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Стол №5</w:t>
      </w:r>
    </w:p>
    <w:p w:rsidR="001D3C86" w:rsidRPr="001D3C86" w:rsidRDefault="001D3C86" w:rsidP="001D3C86">
      <w:pPr>
        <w:numPr>
          <w:ilvl w:val="0"/>
          <w:numId w:val="11"/>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№7</w:t>
      </w:r>
    </w:p>
    <w:p w:rsidR="001D3C86" w:rsidRPr="001D3C86" w:rsidRDefault="001D3C86" w:rsidP="001D3C86">
      <w:pPr>
        <w:spacing w:after="0" w:line="240" w:lineRule="auto"/>
        <w:ind w:left="1080"/>
        <w:jc w:val="both"/>
        <w:rPr>
          <w:rFonts w:ascii="Times New Roman" w:eastAsia="Times New Roman" w:hAnsi="Times New Roman"/>
          <w:sz w:val="24"/>
          <w:szCs w:val="24"/>
          <w:lang w:eastAsia="ru-RU"/>
        </w:rPr>
      </w:pPr>
    </w:p>
    <w:p w:rsidR="001D3C86" w:rsidRPr="001D3C86" w:rsidRDefault="001D3C86" w:rsidP="001D3C86">
      <w:pPr>
        <w:numPr>
          <w:ilvl w:val="0"/>
          <w:numId w:val="10"/>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w:t>
      </w:r>
      <w:r>
        <w:rPr>
          <w:rFonts w:ascii="Times New Roman" w:eastAsia="Times New Roman" w:hAnsi="Times New Roman"/>
          <w:sz w:val="24"/>
          <w:szCs w:val="24"/>
          <w:lang w:eastAsia="ru-RU"/>
        </w:rPr>
        <w:t>ОЛ, ПРИМЕНЯЕМЫЙ ПРИ ХРОНИЧЕСКО</w:t>
      </w:r>
      <w:r w:rsidRPr="001D3C86">
        <w:rPr>
          <w:rFonts w:ascii="Times New Roman" w:eastAsia="Times New Roman" w:hAnsi="Times New Roman"/>
          <w:sz w:val="24"/>
          <w:szCs w:val="24"/>
          <w:lang w:eastAsia="ru-RU"/>
        </w:rPr>
        <w:t xml:space="preserve">М </w:t>
      </w:r>
      <w:r>
        <w:rPr>
          <w:rFonts w:ascii="Times New Roman" w:eastAsia="Times New Roman" w:hAnsi="Times New Roman"/>
          <w:sz w:val="24"/>
          <w:szCs w:val="24"/>
          <w:lang w:eastAsia="ru-RU"/>
        </w:rPr>
        <w:t>ПАНКРЕАТИТЕ</w:t>
      </w:r>
    </w:p>
    <w:p w:rsidR="001D3C86" w:rsidRPr="001D3C86" w:rsidRDefault="001D3C86" w:rsidP="001D3C86">
      <w:pPr>
        <w:numPr>
          <w:ilvl w:val="0"/>
          <w:numId w:val="12"/>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№8</w:t>
      </w:r>
    </w:p>
    <w:p w:rsidR="001D3C86" w:rsidRPr="001D3C86" w:rsidRDefault="001D3C86" w:rsidP="001D3C86">
      <w:pPr>
        <w:numPr>
          <w:ilvl w:val="0"/>
          <w:numId w:val="1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Стол №5</w:t>
      </w:r>
    </w:p>
    <w:p w:rsidR="001D3C86" w:rsidRPr="001D3C86" w:rsidRDefault="001D3C86" w:rsidP="001D3C86">
      <w:pPr>
        <w:numPr>
          <w:ilvl w:val="0"/>
          <w:numId w:val="12"/>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№10</w:t>
      </w:r>
    </w:p>
    <w:p w:rsidR="001D3C86" w:rsidRPr="001D3C86" w:rsidRDefault="001D3C86" w:rsidP="001D3C86">
      <w:pPr>
        <w:numPr>
          <w:ilvl w:val="0"/>
          <w:numId w:val="12"/>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№7</w:t>
      </w:r>
    </w:p>
    <w:p w:rsidR="001D3C86" w:rsidRPr="001D3C86" w:rsidRDefault="001D3C86" w:rsidP="001D3C86">
      <w:pPr>
        <w:spacing w:after="0" w:line="240" w:lineRule="auto"/>
        <w:ind w:left="1080"/>
        <w:jc w:val="both"/>
        <w:rPr>
          <w:rFonts w:ascii="Times New Roman" w:eastAsia="Times New Roman" w:hAnsi="Times New Roman"/>
          <w:sz w:val="24"/>
          <w:szCs w:val="24"/>
          <w:lang w:eastAsia="ru-RU"/>
        </w:rPr>
      </w:pPr>
    </w:p>
    <w:p w:rsidR="001D3C86" w:rsidRPr="001D3C86" w:rsidRDefault="001D3C86" w:rsidP="001D3C86">
      <w:pPr>
        <w:numPr>
          <w:ilvl w:val="0"/>
          <w:numId w:val="10"/>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 xml:space="preserve">СТОЛ, ПРИМЕНЯЕМЫЙ ПРИ </w:t>
      </w:r>
      <w:r w:rsidR="00FA2BEB">
        <w:rPr>
          <w:rFonts w:ascii="Times New Roman" w:eastAsia="Times New Roman" w:hAnsi="Times New Roman"/>
          <w:sz w:val="24"/>
          <w:szCs w:val="24"/>
          <w:lang w:eastAsia="ru-RU"/>
        </w:rPr>
        <w:t>ЗАБОЛЕВАНИЯХ КИШЕЧНИКА В СОЧЕТАНИИ С ДИАРЕЕЙ</w:t>
      </w:r>
    </w:p>
    <w:p w:rsidR="001D3C86" w:rsidRPr="001D3C86" w:rsidRDefault="001D3C86" w:rsidP="001D3C86">
      <w:pPr>
        <w:numPr>
          <w:ilvl w:val="0"/>
          <w:numId w:val="13"/>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№8</w:t>
      </w:r>
    </w:p>
    <w:p w:rsidR="001D3C86" w:rsidRPr="001D3C86" w:rsidRDefault="001D3C86" w:rsidP="001D3C86">
      <w:pPr>
        <w:numPr>
          <w:ilvl w:val="0"/>
          <w:numId w:val="13"/>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№9</w:t>
      </w:r>
    </w:p>
    <w:p w:rsidR="001D3C86" w:rsidRPr="001D3C86" w:rsidRDefault="00FA2BEB" w:rsidP="001D3C86">
      <w:pPr>
        <w:numPr>
          <w:ilvl w:val="0"/>
          <w:numId w:val="1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Стол №4</w:t>
      </w:r>
    </w:p>
    <w:p w:rsidR="001D3C86" w:rsidRPr="001D3C86" w:rsidRDefault="001D3C86" w:rsidP="001D3C86">
      <w:pPr>
        <w:numPr>
          <w:ilvl w:val="0"/>
          <w:numId w:val="13"/>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lastRenderedPageBreak/>
        <w:t>Стол №7</w:t>
      </w:r>
    </w:p>
    <w:p w:rsidR="001D3C86" w:rsidRPr="001D3C86" w:rsidRDefault="001D3C86" w:rsidP="001D3C86">
      <w:pPr>
        <w:spacing w:after="0" w:line="240" w:lineRule="auto"/>
        <w:ind w:left="720"/>
        <w:jc w:val="both"/>
        <w:rPr>
          <w:rFonts w:ascii="Times New Roman" w:eastAsia="Times New Roman" w:hAnsi="Times New Roman"/>
          <w:sz w:val="24"/>
          <w:szCs w:val="24"/>
          <w:lang w:eastAsia="ru-RU"/>
        </w:rPr>
      </w:pPr>
    </w:p>
    <w:p w:rsidR="001D3C86" w:rsidRPr="001D3C86" w:rsidRDefault="001D3C86" w:rsidP="00FA2BEB">
      <w:pPr>
        <w:numPr>
          <w:ilvl w:val="0"/>
          <w:numId w:val="10"/>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 xml:space="preserve">СТОЛ, ПРИМЕНЯЕМЫЙ ПРИ </w:t>
      </w:r>
      <w:r w:rsidR="00FA2BEB">
        <w:rPr>
          <w:rFonts w:ascii="Times New Roman" w:eastAsia="Times New Roman" w:hAnsi="Times New Roman"/>
          <w:sz w:val="24"/>
          <w:szCs w:val="24"/>
          <w:lang w:eastAsia="ru-RU"/>
        </w:rPr>
        <w:t>ЗАБОЛЕВАНИЯХ КИШЕЧНИКА В СОЧЕТАНИИ С ЗАПОРАМИ</w:t>
      </w:r>
    </w:p>
    <w:p w:rsidR="001D3C86" w:rsidRPr="001D3C86" w:rsidRDefault="001D3C86" w:rsidP="001D3C86">
      <w:pPr>
        <w:numPr>
          <w:ilvl w:val="0"/>
          <w:numId w:val="15"/>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№8</w:t>
      </w:r>
    </w:p>
    <w:p w:rsidR="001D3C86" w:rsidRPr="001D3C86" w:rsidRDefault="001D3C86" w:rsidP="001D3C86">
      <w:pPr>
        <w:numPr>
          <w:ilvl w:val="0"/>
          <w:numId w:val="15"/>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№9</w:t>
      </w:r>
    </w:p>
    <w:p w:rsidR="001D3C86" w:rsidRPr="001D3C86" w:rsidRDefault="001D3C86" w:rsidP="001D3C86">
      <w:pPr>
        <w:numPr>
          <w:ilvl w:val="0"/>
          <w:numId w:val="15"/>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Стол №10</w:t>
      </w:r>
    </w:p>
    <w:p w:rsidR="001D3C86" w:rsidRPr="001D3C86" w:rsidRDefault="00FA2BEB" w:rsidP="001D3C86">
      <w:pPr>
        <w:numPr>
          <w:ilvl w:val="0"/>
          <w:numId w:val="1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Стол №3</w:t>
      </w:r>
    </w:p>
    <w:p w:rsidR="001D3C86" w:rsidRPr="001D3C86" w:rsidRDefault="001D3C86" w:rsidP="001D3C86">
      <w:pPr>
        <w:spacing w:after="0" w:line="240" w:lineRule="auto"/>
        <w:jc w:val="both"/>
        <w:rPr>
          <w:rFonts w:ascii="Times New Roman" w:eastAsia="Times New Roman" w:hAnsi="Times New Roman"/>
          <w:sz w:val="24"/>
          <w:szCs w:val="24"/>
          <w:lang w:eastAsia="ru-RU"/>
        </w:rPr>
      </w:pPr>
    </w:p>
    <w:p w:rsidR="001D3C86" w:rsidRPr="001D3C86" w:rsidRDefault="001D3C86" w:rsidP="001D3C86">
      <w:pPr>
        <w:numPr>
          <w:ilvl w:val="0"/>
          <w:numId w:val="15"/>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ПРИКАЗ, РЕГЛАМЕНТИРУЮЩИЙ ПРИНЦИПЫ ЛЕЧЕБНОГО ПИТАНИЯ В ЛПУ</w:t>
      </w:r>
    </w:p>
    <w:p w:rsidR="001D3C86" w:rsidRPr="001D3C86" w:rsidRDefault="001D3C86" w:rsidP="001D3C86">
      <w:pPr>
        <w:numPr>
          <w:ilvl w:val="0"/>
          <w:numId w:val="14"/>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Приказ №331</w:t>
      </w:r>
    </w:p>
    <w:p w:rsidR="001D3C86" w:rsidRPr="001D3C86" w:rsidRDefault="001D3C86" w:rsidP="001D3C86">
      <w:pPr>
        <w:numPr>
          <w:ilvl w:val="0"/>
          <w:numId w:val="14"/>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Приказ №332</w:t>
      </w:r>
    </w:p>
    <w:p w:rsidR="001D3C86" w:rsidRPr="001D3C86" w:rsidRDefault="001D3C86" w:rsidP="001D3C86">
      <w:pPr>
        <w:numPr>
          <w:ilvl w:val="0"/>
          <w:numId w:val="14"/>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Приказ №30</w:t>
      </w:r>
    </w:p>
    <w:p w:rsidR="001D3C86" w:rsidRPr="001D3C86" w:rsidRDefault="001D3C86" w:rsidP="001D3C86">
      <w:pPr>
        <w:numPr>
          <w:ilvl w:val="0"/>
          <w:numId w:val="14"/>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Приказ №330</w:t>
      </w:r>
    </w:p>
    <w:p w:rsidR="001D3C86" w:rsidRPr="001D3C86" w:rsidRDefault="001D3C86" w:rsidP="001D3C86">
      <w:pPr>
        <w:spacing w:after="0" w:line="240" w:lineRule="auto"/>
        <w:ind w:left="928"/>
        <w:jc w:val="both"/>
        <w:rPr>
          <w:rFonts w:ascii="Times New Roman" w:eastAsia="Times New Roman" w:hAnsi="Times New Roman"/>
          <w:sz w:val="24"/>
          <w:szCs w:val="24"/>
          <w:lang w:eastAsia="ru-RU"/>
        </w:rPr>
      </w:pPr>
    </w:p>
    <w:p w:rsidR="001D3C86" w:rsidRPr="001D3C86" w:rsidRDefault="001D3C86" w:rsidP="001D3C86">
      <w:pPr>
        <w:spacing w:after="0" w:line="240" w:lineRule="auto"/>
        <w:ind w:left="-567"/>
        <w:jc w:val="both"/>
        <w:rPr>
          <w:rFonts w:ascii="Times New Roman" w:eastAsia="Times New Roman" w:hAnsi="Times New Roman"/>
          <w:sz w:val="24"/>
          <w:szCs w:val="24"/>
          <w:lang w:eastAsia="ru-RU"/>
        </w:rPr>
      </w:pPr>
      <w:r w:rsidRPr="001D3C86">
        <w:rPr>
          <w:rFonts w:ascii="Times New Roman" w:eastAsia="Times New Roman" w:hAnsi="Times New Roman"/>
          <w:sz w:val="32"/>
          <w:szCs w:val="32"/>
          <w:lang w:eastAsia="ru-RU"/>
        </w:rPr>
        <w:t xml:space="preserve">      </w:t>
      </w:r>
      <w:r w:rsidRPr="001D3C86">
        <w:rPr>
          <w:rFonts w:ascii="Times New Roman" w:eastAsia="Times New Roman" w:hAnsi="Times New Roman"/>
          <w:sz w:val="24"/>
          <w:szCs w:val="24"/>
          <w:lang w:eastAsia="ru-RU"/>
        </w:rPr>
        <w:t>Ответы</w:t>
      </w:r>
    </w:p>
    <w:p w:rsidR="001D3C86" w:rsidRPr="001D3C86" w:rsidRDefault="001D3C86" w:rsidP="001D3C86">
      <w:pPr>
        <w:numPr>
          <w:ilvl w:val="0"/>
          <w:numId w:val="9"/>
        </w:numPr>
        <w:spacing w:after="0" w:line="240" w:lineRule="auto"/>
        <w:jc w:val="both"/>
        <w:rPr>
          <w:rFonts w:ascii="Times New Roman" w:eastAsia="Times New Roman" w:hAnsi="Times New Roman"/>
          <w:sz w:val="24"/>
          <w:szCs w:val="24"/>
          <w:lang w:eastAsia="ru-RU"/>
        </w:rPr>
      </w:pPr>
      <w:r w:rsidRPr="001D3C86">
        <w:rPr>
          <w:rFonts w:ascii="Times New Roman" w:eastAsia="Times New Roman" w:hAnsi="Times New Roman"/>
          <w:sz w:val="24"/>
          <w:szCs w:val="24"/>
          <w:lang w:eastAsia="ru-RU"/>
        </w:rPr>
        <w:t>3). 2. 2)</w:t>
      </w:r>
      <w:r w:rsidR="00FA2BEB">
        <w:rPr>
          <w:rFonts w:ascii="Times New Roman" w:eastAsia="Times New Roman" w:hAnsi="Times New Roman"/>
          <w:sz w:val="24"/>
          <w:szCs w:val="24"/>
          <w:lang w:eastAsia="ru-RU"/>
        </w:rPr>
        <w:t xml:space="preserve">. 3. </w:t>
      </w:r>
      <w:r w:rsidR="00ED5C3D">
        <w:rPr>
          <w:rFonts w:ascii="Times New Roman" w:eastAsia="Times New Roman" w:hAnsi="Times New Roman"/>
          <w:sz w:val="24"/>
          <w:szCs w:val="24"/>
          <w:lang w:eastAsia="ru-RU"/>
        </w:rPr>
        <w:t>3</w:t>
      </w:r>
      <w:r w:rsidRPr="001D3C86">
        <w:rPr>
          <w:rFonts w:ascii="Times New Roman" w:eastAsia="Times New Roman" w:hAnsi="Times New Roman"/>
          <w:sz w:val="24"/>
          <w:szCs w:val="24"/>
          <w:lang w:eastAsia="ru-RU"/>
        </w:rPr>
        <w:t>). 4. 4). 5. 4).</w:t>
      </w:r>
    </w:p>
    <w:p w:rsidR="00C1227C" w:rsidRPr="00DD70A9" w:rsidRDefault="00C1227C" w:rsidP="00DD70A9">
      <w:pPr>
        <w:spacing w:after="0" w:line="240" w:lineRule="auto"/>
        <w:rPr>
          <w:rFonts w:ascii="Times New Roman" w:eastAsia="Times New Roman" w:hAnsi="Times New Roman"/>
          <w:sz w:val="28"/>
          <w:szCs w:val="28"/>
          <w:lang w:eastAsia="ru-RU"/>
        </w:rPr>
      </w:pPr>
    </w:p>
    <w:p w:rsidR="001D3C86" w:rsidRPr="001D3C86" w:rsidRDefault="001D3C86" w:rsidP="001D3C86">
      <w:pPr>
        <w:spacing w:after="0" w:line="240" w:lineRule="auto"/>
        <w:rPr>
          <w:rFonts w:ascii="Times New Roman" w:eastAsia="Times New Roman" w:hAnsi="Times New Roman"/>
          <w:b/>
          <w:sz w:val="28"/>
          <w:szCs w:val="28"/>
          <w:lang w:eastAsia="ru-RU"/>
        </w:rPr>
      </w:pPr>
      <w:r w:rsidRPr="001D3C86">
        <w:rPr>
          <w:rFonts w:ascii="Times New Roman" w:eastAsia="Times New Roman" w:hAnsi="Times New Roman"/>
          <w:b/>
          <w:sz w:val="28"/>
          <w:szCs w:val="28"/>
          <w:lang w:eastAsia="ru-RU"/>
        </w:rPr>
        <w:t>Литература</w:t>
      </w:r>
    </w:p>
    <w:p w:rsidR="00BE2F4A" w:rsidRPr="00BE2F4A" w:rsidRDefault="00BE2F4A" w:rsidP="00BE2F4A">
      <w:pPr>
        <w:widowControl w:val="0"/>
        <w:shd w:val="clear" w:color="auto" w:fill="FFFFFF"/>
        <w:autoSpaceDE w:val="0"/>
        <w:autoSpaceDN w:val="0"/>
        <w:adjustRightInd w:val="0"/>
        <w:spacing w:before="154"/>
        <w:ind w:right="2688"/>
        <w:jc w:val="both"/>
        <w:rPr>
          <w:rFonts w:ascii="Times New Roman" w:hAnsi="Times New Roman"/>
          <w:b/>
          <w:color w:val="000000"/>
          <w:spacing w:val="-1"/>
          <w:sz w:val="28"/>
          <w:szCs w:val="28"/>
        </w:rPr>
      </w:pPr>
      <w:r w:rsidRPr="00BE2F4A">
        <w:rPr>
          <w:rFonts w:ascii="Times New Roman" w:hAnsi="Times New Roman"/>
          <w:b/>
          <w:color w:val="000000"/>
          <w:spacing w:val="-1"/>
          <w:sz w:val="28"/>
          <w:szCs w:val="28"/>
        </w:rPr>
        <w:t>Основная:</w:t>
      </w:r>
    </w:p>
    <w:p w:rsidR="00BE2F4A" w:rsidRPr="00BE2F4A" w:rsidRDefault="00BE2F4A" w:rsidP="00BE2F4A">
      <w:pPr>
        <w:numPr>
          <w:ilvl w:val="0"/>
          <w:numId w:val="16"/>
        </w:numPr>
        <w:spacing w:after="0" w:line="240" w:lineRule="auto"/>
        <w:jc w:val="both"/>
        <w:rPr>
          <w:rFonts w:ascii="Times New Roman" w:hAnsi="Times New Roman"/>
          <w:sz w:val="28"/>
          <w:szCs w:val="28"/>
        </w:rPr>
      </w:pPr>
      <w:r w:rsidRPr="00BE2F4A">
        <w:rPr>
          <w:rFonts w:ascii="Times New Roman" w:hAnsi="Times New Roman"/>
          <w:sz w:val="28"/>
          <w:szCs w:val="28"/>
        </w:rPr>
        <w:t>Поликлиническая терапия: учебник для студентов медицинских вузов, рек. УМО мед</w:t>
      </w:r>
      <w:proofErr w:type="gramStart"/>
      <w:r w:rsidRPr="00BE2F4A">
        <w:rPr>
          <w:rFonts w:ascii="Times New Roman" w:hAnsi="Times New Roman"/>
          <w:sz w:val="28"/>
          <w:szCs w:val="28"/>
        </w:rPr>
        <w:t>.</w:t>
      </w:r>
      <w:proofErr w:type="gramEnd"/>
      <w:r w:rsidRPr="00BE2F4A">
        <w:rPr>
          <w:rFonts w:ascii="Times New Roman" w:hAnsi="Times New Roman"/>
          <w:sz w:val="28"/>
          <w:szCs w:val="28"/>
        </w:rPr>
        <w:t xml:space="preserve"> </w:t>
      </w:r>
      <w:proofErr w:type="gramStart"/>
      <w:r w:rsidRPr="00BE2F4A">
        <w:rPr>
          <w:rFonts w:ascii="Times New Roman" w:hAnsi="Times New Roman"/>
          <w:sz w:val="28"/>
          <w:szCs w:val="28"/>
        </w:rPr>
        <w:t>и</w:t>
      </w:r>
      <w:proofErr w:type="gramEnd"/>
      <w:r w:rsidRPr="00BE2F4A">
        <w:rPr>
          <w:rFonts w:ascii="Times New Roman" w:hAnsi="Times New Roman"/>
          <w:sz w:val="28"/>
          <w:szCs w:val="28"/>
        </w:rPr>
        <w:t xml:space="preserve"> </w:t>
      </w:r>
      <w:proofErr w:type="spellStart"/>
      <w:r w:rsidRPr="00BE2F4A">
        <w:rPr>
          <w:rFonts w:ascii="Times New Roman" w:hAnsi="Times New Roman"/>
          <w:sz w:val="28"/>
          <w:szCs w:val="28"/>
        </w:rPr>
        <w:t>фармац</w:t>
      </w:r>
      <w:proofErr w:type="spellEnd"/>
      <w:r w:rsidRPr="00BE2F4A">
        <w:rPr>
          <w:rFonts w:ascii="Times New Roman" w:hAnsi="Times New Roman"/>
          <w:sz w:val="28"/>
          <w:szCs w:val="28"/>
        </w:rPr>
        <w:t xml:space="preserve">. вузов РФ / А. Я. Крюкова; под ред. А. Я. Крюковой ; МЗ и соц. развития РФ, </w:t>
      </w:r>
      <w:proofErr w:type="spellStart"/>
      <w:r w:rsidRPr="00BE2F4A">
        <w:rPr>
          <w:rFonts w:ascii="Times New Roman" w:hAnsi="Times New Roman"/>
          <w:sz w:val="28"/>
          <w:szCs w:val="28"/>
        </w:rPr>
        <w:t>Башк</w:t>
      </w:r>
      <w:proofErr w:type="spellEnd"/>
      <w:r w:rsidRPr="00BE2F4A">
        <w:rPr>
          <w:rFonts w:ascii="Times New Roman" w:hAnsi="Times New Roman"/>
          <w:sz w:val="28"/>
          <w:szCs w:val="28"/>
        </w:rPr>
        <w:t xml:space="preserve">. </w:t>
      </w:r>
      <w:proofErr w:type="spellStart"/>
      <w:r w:rsidRPr="00BE2F4A">
        <w:rPr>
          <w:rFonts w:ascii="Times New Roman" w:hAnsi="Times New Roman"/>
          <w:sz w:val="28"/>
          <w:szCs w:val="28"/>
        </w:rPr>
        <w:t>гос</w:t>
      </w:r>
      <w:proofErr w:type="spellEnd"/>
      <w:r w:rsidRPr="00BE2F4A">
        <w:rPr>
          <w:rFonts w:ascii="Times New Roman" w:hAnsi="Times New Roman"/>
          <w:sz w:val="28"/>
          <w:szCs w:val="28"/>
        </w:rPr>
        <w:t xml:space="preserve">. мед. ун-т. - Уфа: </w:t>
      </w:r>
      <w:proofErr w:type="spellStart"/>
      <w:r w:rsidRPr="00BE2F4A">
        <w:rPr>
          <w:rFonts w:ascii="Times New Roman" w:hAnsi="Times New Roman"/>
          <w:sz w:val="28"/>
          <w:szCs w:val="28"/>
        </w:rPr>
        <w:t>Гилем</w:t>
      </w:r>
      <w:proofErr w:type="spellEnd"/>
      <w:r w:rsidRPr="00BE2F4A">
        <w:rPr>
          <w:rFonts w:ascii="Times New Roman" w:hAnsi="Times New Roman"/>
          <w:sz w:val="28"/>
          <w:szCs w:val="28"/>
        </w:rPr>
        <w:t>, 2009. - 325 с.</w:t>
      </w:r>
    </w:p>
    <w:p w:rsidR="00BE2F4A" w:rsidRPr="00BE2F4A" w:rsidRDefault="00BE2F4A" w:rsidP="00BE2F4A">
      <w:pPr>
        <w:numPr>
          <w:ilvl w:val="0"/>
          <w:numId w:val="16"/>
        </w:numPr>
        <w:spacing w:after="0" w:line="240" w:lineRule="auto"/>
        <w:jc w:val="both"/>
        <w:rPr>
          <w:rFonts w:ascii="Times New Roman" w:hAnsi="Times New Roman"/>
          <w:sz w:val="28"/>
          <w:szCs w:val="28"/>
        </w:rPr>
      </w:pPr>
      <w:r w:rsidRPr="00BE2F4A">
        <w:rPr>
          <w:rFonts w:ascii="Times New Roman" w:hAnsi="Times New Roman"/>
          <w:sz w:val="28"/>
          <w:szCs w:val="28"/>
        </w:rPr>
        <w:t xml:space="preserve">Поликлиническая терапия: учебник/ Г. И. </w:t>
      </w:r>
      <w:proofErr w:type="spellStart"/>
      <w:r w:rsidRPr="00BE2F4A">
        <w:rPr>
          <w:rFonts w:ascii="Times New Roman" w:hAnsi="Times New Roman"/>
          <w:sz w:val="28"/>
          <w:szCs w:val="28"/>
        </w:rPr>
        <w:t>Сторожаков</w:t>
      </w:r>
      <w:proofErr w:type="spellEnd"/>
      <w:r w:rsidRPr="00BE2F4A">
        <w:rPr>
          <w:rFonts w:ascii="Times New Roman" w:hAnsi="Times New Roman"/>
          <w:sz w:val="28"/>
          <w:szCs w:val="28"/>
        </w:rPr>
        <w:t xml:space="preserve">, И. И. </w:t>
      </w:r>
      <w:proofErr w:type="spellStart"/>
      <w:r w:rsidRPr="00BE2F4A">
        <w:rPr>
          <w:rFonts w:ascii="Times New Roman" w:hAnsi="Times New Roman"/>
          <w:sz w:val="28"/>
          <w:szCs w:val="28"/>
        </w:rPr>
        <w:t>Чукаева</w:t>
      </w:r>
      <w:proofErr w:type="spellEnd"/>
      <w:r w:rsidRPr="00BE2F4A">
        <w:rPr>
          <w:rFonts w:ascii="Times New Roman" w:hAnsi="Times New Roman"/>
          <w:sz w:val="28"/>
          <w:szCs w:val="28"/>
        </w:rPr>
        <w:t xml:space="preserve">, А. А. Александров. - 2-е изд., </w:t>
      </w:r>
      <w:proofErr w:type="spellStart"/>
      <w:r w:rsidRPr="00BE2F4A">
        <w:rPr>
          <w:rFonts w:ascii="Times New Roman" w:hAnsi="Times New Roman"/>
          <w:sz w:val="28"/>
          <w:szCs w:val="28"/>
        </w:rPr>
        <w:t>перераб</w:t>
      </w:r>
      <w:proofErr w:type="spellEnd"/>
      <w:r w:rsidRPr="00BE2F4A">
        <w:rPr>
          <w:rFonts w:ascii="Times New Roman" w:hAnsi="Times New Roman"/>
          <w:sz w:val="28"/>
          <w:szCs w:val="28"/>
        </w:rPr>
        <w:t xml:space="preserve">. и доп.- М.: ГЭОТАР-МЕДИА, 2013-640 </w:t>
      </w:r>
      <w:proofErr w:type="gramStart"/>
      <w:r w:rsidRPr="00BE2F4A">
        <w:rPr>
          <w:rFonts w:ascii="Times New Roman" w:hAnsi="Times New Roman"/>
          <w:sz w:val="28"/>
          <w:szCs w:val="28"/>
        </w:rPr>
        <w:t>с</w:t>
      </w:r>
      <w:proofErr w:type="gramEnd"/>
      <w:r w:rsidRPr="00BE2F4A">
        <w:rPr>
          <w:rFonts w:ascii="Times New Roman" w:hAnsi="Times New Roman"/>
          <w:sz w:val="28"/>
          <w:szCs w:val="28"/>
        </w:rPr>
        <w:t>.</w:t>
      </w:r>
    </w:p>
    <w:p w:rsidR="00BE2F4A" w:rsidRPr="00BE2F4A" w:rsidRDefault="00BE2F4A" w:rsidP="00BE2F4A">
      <w:pPr>
        <w:numPr>
          <w:ilvl w:val="0"/>
          <w:numId w:val="16"/>
        </w:numPr>
        <w:spacing w:after="0" w:line="240" w:lineRule="auto"/>
        <w:jc w:val="both"/>
        <w:rPr>
          <w:rFonts w:ascii="Times New Roman" w:hAnsi="Times New Roman"/>
          <w:sz w:val="28"/>
          <w:szCs w:val="28"/>
        </w:rPr>
      </w:pPr>
      <w:r w:rsidRPr="00BE2F4A">
        <w:rPr>
          <w:rFonts w:ascii="Times New Roman" w:hAnsi="Times New Roman"/>
          <w:sz w:val="28"/>
          <w:szCs w:val="28"/>
        </w:rPr>
        <w:t xml:space="preserve">Поликлиническая терапия: учебное пособие/М.В. </w:t>
      </w:r>
      <w:proofErr w:type="spellStart"/>
      <w:r w:rsidRPr="00BE2F4A">
        <w:rPr>
          <w:rFonts w:ascii="Times New Roman" w:hAnsi="Times New Roman"/>
          <w:sz w:val="28"/>
          <w:szCs w:val="28"/>
        </w:rPr>
        <w:t>Зюзенков</w:t>
      </w:r>
      <w:proofErr w:type="spellEnd"/>
      <w:r w:rsidRPr="00BE2F4A">
        <w:rPr>
          <w:rFonts w:ascii="Times New Roman" w:hAnsi="Times New Roman"/>
          <w:sz w:val="28"/>
          <w:szCs w:val="28"/>
        </w:rPr>
        <w:t xml:space="preserve"> (и др.); под редакцией М.В. </w:t>
      </w:r>
      <w:proofErr w:type="spellStart"/>
      <w:r w:rsidRPr="00BE2F4A">
        <w:rPr>
          <w:rFonts w:ascii="Times New Roman" w:hAnsi="Times New Roman"/>
          <w:sz w:val="28"/>
          <w:szCs w:val="28"/>
        </w:rPr>
        <w:t>Зюзенкова</w:t>
      </w:r>
      <w:proofErr w:type="spellEnd"/>
      <w:r w:rsidRPr="00BE2F4A">
        <w:rPr>
          <w:rFonts w:ascii="Times New Roman" w:hAnsi="Times New Roman"/>
          <w:sz w:val="28"/>
          <w:szCs w:val="28"/>
        </w:rPr>
        <w:t xml:space="preserve">. </w:t>
      </w:r>
      <w:proofErr w:type="gramStart"/>
      <w:r w:rsidRPr="00BE2F4A">
        <w:rPr>
          <w:rFonts w:ascii="Times New Roman" w:hAnsi="Times New Roman"/>
          <w:sz w:val="28"/>
          <w:szCs w:val="28"/>
        </w:rPr>
        <w:t>–М</w:t>
      </w:r>
      <w:proofErr w:type="gramEnd"/>
      <w:r w:rsidRPr="00BE2F4A">
        <w:rPr>
          <w:rFonts w:ascii="Times New Roman" w:hAnsi="Times New Roman"/>
          <w:sz w:val="28"/>
          <w:szCs w:val="28"/>
        </w:rPr>
        <w:t xml:space="preserve">инск: Высшая школа, 2012. – 608 </w:t>
      </w:r>
      <w:proofErr w:type="gramStart"/>
      <w:r w:rsidRPr="00BE2F4A">
        <w:rPr>
          <w:rFonts w:ascii="Times New Roman" w:hAnsi="Times New Roman"/>
          <w:sz w:val="28"/>
          <w:szCs w:val="28"/>
        </w:rPr>
        <w:t>с</w:t>
      </w:r>
      <w:proofErr w:type="gramEnd"/>
      <w:r w:rsidRPr="00BE2F4A">
        <w:rPr>
          <w:rFonts w:ascii="Times New Roman" w:hAnsi="Times New Roman"/>
          <w:sz w:val="28"/>
          <w:szCs w:val="28"/>
        </w:rPr>
        <w:t>.</w:t>
      </w:r>
    </w:p>
    <w:p w:rsidR="00BE2F4A" w:rsidRPr="00BE2F4A" w:rsidRDefault="00BE2F4A" w:rsidP="00BE2F4A">
      <w:pPr>
        <w:numPr>
          <w:ilvl w:val="0"/>
          <w:numId w:val="16"/>
        </w:numPr>
        <w:spacing w:after="0" w:line="240" w:lineRule="auto"/>
        <w:jc w:val="both"/>
        <w:rPr>
          <w:rFonts w:ascii="Times New Roman" w:hAnsi="Times New Roman"/>
          <w:sz w:val="28"/>
          <w:szCs w:val="28"/>
        </w:rPr>
      </w:pPr>
      <w:r w:rsidRPr="00BE2F4A">
        <w:rPr>
          <w:rFonts w:ascii="Times New Roman" w:hAnsi="Times New Roman"/>
          <w:sz w:val="28"/>
          <w:szCs w:val="28"/>
        </w:rPr>
        <w:t xml:space="preserve">Поликлиническая терапия: учебник /под </w:t>
      </w:r>
      <w:proofErr w:type="spellStart"/>
      <w:proofErr w:type="gramStart"/>
      <w:r w:rsidRPr="00BE2F4A">
        <w:rPr>
          <w:rFonts w:ascii="Times New Roman" w:hAnsi="Times New Roman"/>
          <w:sz w:val="28"/>
          <w:szCs w:val="28"/>
        </w:rPr>
        <w:t>ред</w:t>
      </w:r>
      <w:proofErr w:type="spellEnd"/>
      <w:proofErr w:type="gramEnd"/>
      <w:r w:rsidRPr="00BE2F4A">
        <w:rPr>
          <w:rFonts w:ascii="Times New Roman" w:hAnsi="Times New Roman"/>
          <w:sz w:val="28"/>
          <w:szCs w:val="28"/>
        </w:rPr>
        <w:t xml:space="preserve"> И.Л. Давыдкина, Ю.В. Щукина. – </w:t>
      </w:r>
      <w:proofErr w:type="spellStart"/>
      <w:r w:rsidRPr="00BE2F4A">
        <w:rPr>
          <w:rFonts w:ascii="Times New Roman" w:hAnsi="Times New Roman"/>
          <w:sz w:val="28"/>
          <w:szCs w:val="28"/>
        </w:rPr>
        <w:t>М.:ГЭОТАР-Медиа</w:t>
      </w:r>
      <w:proofErr w:type="spellEnd"/>
      <w:r w:rsidRPr="00BE2F4A">
        <w:rPr>
          <w:rFonts w:ascii="Times New Roman" w:hAnsi="Times New Roman"/>
          <w:sz w:val="28"/>
          <w:szCs w:val="28"/>
        </w:rPr>
        <w:t>, 2013. – 688 с.</w:t>
      </w:r>
    </w:p>
    <w:p w:rsidR="00BE2F4A" w:rsidRPr="00327DE0" w:rsidRDefault="00BE2F4A" w:rsidP="00BE2F4A">
      <w:pPr>
        <w:widowControl w:val="0"/>
        <w:shd w:val="clear" w:color="auto" w:fill="FFFFFF"/>
        <w:tabs>
          <w:tab w:val="left" w:pos="970"/>
        </w:tabs>
        <w:autoSpaceDE w:val="0"/>
        <w:autoSpaceDN w:val="0"/>
        <w:adjustRightInd w:val="0"/>
        <w:ind w:right="33"/>
        <w:jc w:val="both"/>
        <w:rPr>
          <w:color w:val="000000"/>
          <w:spacing w:val="-1"/>
          <w:sz w:val="28"/>
          <w:szCs w:val="28"/>
        </w:rPr>
      </w:pPr>
    </w:p>
    <w:p w:rsidR="00BE2F4A" w:rsidRPr="00BE2F4A" w:rsidRDefault="00BE2F4A" w:rsidP="00BE2F4A">
      <w:pPr>
        <w:widowControl w:val="0"/>
        <w:shd w:val="clear" w:color="auto" w:fill="FFFFFF"/>
        <w:tabs>
          <w:tab w:val="left" w:pos="970"/>
        </w:tabs>
        <w:autoSpaceDE w:val="0"/>
        <w:autoSpaceDN w:val="0"/>
        <w:adjustRightInd w:val="0"/>
        <w:ind w:right="33"/>
        <w:jc w:val="both"/>
        <w:rPr>
          <w:rFonts w:ascii="Times New Roman" w:hAnsi="Times New Roman"/>
          <w:b/>
          <w:color w:val="000000"/>
          <w:spacing w:val="-1"/>
          <w:sz w:val="28"/>
          <w:szCs w:val="28"/>
        </w:rPr>
      </w:pPr>
      <w:r w:rsidRPr="00BE2F4A">
        <w:rPr>
          <w:rFonts w:ascii="Times New Roman" w:hAnsi="Times New Roman"/>
          <w:b/>
          <w:color w:val="000000"/>
          <w:spacing w:val="-1"/>
          <w:sz w:val="28"/>
          <w:szCs w:val="28"/>
        </w:rPr>
        <w:t>Дополнительная:</w:t>
      </w:r>
    </w:p>
    <w:p w:rsidR="00BE2F4A" w:rsidRPr="00BE2F4A" w:rsidRDefault="00A10B17" w:rsidP="00BE2F4A">
      <w:pPr>
        <w:pStyle w:val="2"/>
        <w:numPr>
          <w:ilvl w:val="0"/>
          <w:numId w:val="17"/>
        </w:numPr>
        <w:shd w:val="clear" w:color="auto" w:fill="FFFFFF"/>
        <w:spacing w:before="201" w:after="201" w:line="240" w:lineRule="auto"/>
        <w:ind w:left="284" w:firstLine="436"/>
        <w:jc w:val="both"/>
        <w:rPr>
          <w:rFonts w:ascii="Times New Roman" w:hAnsi="Times New Roman" w:cs="Times New Roman"/>
          <w:b w:val="0"/>
          <w:i w:val="0"/>
        </w:rPr>
      </w:pPr>
      <w:hyperlink r:id="rId11" w:history="1">
        <w:r w:rsidR="00BE2F4A" w:rsidRPr="00BE2F4A">
          <w:rPr>
            <w:rStyle w:val="ab"/>
            <w:rFonts w:ascii="Times New Roman" w:hAnsi="Times New Roman" w:cs="Times New Roman"/>
            <w:b w:val="0"/>
            <w:i w:val="0"/>
            <w:color w:val="auto"/>
            <w:u w:val="none"/>
          </w:rPr>
          <w:t>Лечение функциональной диспепсии. 2016 г.</w:t>
        </w:r>
      </w:hyperlink>
      <w:r w:rsidR="00BE2F4A" w:rsidRPr="00BE2F4A">
        <w:rPr>
          <w:rFonts w:ascii="Times New Roman" w:hAnsi="Times New Roman" w:cs="Times New Roman"/>
          <w:b w:val="0"/>
          <w:i w:val="0"/>
        </w:rPr>
        <w:t xml:space="preserve"> Клинические рекомендации РГА.</w:t>
      </w:r>
    </w:p>
    <w:p w:rsidR="00BE2F4A" w:rsidRPr="00BE2F4A" w:rsidRDefault="00BE2F4A" w:rsidP="00BE2F4A">
      <w:pPr>
        <w:pStyle w:val="2"/>
        <w:numPr>
          <w:ilvl w:val="0"/>
          <w:numId w:val="17"/>
        </w:numPr>
        <w:shd w:val="clear" w:color="auto" w:fill="FFFFFF"/>
        <w:spacing w:before="201" w:after="201" w:line="240" w:lineRule="auto"/>
        <w:ind w:left="284" w:firstLine="436"/>
        <w:jc w:val="both"/>
        <w:rPr>
          <w:rFonts w:ascii="Times New Roman" w:hAnsi="Times New Roman" w:cs="Times New Roman"/>
          <w:b w:val="0"/>
          <w:i w:val="0"/>
        </w:rPr>
      </w:pPr>
      <w:r w:rsidRPr="00BE2F4A">
        <w:rPr>
          <w:rFonts w:ascii="Times New Roman" w:hAnsi="Times New Roman" w:cs="Times New Roman"/>
          <w:b w:val="0"/>
          <w:i w:val="0"/>
          <w:shd w:val="clear" w:color="auto" w:fill="FFFFFF"/>
        </w:rPr>
        <w:t xml:space="preserve">Грищенко  Е.Б.  Хронические  гастриты  в  клинической  практике  врача-гастроэнтеролога  /  Е.Б.  Грищенко  //  </w:t>
      </w:r>
      <w:proofErr w:type="spellStart"/>
      <w:r w:rsidRPr="00BE2F4A">
        <w:rPr>
          <w:rFonts w:ascii="Times New Roman" w:hAnsi="Times New Roman" w:cs="Times New Roman"/>
          <w:b w:val="0"/>
          <w:i w:val="0"/>
          <w:shd w:val="clear" w:color="auto" w:fill="FFFFFF"/>
        </w:rPr>
        <w:t>Consilium</w:t>
      </w:r>
      <w:proofErr w:type="spellEnd"/>
      <w:r w:rsidRPr="00BE2F4A">
        <w:rPr>
          <w:rFonts w:ascii="Times New Roman" w:hAnsi="Times New Roman" w:cs="Times New Roman"/>
          <w:b w:val="0"/>
          <w:i w:val="0"/>
          <w:shd w:val="clear" w:color="auto" w:fill="FFFFFF"/>
        </w:rPr>
        <w:t xml:space="preserve">  </w:t>
      </w:r>
      <w:proofErr w:type="spellStart"/>
      <w:r w:rsidRPr="00BE2F4A">
        <w:rPr>
          <w:rFonts w:ascii="Times New Roman" w:hAnsi="Times New Roman" w:cs="Times New Roman"/>
          <w:b w:val="0"/>
          <w:i w:val="0"/>
          <w:shd w:val="clear" w:color="auto" w:fill="FFFFFF"/>
        </w:rPr>
        <w:t>medicum</w:t>
      </w:r>
      <w:proofErr w:type="spellEnd"/>
      <w:r w:rsidRPr="00BE2F4A">
        <w:rPr>
          <w:rFonts w:ascii="Times New Roman" w:hAnsi="Times New Roman" w:cs="Times New Roman"/>
          <w:b w:val="0"/>
          <w:i w:val="0"/>
          <w:shd w:val="clear" w:color="auto" w:fill="FFFFFF"/>
        </w:rPr>
        <w:t xml:space="preserve">.  —  2011.  —  </w:t>
      </w:r>
      <w:proofErr w:type="spellStart"/>
      <w:r w:rsidRPr="00BE2F4A">
        <w:rPr>
          <w:rFonts w:ascii="Times New Roman" w:hAnsi="Times New Roman" w:cs="Times New Roman"/>
          <w:b w:val="0"/>
          <w:i w:val="0"/>
          <w:shd w:val="clear" w:color="auto" w:fill="FFFFFF"/>
        </w:rPr>
        <w:t>To</w:t>
      </w:r>
      <w:proofErr w:type="gramStart"/>
      <w:r w:rsidRPr="00BE2F4A">
        <w:rPr>
          <w:rFonts w:ascii="Times New Roman" w:hAnsi="Times New Roman" w:cs="Times New Roman"/>
          <w:b w:val="0"/>
          <w:i w:val="0"/>
          <w:shd w:val="clear" w:color="auto" w:fill="FFFFFF"/>
        </w:rPr>
        <w:t>м</w:t>
      </w:r>
      <w:proofErr w:type="spellEnd"/>
      <w:proofErr w:type="gramEnd"/>
      <w:r w:rsidRPr="00BE2F4A">
        <w:rPr>
          <w:rFonts w:ascii="Times New Roman" w:hAnsi="Times New Roman" w:cs="Times New Roman"/>
          <w:b w:val="0"/>
          <w:i w:val="0"/>
          <w:shd w:val="clear" w:color="auto" w:fill="FFFFFF"/>
        </w:rPr>
        <w:t>  13.</w:t>
      </w:r>
    </w:p>
    <w:p w:rsidR="00BE2F4A" w:rsidRPr="00BE2F4A" w:rsidRDefault="00BE2F4A" w:rsidP="00BE2F4A">
      <w:pPr>
        <w:pStyle w:val="ac"/>
        <w:numPr>
          <w:ilvl w:val="0"/>
          <w:numId w:val="17"/>
        </w:numPr>
        <w:spacing w:line="240" w:lineRule="auto"/>
        <w:ind w:left="284" w:firstLine="436"/>
        <w:jc w:val="both"/>
        <w:rPr>
          <w:sz w:val="28"/>
          <w:szCs w:val="28"/>
          <w:shd w:val="clear" w:color="auto" w:fill="FFFFFF"/>
        </w:rPr>
      </w:pPr>
      <w:r w:rsidRPr="00BE2F4A">
        <w:rPr>
          <w:sz w:val="28"/>
          <w:szCs w:val="28"/>
        </w:rPr>
        <w:t>Рекомендации Российской гастроэнтерологической ассоциации по диагностике и лечению функциональной диспепсии В.Т. Ивашкин 2012</w:t>
      </w:r>
    </w:p>
    <w:p w:rsidR="00BE2F4A" w:rsidRPr="00BE2F4A" w:rsidRDefault="00A10B17" w:rsidP="00BE2F4A">
      <w:pPr>
        <w:pStyle w:val="ac"/>
        <w:numPr>
          <w:ilvl w:val="0"/>
          <w:numId w:val="17"/>
        </w:numPr>
        <w:spacing w:line="240" w:lineRule="auto"/>
        <w:ind w:left="284" w:firstLine="436"/>
        <w:jc w:val="both"/>
        <w:rPr>
          <w:color w:val="000000" w:themeColor="text1"/>
          <w:sz w:val="28"/>
          <w:szCs w:val="28"/>
        </w:rPr>
      </w:pPr>
      <w:hyperlink r:id="rId12" w:history="1">
        <w:r w:rsidR="00BE2F4A" w:rsidRPr="00BE2F4A">
          <w:rPr>
            <w:rStyle w:val="ab"/>
            <w:color w:val="auto"/>
            <w:sz w:val="28"/>
            <w:szCs w:val="28"/>
            <w:u w:val="none"/>
          </w:rPr>
          <w:t xml:space="preserve">Стандарты диагностики и лечения </w:t>
        </w:r>
        <w:proofErr w:type="spellStart"/>
        <w:r w:rsidR="00BE2F4A" w:rsidRPr="00BE2F4A">
          <w:rPr>
            <w:rStyle w:val="ab"/>
            <w:color w:val="auto"/>
            <w:sz w:val="28"/>
            <w:szCs w:val="28"/>
            <w:u w:val="none"/>
          </w:rPr>
          <w:t>кислотозависимых</w:t>
        </w:r>
        <w:proofErr w:type="spellEnd"/>
        <w:r w:rsidR="00BE2F4A" w:rsidRPr="00BE2F4A">
          <w:rPr>
            <w:rStyle w:val="ab"/>
            <w:color w:val="auto"/>
            <w:sz w:val="28"/>
            <w:szCs w:val="28"/>
            <w:u w:val="none"/>
          </w:rPr>
          <w:t xml:space="preserve"> и ассоциированных с </w:t>
        </w:r>
        <w:proofErr w:type="spellStart"/>
        <w:r w:rsidR="00BE2F4A" w:rsidRPr="00BE2F4A">
          <w:rPr>
            <w:rStyle w:val="ab"/>
            <w:color w:val="auto"/>
            <w:sz w:val="28"/>
            <w:szCs w:val="28"/>
            <w:u w:val="none"/>
          </w:rPr>
          <w:t>Helicobacter</w:t>
        </w:r>
        <w:proofErr w:type="spellEnd"/>
        <w:r w:rsidR="00BE2F4A" w:rsidRPr="00BE2F4A">
          <w:rPr>
            <w:rStyle w:val="ab"/>
            <w:color w:val="auto"/>
            <w:sz w:val="28"/>
            <w:szCs w:val="28"/>
            <w:u w:val="none"/>
          </w:rPr>
          <w:t xml:space="preserve"> </w:t>
        </w:r>
        <w:proofErr w:type="spellStart"/>
        <w:r w:rsidR="00BE2F4A" w:rsidRPr="00BE2F4A">
          <w:rPr>
            <w:rStyle w:val="ab"/>
            <w:color w:val="auto"/>
            <w:sz w:val="28"/>
            <w:szCs w:val="28"/>
            <w:u w:val="none"/>
          </w:rPr>
          <w:t>pylori</w:t>
        </w:r>
        <w:proofErr w:type="spellEnd"/>
        <w:r w:rsidR="00BE2F4A" w:rsidRPr="00BE2F4A">
          <w:rPr>
            <w:rStyle w:val="ab"/>
            <w:color w:val="auto"/>
            <w:sz w:val="28"/>
            <w:szCs w:val="28"/>
            <w:u w:val="none"/>
          </w:rPr>
          <w:t xml:space="preserve"> заболеваний. Хронический гастрит // Вестник практического врача. </w:t>
        </w:r>
        <w:proofErr w:type="spellStart"/>
        <w:r w:rsidR="00BE2F4A" w:rsidRPr="00BE2F4A">
          <w:rPr>
            <w:rStyle w:val="ab"/>
            <w:color w:val="auto"/>
            <w:sz w:val="28"/>
            <w:szCs w:val="28"/>
            <w:u w:val="none"/>
          </w:rPr>
          <w:t>Спецвыпуск</w:t>
        </w:r>
        <w:proofErr w:type="spellEnd"/>
        <w:r w:rsidR="00BE2F4A" w:rsidRPr="00BE2F4A">
          <w:rPr>
            <w:rStyle w:val="ab"/>
            <w:color w:val="auto"/>
            <w:sz w:val="28"/>
            <w:szCs w:val="28"/>
            <w:u w:val="none"/>
          </w:rPr>
          <w:t>. – 2013.</w:t>
        </w:r>
        <w:r w:rsidR="00BE2F4A" w:rsidRPr="00BE2F4A">
          <w:rPr>
            <w:rStyle w:val="apple-converted-space"/>
            <w:color w:val="000000" w:themeColor="text1"/>
            <w:szCs w:val="28"/>
          </w:rPr>
          <w:t> </w:t>
        </w:r>
      </w:hyperlink>
    </w:p>
    <w:p w:rsidR="00BE2F4A" w:rsidRPr="00BE2F4A" w:rsidRDefault="00A10B17" w:rsidP="00BE2F4A">
      <w:pPr>
        <w:pStyle w:val="ac"/>
        <w:numPr>
          <w:ilvl w:val="0"/>
          <w:numId w:val="17"/>
        </w:numPr>
        <w:spacing w:line="240" w:lineRule="auto"/>
        <w:ind w:left="284" w:firstLine="436"/>
        <w:jc w:val="both"/>
        <w:rPr>
          <w:sz w:val="28"/>
          <w:szCs w:val="28"/>
          <w:shd w:val="clear" w:color="auto" w:fill="FFFFFF"/>
        </w:rPr>
      </w:pPr>
      <w:hyperlink r:id="rId13" w:history="1">
        <w:proofErr w:type="spellStart"/>
        <w:r w:rsidR="00BE2F4A" w:rsidRPr="00BE2F4A">
          <w:rPr>
            <w:rStyle w:val="ab"/>
            <w:bCs/>
            <w:color w:val="000000" w:themeColor="text1"/>
            <w:sz w:val="28"/>
            <w:szCs w:val="28"/>
            <w:shd w:val="clear" w:color="auto" w:fill="FFFFFF"/>
          </w:rPr>
          <w:t>Маев</w:t>
        </w:r>
        <w:proofErr w:type="spellEnd"/>
        <w:r w:rsidR="00BE2F4A" w:rsidRPr="00BE2F4A">
          <w:rPr>
            <w:rStyle w:val="ab"/>
            <w:bCs/>
            <w:color w:val="000000" w:themeColor="text1"/>
            <w:sz w:val="28"/>
            <w:szCs w:val="28"/>
            <w:shd w:val="clear" w:color="auto" w:fill="FFFFFF"/>
          </w:rPr>
          <w:t>, И. В.</w:t>
        </w:r>
      </w:hyperlink>
      <w:r w:rsidR="00BE2F4A" w:rsidRPr="00BE2F4A">
        <w:rPr>
          <w:color w:val="000000" w:themeColor="text1"/>
          <w:sz w:val="28"/>
          <w:szCs w:val="28"/>
          <w:shd w:val="clear" w:color="auto" w:fill="FFFFFF"/>
        </w:rPr>
        <w:t>.</w:t>
      </w:r>
      <w:r w:rsidR="00BE2F4A" w:rsidRPr="00BE2F4A">
        <w:rPr>
          <w:rStyle w:val="apple-converted-space"/>
          <w:color w:val="000000" w:themeColor="text1"/>
          <w:szCs w:val="28"/>
          <w:shd w:val="clear" w:color="auto" w:fill="FFFFFF"/>
        </w:rPr>
        <w:t> </w:t>
      </w:r>
      <w:r w:rsidR="00BE2F4A" w:rsidRPr="00BE2F4A">
        <w:rPr>
          <w:color w:val="000000" w:themeColor="text1"/>
          <w:sz w:val="28"/>
          <w:szCs w:val="28"/>
          <w:shd w:val="clear" w:color="auto" w:fill="FFFFFF"/>
        </w:rPr>
        <w:t xml:space="preserve">     Болезни желудка: монография/ И. В. </w:t>
      </w:r>
      <w:proofErr w:type="spellStart"/>
      <w:r w:rsidR="00BE2F4A" w:rsidRPr="00BE2F4A">
        <w:rPr>
          <w:color w:val="000000" w:themeColor="text1"/>
          <w:sz w:val="28"/>
          <w:szCs w:val="28"/>
          <w:shd w:val="clear" w:color="auto" w:fill="FFFFFF"/>
        </w:rPr>
        <w:t>Маев</w:t>
      </w:r>
      <w:proofErr w:type="spellEnd"/>
      <w:r w:rsidR="00BE2F4A" w:rsidRPr="00BE2F4A">
        <w:rPr>
          <w:color w:val="000000" w:themeColor="text1"/>
          <w:sz w:val="28"/>
          <w:szCs w:val="28"/>
          <w:shd w:val="clear" w:color="auto" w:fill="FFFFFF"/>
        </w:rPr>
        <w:t>, А. А. Самсонов, Д. Н. Андр</w:t>
      </w:r>
      <w:r w:rsidR="00BE2F4A" w:rsidRPr="00BE2F4A">
        <w:rPr>
          <w:sz w:val="28"/>
          <w:szCs w:val="28"/>
          <w:shd w:val="clear" w:color="auto" w:fill="FFFFFF"/>
        </w:rPr>
        <w:t>еев. - М.: ГЭОТАР-МЕДИА, 2015. - 973 с.</w:t>
      </w:r>
    </w:p>
    <w:p w:rsidR="00BE2F4A" w:rsidRPr="00BE2F4A" w:rsidRDefault="00BE2F4A" w:rsidP="00BE2F4A">
      <w:pPr>
        <w:pStyle w:val="ac"/>
        <w:numPr>
          <w:ilvl w:val="0"/>
          <w:numId w:val="17"/>
        </w:numPr>
        <w:spacing w:line="240" w:lineRule="auto"/>
        <w:ind w:left="284" w:firstLine="436"/>
        <w:jc w:val="both"/>
        <w:rPr>
          <w:sz w:val="28"/>
          <w:szCs w:val="28"/>
          <w:shd w:val="clear" w:color="auto" w:fill="FFFFFF"/>
        </w:rPr>
      </w:pPr>
      <w:r w:rsidRPr="00BE2F4A">
        <w:rPr>
          <w:sz w:val="28"/>
          <w:szCs w:val="28"/>
          <w:shd w:val="clear" w:color="auto" w:fill="FFFFFF"/>
        </w:rPr>
        <w:lastRenderedPageBreak/>
        <w:t>Экспертиза временной нетрудоспособности в медицинских организациях: учебное пособие</w:t>
      </w:r>
      <w:proofErr w:type="gramStart"/>
      <w:r w:rsidRPr="00BE2F4A">
        <w:rPr>
          <w:sz w:val="28"/>
          <w:szCs w:val="28"/>
          <w:shd w:val="clear" w:color="auto" w:fill="FFFFFF"/>
        </w:rPr>
        <w:t xml:space="preserve"> :</w:t>
      </w:r>
      <w:proofErr w:type="gramEnd"/>
      <w:r w:rsidRPr="00BE2F4A">
        <w:rPr>
          <w:sz w:val="28"/>
          <w:szCs w:val="28"/>
          <w:shd w:val="clear" w:color="auto" w:fill="FFFFFF"/>
        </w:rPr>
        <w:t xml:space="preserve"> рек. УМО по мед</w:t>
      </w:r>
      <w:proofErr w:type="gramStart"/>
      <w:r w:rsidRPr="00BE2F4A">
        <w:rPr>
          <w:sz w:val="28"/>
          <w:szCs w:val="28"/>
          <w:shd w:val="clear" w:color="auto" w:fill="FFFFFF"/>
        </w:rPr>
        <w:t>.</w:t>
      </w:r>
      <w:proofErr w:type="gramEnd"/>
      <w:r w:rsidRPr="00BE2F4A">
        <w:rPr>
          <w:sz w:val="28"/>
          <w:szCs w:val="28"/>
          <w:shd w:val="clear" w:color="auto" w:fill="FFFFFF"/>
        </w:rPr>
        <w:t xml:space="preserve"> </w:t>
      </w:r>
      <w:proofErr w:type="gramStart"/>
      <w:r w:rsidRPr="00BE2F4A">
        <w:rPr>
          <w:sz w:val="28"/>
          <w:szCs w:val="28"/>
          <w:shd w:val="clear" w:color="auto" w:fill="FFFFFF"/>
        </w:rPr>
        <w:t>и</w:t>
      </w:r>
      <w:proofErr w:type="gramEnd"/>
      <w:r w:rsidRPr="00BE2F4A">
        <w:rPr>
          <w:sz w:val="28"/>
          <w:szCs w:val="28"/>
          <w:shd w:val="clear" w:color="auto" w:fill="FFFFFF"/>
        </w:rPr>
        <w:t xml:space="preserve"> </w:t>
      </w:r>
      <w:proofErr w:type="spellStart"/>
      <w:r w:rsidRPr="00BE2F4A">
        <w:rPr>
          <w:sz w:val="28"/>
          <w:szCs w:val="28"/>
          <w:shd w:val="clear" w:color="auto" w:fill="FFFFFF"/>
        </w:rPr>
        <w:t>фармац</w:t>
      </w:r>
      <w:proofErr w:type="spellEnd"/>
      <w:r w:rsidRPr="00BE2F4A">
        <w:rPr>
          <w:sz w:val="28"/>
          <w:szCs w:val="28"/>
          <w:shd w:val="clear" w:color="auto" w:fill="FFFFFF"/>
        </w:rPr>
        <w:t xml:space="preserve">. образов. вузов России для обучающихся по основам образов. программ </w:t>
      </w:r>
      <w:proofErr w:type="spellStart"/>
      <w:r w:rsidRPr="00BE2F4A">
        <w:rPr>
          <w:sz w:val="28"/>
          <w:szCs w:val="28"/>
          <w:shd w:val="clear" w:color="auto" w:fill="FFFFFF"/>
        </w:rPr>
        <w:t>высш</w:t>
      </w:r>
      <w:proofErr w:type="spellEnd"/>
      <w:r w:rsidRPr="00BE2F4A">
        <w:rPr>
          <w:sz w:val="28"/>
          <w:szCs w:val="28"/>
          <w:shd w:val="clear" w:color="auto" w:fill="FFFFFF"/>
        </w:rPr>
        <w:t xml:space="preserve">. образования - подготовки кадров </w:t>
      </w:r>
      <w:proofErr w:type="spellStart"/>
      <w:r w:rsidRPr="00BE2F4A">
        <w:rPr>
          <w:sz w:val="28"/>
          <w:szCs w:val="28"/>
          <w:shd w:val="clear" w:color="auto" w:fill="FFFFFF"/>
        </w:rPr>
        <w:t>высш</w:t>
      </w:r>
      <w:proofErr w:type="spellEnd"/>
      <w:r w:rsidRPr="00BE2F4A">
        <w:rPr>
          <w:sz w:val="28"/>
          <w:szCs w:val="28"/>
          <w:shd w:val="clear" w:color="auto" w:fill="FFFFFF"/>
        </w:rPr>
        <w:t xml:space="preserve">. </w:t>
      </w:r>
      <w:proofErr w:type="spellStart"/>
      <w:r w:rsidRPr="00BE2F4A">
        <w:rPr>
          <w:sz w:val="28"/>
          <w:szCs w:val="28"/>
          <w:shd w:val="clear" w:color="auto" w:fill="FFFFFF"/>
        </w:rPr>
        <w:t>квалиф</w:t>
      </w:r>
      <w:proofErr w:type="spellEnd"/>
      <w:r w:rsidRPr="00BE2F4A">
        <w:rPr>
          <w:sz w:val="28"/>
          <w:szCs w:val="28"/>
          <w:shd w:val="clear" w:color="auto" w:fill="FFFFFF"/>
        </w:rPr>
        <w:t xml:space="preserve">. по программам ординатуры по спец. "Организация здравоохранения и общественное здоровье"/ Л. Н. </w:t>
      </w:r>
      <w:proofErr w:type="spellStart"/>
      <w:r w:rsidRPr="00BE2F4A">
        <w:rPr>
          <w:sz w:val="28"/>
          <w:szCs w:val="28"/>
          <w:shd w:val="clear" w:color="auto" w:fill="FFFFFF"/>
        </w:rPr>
        <w:t>Коптева</w:t>
      </w:r>
      <w:proofErr w:type="spellEnd"/>
      <w:r w:rsidRPr="00BE2F4A">
        <w:rPr>
          <w:sz w:val="28"/>
          <w:szCs w:val="28"/>
          <w:shd w:val="clear" w:color="auto" w:fill="FFFFFF"/>
        </w:rPr>
        <w:t xml:space="preserve">, А. Г. Барабанов. - Нижний Новгород: Изд-во </w:t>
      </w:r>
      <w:proofErr w:type="spellStart"/>
      <w:r w:rsidRPr="00BE2F4A">
        <w:rPr>
          <w:sz w:val="28"/>
          <w:szCs w:val="28"/>
          <w:shd w:val="clear" w:color="auto" w:fill="FFFFFF"/>
        </w:rPr>
        <w:t>НижГМА</w:t>
      </w:r>
      <w:proofErr w:type="spellEnd"/>
      <w:r w:rsidRPr="00BE2F4A">
        <w:rPr>
          <w:sz w:val="28"/>
          <w:szCs w:val="28"/>
          <w:shd w:val="clear" w:color="auto" w:fill="FFFFFF"/>
        </w:rPr>
        <w:t>, 2015. – 91с.</w:t>
      </w:r>
    </w:p>
    <w:p w:rsidR="00BE2F4A" w:rsidRPr="00BE2F4A" w:rsidRDefault="00BE2F4A" w:rsidP="00BE2F4A">
      <w:pPr>
        <w:pStyle w:val="ac"/>
        <w:numPr>
          <w:ilvl w:val="0"/>
          <w:numId w:val="17"/>
        </w:numPr>
        <w:spacing w:line="240" w:lineRule="auto"/>
        <w:ind w:left="284" w:firstLine="436"/>
        <w:jc w:val="both"/>
        <w:rPr>
          <w:sz w:val="28"/>
          <w:szCs w:val="28"/>
          <w:shd w:val="clear" w:color="auto" w:fill="FFFFFF"/>
        </w:rPr>
      </w:pPr>
      <w:r w:rsidRPr="00BE2F4A">
        <w:rPr>
          <w:bCs/>
          <w:sz w:val="28"/>
          <w:szCs w:val="28"/>
          <w:shd w:val="clear" w:color="auto" w:fill="FFFFFF"/>
        </w:rPr>
        <w:t>Медицинская реабилитация</w:t>
      </w:r>
      <w:r w:rsidRPr="00BE2F4A">
        <w:rPr>
          <w:sz w:val="28"/>
          <w:szCs w:val="28"/>
          <w:shd w:val="clear" w:color="auto" w:fill="FFFFFF"/>
        </w:rPr>
        <w:t>: учебник</w:t>
      </w:r>
      <w:proofErr w:type="gramStart"/>
      <w:r w:rsidRPr="00BE2F4A">
        <w:rPr>
          <w:sz w:val="28"/>
          <w:szCs w:val="28"/>
          <w:shd w:val="clear" w:color="auto" w:fill="FFFFFF"/>
        </w:rPr>
        <w:t xml:space="preserve"> :</w:t>
      </w:r>
      <w:proofErr w:type="gramEnd"/>
      <w:r w:rsidRPr="00BE2F4A">
        <w:rPr>
          <w:sz w:val="28"/>
          <w:szCs w:val="28"/>
          <w:shd w:val="clear" w:color="auto" w:fill="FFFFFF"/>
        </w:rPr>
        <w:t xml:space="preserve"> Мин. образования и науки РФ, рек. ГБОУ ВПО "Первый Московский </w:t>
      </w:r>
      <w:proofErr w:type="spellStart"/>
      <w:r w:rsidRPr="00BE2F4A">
        <w:rPr>
          <w:sz w:val="28"/>
          <w:szCs w:val="28"/>
          <w:shd w:val="clear" w:color="auto" w:fill="FFFFFF"/>
        </w:rPr>
        <w:t>гос</w:t>
      </w:r>
      <w:proofErr w:type="spellEnd"/>
      <w:r w:rsidRPr="00BE2F4A">
        <w:rPr>
          <w:sz w:val="28"/>
          <w:szCs w:val="28"/>
          <w:shd w:val="clear" w:color="auto" w:fill="FFFFFF"/>
        </w:rPr>
        <w:t>. мед</w:t>
      </w:r>
      <w:proofErr w:type="gramStart"/>
      <w:r w:rsidRPr="00BE2F4A">
        <w:rPr>
          <w:sz w:val="28"/>
          <w:szCs w:val="28"/>
          <w:shd w:val="clear" w:color="auto" w:fill="FFFFFF"/>
        </w:rPr>
        <w:t>.</w:t>
      </w:r>
      <w:proofErr w:type="gramEnd"/>
      <w:r w:rsidRPr="00BE2F4A">
        <w:rPr>
          <w:sz w:val="28"/>
          <w:szCs w:val="28"/>
          <w:shd w:val="clear" w:color="auto" w:fill="FFFFFF"/>
        </w:rPr>
        <w:t xml:space="preserve"> </w:t>
      </w:r>
      <w:proofErr w:type="gramStart"/>
      <w:r w:rsidRPr="00BE2F4A">
        <w:rPr>
          <w:sz w:val="28"/>
          <w:szCs w:val="28"/>
          <w:shd w:val="clear" w:color="auto" w:fill="FFFFFF"/>
        </w:rPr>
        <w:t>у</w:t>
      </w:r>
      <w:proofErr w:type="gramEnd"/>
      <w:r w:rsidRPr="00BE2F4A">
        <w:rPr>
          <w:sz w:val="28"/>
          <w:szCs w:val="28"/>
          <w:shd w:val="clear" w:color="auto" w:fill="FFFFFF"/>
        </w:rPr>
        <w:t xml:space="preserve">н-т им. И. М. Сеченова" для студ. учреждений ВПО, </w:t>
      </w:r>
      <w:proofErr w:type="spellStart"/>
      <w:r w:rsidRPr="00BE2F4A">
        <w:rPr>
          <w:sz w:val="28"/>
          <w:szCs w:val="28"/>
          <w:shd w:val="clear" w:color="auto" w:fill="FFFFFF"/>
        </w:rPr>
        <w:t>обуч</w:t>
      </w:r>
      <w:proofErr w:type="spellEnd"/>
      <w:r w:rsidRPr="00BE2F4A">
        <w:rPr>
          <w:sz w:val="28"/>
          <w:szCs w:val="28"/>
          <w:shd w:val="clear" w:color="auto" w:fill="FFFFFF"/>
        </w:rPr>
        <w:t xml:space="preserve">. по спец. "Лечебное дело" и "Педиатрия" по </w:t>
      </w:r>
      <w:proofErr w:type="spellStart"/>
      <w:r w:rsidRPr="00BE2F4A">
        <w:rPr>
          <w:sz w:val="28"/>
          <w:szCs w:val="28"/>
          <w:shd w:val="clear" w:color="auto" w:fill="FFFFFF"/>
        </w:rPr>
        <w:t>дисц</w:t>
      </w:r>
      <w:proofErr w:type="spellEnd"/>
      <w:r w:rsidRPr="00BE2F4A">
        <w:rPr>
          <w:sz w:val="28"/>
          <w:szCs w:val="28"/>
          <w:shd w:val="clear" w:color="auto" w:fill="FFFFFF"/>
        </w:rPr>
        <w:t xml:space="preserve">. "Медицинская реабилитация"/ под ред.: А. В. Епифанова, проф. Е. Е. </w:t>
      </w:r>
      <w:proofErr w:type="spellStart"/>
      <w:r w:rsidRPr="00BE2F4A">
        <w:rPr>
          <w:sz w:val="28"/>
          <w:szCs w:val="28"/>
          <w:shd w:val="clear" w:color="auto" w:fill="FFFFFF"/>
        </w:rPr>
        <w:t>Ачкасова</w:t>
      </w:r>
      <w:proofErr w:type="spellEnd"/>
      <w:r w:rsidRPr="00BE2F4A">
        <w:rPr>
          <w:sz w:val="28"/>
          <w:szCs w:val="28"/>
          <w:shd w:val="clear" w:color="auto" w:fill="FFFFFF"/>
        </w:rPr>
        <w:t>, В. А. Епифанова. - М.: ГЭОТАР-МЕДИА, 2015. - 668 с.</w:t>
      </w:r>
    </w:p>
    <w:p w:rsidR="00BE2F4A" w:rsidRPr="00BE2F4A" w:rsidRDefault="00BE2F4A" w:rsidP="00BE2F4A">
      <w:pPr>
        <w:jc w:val="both"/>
        <w:rPr>
          <w:rFonts w:ascii="Times New Roman" w:hAnsi="Times New Roman"/>
        </w:rPr>
      </w:pPr>
    </w:p>
    <w:p w:rsidR="00BE2F4A" w:rsidRPr="00BE2F4A" w:rsidRDefault="00BE2F4A" w:rsidP="00BE2F4A">
      <w:pPr>
        <w:spacing w:after="0" w:line="240" w:lineRule="auto"/>
        <w:jc w:val="both"/>
        <w:rPr>
          <w:rFonts w:ascii="Times New Roman" w:hAnsi="Times New Roman"/>
          <w:snapToGrid w:val="0"/>
          <w:sz w:val="28"/>
          <w:szCs w:val="24"/>
        </w:rPr>
      </w:pPr>
    </w:p>
    <w:p w:rsidR="00BE2F4A" w:rsidRPr="00BE2F4A" w:rsidRDefault="00BE2F4A" w:rsidP="00BE2F4A">
      <w:pPr>
        <w:keepNext/>
        <w:keepLines/>
        <w:spacing w:after="0" w:line="240" w:lineRule="auto"/>
        <w:jc w:val="both"/>
        <w:rPr>
          <w:rFonts w:ascii="Times New Roman" w:hAnsi="Times New Roman"/>
          <w:sz w:val="28"/>
          <w:szCs w:val="28"/>
        </w:rPr>
      </w:pPr>
    </w:p>
    <w:p w:rsidR="00C1227C" w:rsidRPr="00BE2F4A" w:rsidRDefault="00C1227C" w:rsidP="00DD70A9">
      <w:pPr>
        <w:spacing w:after="0" w:line="240" w:lineRule="auto"/>
        <w:rPr>
          <w:rFonts w:ascii="Times New Roman" w:hAnsi="Times New Roman"/>
          <w:sz w:val="28"/>
          <w:szCs w:val="28"/>
        </w:rPr>
      </w:pPr>
    </w:p>
    <w:sectPr w:rsidR="00C1227C" w:rsidRPr="00BE2F4A" w:rsidSect="00C33003">
      <w:pgSz w:w="11906" w:h="16838"/>
      <w:pgMar w:top="1134" w:right="850"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04E" w:rsidRDefault="00E6604E">
      <w:pPr>
        <w:spacing w:after="0" w:line="240" w:lineRule="auto"/>
      </w:pPr>
      <w:r>
        <w:separator/>
      </w:r>
    </w:p>
  </w:endnote>
  <w:endnote w:type="continuationSeparator" w:id="1">
    <w:p w:rsidR="00E6604E" w:rsidRDefault="00E66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04E" w:rsidRDefault="00E6604E">
      <w:pPr>
        <w:spacing w:after="0" w:line="240" w:lineRule="auto"/>
      </w:pPr>
      <w:r>
        <w:separator/>
      </w:r>
    </w:p>
  </w:footnote>
  <w:footnote w:type="continuationSeparator" w:id="1">
    <w:p w:rsidR="00E6604E" w:rsidRDefault="00E660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7C" w:rsidRDefault="00A10B17" w:rsidP="00C1227C">
    <w:pPr>
      <w:pStyle w:val="a5"/>
      <w:framePr w:wrap="around" w:vAnchor="text" w:hAnchor="margin" w:xAlign="center" w:y="1"/>
      <w:rPr>
        <w:rStyle w:val="a7"/>
      </w:rPr>
    </w:pPr>
    <w:r>
      <w:rPr>
        <w:rStyle w:val="a7"/>
      </w:rPr>
      <w:fldChar w:fldCharType="begin"/>
    </w:r>
    <w:r w:rsidR="00C1227C">
      <w:rPr>
        <w:rStyle w:val="a7"/>
      </w:rPr>
      <w:instrText xml:space="preserve">PAGE  </w:instrText>
    </w:r>
    <w:r>
      <w:rPr>
        <w:rStyle w:val="a7"/>
      </w:rPr>
      <w:fldChar w:fldCharType="end"/>
    </w:r>
  </w:p>
  <w:p w:rsidR="00C1227C" w:rsidRDefault="00C122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7C" w:rsidRDefault="00A10B17" w:rsidP="00C1227C">
    <w:pPr>
      <w:pStyle w:val="a5"/>
      <w:framePr w:wrap="around" w:vAnchor="text" w:hAnchor="margin" w:xAlign="center" w:y="1"/>
      <w:rPr>
        <w:rStyle w:val="a7"/>
      </w:rPr>
    </w:pPr>
    <w:r>
      <w:rPr>
        <w:rStyle w:val="a7"/>
      </w:rPr>
      <w:fldChar w:fldCharType="begin"/>
    </w:r>
    <w:r w:rsidR="00C1227C">
      <w:rPr>
        <w:rStyle w:val="a7"/>
      </w:rPr>
      <w:instrText xml:space="preserve">PAGE  </w:instrText>
    </w:r>
    <w:r>
      <w:rPr>
        <w:rStyle w:val="a7"/>
      </w:rPr>
      <w:fldChar w:fldCharType="separate"/>
    </w:r>
    <w:r w:rsidR="008D1372">
      <w:rPr>
        <w:rStyle w:val="a7"/>
        <w:noProof/>
      </w:rPr>
      <w:t>3</w:t>
    </w:r>
    <w:r>
      <w:rPr>
        <w:rStyle w:val="a7"/>
      </w:rPr>
      <w:fldChar w:fldCharType="end"/>
    </w:r>
  </w:p>
  <w:p w:rsidR="00C1227C" w:rsidRPr="00086F26" w:rsidRDefault="00C1227C" w:rsidP="00C122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3D31"/>
    <w:multiLevelType w:val="hybridMultilevel"/>
    <w:tmpl w:val="D1D2F7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396F7E"/>
    <w:multiLevelType w:val="multilevel"/>
    <w:tmpl w:val="F4E80366"/>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6E33173"/>
    <w:multiLevelType w:val="hybridMultilevel"/>
    <w:tmpl w:val="3F96D65A"/>
    <w:lvl w:ilvl="0" w:tplc="555CFD0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6F32E84"/>
    <w:multiLevelType w:val="singleLevel"/>
    <w:tmpl w:val="56F2125C"/>
    <w:lvl w:ilvl="0">
      <w:numFmt w:val="bullet"/>
      <w:lvlText w:val="-"/>
      <w:lvlJc w:val="left"/>
      <w:pPr>
        <w:tabs>
          <w:tab w:val="num" w:pos="360"/>
        </w:tabs>
        <w:ind w:left="360" w:hanging="360"/>
      </w:pPr>
      <w:rPr>
        <w:rFonts w:hint="default"/>
      </w:rPr>
    </w:lvl>
  </w:abstractNum>
  <w:abstractNum w:abstractNumId="4">
    <w:nsid w:val="179E4BBD"/>
    <w:multiLevelType w:val="hybridMultilevel"/>
    <w:tmpl w:val="C866A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E3204D"/>
    <w:multiLevelType w:val="hybridMultilevel"/>
    <w:tmpl w:val="ECE83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932EF4"/>
    <w:multiLevelType w:val="hybridMultilevel"/>
    <w:tmpl w:val="AAE0E43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551616"/>
    <w:multiLevelType w:val="hybridMultilevel"/>
    <w:tmpl w:val="D5407CC6"/>
    <w:lvl w:ilvl="0" w:tplc="6AF6C7B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49154CC"/>
    <w:multiLevelType w:val="hybridMultilevel"/>
    <w:tmpl w:val="5EB489DA"/>
    <w:lvl w:ilvl="0" w:tplc="FC92F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7E74DC0"/>
    <w:multiLevelType w:val="hybridMultilevel"/>
    <w:tmpl w:val="D660D174"/>
    <w:lvl w:ilvl="0" w:tplc="9B14C8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9A63A7E"/>
    <w:multiLevelType w:val="singleLevel"/>
    <w:tmpl w:val="5AF82E96"/>
    <w:lvl w:ilvl="0">
      <w:start w:val="1"/>
      <w:numFmt w:val="decimal"/>
      <w:lvlText w:val="%1-"/>
      <w:lvlJc w:val="left"/>
      <w:pPr>
        <w:tabs>
          <w:tab w:val="num" w:pos="576"/>
        </w:tabs>
        <w:ind w:left="576" w:hanging="576"/>
      </w:pPr>
      <w:rPr>
        <w:rFonts w:hint="default"/>
      </w:rPr>
    </w:lvl>
  </w:abstractNum>
  <w:abstractNum w:abstractNumId="11">
    <w:nsid w:val="4D021029"/>
    <w:multiLevelType w:val="hybridMultilevel"/>
    <w:tmpl w:val="C592F86E"/>
    <w:lvl w:ilvl="0" w:tplc="F2D0C346">
      <w:start w:val="1"/>
      <w:numFmt w:val="decimal"/>
      <w:lvlText w:val="%1."/>
      <w:lvlJc w:val="left"/>
      <w:pPr>
        <w:ind w:left="78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EDA3BFB"/>
    <w:multiLevelType w:val="hybridMultilevel"/>
    <w:tmpl w:val="38E4EAD0"/>
    <w:lvl w:ilvl="0" w:tplc="54AE09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19844E0"/>
    <w:multiLevelType w:val="hybridMultilevel"/>
    <w:tmpl w:val="1C74E2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8571570"/>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6A3B3404"/>
    <w:multiLevelType w:val="hybridMultilevel"/>
    <w:tmpl w:val="971A54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53E15D2"/>
    <w:multiLevelType w:val="multilevel"/>
    <w:tmpl w:val="022A5382"/>
    <w:lvl w:ilvl="0">
      <w:numFmt w:val="bullet"/>
      <w:lvlText w:val="-"/>
      <w:lvlJc w:val="left"/>
      <w:pPr>
        <w:tabs>
          <w:tab w:val="num" w:pos="795"/>
        </w:tabs>
        <w:ind w:left="795" w:hanging="360"/>
      </w:pPr>
      <w:rPr>
        <w:rFonts w:hint="default"/>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3"/>
  </w:num>
  <w:num w:numId="2">
    <w:abstractNumId w:val="15"/>
  </w:num>
  <w:num w:numId="3">
    <w:abstractNumId w:val="0"/>
  </w:num>
  <w:num w:numId="4">
    <w:abstractNumId w:val="14"/>
  </w:num>
  <w:num w:numId="5">
    <w:abstractNumId w:val="1"/>
  </w:num>
  <w:num w:numId="6">
    <w:abstractNumId w:val="16"/>
  </w:num>
  <w:num w:numId="7">
    <w:abstractNumId w:val="10"/>
  </w:num>
  <w:num w:numId="8">
    <w:abstractNumId w:val="7"/>
  </w:num>
  <w:num w:numId="9">
    <w:abstractNumId w:val="6"/>
  </w:num>
  <w:num w:numId="10">
    <w:abstractNumId w:val="5"/>
  </w:num>
  <w:num w:numId="11">
    <w:abstractNumId w:val="8"/>
  </w:num>
  <w:num w:numId="12">
    <w:abstractNumId w:val="9"/>
  </w:num>
  <w:num w:numId="13">
    <w:abstractNumId w:val="12"/>
  </w:num>
  <w:num w:numId="14">
    <w:abstractNumId w:val="2"/>
  </w:num>
  <w:num w:numId="15">
    <w:abstractNumId w:val="11"/>
  </w:num>
  <w:num w:numId="16">
    <w:abstractNumId w:val="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1227C"/>
    <w:rsid w:val="0004023D"/>
    <w:rsid w:val="00075429"/>
    <w:rsid w:val="00165456"/>
    <w:rsid w:val="001659CE"/>
    <w:rsid w:val="001D3C86"/>
    <w:rsid w:val="002D487F"/>
    <w:rsid w:val="00475E0C"/>
    <w:rsid w:val="004B2787"/>
    <w:rsid w:val="005F2E8B"/>
    <w:rsid w:val="005F3257"/>
    <w:rsid w:val="00722215"/>
    <w:rsid w:val="007329EB"/>
    <w:rsid w:val="007574B5"/>
    <w:rsid w:val="007735BD"/>
    <w:rsid w:val="0080700E"/>
    <w:rsid w:val="008116C1"/>
    <w:rsid w:val="00825ED9"/>
    <w:rsid w:val="008D1372"/>
    <w:rsid w:val="0093713B"/>
    <w:rsid w:val="00970826"/>
    <w:rsid w:val="009C1FCE"/>
    <w:rsid w:val="00A10B17"/>
    <w:rsid w:val="00A20887"/>
    <w:rsid w:val="00A2341F"/>
    <w:rsid w:val="00A94DCA"/>
    <w:rsid w:val="00AD78F6"/>
    <w:rsid w:val="00BE2F4A"/>
    <w:rsid w:val="00C1227C"/>
    <w:rsid w:val="00C33003"/>
    <w:rsid w:val="00CD052F"/>
    <w:rsid w:val="00D94966"/>
    <w:rsid w:val="00DD70A9"/>
    <w:rsid w:val="00DE0619"/>
    <w:rsid w:val="00E6604E"/>
    <w:rsid w:val="00ED5C3D"/>
    <w:rsid w:val="00F54963"/>
    <w:rsid w:val="00FA2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27C"/>
    <w:pPr>
      <w:spacing w:after="200" w:line="276" w:lineRule="auto"/>
    </w:pPr>
    <w:rPr>
      <w:sz w:val="22"/>
      <w:szCs w:val="22"/>
      <w:lang w:eastAsia="en-US"/>
    </w:rPr>
  </w:style>
  <w:style w:type="paragraph" w:styleId="2">
    <w:name w:val="heading 2"/>
    <w:basedOn w:val="a"/>
    <w:next w:val="a"/>
    <w:link w:val="20"/>
    <w:uiPriority w:val="9"/>
    <w:semiHidden/>
    <w:unhideWhenUsed/>
    <w:qFormat/>
    <w:rsid w:val="00BE2F4A"/>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qFormat/>
    <w:rsid w:val="00C1227C"/>
    <w:pPr>
      <w:keepNext/>
      <w:spacing w:after="0" w:line="240" w:lineRule="auto"/>
      <w:jc w:val="center"/>
      <w:outlineLvl w:val="3"/>
    </w:pPr>
    <w:rPr>
      <w:rFonts w:ascii="Times New Roman" w:eastAsia="Times New Roman" w:hAnsi="Times New Roman"/>
      <w:b/>
      <w:bCs/>
      <w:sz w:val="24"/>
      <w:szCs w:val="24"/>
      <w:lang w:eastAsia="ru-RU"/>
    </w:rPr>
  </w:style>
  <w:style w:type="paragraph" w:styleId="5">
    <w:name w:val="heading 5"/>
    <w:basedOn w:val="a"/>
    <w:next w:val="a"/>
    <w:link w:val="50"/>
    <w:qFormat/>
    <w:rsid w:val="00C1227C"/>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C1227C"/>
    <w:rPr>
      <w:rFonts w:ascii="Times New Roman" w:eastAsia="Times New Roman" w:hAnsi="Times New Roman" w:cs="Times New Roman"/>
      <w:b/>
      <w:bCs/>
      <w:sz w:val="24"/>
      <w:szCs w:val="24"/>
      <w:lang w:eastAsia="ru-RU"/>
    </w:rPr>
  </w:style>
  <w:style w:type="character" w:customStyle="1" w:styleId="50">
    <w:name w:val="Заголовок 5 Знак"/>
    <w:link w:val="5"/>
    <w:rsid w:val="00C1227C"/>
    <w:rPr>
      <w:rFonts w:ascii="Times New Roman" w:eastAsia="Times New Roman" w:hAnsi="Times New Roman" w:cs="Times New Roman"/>
      <w:b/>
      <w:bCs/>
      <w:i/>
      <w:iCs/>
      <w:sz w:val="26"/>
      <w:szCs w:val="26"/>
      <w:lang w:eastAsia="ru-RU"/>
    </w:rPr>
  </w:style>
  <w:style w:type="paragraph" w:styleId="a3">
    <w:name w:val="Body Text"/>
    <w:basedOn w:val="a"/>
    <w:link w:val="a4"/>
    <w:rsid w:val="00C1227C"/>
    <w:pPr>
      <w:spacing w:after="0" w:line="240" w:lineRule="auto"/>
      <w:jc w:val="both"/>
    </w:pPr>
    <w:rPr>
      <w:rFonts w:ascii="Times New Roman" w:eastAsia="Times New Roman" w:hAnsi="Times New Roman"/>
      <w:sz w:val="24"/>
      <w:szCs w:val="20"/>
      <w:lang w:val="en-US" w:eastAsia="ru-RU"/>
    </w:rPr>
  </w:style>
  <w:style w:type="character" w:customStyle="1" w:styleId="a4">
    <w:name w:val="Основной текст Знак"/>
    <w:link w:val="a3"/>
    <w:rsid w:val="00C1227C"/>
    <w:rPr>
      <w:rFonts w:ascii="Times New Roman" w:eastAsia="Times New Roman" w:hAnsi="Times New Roman" w:cs="Times New Roman"/>
      <w:sz w:val="24"/>
      <w:szCs w:val="20"/>
      <w:lang w:val="en-US" w:eastAsia="ru-RU"/>
    </w:rPr>
  </w:style>
  <w:style w:type="paragraph" w:styleId="a5">
    <w:name w:val="header"/>
    <w:basedOn w:val="a"/>
    <w:link w:val="a6"/>
    <w:rsid w:val="00C1227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link w:val="a5"/>
    <w:rsid w:val="00C1227C"/>
    <w:rPr>
      <w:rFonts w:ascii="Times New Roman" w:eastAsia="Times New Roman" w:hAnsi="Times New Roman" w:cs="Times New Roman"/>
      <w:sz w:val="24"/>
      <w:szCs w:val="24"/>
      <w:lang w:eastAsia="ru-RU"/>
    </w:rPr>
  </w:style>
  <w:style w:type="character" w:styleId="a7">
    <w:name w:val="page number"/>
    <w:basedOn w:val="a0"/>
    <w:rsid w:val="00C1227C"/>
  </w:style>
  <w:style w:type="paragraph" w:styleId="a8">
    <w:name w:val="caption"/>
    <w:basedOn w:val="a"/>
    <w:next w:val="a"/>
    <w:qFormat/>
    <w:rsid w:val="00C1227C"/>
    <w:pPr>
      <w:spacing w:after="0" w:line="240" w:lineRule="auto"/>
      <w:jc w:val="both"/>
    </w:pPr>
    <w:rPr>
      <w:rFonts w:ascii="Times New Roman" w:eastAsia="Times New Roman" w:hAnsi="Times New Roman"/>
      <w:sz w:val="32"/>
      <w:szCs w:val="20"/>
      <w:lang w:eastAsia="ru-RU"/>
    </w:rPr>
  </w:style>
  <w:style w:type="paragraph" w:customStyle="1" w:styleId="Web">
    <w:name w:val="Обычный (Web)"/>
    <w:basedOn w:val="a"/>
    <w:rsid w:val="00C1227C"/>
    <w:pPr>
      <w:spacing w:before="100" w:after="100" w:line="240" w:lineRule="auto"/>
    </w:pPr>
    <w:rPr>
      <w:rFonts w:ascii="Times New Roman" w:eastAsia="Times New Roman" w:hAnsi="Times New Roman"/>
      <w:color w:val="000000"/>
      <w:sz w:val="24"/>
      <w:szCs w:val="20"/>
      <w:lang w:eastAsia="ru-RU"/>
    </w:rPr>
  </w:style>
  <w:style w:type="paragraph" w:styleId="a9">
    <w:name w:val="Balloon Text"/>
    <w:basedOn w:val="a"/>
    <w:link w:val="aa"/>
    <w:uiPriority w:val="99"/>
    <w:semiHidden/>
    <w:unhideWhenUsed/>
    <w:rsid w:val="005F3257"/>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5F3257"/>
    <w:rPr>
      <w:rFonts w:ascii="Tahoma" w:hAnsi="Tahoma" w:cs="Tahoma"/>
      <w:sz w:val="16"/>
      <w:szCs w:val="16"/>
      <w:lang w:eastAsia="en-US"/>
    </w:rPr>
  </w:style>
  <w:style w:type="character" w:customStyle="1" w:styleId="20">
    <w:name w:val="Заголовок 2 Знак"/>
    <w:basedOn w:val="a0"/>
    <w:link w:val="2"/>
    <w:uiPriority w:val="9"/>
    <w:semiHidden/>
    <w:rsid w:val="00BE2F4A"/>
    <w:rPr>
      <w:rFonts w:asciiTheme="majorHAnsi" w:eastAsiaTheme="majorEastAsia" w:hAnsiTheme="majorHAnsi" w:cstheme="majorBidi"/>
      <w:b/>
      <w:bCs/>
      <w:i/>
      <w:iCs/>
      <w:sz w:val="28"/>
      <w:szCs w:val="28"/>
      <w:lang w:eastAsia="en-US"/>
    </w:rPr>
  </w:style>
  <w:style w:type="character" w:styleId="ab">
    <w:name w:val="Hyperlink"/>
    <w:rsid w:val="00BE2F4A"/>
    <w:rPr>
      <w:color w:val="0000FF"/>
      <w:u w:val="single"/>
    </w:rPr>
  </w:style>
  <w:style w:type="paragraph" w:styleId="ac">
    <w:name w:val="List Paragraph"/>
    <w:basedOn w:val="a"/>
    <w:uiPriority w:val="34"/>
    <w:qFormat/>
    <w:rsid w:val="00BE2F4A"/>
    <w:pPr>
      <w:ind w:left="708"/>
    </w:pPr>
    <w:rPr>
      <w:rFonts w:ascii="Times New Roman" w:eastAsia="Times New Roman" w:hAnsi="Times New Roman"/>
      <w:sz w:val="20"/>
      <w:szCs w:val="20"/>
      <w:lang w:eastAsia="ru-RU"/>
    </w:rPr>
  </w:style>
  <w:style w:type="character" w:customStyle="1" w:styleId="apple-converted-space">
    <w:name w:val="apple-converted-space"/>
    <w:basedOn w:val="a0"/>
    <w:rsid w:val="00BE2F4A"/>
  </w:style>
</w:styles>
</file>

<file path=word/webSettings.xml><?xml version="1.0" encoding="utf-8"?>
<w:webSettings xmlns:r="http://schemas.openxmlformats.org/officeDocument/2006/relationships" xmlns:w="http://schemas.openxmlformats.org/wordprocessingml/2006/main">
  <w:divs>
    <w:div w:id="79102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20s_by_term('A=','%D0%9C%D0%B0%D0%B5%D0%B2,%20%D0%98.%20%D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stroscan.ru/literature/authors/71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stro.ru/index.php/klinicheskie-rekomendatsii-rga/36-lechenie-funktsionalnoj-dispepsii-2013-g-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83B26-6043-45EC-8E35-9395991D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8236</Words>
  <Characters>46947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55073</CharactersWithSpaces>
  <SharedDoc>false</SharedDoc>
  <HLinks>
    <vt:vector size="6" baseType="variant">
      <vt:variant>
        <vt:i4>6160472</vt:i4>
      </vt:variant>
      <vt:variant>
        <vt:i4>0</vt:i4>
      </vt:variant>
      <vt:variant>
        <vt:i4>0</vt:i4>
      </vt:variant>
      <vt:variant>
        <vt:i4>5</vt:i4>
      </vt:variant>
      <vt:variant>
        <vt:lpwstr>http://www.gastroscan.ru/above6/ph-metry.pdf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Company</dc:creator>
  <cp:lastModifiedBy>kaf2</cp:lastModifiedBy>
  <cp:revision>5</cp:revision>
  <cp:lastPrinted>2013-03-27T03:25:00Z</cp:lastPrinted>
  <dcterms:created xsi:type="dcterms:W3CDTF">2017-02-14T19:24:00Z</dcterms:created>
  <dcterms:modified xsi:type="dcterms:W3CDTF">2018-12-12T04:58:00Z</dcterms:modified>
</cp:coreProperties>
</file>