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5C" w:rsidRPr="00DB155C" w:rsidRDefault="00E377C4" w:rsidP="00E377C4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ФЕДЕРАЛЬНОЕ </w:t>
      </w:r>
      <w:r w:rsidR="00DB155C" w:rsidRPr="00DB155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DB155C" w:rsidRPr="00DB155C" w:rsidRDefault="00DB155C" w:rsidP="00DB155C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DB155C" w:rsidRPr="00DB155C" w:rsidRDefault="00DB155C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DB155C" w:rsidRPr="00DB155C" w:rsidRDefault="00DB155C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E377C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DB155C" w:rsidRPr="00DB155C" w:rsidRDefault="00DB155C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DB155C" w:rsidRPr="00DB155C" w:rsidRDefault="00DB155C" w:rsidP="00DB15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27577F">
        <w:rPr>
          <w:rFonts w:ascii="Times New Roman" w:eastAsia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F5757B" w:rsidRPr="00DB155C" w:rsidRDefault="002F4E45" w:rsidP="00DB155C">
      <w:pPr>
        <w:spacing w:after="0" w:line="240" w:lineRule="auto"/>
        <w:ind w:firstLine="4678"/>
        <w:jc w:val="right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C325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0» ноября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201</w:t>
      </w:r>
      <w:r w:rsidR="00C325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DB155C" w:rsidRPr="00DB15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F5757B" w:rsidRPr="00DD70A9" w:rsidRDefault="00F5757B" w:rsidP="006A5E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E1D" w:rsidRPr="00DD70A9" w:rsidRDefault="006A5E1D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DD7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Pr="006A5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Диетотерапия при бронхиальной астме</w:t>
      </w:r>
      <w:r w:rsidRPr="00DD7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5757B" w:rsidRPr="00DD70A9" w:rsidRDefault="00F5757B" w:rsidP="006A5E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D65" w:rsidRDefault="00F14894" w:rsidP="00EF2D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Лечебный факультет</w:t>
      </w:r>
    </w:p>
    <w:p w:rsidR="00F14894" w:rsidRDefault="00F14894" w:rsidP="00EF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D65" w:rsidRDefault="00EF2D65" w:rsidP="00EF2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поликлиническая терапия</w:t>
      </w:r>
    </w:p>
    <w:p w:rsidR="00EF2D65" w:rsidRPr="00E377C4" w:rsidRDefault="00EF2D65" w:rsidP="00E377C4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E377C4">
        <w:rPr>
          <w:rFonts w:ascii="Times New Roman" w:hAnsi="Times New Roman"/>
          <w:sz w:val="28"/>
          <w:szCs w:val="28"/>
        </w:rPr>
        <w:t> </w:t>
      </w:r>
      <w:r w:rsidR="00E377C4">
        <w:rPr>
          <w:rFonts w:ascii="Times New Roman" w:hAnsi="Times New Roman"/>
          <w:sz w:val="28"/>
          <w:szCs w:val="28"/>
          <w:u w:val="single"/>
        </w:rPr>
        <w:t>31.05.01–лечебное </w:t>
      </w:r>
      <w:r w:rsidR="00E377C4" w:rsidRPr="00E377C4">
        <w:rPr>
          <w:rFonts w:ascii="Times New Roman" w:hAnsi="Times New Roman"/>
          <w:sz w:val="28"/>
          <w:szCs w:val="28"/>
          <w:u w:val="single"/>
        </w:rPr>
        <w:t>дело</w:t>
      </w:r>
      <w:r w:rsidR="00E377C4" w:rsidRPr="004C4294">
        <w:rPr>
          <w:sz w:val="28"/>
          <w:szCs w:val="28"/>
        </w:rPr>
        <w:t xml:space="preserve"> </w:t>
      </w:r>
      <w:r w:rsidR="00E377C4">
        <w:rPr>
          <w:sz w:val="28"/>
          <w:szCs w:val="28"/>
          <w:shd w:val="clear" w:color="auto" w:fill="FFFFFF"/>
        </w:rPr>
        <w:br/>
      </w:r>
      <w:r w:rsidR="00E377C4">
        <w:rPr>
          <w:rFonts w:ascii="Times New Roman" w:hAnsi="Times New Roman"/>
          <w:sz w:val="28"/>
          <w:szCs w:val="28"/>
        </w:rPr>
        <w:t>Курс 6 Семестр </w:t>
      </w:r>
      <w:r>
        <w:rPr>
          <w:rFonts w:ascii="Times New Roman" w:hAnsi="Times New Roman"/>
          <w:sz w:val="28"/>
          <w:szCs w:val="28"/>
        </w:rPr>
        <w:t>XΙI</w:t>
      </w:r>
      <w:r w:rsidR="00E377C4">
        <w:rPr>
          <w:sz w:val="28"/>
          <w:szCs w:val="28"/>
          <w:shd w:val="clear" w:color="auto" w:fill="FFFFFF"/>
        </w:rPr>
        <w:br/>
      </w:r>
    </w:p>
    <w:p w:rsidR="00EF2D65" w:rsidRDefault="00EF2D65" w:rsidP="00EF2D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5C" w:rsidRPr="00DD70A9" w:rsidRDefault="00DB155C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Default="00F5757B" w:rsidP="00EF2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D65" w:rsidRPr="00DD70A9" w:rsidRDefault="00EF2D65" w:rsidP="00EF2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Default="00F5757B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94" w:rsidRDefault="00F1489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94" w:rsidRDefault="00F1489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4894" w:rsidRDefault="00F1489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7C4" w:rsidRPr="00DD70A9" w:rsidRDefault="00E377C4" w:rsidP="006A5E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57B" w:rsidRPr="002F4E45" w:rsidRDefault="002F4E45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C325F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B155C" w:rsidRPr="00DD70A9" w:rsidRDefault="00DB155C" w:rsidP="006A5E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7C4" w:rsidRPr="0091597A" w:rsidRDefault="00F5757B" w:rsidP="00E377C4">
      <w:pPr>
        <w:tabs>
          <w:tab w:val="left" w:pos="6915"/>
        </w:tabs>
        <w:jc w:val="both"/>
        <w:rPr>
          <w:color w:val="000000"/>
          <w:sz w:val="28"/>
          <w:szCs w:val="28"/>
        </w:rPr>
      </w:pP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 w:rsidRPr="006A5E1D">
        <w:rPr>
          <w:rFonts w:ascii="Times New Roman" w:eastAsia="Times New Roman" w:hAnsi="Times New Roman"/>
          <w:bCs/>
          <w:sz w:val="28"/>
          <w:szCs w:val="28"/>
          <w:lang w:eastAsia="ru-RU"/>
        </w:rPr>
        <w:t>Диетотерапия при бронхиальной астме</w:t>
      </w: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основании</w:t>
      </w:r>
      <w:r w:rsidR="00E377C4" w:rsidRPr="0027577F">
        <w:rPr>
          <w:rFonts w:ascii="Times New Roman" w:hAnsi="Times New Roman"/>
          <w:sz w:val="28"/>
          <w:szCs w:val="28"/>
        </w:rPr>
        <w:t xml:space="preserve"> рабочей</w:t>
      </w:r>
      <w:r w:rsidR="00E377C4" w:rsidRPr="0091597A">
        <w:rPr>
          <w:sz w:val="28"/>
          <w:szCs w:val="28"/>
        </w:rPr>
        <w:t xml:space="preserve"> </w:t>
      </w:r>
      <w:r w:rsidR="00E377C4" w:rsidRPr="00E377C4">
        <w:rPr>
          <w:rFonts w:ascii="Times New Roman" w:hAnsi="Times New Roman"/>
          <w:sz w:val="28"/>
          <w:szCs w:val="28"/>
        </w:rPr>
        <w:t>программы дисциплины поликлиниче</w:t>
      </w:r>
      <w:r w:rsidR="002F4E45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C325F1">
        <w:rPr>
          <w:rFonts w:ascii="Times New Roman" w:hAnsi="Times New Roman"/>
          <w:sz w:val="28"/>
          <w:szCs w:val="28"/>
        </w:rPr>
        <w:t>6</w:t>
      </w:r>
      <w:r w:rsidR="00E377C4" w:rsidRPr="00E377C4">
        <w:rPr>
          <w:rFonts w:ascii="Times New Roman" w:hAnsi="Times New Roman"/>
          <w:sz w:val="28"/>
          <w:szCs w:val="28"/>
        </w:rPr>
        <w:t xml:space="preserve"> году.</w:t>
      </w: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5757B" w:rsidRPr="00DD70A9" w:rsidRDefault="00F5757B" w:rsidP="006A5E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F5757B" w:rsidRPr="00DD70A9" w:rsidRDefault="00F5757B" w:rsidP="006A5E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DD7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DD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5757B" w:rsidRPr="00DD70A9" w:rsidRDefault="00F5757B" w:rsidP="006A5E1D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="006A5E1D" w:rsidRPr="00DD70A9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="006A5E1D"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  <w:r w:rsidRPr="006A5E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A5E1D" w:rsidRPr="006A5E1D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="006A5E1D" w:rsidRPr="006A5E1D">
        <w:rPr>
          <w:rFonts w:ascii="Times New Roman" w:eastAsia="Times New Roman" w:hAnsi="Times New Roman"/>
          <w:sz w:val="28"/>
          <w:szCs w:val="28"/>
          <w:lang w:eastAsia="ru-RU"/>
        </w:rPr>
        <w:t xml:space="preserve"> Г.М.</w:t>
      </w: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7C4" w:rsidRPr="006A5E1D" w:rsidRDefault="00E377C4" w:rsidP="00E37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77C4" w:rsidRPr="006A5E1D" w:rsidRDefault="00E377C4" w:rsidP="00E37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57B" w:rsidRPr="00DD70A9" w:rsidRDefault="00F5757B" w:rsidP="006A5E1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>Утверждено на</w:t>
      </w:r>
      <w:r w:rsidR="002F4E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заседании №1 </w:t>
      </w:r>
      <w:r w:rsidR="00C325F1" w:rsidRPr="00C325F1">
        <w:rPr>
          <w:rFonts w:ascii="Times New Roman" w:hAnsi="Times New Roman"/>
          <w:sz w:val="28"/>
          <w:szCs w:val="28"/>
        </w:rPr>
        <w:t xml:space="preserve">кафедры поликлинической терапии с курсом ИДПО от </w:t>
      </w:r>
      <w:r w:rsidR="00C325F1" w:rsidRPr="00C325F1">
        <w:rPr>
          <w:rFonts w:ascii="Times New Roman" w:hAnsi="Times New Roman"/>
          <w:color w:val="000000"/>
          <w:spacing w:val="-1"/>
          <w:sz w:val="28"/>
          <w:szCs w:val="28"/>
        </w:rPr>
        <w:t>«30» ноября 2016 г., протокол 4.</w:t>
      </w:r>
      <w:r w:rsidRPr="00DD70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F5757B" w:rsidRPr="006A5E1D" w:rsidRDefault="00F5757B" w:rsidP="006A5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1A12" w:rsidRPr="006A5E1D" w:rsidRDefault="006A5E1D" w:rsidP="006A5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b/>
          <w:sz w:val="28"/>
          <w:szCs w:val="28"/>
        </w:rPr>
        <w:lastRenderedPageBreak/>
        <w:t>1.Тема</w:t>
      </w:r>
      <w:r w:rsidR="00261A12" w:rsidRPr="006A5E1D">
        <w:rPr>
          <w:rFonts w:ascii="Times New Roman" w:hAnsi="Times New Roman"/>
          <w:b/>
          <w:sz w:val="28"/>
          <w:szCs w:val="28"/>
        </w:rPr>
        <w:t>.</w:t>
      </w:r>
      <w:r w:rsidRPr="006A5E1D">
        <w:rPr>
          <w:rFonts w:ascii="Times New Roman" w:hAnsi="Times New Roman"/>
          <w:b/>
          <w:sz w:val="28"/>
          <w:szCs w:val="28"/>
        </w:rPr>
        <w:t xml:space="preserve"> </w:t>
      </w:r>
      <w:r w:rsidRPr="006A5E1D">
        <w:rPr>
          <w:rFonts w:ascii="Times New Roman" w:eastAsia="Times New Roman" w:hAnsi="Times New Roman"/>
          <w:b/>
          <w:sz w:val="28"/>
          <w:szCs w:val="28"/>
          <w:lang w:eastAsia="ru-RU"/>
        </w:rPr>
        <w:t>Диетотерапия при бронхиальной астме.</w:t>
      </w:r>
      <w:r w:rsidRPr="006A5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A12" w:rsidRPr="006A5E1D" w:rsidRDefault="00261A12" w:rsidP="006A5E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5E1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Полноценное питание составляет основу жизнедеятельности организма взрослых и детей и является важным фактором обеспечения </w:t>
      </w:r>
      <w:proofErr w:type="spellStart"/>
      <w:r w:rsidRPr="006A5E1D">
        <w:rPr>
          <w:rFonts w:ascii="Times New Roman" w:hAnsi="Times New Roman"/>
          <w:color w:val="000000"/>
          <w:spacing w:val="-1"/>
          <w:sz w:val="28"/>
          <w:szCs w:val="28"/>
        </w:rPr>
        <w:t>резистентности</w:t>
      </w:r>
      <w:proofErr w:type="spellEnd"/>
      <w:r w:rsidRPr="006A5E1D">
        <w:rPr>
          <w:rFonts w:ascii="Times New Roman" w:hAnsi="Times New Roman"/>
          <w:color w:val="000000"/>
          <w:spacing w:val="-1"/>
          <w:sz w:val="28"/>
          <w:szCs w:val="28"/>
        </w:rPr>
        <w:t xml:space="preserve"> к физическим и химическим агентам окружающей среды.  Совершенствование организации и повышение эффективности клинического питания в комплексном лечении больных с различными заболеваниями  являются одной из важнейших задач современной медицины. Адекватное питание создает условия для оптимального физического и умственного развития, поддерживает высокую работоспособность, повышает способность организма противостоять воздействию неблагоприятных факторов внешней среды.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Лечебное питание является составной частью комплексной терапии больного. Основной задачей назначения лечебной диеты, является необходимость своевременного восполн</w:t>
      </w:r>
      <w:r w:rsidR="006A5E1D">
        <w:rPr>
          <w:rFonts w:ascii="Times New Roman" w:hAnsi="Times New Roman"/>
          <w:sz w:val="28"/>
          <w:szCs w:val="28"/>
        </w:rPr>
        <w:t>ения  дефицита незаменимых ингре</w:t>
      </w:r>
      <w:r w:rsidRPr="006A5E1D">
        <w:rPr>
          <w:rFonts w:ascii="Times New Roman" w:hAnsi="Times New Roman"/>
          <w:sz w:val="28"/>
          <w:szCs w:val="28"/>
        </w:rPr>
        <w:t>диентов во время лечения больного.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E1D">
        <w:rPr>
          <w:rFonts w:ascii="Times New Roman" w:hAnsi="Times New Roman"/>
          <w:sz w:val="28"/>
          <w:szCs w:val="28"/>
        </w:rPr>
        <w:t>В соответствии с приказом МЗ СР РФ №624 от 07.10.2005г. «О внесении изменения в инструкцию по организации лечебного питания в лечебно-профилактических  учреждениях» и приказом МЗ РФ №330 от 05.08.2003г. «О мерах по совершенствованию лечебного питания в лечебно-профилактических учреждениях Российской Федерации» в состав стандартных, специализированных и индивидуальных диет, используемых в лечебных и санаторных учреждениях, включены смеси белковые композитные сухие.</w:t>
      </w:r>
      <w:proofErr w:type="gramEnd"/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Анализ фактического питания и оценка пищевого статуса населения по данным ГУНИИ питания РАМН, свидетельствует, что рацион питания россиян характеризуется избыточным потреблениям жиров животного происхождения и легко усвояемых углеводов, и в то же время у большинства населения рацион питания имеет существенный дефицит в отношении белков, полиненасыщенных жирных кислот (омега-3 и омега-6), растворимых и нерастворимых </w:t>
      </w:r>
      <w:r w:rsidR="006A5E1D">
        <w:rPr>
          <w:rFonts w:ascii="Times New Roman" w:hAnsi="Times New Roman"/>
          <w:sz w:val="28"/>
          <w:szCs w:val="28"/>
        </w:rPr>
        <w:t>пищевых волокон (пектин</w:t>
      </w:r>
      <w:r w:rsidRPr="006A5E1D">
        <w:rPr>
          <w:rFonts w:ascii="Times New Roman" w:hAnsi="Times New Roman"/>
          <w:sz w:val="28"/>
          <w:szCs w:val="28"/>
        </w:rPr>
        <w:t>), витаминов В</w:t>
      </w:r>
      <w:proofErr w:type="gramStart"/>
      <w:r w:rsidRPr="006A5E1D">
        <w:rPr>
          <w:rFonts w:ascii="Times New Roman" w:hAnsi="Times New Roman"/>
          <w:sz w:val="28"/>
          <w:szCs w:val="28"/>
        </w:rPr>
        <w:t>,Е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Pr="006A5E1D">
        <w:rPr>
          <w:rFonts w:ascii="Times New Roman" w:hAnsi="Times New Roman"/>
          <w:sz w:val="28"/>
          <w:szCs w:val="28"/>
        </w:rPr>
        <w:t xml:space="preserve">др., широкого спектра </w:t>
      </w:r>
      <w:proofErr w:type="spellStart"/>
      <w:r w:rsidRPr="006A5E1D">
        <w:rPr>
          <w:rFonts w:ascii="Times New Roman" w:hAnsi="Times New Roman"/>
          <w:sz w:val="28"/>
          <w:szCs w:val="28"/>
        </w:rPr>
        <w:t>витаминоноподобных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веществ природного происхождения (2-карнитин, </w:t>
      </w:r>
      <w:proofErr w:type="spellStart"/>
      <w:r w:rsidRPr="006A5E1D">
        <w:rPr>
          <w:rFonts w:ascii="Times New Roman" w:hAnsi="Times New Roman"/>
          <w:sz w:val="28"/>
          <w:szCs w:val="28"/>
        </w:rPr>
        <w:t>убихинон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холин), макроэлементов (кальций и др.), микроэлементов (йод, железо, селен, цинк и др.).    </w:t>
      </w:r>
      <w:proofErr w:type="gramEnd"/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В последние годы существенным достижением диетологии, концепции оптимального питания явились новые данные о роли специализированных продуктов лечебно-профилактического питания, которые ранее не рассматривались в качестве факторов, необходимых для жизнедеятельности человека. На основе принципов доказательной медицины получены принципиально новые данные в отношении биологической роли специализированного лечебного питания для профилактики и лечения хронических заболеваний.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 Дефицит потребления легкоусвояемых белков в рационе приводит к снижению </w:t>
      </w:r>
      <w:proofErr w:type="spellStart"/>
      <w:r w:rsidRPr="006A5E1D">
        <w:rPr>
          <w:rFonts w:ascii="Times New Roman" w:hAnsi="Times New Roman"/>
          <w:sz w:val="28"/>
          <w:szCs w:val="28"/>
        </w:rPr>
        <w:t>резистентности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организма к неблагоприятным факторам окружающей среды (</w:t>
      </w:r>
      <w:proofErr w:type="spellStart"/>
      <w:r w:rsidRPr="006A5E1D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формированию </w:t>
      </w:r>
      <w:proofErr w:type="spellStart"/>
      <w:r w:rsidRPr="006A5E1D">
        <w:rPr>
          <w:rFonts w:ascii="Times New Roman" w:hAnsi="Times New Roman"/>
          <w:sz w:val="28"/>
          <w:szCs w:val="28"/>
        </w:rPr>
        <w:t>иммунодефицитных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состояний, нарушению функции систем </w:t>
      </w:r>
      <w:proofErr w:type="spellStart"/>
      <w:r w:rsidRPr="006A5E1D">
        <w:rPr>
          <w:rFonts w:ascii="Times New Roman" w:hAnsi="Times New Roman"/>
          <w:sz w:val="28"/>
          <w:szCs w:val="28"/>
        </w:rPr>
        <w:t>антиоксидантной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защиты, </w:t>
      </w:r>
      <w:proofErr w:type="spellStart"/>
      <w:r w:rsidRPr="006A5E1D">
        <w:rPr>
          <w:rFonts w:ascii="Times New Roman" w:hAnsi="Times New Roman"/>
          <w:sz w:val="28"/>
          <w:szCs w:val="28"/>
        </w:rPr>
        <w:lastRenderedPageBreak/>
        <w:t>хронизации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болезней, повышению развития распространенных заболеваний, снижению качества жизни и эффективности лечебных мероприятий).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Вводятся в количествах, определенных состоянием, стадией заболевания, индивидуальными особенностями больного, смеси белковые композитные сухие  как составная часть рецептуры блюд на стадиях  их приготовлений (каши,  супы, напитки и т.д.). 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 Питание больных должно быть разнообразным и соответствовать химическому составу стандартных диет, пищевой ценности выбранному для больного рациону, среднесуточному набору продуктов питания, режиму питания. При составлении отдельного меню, а также при замене продуктов и блюд должен осуществляться подсчет химического состава и пищевой ценности диет. Обогащение стандартных диет легкоусвояемым белком специализированных белковых продуктов проводится включением в состав меню, карточек-раскладок при приготовлении каш, супов, киселей, напитков и  т.д. специализированной белковой смеси (приложения №1),  (приложение №2) белковые композитные сухие смеси.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E1D">
        <w:rPr>
          <w:rFonts w:ascii="Times New Roman" w:hAnsi="Times New Roman"/>
          <w:sz w:val="28"/>
          <w:szCs w:val="28"/>
        </w:rPr>
        <w:t>При приготовление супов муку (рисовую, овсяную, гречневую, злаковую) смешать с сухой смесью,  медленно, небольшой струей засыпать в кипящую воду при постоянном помешивании.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Варить до готовности.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 приготовлении каш крупу перебрать, промыть в холодной и горячей воде, откинуть на сито, затем засыпать в кипящую воду, варить до полуготовности, затем добавить сухую смесь, перемешать и варить до готовности.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При приготовлении напитков сухую смесь (порошок) развести в 1/3 рецептурного количества теплой воды (30-35˚С), тщательно размешать </w:t>
      </w:r>
      <w:proofErr w:type="gramStart"/>
      <w:r w:rsidRPr="006A5E1D">
        <w:rPr>
          <w:rFonts w:ascii="Times New Roman" w:hAnsi="Times New Roman"/>
          <w:sz w:val="28"/>
          <w:szCs w:val="28"/>
        </w:rPr>
        <w:t>до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E1D">
        <w:rPr>
          <w:rFonts w:ascii="Times New Roman" w:hAnsi="Times New Roman"/>
          <w:sz w:val="28"/>
          <w:szCs w:val="28"/>
        </w:rPr>
        <w:t>исчезновении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комочков, процедить, добавить оставшуюся воду, довести до кипения, остудить, до 30-36˚С. В таком восстановленном виде напиток готов к употреблению.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 назначении дополнительного питания по отдельным показаниям индивидуальное увеличение квоты белка в пищевом рационе при белково-энергетической недостаточности рекомендуется введение специализированных продуктов (смесей белковых композитных сухих) в расчете на массу тела больного и степень недостаточности питания соответственно индексу массы тела (приложение  №2).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Расчет дефицита белка суточной потребности проводится лечащим врачом с записью в амбулаторной карте.  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F872E0" w:rsidP="006A5E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2.Цель</w:t>
      </w:r>
      <w:r w:rsidR="00261A12" w:rsidRPr="006A5E1D">
        <w:rPr>
          <w:rFonts w:ascii="Times New Roman" w:hAnsi="Times New Roman"/>
          <w:b/>
          <w:bCs/>
          <w:sz w:val="28"/>
          <w:szCs w:val="28"/>
        </w:rPr>
        <w:t>:</w:t>
      </w:r>
      <w:r w:rsidR="00261A12" w:rsidRPr="006A5E1D">
        <w:rPr>
          <w:rFonts w:ascii="Times New Roman" w:hAnsi="Times New Roman"/>
          <w:sz w:val="28"/>
          <w:szCs w:val="28"/>
        </w:rPr>
        <w:t xml:space="preserve"> основные принципы</w:t>
      </w:r>
      <w:r>
        <w:rPr>
          <w:rFonts w:ascii="Times New Roman" w:hAnsi="Times New Roman"/>
          <w:sz w:val="28"/>
          <w:szCs w:val="28"/>
        </w:rPr>
        <w:t xml:space="preserve"> рационального питания, особенн</w:t>
      </w:r>
      <w:r w:rsidR="00261A12" w:rsidRPr="006A5E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="00261A12" w:rsidRPr="006A5E1D">
        <w:rPr>
          <w:rFonts w:ascii="Times New Roman" w:hAnsi="Times New Roman"/>
          <w:sz w:val="28"/>
          <w:szCs w:val="28"/>
        </w:rPr>
        <w:t>ти лечебного питания при отдельных нозологиях.</w:t>
      </w:r>
    </w:p>
    <w:p w:rsidR="00261A12" w:rsidRPr="006A5E1D" w:rsidRDefault="00261A12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Для формирования профессиональных компетенций студент должен </w:t>
      </w:r>
      <w:r w:rsidRPr="006A5E1D">
        <w:rPr>
          <w:rFonts w:ascii="Times New Roman" w:hAnsi="Times New Roman"/>
          <w:b/>
          <w:bCs/>
          <w:sz w:val="28"/>
          <w:szCs w:val="28"/>
        </w:rPr>
        <w:t>знать</w:t>
      </w:r>
      <w:r w:rsidRPr="006A5E1D">
        <w:rPr>
          <w:rFonts w:ascii="Times New Roman" w:hAnsi="Times New Roman"/>
          <w:sz w:val="28"/>
          <w:szCs w:val="28"/>
        </w:rPr>
        <w:t xml:space="preserve"> (исходные базисные знания и умения):</w:t>
      </w:r>
    </w:p>
    <w:p w:rsidR="00261A12" w:rsidRPr="006A5E1D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основные принципы лечебного питания;</w:t>
      </w:r>
    </w:p>
    <w:p w:rsidR="00261A12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принципы лечебного питания при отдельных нозологиях</w:t>
      </w:r>
    </w:p>
    <w:p w:rsidR="00F872E0" w:rsidRPr="006A5E1D" w:rsidRDefault="00F872E0" w:rsidP="00F872E0">
      <w:pPr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lastRenderedPageBreak/>
        <w:t xml:space="preserve">Для формирования профессиональных компетенций </w:t>
      </w:r>
      <w:r w:rsidR="002F4E45">
        <w:rPr>
          <w:rFonts w:ascii="Times New Roman" w:hAnsi="Times New Roman"/>
          <w:sz w:val="28"/>
          <w:szCs w:val="28"/>
        </w:rPr>
        <w:t>обучающийся</w:t>
      </w:r>
      <w:r w:rsidRPr="006A5E1D">
        <w:rPr>
          <w:rFonts w:ascii="Times New Roman" w:hAnsi="Times New Roman"/>
          <w:sz w:val="28"/>
          <w:szCs w:val="28"/>
        </w:rPr>
        <w:t xml:space="preserve"> должен </w:t>
      </w:r>
      <w:r w:rsidRPr="006A5E1D">
        <w:rPr>
          <w:rFonts w:ascii="Times New Roman" w:hAnsi="Times New Roman"/>
          <w:b/>
          <w:bCs/>
          <w:sz w:val="28"/>
          <w:szCs w:val="28"/>
        </w:rPr>
        <w:t>уметь</w:t>
      </w:r>
      <w:r w:rsidRPr="006A5E1D">
        <w:rPr>
          <w:rFonts w:ascii="Times New Roman" w:hAnsi="Times New Roman"/>
          <w:sz w:val="28"/>
          <w:szCs w:val="28"/>
        </w:rPr>
        <w:t>:</w:t>
      </w:r>
    </w:p>
    <w:p w:rsidR="00261A12" w:rsidRPr="006A5E1D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основы организации и проведения лечебного питания;</w:t>
      </w:r>
    </w:p>
    <w:p w:rsidR="00261A12" w:rsidRPr="006A5E1D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определить пищевой статус пациента</w:t>
      </w:r>
      <w:r w:rsidRPr="006A5E1D">
        <w:rPr>
          <w:rFonts w:ascii="Times New Roman" w:hAnsi="Times New Roman"/>
          <w:sz w:val="28"/>
          <w:szCs w:val="28"/>
          <w:lang w:val="en-US"/>
        </w:rPr>
        <w:t>;</w:t>
      </w:r>
    </w:p>
    <w:p w:rsidR="00261A12" w:rsidRPr="006A5E1D" w:rsidRDefault="00261A12" w:rsidP="006A5E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характеристика пищевого статуса по показателям индекса массы тела;</w:t>
      </w:r>
    </w:p>
    <w:p w:rsidR="00261A12" w:rsidRPr="006A5E1D" w:rsidRDefault="00261A12" w:rsidP="006A5E1D">
      <w:p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996A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5E1D">
        <w:rPr>
          <w:rFonts w:ascii="Times New Roman" w:hAnsi="Times New Roman"/>
          <w:b/>
          <w:bCs/>
          <w:sz w:val="28"/>
          <w:szCs w:val="28"/>
        </w:rPr>
        <w:t>3.Материалы для самоподготовки к освоению данной темы:</w:t>
      </w:r>
    </w:p>
    <w:p w:rsidR="00261A12" w:rsidRPr="006A5E1D" w:rsidRDefault="00261A12" w:rsidP="00996A3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996A32" w:rsidRDefault="00261A1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E1D">
        <w:rPr>
          <w:rFonts w:ascii="Times New Roman" w:hAnsi="Times New Roman"/>
          <w:sz w:val="28"/>
          <w:szCs w:val="28"/>
        </w:rPr>
        <w:t>1.</w:t>
      </w:r>
      <w:r w:rsidR="00996A32" w:rsidRPr="00996A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Принципы рационального питания</w:t>
      </w:r>
    </w:p>
    <w:p w:rsidR="00996A32" w:rsidRPr="00996A32" w:rsidRDefault="00996A3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A32">
        <w:rPr>
          <w:rFonts w:ascii="Times New Roman" w:eastAsia="Times New Roman" w:hAnsi="Times New Roman"/>
          <w:sz w:val="28"/>
          <w:szCs w:val="28"/>
          <w:lang w:eastAsia="ru-RU"/>
        </w:rPr>
        <w:t>2. Подходы к рациональной терапии при заболеваниях внутренних 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частности при бронхиальной астме</w:t>
      </w:r>
    </w:p>
    <w:p w:rsidR="00996A32" w:rsidRPr="00996A32" w:rsidRDefault="00996A3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A32">
        <w:rPr>
          <w:rFonts w:ascii="Times New Roman" w:eastAsia="Times New Roman" w:hAnsi="Times New Roman"/>
          <w:sz w:val="28"/>
          <w:szCs w:val="28"/>
          <w:lang w:eastAsia="ru-RU"/>
        </w:rPr>
        <w:t>3. Диетические столы по Певзнеру</w:t>
      </w:r>
    </w:p>
    <w:p w:rsidR="00261A12" w:rsidRDefault="00996A32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A32">
        <w:rPr>
          <w:rFonts w:ascii="Times New Roman" w:eastAsia="Times New Roman" w:hAnsi="Times New Roman"/>
          <w:sz w:val="28"/>
          <w:szCs w:val="28"/>
          <w:lang w:eastAsia="ru-RU"/>
        </w:rPr>
        <w:t>4. Приказ №330</w:t>
      </w:r>
    </w:p>
    <w:p w:rsidR="00A619BB" w:rsidRPr="00996A32" w:rsidRDefault="00A619BB" w:rsidP="00996A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A12" w:rsidRPr="006A5E1D" w:rsidRDefault="00261A12" w:rsidP="00A619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5E1D">
        <w:rPr>
          <w:rFonts w:ascii="Times New Roman" w:hAnsi="Times New Roman"/>
          <w:b/>
          <w:bCs/>
          <w:sz w:val="28"/>
          <w:szCs w:val="28"/>
        </w:rPr>
        <w:t>4.Вид занятия:</w:t>
      </w:r>
      <w:r w:rsidRPr="006A5E1D">
        <w:rPr>
          <w:rFonts w:ascii="Times New Roman" w:hAnsi="Times New Roman"/>
          <w:sz w:val="28"/>
          <w:szCs w:val="28"/>
        </w:rPr>
        <w:t xml:space="preserve"> </w:t>
      </w:r>
      <w:r w:rsidR="00F872E0">
        <w:rPr>
          <w:rFonts w:ascii="Times New Roman" w:hAnsi="Times New Roman"/>
          <w:sz w:val="28"/>
          <w:szCs w:val="28"/>
        </w:rPr>
        <w:t>самостоятельная внеаудиторная работа</w:t>
      </w:r>
    </w:p>
    <w:p w:rsidR="00261A12" w:rsidRPr="00A619BB" w:rsidRDefault="00E64AE0" w:rsidP="00A619B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5.Продолжительность</w:t>
      </w:r>
      <w:r w:rsidR="00F872E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F4E45" w:rsidRPr="00C325F1">
        <w:rPr>
          <w:rFonts w:ascii="Times New Roman" w:hAnsi="Times New Roman"/>
          <w:bCs/>
          <w:sz w:val="28"/>
          <w:szCs w:val="28"/>
        </w:rPr>
        <w:t>6</w:t>
      </w:r>
      <w:r w:rsidR="00F872E0" w:rsidRPr="00F872E0">
        <w:rPr>
          <w:rFonts w:ascii="Times New Roman" w:hAnsi="Times New Roman"/>
          <w:bCs/>
          <w:sz w:val="28"/>
          <w:szCs w:val="28"/>
        </w:rPr>
        <w:t xml:space="preserve"> (в академических часах)</w:t>
      </w:r>
      <w:r w:rsidR="00261A12" w:rsidRPr="006A5E1D">
        <w:rPr>
          <w:rFonts w:ascii="Times New Roman" w:hAnsi="Times New Roman"/>
          <w:sz w:val="28"/>
          <w:szCs w:val="28"/>
        </w:rPr>
        <w:t xml:space="preserve">           </w:t>
      </w:r>
    </w:p>
    <w:p w:rsidR="00261A12" w:rsidRPr="006A5E1D" w:rsidRDefault="00261A12" w:rsidP="006A5E1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6A5E1D">
        <w:rPr>
          <w:rFonts w:ascii="Times New Roman" w:hAnsi="Times New Roman"/>
          <w:b/>
          <w:bCs/>
          <w:sz w:val="28"/>
          <w:szCs w:val="28"/>
        </w:rPr>
        <w:t xml:space="preserve">6.  Оснащение: </w:t>
      </w:r>
    </w:p>
    <w:p w:rsidR="00261A12" w:rsidRPr="006A5E1D" w:rsidRDefault="00261A12" w:rsidP="006A5E1D">
      <w:pPr>
        <w:spacing w:after="0" w:line="240" w:lineRule="auto"/>
        <w:ind w:left="720" w:right="-1" w:firstLine="36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  <w:u w:val="single"/>
        </w:rPr>
        <w:t xml:space="preserve">6.1. Дидактический материал </w:t>
      </w:r>
      <w:r w:rsidRPr="006A5E1D">
        <w:rPr>
          <w:rFonts w:ascii="Times New Roman" w:hAnsi="Times New Roman"/>
          <w:sz w:val="28"/>
          <w:szCs w:val="28"/>
        </w:rPr>
        <w:t xml:space="preserve">(кино- и видеофильмы, </w:t>
      </w:r>
      <w:proofErr w:type="spellStart"/>
      <w:r w:rsidRPr="006A5E1D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и контролирующие компьютерные программы, </w:t>
      </w:r>
      <w:proofErr w:type="spellStart"/>
      <w:r w:rsidRPr="006A5E1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атласы и ситуационные задачи, деловые игры, фантомы, тренажеры  и др.);</w:t>
      </w:r>
    </w:p>
    <w:p w:rsidR="00261A12" w:rsidRPr="006A5E1D" w:rsidRDefault="00261A12" w:rsidP="006A5E1D">
      <w:pPr>
        <w:spacing w:after="0" w:line="240" w:lineRule="auto"/>
        <w:ind w:left="720" w:right="-1" w:firstLine="36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  <w:u w:val="single"/>
        </w:rPr>
        <w:t xml:space="preserve">6.2. ТСО </w:t>
      </w:r>
      <w:r w:rsidRPr="006A5E1D">
        <w:rPr>
          <w:rFonts w:ascii="Times New Roman" w:hAnsi="Times New Roman"/>
          <w:sz w:val="28"/>
          <w:szCs w:val="28"/>
        </w:rPr>
        <w:t xml:space="preserve">(компьютеры, </w:t>
      </w:r>
      <w:proofErr w:type="spellStart"/>
      <w:r w:rsidRPr="006A5E1D">
        <w:rPr>
          <w:rFonts w:ascii="Times New Roman" w:hAnsi="Times New Roman"/>
          <w:sz w:val="28"/>
          <w:szCs w:val="28"/>
        </w:rPr>
        <w:t>видеодвойка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5E1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проекторы и др.)</w:t>
      </w:r>
    </w:p>
    <w:p w:rsidR="00261A12" w:rsidRPr="006A5E1D" w:rsidRDefault="00261A12" w:rsidP="006A5E1D">
      <w:pPr>
        <w:spacing w:after="0" w:line="240" w:lineRule="auto"/>
        <w:ind w:left="720" w:right="-1" w:firstLine="360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5E1D">
        <w:rPr>
          <w:rFonts w:ascii="Times New Roman" w:hAnsi="Times New Roman"/>
          <w:b/>
          <w:bCs/>
          <w:sz w:val="28"/>
          <w:szCs w:val="28"/>
        </w:rPr>
        <w:t>7.</w:t>
      </w:r>
      <w:r w:rsidRPr="006A5E1D">
        <w:rPr>
          <w:rFonts w:ascii="Times New Roman" w:hAnsi="Times New Roman"/>
          <w:sz w:val="28"/>
          <w:szCs w:val="28"/>
        </w:rPr>
        <w:t xml:space="preserve">  </w:t>
      </w:r>
      <w:r w:rsidRPr="006A5E1D">
        <w:rPr>
          <w:rFonts w:ascii="Times New Roman" w:hAnsi="Times New Roman"/>
          <w:b/>
          <w:bCs/>
          <w:sz w:val="28"/>
          <w:szCs w:val="28"/>
        </w:rPr>
        <w:t>Содержание занятия:</w:t>
      </w:r>
    </w:p>
    <w:p w:rsidR="00261A12" w:rsidRPr="006A5E1D" w:rsidRDefault="00261A12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7.4. Самостоятельная работа </w:t>
      </w:r>
      <w:r w:rsidR="002F4E45">
        <w:rPr>
          <w:rFonts w:ascii="Times New Roman" w:hAnsi="Times New Roman"/>
          <w:sz w:val="28"/>
          <w:szCs w:val="28"/>
        </w:rPr>
        <w:t>обучающихся</w:t>
      </w:r>
      <w:r w:rsidRPr="006A5E1D">
        <w:rPr>
          <w:rFonts w:ascii="Times New Roman" w:hAnsi="Times New Roman"/>
          <w:sz w:val="28"/>
          <w:szCs w:val="28"/>
        </w:rPr>
        <w:t xml:space="preserve"> под контролем преподавателя (</w:t>
      </w:r>
      <w:proofErr w:type="spellStart"/>
      <w:r w:rsidRPr="006A5E1D">
        <w:rPr>
          <w:rFonts w:ascii="Times New Roman" w:hAnsi="Times New Roman"/>
          <w:sz w:val="28"/>
          <w:szCs w:val="28"/>
        </w:rPr>
        <w:t>курация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больных, анализ обменных карт, амбулаторных карт, оформление медицинской документации)</w:t>
      </w:r>
    </w:p>
    <w:p w:rsidR="00261A12" w:rsidRPr="006A5E1D" w:rsidRDefault="00261A12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7.5. Контроль конечного уровня  усвоения темы:</w:t>
      </w:r>
    </w:p>
    <w:p w:rsidR="00261A12" w:rsidRDefault="00261A12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Материалы для контроля уровня освоения темы: тесты</w:t>
      </w:r>
      <w:r w:rsidR="00E64AE0">
        <w:rPr>
          <w:rFonts w:ascii="Times New Roman" w:hAnsi="Times New Roman"/>
          <w:sz w:val="28"/>
          <w:szCs w:val="28"/>
        </w:rPr>
        <w:t>.</w:t>
      </w:r>
    </w:p>
    <w:p w:rsidR="00E64AE0" w:rsidRPr="006A5E1D" w:rsidRDefault="00E64AE0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</w:p>
    <w:p w:rsidR="00261A12" w:rsidRDefault="00261A12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  <w:u w:val="single"/>
        </w:rPr>
        <w:t xml:space="preserve">Место проведения самоподготовки: </w:t>
      </w:r>
      <w:r w:rsidRPr="006A5E1D">
        <w:rPr>
          <w:rFonts w:ascii="Times New Roman" w:hAnsi="Times New Roman"/>
          <w:sz w:val="28"/>
          <w:szCs w:val="28"/>
        </w:rPr>
        <w:t xml:space="preserve">учебная комната для самостоятельной работы </w:t>
      </w:r>
      <w:proofErr w:type="gramStart"/>
      <w:r w:rsidR="002F4E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5E1D">
        <w:rPr>
          <w:rFonts w:ascii="Times New Roman" w:hAnsi="Times New Roman"/>
          <w:sz w:val="28"/>
          <w:szCs w:val="28"/>
        </w:rPr>
        <w:t>, учебная лаборатория, кабинеты функциональной диагностики.</w:t>
      </w:r>
    </w:p>
    <w:p w:rsidR="00E64AE0" w:rsidRPr="006A5E1D" w:rsidRDefault="00E64AE0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1A12" w:rsidRPr="006A5E1D" w:rsidRDefault="00261A12" w:rsidP="006A5E1D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  <w:u w:val="single"/>
        </w:rPr>
        <w:t>У</w:t>
      </w:r>
      <w:r w:rsidR="002F4E45">
        <w:rPr>
          <w:rFonts w:ascii="Times New Roman" w:hAnsi="Times New Roman"/>
          <w:sz w:val="28"/>
          <w:szCs w:val="28"/>
          <w:u w:val="single"/>
        </w:rPr>
        <w:t>чебно-исследовательская работа обучающихся</w:t>
      </w:r>
      <w:r w:rsidRPr="006A5E1D">
        <w:rPr>
          <w:rFonts w:ascii="Times New Roman" w:hAnsi="Times New Roman"/>
          <w:sz w:val="28"/>
          <w:szCs w:val="28"/>
          <w:u w:val="single"/>
        </w:rPr>
        <w:t xml:space="preserve"> по данной теме (проводится в учебное время</w:t>
      </w:r>
      <w:r w:rsidRPr="006A5E1D">
        <w:rPr>
          <w:rFonts w:ascii="Times New Roman" w:hAnsi="Times New Roman"/>
          <w:sz w:val="28"/>
          <w:szCs w:val="28"/>
        </w:rPr>
        <w:t>): работа с основной и дополнительной литературой, анализ амбулаторных карт, анализ статистических показателей работы ЛПУ.</w:t>
      </w:r>
    </w:p>
    <w:p w:rsidR="00261A12" w:rsidRPr="00E64AE0" w:rsidRDefault="00261A12" w:rsidP="006A5E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5E1D">
        <w:rPr>
          <w:rFonts w:ascii="Times New Roman" w:hAnsi="Times New Roman"/>
          <w:b/>
          <w:sz w:val="28"/>
          <w:szCs w:val="28"/>
        </w:rPr>
        <w:t>ДИЕТОТЕРАПИЯ ПРИ БРОНХИАЛЬНОЙ АСТМЕ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Лечебное питание при бронхиальной астме, вызываемой различными причинами, имеет  большое значение в профилактике обострения и прогрессирования заболевания. При этом необходимо учитывать тип аллергии – на пыльцу, пищу, лекарства или другие аллергены. При наличии </w:t>
      </w:r>
      <w:r w:rsidRPr="006A5E1D">
        <w:rPr>
          <w:rFonts w:ascii="Times New Roman" w:hAnsi="Times New Roman"/>
          <w:sz w:val="28"/>
          <w:szCs w:val="28"/>
        </w:rPr>
        <w:lastRenderedPageBreak/>
        <w:t>пищевой аллергии диетотерапия – наиболее эффективное средство лечения,  она эффективна и при других формах аллергии.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При назначении лечебного питания при бронхиальной астме учитываются различные факторы: наличие пищевой аллергии, степень тяжести заболевания, фаза (ремиссия или обострение). Если пищевой аллергии нет, при этом заболевании назначается обычная </w:t>
      </w: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диета, которая позволяет снизить чувствительность бронхиального аппарата, уменьшить интенсивность приступов бронхиальной астмы и выраженность аллергических и воспалительных процессов.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Основным принципом лечебной диеты при бронхиальной астме является исключение из рациона продуктов с наиболее выраженными сенсибилизирующими свойствами, то есть потенциально </w:t>
      </w:r>
      <w:proofErr w:type="spellStart"/>
      <w:r w:rsidRPr="006A5E1D">
        <w:rPr>
          <w:rFonts w:ascii="Times New Roman" w:hAnsi="Times New Roman"/>
          <w:sz w:val="28"/>
          <w:szCs w:val="28"/>
        </w:rPr>
        <w:t>аллергенных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A5E1D">
        <w:rPr>
          <w:rFonts w:ascii="Times New Roman" w:hAnsi="Times New Roman"/>
          <w:sz w:val="28"/>
          <w:szCs w:val="28"/>
        </w:rPr>
        <w:t>К ним относятся: рыба и морепродукты, утиное и гусиное мясо, рыбная икра, яйца, бобовые, орехи, а также цитрусовые, дыни, персики, малина, клубника, томаты, дрожжи, шоколад и мед.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Все перечисленные продукты рекомендуется в период обострения бронхиальной астмы исключить из рациона.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Кроме того, нужно ограничить потребление некоторых других продуктов: манной крупы, пшеничного хлеба, творога, цельного молока, сметаны, жирных сортов говядины и свинины, куриного мяса.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Ежедневный рацион больных, страдающих бронхиальной астмой, несмотря на ограничения, должен включать белки, жиры и углеводы. Необходимо ограничить потребление легкоусвояемых углеводов, которые могут вызывать обострение воспалительных процессов (сахар, сиропы, мед и др.), а также  поваренной соли.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Чтобы обеспечить полноценное питание при соблюдении </w:t>
      </w: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диеты, можно включить в меню блюда из следующих продуктов: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нежирные виды мяса (кролик, индейка, телятина, конина и др.), которые являются ценным источником животного белка;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овощи и фрукты: капуста, картофель, кабачки, огурцы, яблоки, груши  в любом виде. Эти продукты содержат витамины и микроэлементы;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гречневая, перловая, овсяная крупы, рис;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растительные масла (подсолнечное, кунжутное, оливковое), в которых содержатся полиненасыщенные жирные кислоты, благодаря чему они обладают противовоспалительными свойствами;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сливочное масло;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кисломолочные продукты: кефир, ряженка, йогурт;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напитки: компоты из вышеперечисленных фруктов, отвар ягод шиповника, минеральная вода без газа, чай.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 должна состоять из продуктов, в которых отсутствуют или содержатся в минимальных количествах гистамин и </w:t>
      </w:r>
      <w:proofErr w:type="spellStart"/>
      <w:r w:rsidRPr="006A5E1D">
        <w:rPr>
          <w:rFonts w:ascii="Times New Roman" w:hAnsi="Times New Roman"/>
          <w:sz w:val="28"/>
          <w:szCs w:val="28"/>
        </w:rPr>
        <w:t>тирамин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– вещества, вызывающие аллергические и </w:t>
      </w:r>
      <w:proofErr w:type="spellStart"/>
      <w:r w:rsidRPr="006A5E1D">
        <w:rPr>
          <w:rFonts w:ascii="Times New Roman" w:hAnsi="Times New Roman"/>
          <w:sz w:val="28"/>
          <w:szCs w:val="28"/>
        </w:rPr>
        <w:t>псевдоаллергические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реакции. Самое большое количество данных веществ содержится в ферментированных продуктах – таких, как сыр (рокфор, </w:t>
      </w:r>
      <w:proofErr w:type="spellStart"/>
      <w:r w:rsidRPr="006A5E1D">
        <w:rPr>
          <w:rFonts w:ascii="Times New Roman" w:hAnsi="Times New Roman"/>
          <w:sz w:val="28"/>
          <w:szCs w:val="28"/>
        </w:rPr>
        <w:t>камамбер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чеддер), </w:t>
      </w:r>
      <w:r w:rsidRPr="006A5E1D">
        <w:rPr>
          <w:rFonts w:ascii="Times New Roman" w:hAnsi="Times New Roman"/>
          <w:sz w:val="28"/>
          <w:szCs w:val="28"/>
        </w:rPr>
        <w:lastRenderedPageBreak/>
        <w:t>алкогольные напитки, консервированная рыба, квашеная капуста, сырокопченая колбаса, сосиски и сардельки из говядины.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Также в период соблюдения </w:t>
      </w: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диеты нужно ограничить потребление продуктов, ускоряющих всасывание аллергенов и </w:t>
      </w:r>
      <w:proofErr w:type="spellStart"/>
      <w:r w:rsidRPr="006A5E1D">
        <w:rPr>
          <w:rFonts w:ascii="Times New Roman" w:hAnsi="Times New Roman"/>
          <w:sz w:val="28"/>
          <w:szCs w:val="28"/>
        </w:rPr>
        <w:t>аллергеноподобных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веществ: специй и пряностей (лука, чеснока, горчицы, перца), алкогольных и газированных напитков, соленых овощей и рыбы, кофе и какао. Рекомендуются продукты, оказывающие обволакивающее действие, препятствующие проникновению указанных веществ и содержащие большое количество пищевых волокон; к ним относятся различные каши (овсяная, рисовая и т.п.).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Причиной появления аллергических и </w:t>
      </w:r>
      <w:proofErr w:type="spellStart"/>
      <w:r w:rsidRPr="006A5E1D">
        <w:rPr>
          <w:rFonts w:ascii="Times New Roman" w:hAnsi="Times New Roman"/>
          <w:sz w:val="28"/>
          <w:szCs w:val="28"/>
        </w:rPr>
        <w:t>псевдоаллергических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реакций могут являться не только продукты, как таковые, но и разнообразные химические добавки, использующиеся в производстве полуфабрикатов, консервов и др. К ним относятся красители, эмульгатор, </w:t>
      </w:r>
      <w:proofErr w:type="spellStart"/>
      <w:r w:rsidRPr="006A5E1D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и консерванты. На больных аллергией наиболее отрицательное влияние оказывают такие добавки, как </w:t>
      </w:r>
      <w:proofErr w:type="spellStart"/>
      <w:r w:rsidRPr="006A5E1D">
        <w:rPr>
          <w:rFonts w:ascii="Times New Roman" w:hAnsi="Times New Roman"/>
          <w:sz w:val="28"/>
          <w:szCs w:val="28"/>
        </w:rPr>
        <w:t>тартразин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5E1D">
        <w:rPr>
          <w:rFonts w:ascii="Times New Roman" w:hAnsi="Times New Roman"/>
          <w:sz w:val="28"/>
          <w:szCs w:val="28"/>
        </w:rPr>
        <w:t>салицилаты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5E1D">
        <w:rPr>
          <w:rFonts w:ascii="Times New Roman" w:hAnsi="Times New Roman"/>
          <w:sz w:val="28"/>
          <w:szCs w:val="28"/>
        </w:rPr>
        <w:t>глутамат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, нитрит, сульфат и </w:t>
      </w:r>
      <w:proofErr w:type="spellStart"/>
      <w:r w:rsidRPr="006A5E1D">
        <w:rPr>
          <w:rFonts w:ascii="Times New Roman" w:hAnsi="Times New Roman"/>
          <w:sz w:val="28"/>
          <w:szCs w:val="28"/>
        </w:rPr>
        <w:t>бензоат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натрия.</w:t>
      </w:r>
    </w:p>
    <w:p w:rsidR="00261A12" w:rsidRPr="006A5E1D" w:rsidRDefault="00261A12" w:rsidP="006A5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Нередко в полуфабрикатах, консервах и кондитерских изделиях имеются скрытые аллергены. В молоке могут содержаться антибиотики, в мясных полуфабрикатах – соя, в кондитерских изделиях – орехи, химические </w:t>
      </w:r>
      <w:proofErr w:type="spellStart"/>
      <w:r w:rsidRPr="006A5E1D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и др. По этой причине больным бронхиальной астмой необходимо ограничить потребление этих продуктов.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1D">
        <w:rPr>
          <w:rFonts w:ascii="Times New Roman" w:hAnsi="Times New Roman"/>
          <w:sz w:val="28"/>
          <w:szCs w:val="28"/>
        </w:rPr>
        <w:t>Гипоаллергенная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 используется не только для лечения пищевой аллергии, но и для выявления аллергенов. Исключение из рациона наиболее опасных в этом отношении продуктов позволяет не только добиться улучшения состояния больного, но и установить причину заболевания. Для этого диету нужно соблюдать 2-3 недели, а затем, если будет отмечено улучшение состояния, исключенные продукты можно постепенно вводить в рацион по одному каждые 3 дня.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Продукты, после </w:t>
      </w:r>
      <w:proofErr w:type="gramStart"/>
      <w:r w:rsidRPr="006A5E1D">
        <w:rPr>
          <w:rFonts w:ascii="Times New Roman" w:hAnsi="Times New Roman"/>
          <w:sz w:val="28"/>
          <w:szCs w:val="28"/>
        </w:rPr>
        <w:t>употребления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которых симптомы бронхиальной астмы возникают вновь, являются </w:t>
      </w:r>
      <w:proofErr w:type="spellStart"/>
      <w:r w:rsidRPr="006A5E1D">
        <w:rPr>
          <w:rFonts w:ascii="Times New Roman" w:hAnsi="Times New Roman"/>
          <w:sz w:val="28"/>
          <w:szCs w:val="28"/>
        </w:rPr>
        <w:t>аллергенными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для данного человека.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Такой метод диагностики пищевой аллергии считается наиболее точным и может использоваться в случае, если ведение пищевого дневника не позволяет точно установить причину аллергии. После этого больному обычно назначается индивидуальная </w:t>
      </w:r>
      <w:proofErr w:type="spellStart"/>
      <w:r w:rsidRPr="006A5E1D">
        <w:rPr>
          <w:rFonts w:ascii="Times New Roman" w:hAnsi="Times New Roman"/>
          <w:sz w:val="28"/>
          <w:szCs w:val="28"/>
        </w:rPr>
        <w:t>элиминационная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диета, не содержащая </w:t>
      </w:r>
      <w:proofErr w:type="spellStart"/>
      <w:r w:rsidRPr="006A5E1D">
        <w:rPr>
          <w:rFonts w:ascii="Times New Roman" w:hAnsi="Times New Roman"/>
          <w:sz w:val="28"/>
          <w:szCs w:val="28"/>
        </w:rPr>
        <w:t>аллергенных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продуктов, причем из рациона исключается не только сам продукт, но и блюда, в которых он содержится даже в очень малом количестве. Например, при аллергии на яйца нужно полностью исключить из рациона выпечку, лапшу и другие макаронные изделия.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Пищевые аллергены чаще становятся причиной возникновения бронхиальной астмы в детском возрасте, однако и у взрослых достаточно высока вероятность появления этой формы аллергии. При бронхиальной астме, вызываемой аллергией на пыльцу, часто возникают перекрестные реакции с пищевыми аллергенами (чаще всего с фруктами, пшеницей, лесными орехами).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lastRenderedPageBreak/>
        <w:t>После обнаружения непереносимости каких-либо продуктов и их исключения из рациона необходимо позаботиться о том, чтобы их отсутствие не отражалось на организме и питание оставалось полноценным, для чего следует подобрать соответствующие заменители.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Так, коровье молоко можно заменить козьим или соевым, рыбу – другими источниками белка (творогом, бобовыми культурами). Для составления рациональной диеты необходимо знание классификации пищевых продуктов, так как у продуктов одной группы могут быть общие антигены, вследствие чего аллергия на один из продуктов данной группы может стать основанием для отказа и от других.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6A5E1D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для достижения эффекта при пищевой аллергии имеет нормальное функционирование пищеварительной системы, определяющее проницаемость кишечно-печеночного барьера для пищевых аллергенов. Воспалительные заболевания желудочно-кишечного тракта, избыточный бактериальный рост, снижение желудочной и панкреатической секреции нарушают барьерную функцию кишечника и делают возможным всасывание нерасщепленных продуктов, обладающих сенсибилизирующей активностью. В случае предположительного диагноза пищевой аллергии необходимо провести исследование органов пищеварительного тракта, поскольку правильное лечение будет способствовать устранению аллергических реакций.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Некоторые особенности имеет лечебное питание при </w:t>
      </w:r>
      <w:proofErr w:type="spellStart"/>
      <w:r w:rsidRPr="006A5E1D">
        <w:rPr>
          <w:rFonts w:ascii="Times New Roman" w:hAnsi="Times New Roman"/>
          <w:sz w:val="28"/>
          <w:szCs w:val="28"/>
        </w:rPr>
        <w:t>аспириновой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бронхиальной астме, при которой противопоказаны продукты, содержащие в качестве консервантов ацетилсалициловую и бензойную кислоты. Желтый пищевой краситель </w:t>
      </w:r>
      <w:proofErr w:type="spellStart"/>
      <w:r w:rsidRPr="006A5E1D">
        <w:rPr>
          <w:rFonts w:ascii="Times New Roman" w:hAnsi="Times New Roman"/>
          <w:sz w:val="28"/>
          <w:szCs w:val="28"/>
        </w:rPr>
        <w:t>тартразин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также способен вызвать тяжелый </w:t>
      </w:r>
      <w:proofErr w:type="spellStart"/>
      <w:r w:rsidRPr="006A5E1D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у больных с астматической триадой. </w:t>
      </w:r>
      <w:proofErr w:type="spellStart"/>
      <w:r w:rsidRPr="006A5E1D">
        <w:rPr>
          <w:rFonts w:ascii="Times New Roman" w:hAnsi="Times New Roman"/>
          <w:sz w:val="28"/>
          <w:szCs w:val="28"/>
        </w:rPr>
        <w:t>Тартразин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может входить в состав макаронных изделий, пряников, готовых пудингов, мороженного, конфет, цветного зефира, газированных напитков и соков. </w:t>
      </w:r>
      <w:proofErr w:type="gramStart"/>
      <w:r w:rsidRPr="006A5E1D">
        <w:rPr>
          <w:rFonts w:ascii="Times New Roman" w:hAnsi="Times New Roman"/>
          <w:sz w:val="28"/>
          <w:szCs w:val="28"/>
        </w:rPr>
        <w:t xml:space="preserve">Одновременно необходимо сократить потребление содержащих </w:t>
      </w:r>
      <w:proofErr w:type="spellStart"/>
      <w:r w:rsidRPr="006A5E1D">
        <w:rPr>
          <w:rFonts w:ascii="Times New Roman" w:hAnsi="Times New Roman"/>
          <w:sz w:val="28"/>
          <w:szCs w:val="28"/>
        </w:rPr>
        <w:t>салицилаты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продуктов, к которым относятся малина, абрикосы, апельсины, виноград, вишня, гвоздика, ежевика, клубника, крыжовник, мята, персики, сливы и яблоки.</w:t>
      </w:r>
      <w:proofErr w:type="gramEnd"/>
      <w:r w:rsidRPr="006A5E1D">
        <w:rPr>
          <w:rFonts w:ascii="Times New Roman" w:hAnsi="Times New Roman"/>
          <w:sz w:val="28"/>
          <w:szCs w:val="28"/>
        </w:rPr>
        <w:t xml:space="preserve"> Поскольку </w:t>
      </w:r>
      <w:proofErr w:type="spellStart"/>
      <w:r w:rsidRPr="006A5E1D">
        <w:rPr>
          <w:rFonts w:ascii="Times New Roman" w:hAnsi="Times New Roman"/>
          <w:sz w:val="28"/>
          <w:szCs w:val="28"/>
        </w:rPr>
        <w:t>салицилаты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содержатся в очень большом количестве продуктов, можно исключать их не все, а выборочно, в соответствии с уровнем чувствительности.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Разновидностью диетотерапии при бронхиальной астме является разгрузочно-диетическая терапия, которая применяется при тяжелых формах заболевания, при сочетании бронхиальной астмы с ожирением, поливалентной лекарственной и пищевой аллергией, а также с экземой или псориазом. Эта терапия не применяется при серьезных нарушениях функций внутренних органов, беременности и лактации, активном туберкулезе, для лечения детей и пожилых людей. Разгрузочно-диетическая терапия подразумевает необходимость госпитализации, поэтому ее нельзя проводить в домашних условиях без наблюдения врача. Вместо этого можно проводить короткие курсы голодания, которые практически не уступают в эффективности и в то же время гораздо менее опасны в плане различных </w:t>
      </w:r>
      <w:r w:rsidRPr="006A5E1D">
        <w:rPr>
          <w:rFonts w:ascii="Times New Roman" w:hAnsi="Times New Roman"/>
          <w:sz w:val="28"/>
          <w:szCs w:val="28"/>
        </w:rPr>
        <w:lastRenderedPageBreak/>
        <w:t>осложнений. Оптимальная продолжительность таких  курсов составляет – 3-7 дней.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Для улучшения состояния больных, страдающих бронхиальной астмой, рекомендуется кулинарная обработка пищи, приводящая  к денатурации белков.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E1D">
        <w:rPr>
          <w:rFonts w:ascii="Times New Roman" w:hAnsi="Times New Roman"/>
          <w:b/>
          <w:sz w:val="28"/>
          <w:szCs w:val="28"/>
        </w:rPr>
        <w:t>Лечебное питание при аллергии на микроскопические грибки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Наиболее распространенным </w:t>
      </w:r>
      <w:proofErr w:type="spellStart"/>
      <w:r w:rsidRPr="006A5E1D">
        <w:rPr>
          <w:rFonts w:ascii="Times New Roman" w:hAnsi="Times New Roman"/>
          <w:sz w:val="28"/>
          <w:szCs w:val="28"/>
        </w:rPr>
        <w:t>микроаллергеном</w:t>
      </w:r>
      <w:proofErr w:type="spellEnd"/>
      <w:r w:rsidRPr="006A5E1D">
        <w:rPr>
          <w:rFonts w:ascii="Times New Roman" w:hAnsi="Times New Roman"/>
          <w:sz w:val="28"/>
          <w:szCs w:val="28"/>
        </w:rPr>
        <w:t xml:space="preserve"> является плесень – микроскопические грибки, состоящие из гроздьев нитевидных микроскопических структур. Плесневые грибки поселяются на предметах растительного и животного происхождения, используя их для питания. Многие виды плесени размножаются спорами, которые распространяются по воздуху и при попадании на слизистые оболочки могут вызывать аллергические реакции. Появление аллергических реакций на плесень чаще всего случается осенью  и весной, хотя нередко бывает и на протяжении всего года.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В природе плесень встречается в сырых затененных местах, на гниющих листьях и растительных отходах. В помещениях плесневый грибок присутствует в местах с повышенной влажностью, часто содержится в старой мебели, постельных принадлежностях.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При грибковой аллергии следует соблюдать определенные правила питания: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исключить из рациона продукты, даже слегка поврежденные плесенью;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перед тем как употреблять в пищу сырые овощи или фрукты, очищать их от кожицы;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использовать для приготовления пищи только качественные, свежие продукты;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в период обострения заболевания ограничить количество сырых продуктов, заменяя их прошедшими термическую обработку;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>- хранить продукты в закрытых емкостях в холодильнике не более суток.</w:t>
      </w:r>
    </w:p>
    <w:p w:rsidR="00261A12" w:rsidRPr="006A5E1D" w:rsidRDefault="00261A12" w:rsidP="000D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E1D">
        <w:rPr>
          <w:rFonts w:ascii="Times New Roman" w:hAnsi="Times New Roman"/>
          <w:sz w:val="28"/>
          <w:szCs w:val="28"/>
        </w:rPr>
        <w:t xml:space="preserve">При обнаружении данного вида аллергии необходимо отказаться от продуктов, содержащих плесневые грибки. </w:t>
      </w:r>
      <w:proofErr w:type="gramStart"/>
      <w:r w:rsidRPr="006A5E1D">
        <w:rPr>
          <w:rFonts w:ascii="Times New Roman" w:hAnsi="Times New Roman"/>
          <w:sz w:val="28"/>
          <w:szCs w:val="28"/>
        </w:rPr>
        <w:t xml:space="preserve">В число этих продуктов входят острые сыры, например рокфор, </w:t>
      </w:r>
      <w:proofErr w:type="spellStart"/>
      <w:r w:rsidRPr="006A5E1D">
        <w:rPr>
          <w:rFonts w:ascii="Times New Roman" w:hAnsi="Times New Roman"/>
          <w:sz w:val="28"/>
          <w:szCs w:val="28"/>
        </w:rPr>
        <w:t>камамбер</w:t>
      </w:r>
      <w:proofErr w:type="spellEnd"/>
      <w:r w:rsidRPr="006A5E1D">
        <w:rPr>
          <w:rFonts w:ascii="Times New Roman" w:hAnsi="Times New Roman"/>
          <w:sz w:val="28"/>
          <w:szCs w:val="28"/>
        </w:rPr>
        <w:t>, чеддер, сыры с плесенью, кисломолочные продукты, квас, пиво, шампанское и другие виды вина, ликеры, копчености, дрожжевые тесто, квашеная капуста, сахар, фруктоза, сорбит, ксилит, другие продукты, подвергающиеся ферментации при приготовлении.</w:t>
      </w:r>
      <w:proofErr w:type="gramEnd"/>
    </w:p>
    <w:p w:rsidR="00261A12" w:rsidRDefault="00261A12" w:rsidP="000D71C1">
      <w:pPr>
        <w:spacing w:after="0" w:line="240" w:lineRule="auto"/>
        <w:ind w:left="720" w:right="-1"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42E1" w:rsidRPr="00E377C4" w:rsidRDefault="009D42E1" w:rsidP="000D71C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377C4">
        <w:rPr>
          <w:rFonts w:ascii="Times New Roman" w:hAnsi="Times New Roman"/>
          <w:b/>
          <w:sz w:val="28"/>
          <w:szCs w:val="28"/>
        </w:rPr>
        <w:t>Тесты для контроля:</w:t>
      </w:r>
    </w:p>
    <w:p w:rsidR="00E377C4" w:rsidRPr="00E377C4" w:rsidRDefault="00E377C4" w:rsidP="000D71C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377C4" w:rsidRPr="009B7BD2" w:rsidRDefault="00E377C4" w:rsidP="00E377C4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</w:t>
      </w:r>
      <w:r w:rsidRPr="00E377C4">
        <w:rPr>
          <w:rFonts w:ascii="Times New Roman" w:hAnsi="Times New Roman"/>
          <w:b/>
          <w:sz w:val="28"/>
          <w:szCs w:val="28"/>
        </w:rPr>
        <w:t xml:space="preserve"> ответ</w:t>
      </w:r>
      <w:r>
        <w:rPr>
          <w:b/>
          <w:sz w:val="28"/>
          <w:szCs w:val="28"/>
        </w:rPr>
        <w:t>:</w:t>
      </w:r>
    </w:p>
    <w:p w:rsidR="009D42E1" w:rsidRPr="009D42E1" w:rsidRDefault="009D42E1" w:rsidP="000D7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1. НАЗОВИТЕ ВНУТРЕННИЕ ФАКТОРЫ РИСКА РАЗВИТИЯ ХОБЛ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гиперреактивность</w:t>
      </w:r>
      <w:proofErr w:type="spellEnd"/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 дыхательных путей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2) нарушение роста легочной ткани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3) курение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4) правильно 1, 2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5) правильно 1, 3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 АНАЛИЗЕ ДАННЫХ СПИРОМЕТРИИ ПОЛУЧЕНЫ СЛЕДУЮЩИЕ 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   ДАННЫЕ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: ИНДЕКС ТИФНО-54%, ОФВ</w:t>
      </w:r>
      <w:proofErr w:type="gramStart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- 57%.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ПРЕДПОЛОЖИТЕЛЬНЫЙ ДИАГНОЗ.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1) бронхиальная астма;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2) ХОБЛ  легкой степени; 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3) ХОБЛ средней степени; 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4) ХОБЛ тяжелой степени;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5) ХОБЛ крайне тяжелой степени.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3. КАКИЕ ПРЕПАРАТЫ НЕ Н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АЗНАЧАЮТ БОЛЬНЫМ ХОБЛ В ПЕРИОД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ОБОСТРЕНИЯ БЕЗ ГНОЙНОЙ МОКРОТЫ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муколитики</w:t>
      </w:r>
      <w:proofErr w:type="spellEnd"/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бронхолитики</w:t>
      </w:r>
      <w:proofErr w:type="spellEnd"/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3) антибиотики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4) отвары отхаркивающих трав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5) нет правильного ответа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4. БОЛЬНАЯ Д., 60 ЛЕТ СОТ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РУДНИК БИБЛИОТЕКИ ОБРАТИЛАСЬ С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ЖАЛОБА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МИ НА ПОСТОЯННУЮ ОДЫШКУ, СУХОЙ 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НЕПРОДУКТИВНЫЙ КАШЕ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ЛЬ. КУРИТ В ТЕЧЕНИЕ 30 ЛЕТ. ПРИ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ОСМОТРЕ: ЦИАНОЗ ГУБ,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ЧДД 26</w:t>
      </w:r>
      <w:proofErr w:type="gramStart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МИНУТУ, ПРИ ПЕРКУССИИ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КОРОБОЧНЫЙ ЗВУК. ЧСС 110</w:t>
      </w:r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МИНУТУ, АД  145/80 ММ РТ</w:t>
      </w:r>
      <w:proofErr w:type="gramStart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0D71C1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ПРЕДПОЛОЖИТЕ НАИБОЛЕЕ ВЕРОЯТНЫЙ ДИАГНОЗ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1) ХОБЛ</w:t>
      </w:r>
    </w:p>
    <w:p w:rsidR="00F0603E" w:rsidRPr="00F0603E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2) бронхиальная астма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3E">
        <w:rPr>
          <w:rFonts w:ascii="Times New Roman" w:eastAsia="Times New Roman" w:hAnsi="Times New Roman"/>
          <w:sz w:val="28"/>
          <w:szCs w:val="28"/>
          <w:lang w:eastAsia="ru-RU"/>
        </w:rPr>
        <w:t>3) рак легко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ОРВИ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нет правильного ответа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5. К НЕМЕДИКАМЕ</w:t>
      </w:r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НТОЗНЫМ ПРИНЦИПАМ ЛЕЧЕНИЯ ХОБЛ  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 отказ от курения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предотвращение респираторной инфекции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борьба с вредными факторами на работе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верно все</w:t>
      </w:r>
    </w:p>
    <w:p w:rsidR="00F0603E" w:rsidRPr="00E377C4" w:rsidRDefault="000D71C1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нет правильного ответа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6. НАЗОВИТЕ ВНЕШНИЕ ФАКТОРЫ РИСКА РАЗВИТИЯ ХОБЛ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 курение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промышленная пыль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нарушение роста легочной ткани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правильно 1, 2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нет правильного ответа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7. ХОБЛ НЕВОЗМОЖНО </w:t>
      </w:r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ДИАГНОСТИРОВАТЬ БЕЗ СЛЕДУЮЩЕГО 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МЕТОДА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 бронхоскопии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ФЛГ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анализа мокроты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 спирометрии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рентгенологического исследования грудной клетки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ДИАГНОСТИРО</w:t>
      </w:r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>ВАНА</w:t>
      </w:r>
      <w:proofErr w:type="gramEnd"/>
      <w:r w:rsidR="000D71C1"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 ХОБЛ II СТЕПЕНИ. ВЫБЕРИТЕ </w:t>
      </w: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НЕОБХОДИМЫЙ ОБЪЕМ МЕДИКАМЕНТОЗНОГО ЛЕЧЕНИЯ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короткодействующий</w:t>
      </w:r>
      <w:proofErr w:type="gramEnd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бронходилятатор</w:t>
      </w:r>
      <w:proofErr w:type="spellEnd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потребности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 системный ГКС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 ингаляционный ГКС</w:t>
      </w:r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длительнодействующий</w:t>
      </w:r>
      <w:proofErr w:type="spellEnd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бронходилятатор</w:t>
      </w:r>
      <w:proofErr w:type="spellEnd"/>
    </w:p>
    <w:p w:rsidR="00F0603E" w:rsidRPr="00E377C4" w:rsidRDefault="00F0603E" w:rsidP="000D7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 правильно 1, 4</w:t>
      </w:r>
    </w:p>
    <w:p w:rsidR="00F0603E" w:rsidRPr="00E377C4" w:rsidRDefault="00F0603E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03E" w:rsidRPr="00E377C4" w:rsidRDefault="00F0603E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Ответы на тесты: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E377C4" w:rsidP="00F06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7C4"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="00F0603E" w:rsidRPr="00E377C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603E" w:rsidRPr="00E377C4" w:rsidRDefault="00F0603E" w:rsidP="00E84C1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61A12" w:rsidRDefault="00E84C11" w:rsidP="000D71C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E377C4">
        <w:rPr>
          <w:rFonts w:ascii="Times New Roman" w:hAnsi="Times New Roman"/>
          <w:b/>
          <w:sz w:val="28"/>
          <w:szCs w:val="28"/>
        </w:rPr>
        <w:t>Литература</w:t>
      </w:r>
    </w:p>
    <w:p w:rsidR="0054282D" w:rsidRPr="00E377C4" w:rsidRDefault="0054282D" w:rsidP="000D71C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377C4">
        <w:rPr>
          <w:rFonts w:ascii="Times New Roman" w:hAnsi="Times New Roman"/>
          <w:b/>
          <w:sz w:val="28"/>
          <w:szCs w:val="28"/>
        </w:rPr>
        <w:t xml:space="preserve">Основная: 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E377C4">
        <w:rPr>
          <w:rFonts w:ascii="Times New Roman" w:hAnsi="Times New Roman"/>
          <w:sz w:val="28"/>
          <w:szCs w:val="28"/>
        </w:rPr>
        <w:t>медвузов</w:t>
      </w:r>
      <w:proofErr w:type="spellEnd"/>
      <w:r w:rsidRPr="00E377C4">
        <w:rPr>
          <w:rFonts w:ascii="Times New Roman" w:hAnsi="Times New Roman"/>
          <w:sz w:val="28"/>
          <w:szCs w:val="28"/>
        </w:rPr>
        <w:t>, рек. УМО мед</w:t>
      </w:r>
      <w:proofErr w:type="gramStart"/>
      <w:r w:rsidRPr="00E377C4">
        <w:rPr>
          <w:rFonts w:ascii="Times New Roman" w:hAnsi="Times New Roman"/>
          <w:sz w:val="28"/>
          <w:szCs w:val="28"/>
        </w:rPr>
        <w:t>.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7C4">
        <w:rPr>
          <w:rFonts w:ascii="Times New Roman" w:hAnsi="Times New Roman"/>
          <w:sz w:val="28"/>
          <w:szCs w:val="28"/>
        </w:rPr>
        <w:t>и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7C4">
        <w:rPr>
          <w:rFonts w:ascii="Times New Roman" w:hAnsi="Times New Roman"/>
          <w:sz w:val="28"/>
          <w:szCs w:val="28"/>
        </w:rPr>
        <w:t>фармац</w:t>
      </w:r>
      <w:proofErr w:type="spellEnd"/>
      <w:r w:rsidRPr="00E377C4">
        <w:rPr>
          <w:rFonts w:ascii="Times New Roman" w:hAnsi="Times New Roman"/>
          <w:sz w:val="28"/>
          <w:szCs w:val="28"/>
        </w:rPr>
        <w:t>. Вузов РФ./А.Я. Крюковой А.Я. и др.; под ред. А.Я. Крюковой; МЗ и соц</w:t>
      </w:r>
      <w:proofErr w:type="gramStart"/>
      <w:r w:rsidRPr="00E377C4">
        <w:rPr>
          <w:rFonts w:ascii="Times New Roman" w:hAnsi="Times New Roman"/>
          <w:sz w:val="28"/>
          <w:szCs w:val="28"/>
        </w:rPr>
        <w:t>.р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азвития РФ. </w:t>
      </w:r>
      <w:proofErr w:type="spellStart"/>
      <w:r w:rsidRPr="00E377C4">
        <w:rPr>
          <w:rFonts w:ascii="Times New Roman" w:hAnsi="Times New Roman"/>
          <w:sz w:val="28"/>
          <w:szCs w:val="28"/>
        </w:rPr>
        <w:t>Башк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77C4">
        <w:rPr>
          <w:rFonts w:ascii="Times New Roman" w:hAnsi="Times New Roman"/>
          <w:sz w:val="28"/>
          <w:szCs w:val="28"/>
        </w:rPr>
        <w:t>Гос</w:t>
      </w:r>
      <w:proofErr w:type="spellEnd"/>
      <w:r w:rsidRPr="00E377C4">
        <w:rPr>
          <w:rFonts w:ascii="Times New Roman" w:hAnsi="Times New Roman"/>
          <w:sz w:val="28"/>
          <w:szCs w:val="28"/>
        </w:rPr>
        <w:t>. Мед</w:t>
      </w:r>
      <w:proofErr w:type="gramStart"/>
      <w:r w:rsidRPr="00E377C4">
        <w:rPr>
          <w:rFonts w:ascii="Times New Roman" w:hAnsi="Times New Roman"/>
          <w:sz w:val="28"/>
          <w:szCs w:val="28"/>
        </w:rPr>
        <w:t>.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7C4">
        <w:rPr>
          <w:rFonts w:ascii="Times New Roman" w:hAnsi="Times New Roman"/>
          <w:sz w:val="28"/>
          <w:szCs w:val="28"/>
        </w:rPr>
        <w:t>у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н-т. – Уфа: </w:t>
      </w:r>
      <w:proofErr w:type="spellStart"/>
      <w:r w:rsidRPr="00E377C4">
        <w:rPr>
          <w:rFonts w:ascii="Times New Roman" w:hAnsi="Times New Roman"/>
          <w:sz w:val="28"/>
          <w:szCs w:val="28"/>
        </w:rPr>
        <w:t>Гилем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2009. -325 с. </w:t>
      </w:r>
      <w:r>
        <w:rPr>
          <w:rFonts w:ascii="Times New Roman" w:hAnsi="Times New Roman"/>
          <w:sz w:val="28"/>
          <w:szCs w:val="28"/>
        </w:rPr>
        <w:br/>
      </w:r>
      <w:r w:rsidRPr="00E377C4">
        <w:rPr>
          <w:rFonts w:ascii="Times New Roman" w:hAnsi="Times New Roman"/>
          <w:sz w:val="28"/>
          <w:szCs w:val="28"/>
        </w:rPr>
        <w:t xml:space="preserve">2. Поликлиническая терапия: учебник / </w:t>
      </w:r>
      <w:proofErr w:type="spellStart"/>
      <w:r w:rsidRPr="00E377C4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 Г.И., </w:t>
      </w:r>
      <w:proofErr w:type="spellStart"/>
      <w:r w:rsidRPr="00E377C4">
        <w:rPr>
          <w:rFonts w:ascii="Times New Roman" w:hAnsi="Times New Roman"/>
          <w:sz w:val="28"/>
          <w:szCs w:val="28"/>
        </w:rPr>
        <w:t>Чукаева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 И.И., Александров А.А. - 2-е изд., </w:t>
      </w:r>
      <w:proofErr w:type="spellStart"/>
      <w:r w:rsidRPr="00E377C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и доп. - М.: </w:t>
      </w:r>
      <w:proofErr w:type="spellStart"/>
      <w:r w:rsidRPr="00E377C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, 2013.-640с. </w:t>
      </w:r>
      <w:r>
        <w:rPr>
          <w:rFonts w:ascii="Times New Roman" w:hAnsi="Times New Roman"/>
          <w:sz w:val="28"/>
          <w:szCs w:val="28"/>
        </w:rPr>
        <w:br/>
      </w:r>
      <w:r w:rsidRPr="00E377C4">
        <w:rPr>
          <w:rFonts w:ascii="Times New Roman" w:hAnsi="Times New Roman"/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E377C4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E377C4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377C4">
        <w:rPr>
          <w:rFonts w:ascii="Times New Roman" w:hAnsi="Times New Roman"/>
          <w:sz w:val="28"/>
          <w:szCs w:val="28"/>
        </w:rPr>
        <w:t>–М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инск: Высшая школа, 2012. – 608 с. </w:t>
      </w:r>
      <w:r>
        <w:rPr>
          <w:rFonts w:ascii="Times New Roman" w:hAnsi="Times New Roman"/>
          <w:sz w:val="28"/>
          <w:szCs w:val="28"/>
        </w:rPr>
        <w:br/>
      </w:r>
      <w:r w:rsidRPr="00E377C4">
        <w:rPr>
          <w:rFonts w:ascii="Times New Roman" w:hAnsi="Times New Roman"/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E377C4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E377C4">
        <w:rPr>
          <w:rFonts w:ascii="Times New Roman" w:hAnsi="Times New Roman"/>
          <w:sz w:val="28"/>
          <w:szCs w:val="28"/>
        </w:rPr>
        <w:t xml:space="preserve"> И.Л. Давыдкина, Ю.В. Щукина. – </w:t>
      </w:r>
      <w:proofErr w:type="spellStart"/>
      <w:r w:rsidRPr="00E377C4">
        <w:rPr>
          <w:rFonts w:ascii="Times New Roman" w:hAnsi="Times New Roman"/>
          <w:sz w:val="28"/>
          <w:szCs w:val="28"/>
        </w:rPr>
        <w:t>М.:ГЭОТАР-Медиа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, 2013. – 688 с. </w:t>
      </w:r>
    </w:p>
    <w:p w:rsid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377C4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Дополнительная: 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377C4">
        <w:rPr>
          <w:rFonts w:ascii="Times New Roman" w:hAnsi="Times New Roman"/>
          <w:sz w:val="28"/>
          <w:szCs w:val="28"/>
        </w:rPr>
        <w:t>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7C4">
        <w:rPr>
          <w:rFonts w:ascii="Times New Roman" w:hAnsi="Times New Roman"/>
          <w:sz w:val="28"/>
          <w:szCs w:val="28"/>
        </w:rPr>
        <w:t>ВУЗов]/ МЗ РБ, ГОУ ВПО БГМУ; авт.-сост. Т. И. Веревкина - Уфа: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 ГОУ ВПО "</w:t>
      </w:r>
      <w:proofErr w:type="spellStart"/>
      <w:r w:rsidRPr="00E377C4">
        <w:rPr>
          <w:rFonts w:ascii="Times New Roman" w:hAnsi="Times New Roman"/>
          <w:sz w:val="28"/>
          <w:szCs w:val="28"/>
        </w:rPr>
        <w:t>Башгосмедуниверситет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7C4">
        <w:rPr>
          <w:rFonts w:ascii="Times New Roman" w:hAnsi="Times New Roman"/>
          <w:sz w:val="28"/>
          <w:szCs w:val="28"/>
        </w:rPr>
        <w:t>Росздрава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", 2011. - 26 с. 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 xml:space="preserve">2. Многоликая бронхиальная астма: диагностика, лечение и профилактика: монография/ под ред.: Г. Б. Федосеева, В. И. Трофимова, М. А. Петровой. - СПб.: </w:t>
      </w:r>
      <w:proofErr w:type="spellStart"/>
      <w:r w:rsidRPr="00E377C4">
        <w:rPr>
          <w:rFonts w:ascii="Times New Roman" w:hAnsi="Times New Roman"/>
          <w:sz w:val="28"/>
          <w:szCs w:val="28"/>
        </w:rPr>
        <w:t>Нормедиздат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, 2011. - 343 </w:t>
      </w:r>
      <w:proofErr w:type="gramStart"/>
      <w:r w:rsidRPr="00E377C4">
        <w:rPr>
          <w:rFonts w:ascii="Times New Roman" w:hAnsi="Times New Roman"/>
          <w:sz w:val="28"/>
          <w:szCs w:val="28"/>
        </w:rPr>
        <w:t>с</w:t>
      </w:r>
      <w:proofErr w:type="gramEnd"/>
      <w:r w:rsidRPr="00E377C4">
        <w:rPr>
          <w:rFonts w:ascii="Times New Roman" w:hAnsi="Times New Roman"/>
          <w:sz w:val="28"/>
          <w:szCs w:val="28"/>
        </w:rPr>
        <w:t>.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 xml:space="preserve">3. Особенности медикаментозной терапии неотложных состояний при бронхиальной астме у беременных женщин и детей: монография/ Ф. С. </w:t>
      </w:r>
      <w:proofErr w:type="spellStart"/>
      <w:r w:rsidRPr="00E377C4">
        <w:rPr>
          <w:rFonts w:ascii="Times New Roman" w:hAnsi="Times New Roman"/>
          <w:sz w:val="28"/>
          <w:szCs w:val="28"/>
        </w:rPr>
        <w:t>Зарудий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E377C4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 России, 2012. - 124 </w:t>
      </w:r>
      <w:proofErr w:type="gramStart"/>
      <w:r w:rsidRPr="00E377C4">
        <w:rPr>
          <w:rFonts w:ascii="Times New Roman" w:hAnsi="Times New Roman"/>
          <w:sz w:val="28"/>
          <w:szCs w:val="28"/>
        </w:rPr>
        <w:t>с</w:t>
      </w:r>
      <w:proofErr w:type="gramEnd"/>
      <w:r w:rsidRPr="00E377C4">
        <w:rPr>
          <w:rFonts w:ascii="Times New Roman" w:hAnsi="Times New Roman"/>
          <w:sz w:val="28"/>
          <w:szCs w:val="28"/>
        </w:rPr>
        <w:t>.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E377C4">
        <w:rPr>
          <w:rFonts w:ascii="Times New Roman" w:hAnsi="Times New Roman"/>
          <w:sz w:val="28"/>
          <w:szCs w:val="28"/>
        </w:rPr>
        <w:t>.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7C4">
        <w:rPr>
          <w:rFonts w:ascii="Times New Roman" w:hAnsi="Times New Roman"/>
          <w:sz w:val="28"/>
          <w:szCs w:val="28"/>
        </w:rPr>
        <w:t>а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кад. им. И. М. Сеченова" для студ. учреждений </w:t>
      </w:r>
      <w:proofErr w:type="spellStart"/>
      <w:r w:rsidRPr="00E377C4">
        <w:rPr>
          <w:rFonts w:ascii="Times New Roman" w:hAnsi="Times New Roman"/>
          <w:sz w:val="28"/>
          <w:szCs w:val="28"/>
        </w:rPr>
        <w:t>высш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E377C4">
        <w:rPr>
          <w:rFonts w:ascii="Times New Roman" w:hAnsi="Times New Roman"/>
          <w:sz w:val="28"/>
          <w:szCs w:val="28"/>
        </w:rPr>
        <w:t>Драпкина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E377C4">
        <w:rPr>
          <w:rFonts w:ascii="Times New Roman" w:hAnsi="Times New Roman"/>
          <w:sz w:val="28"/>
          <w:szCs w:val="28"/>
        </w:rPr>
        <w:t>Гэотар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7C4">
        <w:rPr>
          <w:rFonts w:ascii="Times New Roman" w:hAnsi="Times New Roman"/>
          <w:sz w:val="28"/>
          <w:szCs w:val="28"/>
        </w:rPr>
        <w:t>Медиа</w:t>
      </w:r>
      <w:proofErr w:type="spellEnd"/>
      <w:r w:rsidRPr="00E377C4">
        <w:rPr>
          <w:rFonts w:ascii="Times New Roman" w:hAnsi="Times New Roman"/>
          <w:sz w:val="28"/>
          <w:szCs w:val="28"/>
        </w:rPr>
        <w:t>, 2011. - 176 с.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 xml:space="preserve">5. Беременность и роды при </w:t>
      </w:r>
      <w:proofErr w:type="spellStart"/>
      <w:r w:rsidRPr="00E377C4">
        <w:rPr>
          <w:rFonts w:ascii="Times New Roman" w:hAnsi="Times New Roman"/>
          <w:sz w:val="28"/>
          <w:szCs w:val="28"/>
        </w:rPr>
        <w:t>экстрагенитальных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E377C4">
        <w:rPr>
          <w:rFonts w:ascii="Times New Roman" w:hAnsi="Times New Roman"/>
          <w:sz w:val="28"/>
          <w:szCs w:val="28"/>
        </w:rPr>
        <w:t>пераб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и доп. - М.: ГЭОТАР-МЕДИА, 2015. – 535 </w:t>
      </w:r>
      <w:proofErr w:type="gramStart"/>
      <w:r w:rsidRPr="00E377C4">
        <w:rPr>
          <w:rFonts w:ascii="Times New Roman" w:hAnsi="Times New Roman"/>
          <w:sz w:val="28"/>
          <w:szCs w:val="28"/>
        </w:rPr>
        <w:t>с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. 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</w:t>
      </w:r>
      <w:proofErr w:type="gramStart"/>
      <w:r w:rsidRPr="00E377C4">
        <w:rPr>
          <w:rFonts w:ascii="Times New Roman" w:hAnsi="Times New Roman"/>
          <w:sz w:val="28"/>
          <w:szCs w:val="28"/>
        </w:rPr>
        <w:t>по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7C4">
        <w:rPr>
          <w:rFonts w:ascii="Times New Roman" w:hAnsi="Times New Roman"/>
          <w:sz w:val="28"/>
          <w:szCs w:val="28"/>
        </w:rPr>
        <w:t>спец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</w:t>
      </w:r>
      <w:proofErr w:type="gramStart"/>
      <w:r w:rsidRPr="00E377C4">
        <w:rPr>
          <w:rFonts w:ascii="Times New Roman" w:hAnsi="Times New Roman"/>
          <w:sz w:val="28"/>
          <w:szCs w:val="28"/>
        </w:rPr>
        <w:t>с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. 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>7. Пульмонология в поликлинической практике: учебное пособие для студентов</w:t>
      </w:r>
      <w:proofErr w:type="gramStart"/>
      <w:r w:rsidRPr="00E377C4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ост. А.Я. Крюкова, Р.С. </w:t>
      </w:r>
      <w:proofErr w:type="spellStart"/>
      <w:r w:rsidRPr="00E377C4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Е.А. Никитина, О.А </w:t>
      </w:r>
      <w:proofErr w:type="spellStart"/>
      <w:r w:rsidRPr="00E377C4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E377C4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E377C4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E377C4">
        <w:rPr>
          <w:rFonts w:ascii="Times New Roman" w:hAnsi="Times New Roman"/>
          <w:sz w:val="28"/>
          <w:szCs w:val="28"/>
        </w:rPr>
        <w:t>с</w:t>
      </w:r>
      <w:proofErr w:type="gramEnd"/>
      <w:r w:rsidRPr="00E377C4">
        <w:rPr>
          <w:rFonts w:ascii="Times New Roman" w:hAnsi="Times New Roman"/>
          <w:sz w:val="28"/>
          <w:szCs w:val="28"/>
        </w:rPr>
        <w:t xml:space="preserve">. </w:t>
      </w:r>
    </w:p>
    <w:p w:rsidR="00E377C4" w:rsidRPr="00E377C4" w:rsidRDefault="00E377C4" w:rsidP="00E37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77C4">
        <w:rPr>
          <w:rFonts w:ascii="Times New Roman" w:hAnsi="Times New Roman"/>
          <w:sz w:val="28"/>
          <w:szCs w:val="28"/>
        </w:rPr>
        <w:t xml:space="preserve">8. Глобальная стратегия лечения и профилактики бронхиальной астмы (пересмотр 2014 г.)/ Пер. с англ. под ред. А.С. </w:t>
      </w:r>
      <w:proofErr w:type="spellStart"/>
      <w:r w:rsidRPr="00E377C4">
        <w:rPr>
          <w:rFonts w:ascii="Times New Roman" w:hAnsi="Times New Roman"/>
          <w:sz w:val="28"/>
          <w:szCs w:val="28"/>
        </w:rPr>
        <w:t>Белевского</w:t>
      </w:r>
      <w:proofErr w:type="spellEnd"/>
      <w:r w:rsidRPr="00E377C4">
        <w:rPr>
          <w:rFonts w:ascii="Times New Roman" w:hAnsi="Times New Roman"/>
          <w:sz w:val="28"/>
          <w:szCs w:val="28"/>
        </w:rPr>
        <w:t xml:space="preserve">. — М.: Российское респираторное общество, 2015. — 148 </w:t>
      </w:r>
      <w:proofErr w:type="gramStart"/>
      <w:r w:rsidRPr="00E377C4">
        <w:rPr>
          <w:rFonts w:ascii="Times New Roman" w:hAnsi="Times New Roman"/>
          <w:sz w:val="28"/>
          <w:szCs w:val="28"/>
        </w:rPr>
        <w:t>с</w:t>
      </w:r>
      <w:proofErr w:type="gramEnd"/>
      <w:r w:rsidRPr="00E377C4">
        <w:rPr>
          <w:rFonts w:ascii="Times New Roman" w:hAnsi="Times New Roman"/>
          <w:sz w:val="28"/>
          <w:szCs w:val="28"/>
        </w:rPr>
        <w:t>.</w:t>
      </w:r>
    </w:p>
    <w:p w:rsidR="00261A12" w:rsidRPr="006A5E1D" w:rsidRDefault="00261A12" w:rsidP="006A5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61A12" w:rsidRPr="006A5E1D" w:rsidSect="00DB15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173"/>
    <w:multiLevelType w:val="hybridMultilevel"/>
    <w:tmpl w:val="3F96D65A"/>
    <w:lvl w:ilvl="0" w:tplc="555CF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E3204D"/>
    <w:multiLevelType w:val="hybridMultilevel"/>
    <w:tmpl w:val="279E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32EF4"/>
    <w:multiLevelType w:val="hybridMultilevel"/>
    <w:tmpl w:val="AAE0E4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154CC"/>
    <w:multiLevelType w:val="hybridMultilevel"/>
    <w:tmpl w:val="5EB489DA"/>
    <w:lvl w:ilvl="0" w:tplc="FC92F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74DC0"/>
    <w:multiLevelType w:val="hybridMultilevel"/>
    <w:tmpl w:val="D660D174"/>
    <w:lvl w:ilvl="0" w:tplc="9B14C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021029"/>
    <w:multiLevelType w:val="hybridMultilevel"/>
    <w:tmpl w:val="C592F86E"/>
    <w:lvl w:ilvl="0" w:tplc="F2D0C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DA3BFB"/>
    <w:multiLevelType w:val="hybridMultilevel"/>
    <w:tmpl w:val="38E4EAD0"/>
    <w:lvl w:ilvl="0" w:tplc="54AE0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A12"/>
    <w:rsid w:val="000D71C1"/>
    <w:rsid w:val="00261A12"/>
    <w:rsid w:val="0027577F"/>
    <w:rsid w:val="002F4E45"/>
    <w:rsid w:val="0054282D"/>
    <w:rsid w:val="00563C10"/>
    <w:rsid w:val="00652BDB"/>
    <w:rsid w:val="006A5E1D"/>
    <w:rsid w:val="006B4391"/>
    <w:rsid w:val="006B4BCD"/>
    <w:rsid w:val="00996A32"/>
    <w:rsid w:val="009D42E1"/>
    <w:rsid w:val="00A619BB"/>
    <w:rsid w:val="00AD78F6"/>
    <w:rsid w:val="00BC6F56"/>
    <w:rsid w:val="00C325F1"/>
    <w:rsid w:val="00D94966"/>
    <w:rsid w:val="00DB155C"/>
    <w:rsid w:val="00E377C4"/>
    <w:rsid w:val="00E64AE0"/>
    <w:rsid w:val="00E84C11"/>
    <w:rsid w:val="00EF2D65"/>
    <w:rsid w:val="00F0603E"/>
    <w:rsid w:val="00F14894"/>
    <w:rsid w:val="00F5757B"/>
    <w:rsid w:val="00F8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D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8FF1D-1AD7-4F54-8810-5AC4BD2F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kaf2</cp:lastModifiedBy>
  <cp:revision>5</cp:revision>
  <cp:lastPrinted>2013-03-27T03:24:00Z</cp:lastPrinted>
  <dcterms:created xsi:type="dcterms:W3CDTF">2017-02-14T19:16:00Z</dcterms:created>
  <dcterms:modified xsi:type="dcterms:W3CDTF">2018-12-12T05:19:00Z</dcterms:modified>
</cp:coreProperties>
</file>