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83" w:rsidRPr="005D2EAF" w:rsidRDefault="00BF0266" w:rsidP="00BF0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71383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71383" w:rsidRPr="005D2EAF" w:rsidRDefault="00671383" w:rsidP="0067138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F026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BF026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671383" w:rsidRPr="005D2EAF" w:rsidRDefault="00667E61" w:rsidP="0067138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4B2BBD">
        <w:rPr>
          <w:sz w:val="28"/>
          <w:szCs w:val="28"/>
        </w:rPr>
        <w:t>«30» ноября 2016 г.</w:t>
      </w:r>
    </w:p>
    <w:p w:rsidR="00D42F53" w:rsidRPr="00D42F53" w:rsidRDefault="00D42F53" w:rsidP="003D728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42F5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самостоятельной аудиторной работе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дисциплине Поликлиническая терапия</w:t>
      </w:r>
    </w:p>
    <w:p w:rsidR="0021331B" w:rsidRDefault="00D42F53" w:rsidP="0021331B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Тема: </w:t>
      </w:r>
      <w:r w:rsidRPr="0021331B">
        <w:rPr>
          <w:rFonts w:eastAsia="Calibri"/>
          <w:b/>
          <w:sz w:val="28"/>
          <w:szCs w:val="28"/>
        </w:rPr>
        <w:t>«</w:t>
      </w:r>
      <w:r w:rsidR="0021331B" w:rsidRPr="0021331B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21331B">
        <w:rPr>
          <w:b/>
          <w:color w:val="000000"/>
          <w:sz w:val="28"/>
          <w:szCs w:val="28"/>
        </w:rPr>
        <w:t>помощи нас</w:t>
      </w:r>
      <w:r w:rsidR="0021331B">
        <w:rPr>
          <w:b/>
          <w:color w:val="000000"/>
          <w:sz w:val="28"/>
          <w:szCs w:val="28"/>
        </w:rPr>
        <w:t xml:space="preserve">елению. </w:t>
      </w:r>
    </w:p>
    <w:p w:rsidR="00D42F53" w:rsidRPr="0021331B" w:rsidRDefault="0021331B" w:rsidP="0021331B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  участкового </w:t>
      </w:r>
      <w:r w:rsidRPr="0021331B">
        <w:rPr>
          <w:b/>
          <w:color w:val="000000"/>
          <w:sz w:val="28"/>
          <w:szCs w:val="28"/>
        </w:rPr>
        <w:t>терапевта</w:t>
      </w:r>
      <w:r w:rsidR="00D42F53" w:rsidRPr="0021331B">
        <w:rPr>
          <w:rFonts w:eastAsia="Calibri"/>
          <w:b/>
          <w:sz w:val="28"/>
          <w:szCs w:val="28"/>
        </w:rPr>
        <w:t>»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667E61" w:rsidRDefault="00667E61" w:rsidP="00667E61">
      <w:pPr>
        <w:pStyle w:val="a8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667E61" w:rsidRDefault="00667E61" w:rsidP="00667E61">
      <w:pPr>
        <w:pStyle w:val="a8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667E61" w:rsidRDefault="00667E61" w:rsidP="00667E61">
      <w:pPr>
        <w:pStyle w:val="a8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667E61" w:rsidRDefault="00667E61" w:rsidP="00667E6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667E61" w:rsidRDefault="00667E61" w:rsidP="00667E61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D42F53" w:rsidRPr="00D42F53" w:rsidRDefault="00D42F53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D42F53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7A4A9A" w:rsidRDefault="00D42F53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Уфа   201</w:t>
      </w:r>
      <w:r w:rsidR="004B2BBD">
        <w:rPr>
          <w:rFonts w:eastAsia="Calibri"/>
          <w:sz w:val="28"/>
          <w:szCs w:val="28"/>
        </w:rPr>
        <w:t>6</w:t>
      </w:r>
    </w:p>
    <w:p w:rsidR="00667E61" w:rsidRPr="007A4A9A" w:rsidRDefault="00667E61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67E61" w:rsidRPr="007A4A9A" w:rsidRDefault="00667E61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BD4CA7" w:rsidRPr="00BD4CA7" w:rsidRDefault="00D42F53" w:rsidP="00AA526F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lastRenderedPageBreak/>
        <w:t>Тема: «</w:t>
      </w:r>
      <w:r w:rsidR="00BD4CA7" w:rsidRPr="00BD4CA7">
        <w:rPr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BD4CA7" w:rsidRPr="00BD4CA7">
        <w:rPr>
          <w:color w:val="000000"/>
          <w:sz w:val="28"/>
          <w:szCs w:val="28"/>
        </w:rPr>
        <w:t xml:space="preserve">помощи населению. </w:t>
      </w:r>
    </w:p>
    <w:p w:rsidR="00BF0266" w:rsidRPr="00BD4CA7" w:rsidRDefault="00BD4CA7" w:rsidP="00AA526F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4CA7">
        <w:rPr>
          <w:color w:val="000000"/>
          <w:sz w:val="28"/>
          <w:szCs w:val="28"/>
        </w:rPr>
        <w:t>Работа   участкового терапевта</w:t>
      </w:r>
      <w:r w:rsidR="00D42F53" w:rsidRPr="00BD4CA7">
        <w:rPr>
          <w:rFonts w:eastAsia="Calibri"/>
          <w:color w:val="000000"/>
          <w:sz w:val="28"/>
          <w:szCs w:val="28"/>
        </w:rPr>
        <w:t xml:space="preserve">» на основании </w:t>
      </w:r>
      <w:r w:rsidR="00BF0266" w:rsidRPr="00BD4CA7">
        <w:rPr>
          <w:sz w:val="28"/>
          <w:szCs w:val="28"/>
        </w:rPr>
        <w:t xml:space="preserve">ФГОС ВО(2016г.), рабочей программой дисциплины поликлиническая терапия, утвержденной </w:t>
      </w:r>
      <w:r w:rsidR="007A4A9A">
        <w:rPr>
          <w:sz w:val="28"/>
          <w:szCs w:val="28"/>
        </w:rPr>
        <w:t>в 201</w:t>
      </w:r>
      <w:r w:rsidR="00AA526F">
        <w:rPr>
          <w:sz w:val="28"/>
          <w:szCs w:val="28"/>
        </w:rPr>
        <w:t xml:space="preserve">6 </w:t>
      </w:r>
      <w:r w:rsidR="00BF0266" w:rsidRPr="00BD4CA7">
        <w:rPr>
          <w:sz w:val="28"/>
          <w:szCs w:val="28"/>
        </w:rPr>
        <w:t>г. ректором Павловым В.Н.</w:t>
      </w:r>
      <w:bookmarkStart w:id="0" w:name="_GoBack"/>
      <w:bookmarkEnd w:id="0"/>
    </w:p>
    <w:p w:rsidR="00D42F53" w:rsidRPr="00BD4CA7" w:rsidRDefault="00D42F53" w:rsidP="007A0D77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BD4CA7" w:rsidRDefault="00D42F53" w:rsidP="00D42F5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                     </w:t>
      </w:r>
    </w:p>
    <w:p w:rsidR="00D42F53" w:rsidRPr="00D42F53" w:rsidRDefault="00D42F53" w:rsidP="007A0D7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Рецензент:</w:t>
      </w:r>
      <w:r w:rsidRPr="00D42F5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42F53">
        <w:rPr>
          <w:rFonts w:eastAsia="Calibri"/>
          <w:sz w:val="28"/>
          <w:szCs w:val="28"/>
        </w:rPr>
        <w:t xml:space="preserve">Г.Х. </w:t>
      </w:r>
      <w:proofErr w:type="spellStart"/>
      <w:r w:rsidRPr="00D42F53">
        <w:rPr>
          <w:rFonts w:eastAsia="Calibri"/>
          <w:sz w:val="28"/>
          <w:szCs w:val="28"/>
        </w:rPr>
        <w:t>Мирсаева</w:t>
      </w:r>
      <w:proofErr w:type="spellEnd"/>
      <w:r w:rsidRPr="00D42F5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42F53">
        <w:rPr>
          <w:rFonts w:eastAsia="Calibri"/>
          <w:color w:val="000000"/>
          <w:sz w:val="28"/>
          <w:szCs w:val="28"/>
        </w:rPr>
        <w:tab/>
      </w:r>
    </w:p>
    <w:p w:rsidR="00D42F53" w:rsidRPr="00D42F53" w:rsidRDefault="00D42F53" w:rsidP="00D42F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7A0D7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D42F53">
        <w:rPr>
          <w:rFonts w:eastAsia="Calibri"/>
          <w:sz w:val="28"/>
          <w:szCs w:val="28"/>
        </w:rPr>
        <w:t>Низамутдинова</w:t>
      </w:r>
      <w:proofErr w:type="spellEnd"/>
      <w:r w:rsidRPr="00D42F53">
        <w:rPr>
          <w:rFonts w:eastAsia="Calibri"/>
          <w:sz w:val="28"/>
          <w:szCs w:val="28"/>
        </w:rPr>
        <w:t xml:space="preserve"> Р.С., </w:t>
      </w:r>
      <w:proofErr w:type="spellStart"/>
      <w:r w:rsidRPr="00D42F53">
        <w:rPr>
          <w:rFonts w:eastAsia="Calibri"/>
          <w:sz w:val="28"/>
          <w:szCs w:val="28"/>
        </w:rPr>
        <w:t>Тувалева</w:t>
      </w:r>
      <w:proofErr w:type="spellEnd"/>
      <w:r w:rsidRPr="00D42F53">
        <w:rPr>
          <w:rFonts w:eastAsia="Calibri"/>
          <w:sz w:val="28"/>
          <w:szCs w:val="28"/>
        </w:rPr>
        <w:t xml:space="preserve"> Л.С., </w:t>
      </w:r>
      <w:proofErr w:type="spellStart"/>
      <w:r w:rsidRPr="00D42F53">
        <w:rPr>
          <w:rFonts w:eastAsia="Calibri"/>
          <w:sz w:val="28"/>
          <w:szCs w:val="28"/>
        </w:rPr>
        <w:t>Курамшина</w:t>
      </w:r>
      <w:proofErr w:type="spellEnd"/>
      <w:r w:rsidRPr="00D42F53">
        <w:rPr>
          <w:rFonts w:eastAsia="Calibri"/>
          <w:sz w:val="28"/>
          <w:szCs w:val="28"/>
        </w:rPr>
        <w:t xml:space="preserve"> О.А., </w:t>
      </w:r>
      <w:proofErr w:type="spellStart"/>
      <w:r w:rsidRPr="00D42F53">
        <w:rPr>
          <w:rFonts w:eastAsia="Calibri"/>
          <w:sz w:val="28"/>
          <w:szCs w:val="28"/>
        </w:rPr>
        <w:t>Сахаутдинова</w:t>
      </w:r>
      <w:proofErr w:type="spellEnd"/>
      <w:r w:rsidRPr="00D42F53">
        <w:rPr>
          <w:rFonts w:eastAsia="Calibri"/>
          <w:sz w:val="28"/>
          <w:szCs w:val="28"/>
        </w:rPr>
        <w:t xml:space="preserve"> Г.М., </w:t>
      </w:r>
      <w:proofErr w:type="spellStart"/>
      <w:r w:rsidRPr="00D42F53">
        <w:rPr>
          <w:rFonts w:eastAsia="Calibri"/>
          <w:sz w:val="28"/>
          <w:szCs w:val="28"/>
        </w:rPr>
        <w:t>Габбасова</w:t>
      </w:r>
      <w:proofErr w:type="spellEnd"/>
      <w:r w:rsidRPr="00D42F53">
        <w:rPr>
          <w:rFonts w:eastAsia="Calibri"/>
          <w:sz w:val="28"/>
          <w:szCs w:val="28"/>
        </w:rPr>
        <w:t xml:space="preserve"> Л.В.</w:t>
      </w: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67138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  <w:r w:rsidR="00BF0266">
        <w:rPr>
          <w:rFonts w:eastAsia="Calibri"/>
          <w:sz w:val="28"/>
          <w:szCs w:val="28"/>
        </w:rPr>
        <w:t>на заседании №1</w:t>
      </w:r>
      <w:r w:rsidR="00D42F53" w:rsidRPr="00D42F53">
        <w:rPr>
          <w:rFonts w:eastAsia="Calibri"/>
          <w:sz w:val="28"/>
          <w:szCs w:val="28"/>
        </w:rPr>
        <w:t xml:space="preserve"> кафедры </w:t>
      </w:r>
      <w:r w:rsidR="00BE4210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667E61">
        <w:rPr>
          <w:rFonts w:eastAsia="Calibri"/>
          <w:sz w:val="28"/>
          <w:szCs w:val="28"/>
        </w:rPr>
        <w:t xml:space="preserve">от </w:t>
      </w:r>
      <w:r w:rsidR="004B2BBD">
        <w:rPr>
          <w:sz w:val="28"/>
          <w:szCs w:val="28"/>
        </w:rPr>
        <w:t>«30» ноября 2016 г., протокол 4.</w:t>
      </w:r>
    </w:p>
    <w:p w:rsidR="00D42F53" w:rsidRPr="00D42F53" w:rsidRDefault="00D42F53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ab/>
      </w:r>
    </w:p>
    <w:p w:rsidR="008B450C" w:rsidRDefault="008B450C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42F53" w:rsidRDefault="00D42F53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BF0266" w:rsidRDefault="00BF0266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21331B" w:rsidRDefault="00D76DB6" w:rsidP="0021331B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D76DB6">
        <w:rPr>
          <w:b/>
          <w:snapToGrid w:val="0"/>
          <w:sz w:val="28"/>
        </w:rPr>
        <w:t>1. Т</w:t>
      </w:r>
      <w:r>
        <w:rPr>
          <w:b/>
          <w:snapToGrid w:val="0"/>
          <w:sz w:val="28"/>
        </w:rPr>
        <w:t>ем</w:t>
      </w:r>
      <w:r w:rsidRPr="00D76DB6">
        <w:rPr>
          <w:b/>
          <w:snapToGrid w:val="0"/>
          <w:sz w:val="28"/>
        </w:rPr>
        <w:t>а</w:t>
      </w:r>
      <w:r w:rsidR="009E58BC" w:rsidRPr="00D76DB6">
        <w:rPr>
          <w:b/>
          <w:snapToGrid w:val="0"/>
          <w:sz w:val="28"/>
        </w:rPr>
        <w:t>:</w:t>
      </w:r>
      <w:r w:rsidRPr="00D76DB6">
        <w:rPr>
          <w:rFonts w:eastAsia="Calibri"/>
          <w:b/>
          <w:sz w:val="28"/>
          <w:szCs w:val="28"/>
        </w:rPr>
        <w:t xml:space="preserve"> </w:t>
      </w:r>
      <w:r w:rsidR="0021331B" w:rsidRPr="00671383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671383">
        <w:rPr>
          <w:b/>
          <w:color w:val="000000"/>
          <w:sz w:val="28"/>
          <w:szCs w:val="28"/>
        </w:rPr>
        <w:t>помощи населению. Работа   участкового    терапевта.</w:t>
      </w:r>
    </w:p>
    <w:p w:rsidR="009E58BC" w:rsidRPr="00D2314F" w:rsidRDefault="009E58BC" w:rsidP="0021331B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D2314F">
        <w:rPr>
          <w:snapToGrid w:val="0"/>
          <w:sz w:val="28"/>
        </w:rPr>
        <w:tab/>
        <w:t xml:space="preserve"> профилактике.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D2314F">
        <w:rPr>
          <w:snapToGrid w:val="0"/>
          <w:sz w:val="28"/>
        </w:rPr>
        <w:t>p</w:t>
      </w:r>
      <w:proofErr w:type="gramEnd"/>
      <w:r w:rsidRPr="00D2314F">
        <w:rPr>
          <w:snapToGrid w:val="0"/>
          <w:sz w:val="28"/>
        </w:rPr>
        <w:t>азвитию</w:t>
      </w:r>
      <w:proofErr w:type="spellEnd"/>
      <w:r w:rsidRPr="00D2314F">
        <w:rPr>
          <w:snapToGrid w:val="0"/>
          <w:sz w:val="28"/>
        </w:rPr>
        <w:t xml:space="preserve">  общеврачебной практики.</w:t>
      </w:r>
    </w:p>
    <w:p w:rsidR="009E58BC" w:rsidRDefault="00D76DB6" w:rsidP="009E58BC">
      <w:pPr>
        <w:spacing w:after="0" w:line="240" w:lineRule="auto"/>
        <w:jc w:val="both"/>
        <w:rPr>
          <w:snapToGrid w:val="0"/>
          <w:sz w:val="28"/>
        </w:rPr>
      </w:pPr>
      <w:r w:rsidRPr="00D76DB6">
        <w:rPr>
          <w:b/>
          <w:snapToGrid w:val="0"/>
          <w:sz w:val="28"/>
        </w:rPr>
        <w:t>2. Цель изучен</w:t>
      </w:r>
      <w:r w:rsidR="009E58BC" w:rsidRPr="00D76DB6">
        <w:rPr>
          <w:b/>
          <w:snapToGrid w:val="0"/>
          <w:sz w:val="28"/>
        </w:rPr>
        <w:t>ия</w:t>
      </w:r>
      <w:r w:rsidRPr="00D76DB6">
        <w:rPr>
          <w:b/>
          <w:snapToGrid w:val="0"/>
          <w:sz w:val="28"/>
        </w:rPr>
        <w:t xml:space="preserve"> темы</w:t>
      </w:r>
      <w:r w:rsidR="009E58BC" w:rsidRPr="00D76DB6">
        <w:rPr>
          <w:b/>
          <w:snapToGrid w:val="0"/>
          <w:sz w:val="28"/>
        </w:rPr>
        <w:t>:</w:t>
      </w:r>
      <w:r w:rsidR="009E58BC" w:rsidRPr="00D2314F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</w:t>
      </w:r>
      <w:r w:rsidRPr="00D76DB6">
        <w:rPr>
          <w:snapToGrid w:val="0"/>
          <w:sz w:val="28"/>
        </w:rPr>
        <w:t xml:space="preserve">студент  должен </w:t>
      </w:r>
      <w:r w:rsidRPr="00D76DB6">
        <w:rPr>
          <w:b/>
          <w:snapToGrid w:val="0"/>
          <w:sz w:val="28"/>
        </w:rPr>
        <w:t>знать</w:t>
      </w:r>
      <w:r w:rsidRPr="00D76DB6">
        <w:rPr>
          <w:snapToGrid w:val="0"/>
          <w:sz w:val="28"/>
        </w:rPr>
        <w:t>:</w:t>
      </w:r>
    </w:p>
    <w:p w:rsidR="009E58BC" w:rsidRPr="00D2314F" w:rsidRDefault="00D76DB6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9E58BC" w:rsidRPr="00D2314F">
        <w:rPr>
          <w:snapToGrid w:val="0"/>
          <w:sz w:val="28"/>
        </w:rPr>
        <w:t xml:space="preserve">принципы организации амбулаторно-поликлинической службы на современном этапе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</w:t>
      </w:r>
      <w:proofErr w:type="spellStart"/>
      <w:r w:rsidRPr="00D2314F">
        <w:rPr>
          <w:snapToGrid w:val="0"/>
          <w:sz w:val="28"/>
        </w:rPr>
        <w:t>отчетн</w:t>
      </w:r>
      <w:proofErr w:type="gramStart"/>
      <w:r w:rsidRPr="00D2314F">
        <w:rPr>
          <w:snapToGrid w:val="0"/>
          <w:sz w:val="28"/>
        </w:rPr>
        <w:t>o</w:t>
      </w:r>
      <w:proofErr w:type="spellEnd"/>
      <w:proofErr w:type="gramEnd"/>
      <w:r w:rsidRPr="00D2314F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-критерии оценки работы участкового врача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-принципы определения уровня качества лечения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-правила пользования медико-экономическими стандартами.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b/>
          <w:i/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студент должен </w:t>
      </w:r>
      <w:r w:rsidRPr="00D2314F">
        <w:rPr>
          <w:b/>
          <w:snapToGrid w:val="0"/>
          <w:sz w:val="28"/>
        </w:rPr>
        <w:t xml:space="preserve">уметь: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-организовать </w:t>
      </w:r>
      <w:proofErr w:type="spellStart"/>
      <w:r w:rsidRPr="00D2314F">
        <w:rPr>
          <w:snapToGrid w:val="0"/>
          <w:sz w:val="28"/>
        </w:rPr>
        <w:t>санитарн</w:t>
      </w:r>
      <w:proofErr w:type="gramStart"/>
      <w:r w:rsidRPr="00D2314F">
        <w:rPr>
          <w:snapToGrid w:val="0"/>
          <w:sz w:val="28"/>
        </w:rPr>
        <w:t>o</w:t>
      </w:r>
      <w:proofErr w:type="spellEnd"/>
      <w:proofErr w:type="gramEnd"/>
      <w:r w:rsidRPr="00D2314F">
        <w:rPr>
          <w:snapToGrid w:val="0"/>
          <w:sz w:val="28"/>
        </w:rPr>
        <w:t>-просветительскую работу на участке (лекции, беседы) оценить работу врача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-уметь пользоваться </w:t>
      </w:r>
      <w:proofErr w:type="spellStart"/>
      <w:r w:rsidRPr="00D2314F">
        <w:rPr>
          <w:snapToGrid w:val="0"/>
          <w:sz w:val="28"/>
        </w:rPr>
        <w:t>м</w:t>
      </w:r>
      <w:proofErr w:type="gramStart"/>
      <w:r w:rsidRPr="00D2314F">
        <w:rPr>
          <w:snapToGrid w:val="0"/>
          <w:sz w:val="28"/>
        </w:rPr>
        <w:t>e</w:t>
      </w:r>
      <w:proofErr w:type="gramEnd"/>
      <w:r w:rsidRPr="00D2314F">
        <w:rPr>
          <w:snapToGrid w:val="0"/>
          <w:sz w:val="28"/>
        </w:rPr>
        <w:t>дикo-coциальными</w:t>
      </w:r>
      <w:proofErr w:type="spellEnd"/>
      <w:r w:rsidRPr="00D2314F">
        <w:rPr>
          <w:snapToGrid w:val="0"/>
          <w:sz w:val="28"/>
        </w:rPr>
        <w:t xml:space="preserve"> стандартами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3. Необходимые базисные знания и умения: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-учетно-отчетная документация участкового терапевта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-годовые отчеты терапевта и поликлиники</w:t>
      </w:r>
    </w:p>
    <w:p w:rsidR="00364B3F" w:rsidRPr="00E81468" w:rsidRDefault="00364B3F" w:rsidP="00364B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E81468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326AE2" w:rsidRPr="00364B3F" w:rsidRDefault="00326AE2" w:rsidP="009E58BC">
      <w:pPr>
        <w:spacing w:after="0" w:line="240" w:lineRule="auto"/>
        <w:jc w:val="both"/>
        <w:rPr>
          <w:snapToGrid w:val="0"/>
          <w:sz w:val="28"/>
        </w:rPr>
      </w:pPr>
      <w:r w:rsidRPr="00364B3F">
        <w:rPr>
          <w:snapToGrid w:val="0"/>
          <w:sz w:val="28"/>
        </w:rPr>
        <w:t>Вопросы для самоподготовки:</w:t>
      </w:r>
    </w:p>
    <w:p w:rsidR="00326AE2" w:rsidRDefault="00326AE2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1. Поликлиника, структура, виды</w:t>
      </w:r>
    </w:p>
    <w:p w:rsidR="003D7377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2. Регистратура, ее функции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326AE2">
        <w:rPr>
          <w:snapToGrid w:val="0"/>
          <w:sz w:val="28"/>
        </w:rPr>
        <w:t>. Участковый терапевт, документация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4</w:t>
      </w:r>
      <w:r w:rsidR="00326AE2">
        <w:rPr>
          <w:snapToGrid w:val="0"/>
          <w:sz w:val="28"/>
        </w:rPr>
        <w:t>. Паспорт участка</w:t>
      </w:r>
    </w:p>
    <w:p w:rsidR="003D7377" w:rsidRPr="00D2314F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5. Амбулаторная карта, заполнение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Вид:</w:t>
      </w:r>
      <w:r w:rsidRPr="00D2314F">
        <w:rPr>
          <w:b/>
          <w:i/>
          <w:snapToGrid w:val="0"/>
          <w:sz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t xml:space="preserve">5. </w:t>
      </w:r>
      <w:proofErr w:type="spellStart"/>
      <w:r w:rsidRPr="00D2314F">
        <w:rPr>
          <w:b/>
          <w:snapToGrid w:val="0"/>
          <w:sz w:val="28"/>
        </w:rPr>
        <w:t>Продолжит</w:t>
      </w:r>
      <w:proofErr w:type="gramStart"/>
      <w:r w:rsidRPr="00D2314F">
        <w:rPr>
          <w:b/>
          <w:snapToGrid w:val="0"/>
          <w:sz w:val="28"/>
        </w:rPr>
        <w:t>e</w:t>
      </w:r>
      <w:proofErr w:type="gramEnd"/>
      <w:r w:rsidRPr="00D2314F">
        <w:rPr>
          <w:b/>
          <w:snapToGrid w:val="0"/>
          <w:sz w:val="28"/>
        </w:rPr>
        <w:t>льность</w:t>
      </w:r>
      <w:proofErr w:type="spellEnd"/>
      <w:r>
        <w:rPr>
          <w:b/>
          <w:snapToGrid w:val="0"/>
          <w:sz w:val="28"/>
        </w:rPr>
        <w:t>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9E58BC" w:rsidRPr="003D7280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lastRenderedPageBreak/>
        <w:t>6. Оснащение: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</w:t>
      </w:r>
      <w:r w:rsidRPr="00D2314F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видеофильм о работе участкового врача на приеме, документация участкового врача, приказы поликлиники № 1000, 237, 584</w:t>
      </w:r>
      <w:r w:rsidR="00D76DB6">
        <w:rPr>
          <w:snapToGrid w:val="0"/>
          <w:sz w:val="28"/>
        </w:rPr>
        <w:t>, 576</w:t>
      </w:r>
      <w:r w:rsidRPr="00D2314F">
        <w:rPr>
          <w:snapToGrid w:val="0"/>
          <w:sz w:val="28"/>
        </w:rPr>
        <w:t>.</w:t>
      </w:r>
    </w:p>
    <w:p w:rsidR="009E58BC" w:rsidRPr="00D76DB6" w:rsidRDefault="009E58BC" w:rsidP="009E58BC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D76DB6">
        <w:rPr>
          <w:b/>
          <w:sz w:val="28"/>
          <w:szCs w:val="28"/>
        </w:rPr>
        <w:t>7.</w:t>
      </w:r>
      <w:r w:rsidR="00D76DB6">
        <w:rPr>
          <w:b/>
          <w:sz w:val="28"/>
          <w:szCs w:val="28"/>
        </w:rPr>
        <w:t xml:space="preserve"> </w:t>
      </w:r>
      <w:r w:rsidRPr="00D76DB6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D76DB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E58BC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E58BC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9E58BC" w:rsidRDefault="00D76DB6" w:rsidP="009E58B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9E58BC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9E58BC" w:rsidRPr="0059676D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9E58BC" w:rsidRPr="0059676D">
        <w:rPr>
          <w:color w:val="000000"/>
          <w:sz w:val="28"/>
          <w:szCs w:val="28"/>
        </w:rPr>
        <w:t xml:space="preserve">. </w:t>
      </w:r>
      <w:r w:rsidR="009E58BC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9E58BC">
        <w:rPr>
          <w:sz w:val="28"/>
          <w:szCs w:val="28"/>
        </w:rPr>
        <w:t>курации</w:t>
      </w:r>
      <w:proofErr w:type="spellEnd"/>
      <w:r w:rsidR="009E58BC" w:rsidRPr="0059676D">
        <w:rPr>
          <w:color w:val="000000"/>
          <w:sz w:val="28"/>
          <w:szCs w:val="28"/>
        </w:rPr>
        <w:t>.</w:t>
      </w:r>
    </w:p>
    <w:p w:rsidR="009E58BC" w:rsidRDefault="009E58BC" w:rsidP="009E58BC">
      <w:pPr>
        <w:spacing w:after="0" w:line="240" w:lineRule="auto"/>
        <w:jc w:val="both"/>
        <w:rPr>
          <w:sz w:val="28"/>
          <w:szCs w:val="28"/>
        </w:rPr>
      </w:pPr>
    </w:p>
    <w:p w:rsidR="009E58BC" w:rsidRPr="00D76DB6" w:rsidRDefault="009E58BC" w:rsidP="00D76DB6">
      <w:pPr>
        <w:spacing w:after="0" w:line="360" w:lineRule="auto"/>
        <w:jc w:val="both"/>
        <w:rPr>
          <w:sz w:val="28"/>
          <w:szCs w:val="28"/>
          <w:u w:val="single"/>
        </w:rPr>
      </w:pPr>
      <w:r w:rsidRPr="00D76DB6">
        <w:rPr>
          <w:sz w:val="28"/>
          <w:szCs w:val="28"/>
          <w:u w:val="single"/>
        </w:rPr>
        <w:t>Контрольные вопросы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 на приеме, активно на дому.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клинико-функциональный диагноз.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5.Выделить критерии диагностики и определить трудоспособность.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7.Назначить дифференцированное лечение.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8.Заполнить медицинскую документацию.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9.Определить клинический и трудовой прогноз.</w:t>
      </w: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BA0164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BA0164">
        <w:rPr>
          <w:snapToGrid w:val="0"/>
          <w:sz w:val="28"/>
          <w:szCs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BA0164" w:rsidRP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proofErr w:type="spellStart"/>
      <w:r w:rsidRPr="002B4802">
        <w:rPr>
          <w:snapToGrid w:val="0"/>
          <w:sz w:val="28"/>
          <w:szCs w:val="28"/>
          <w:u w:val="single"/>
        </w:rPr>
        <w:lastRenderedPageBreak/>
        <w:t>Учебно</w:t>
      </w:r>
      <w:proofErr w:type="spellEnd"/>
      <w:r w:rsidRPr="002B4802">
        <w:rPr>
          <w:snapToGrid w:val="0"/>
          <w:sz w:val="28"/>
          <w:szCs w:val="28"/>
          <w:u w:val="single"/>
        </w:rPr>
        <w:t xml:space="preserve"> – 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время), анализ амбулаторных карт, подсчет УКЛ, выполнение презентаций, рефератов на темы: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1. </w:t>
      </w:r>
      <w:proofErr w:type="spellStart"/>
      <w:r w:rsidRPr="00D2314F">
        <w:rPr>
          <w:snapToGrid w:val="0"/>
          <w:sz w:val="28"/>
        </w:rPr>
        <w:t>Учетно</w:t>
      </w:r>
      <w:proofErr w:type="spellEnd"/>
      <w:r w:rsidRPr="00D2314F">
        <w:rPr>
          <w:snapToGrid w:val="0"/>
          <w:sz w:val="28"/>
        </w:rPr>
        <w:t xml:space="preserve"> - отчетная документация. Заполнение амбулаторной карты.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2. Паспорт участка.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3. План профилактической работы на участке (проведение беседы)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5.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Паспорт участка и его содержание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6.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Оценка уровня качества лечения на терапевтическом участке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7.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Составить план работы врача на год, месяц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8.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Провести  демографический анализ на терапевтических участках.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</w:p>
    <w:p w:rsidR="009E58BC" w:rsidRPr="00204ED5" w:rsidRDefault="009E58BC" w:rsidP="00BA016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BF0266" w:rsidRDefault="00BF0266" w:rsidP="00BF0266">
      <w:pPr>
        <w:jc w:val="both"/>
        <w:rPr>
          <w:b/>
          <w:sz w:val="28"/>
          <w:szCs w:val="28"/>
        </w:rPr>
      </w:pP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</w:t>
      </w:r>
      <w:r w:rsidRPr="00A55EDF">
        <w:rPr>
          <w:sz w:val="28"/>
          <w:szCs w:val="28"/>
        </w:rPr>
        <w:lastRenderedPageBreak/>
        <w:t xml:space="preserve">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BF0266" w:rsidRPr="00A55EDF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BF0266" w:rsidRDefault="00BF0266" w:rsidP="00BF0266">
      <w:pPr>
        <w:jc w:val="both"/>
        <w:rPr>
          <w:sz w:val="28"/>
        </w:rPr>
      </w:pPr>
    </w:p>
    <w:p w:rsidR="008B450C" w:rsidRDefault="00BF0266" w:rsidP="00BF0266">
      <w:pPr>
        <w:spacing w:after="0" w:line="240" w:lineRule="auto"/>
        <w:jc w:val="both"/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29 июня 2011 г. N 624н "Об утверждении Порядка выдачи листков 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sectPr w:rsidR="008B450C" w:rsidSect="0067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450C"/>
    <w:rsid w:val="000B196D"/>
    <w:rsid w:val="000B528A"/>
    <w:rsid w:val="0021331B"/>
    <w:rsid w:val="00326AE2"/>
    <w:rsid w:val="00364B3F"/>
    <w:rsid w:val="00397882"/>
    <w:rsid w:val="003D7280"/>
    <w:rsid w:val="003D7377"/>
    <w:rsid w:val="004B2BBD"/>
    <w:rsid w:val="004F333A"/>
    <w:rsid w:val="005F296F"/>
    <w:rsid w:val="00606647"/>
    <w:rsid w:val="00652C5F"/>
    <w:rsid w:val="00667E61"/>
    <w:rsid w:val="00671383"/>
    <w:rsid w:val="007307E8"/>
    <w:rsid w:val="0074223B"/>
    <w:rsid w:val="007A0D77"/>
    <w:rsid w:val="007A4A9A"/>
    <w:rsid w:val="008B450C"/>
    <w:rsid w:val="009E58BC"/>
    <w:rsid w:val="00AA526F"/>
    <w:rsid w:val="00BA0164"/>
    <w:rsid w:val="00BD4CA7"/>
    <w:rsid w:val="00BE4210"/>
    <w:rsid w:val="00BF0266"/>
    <w:rsid w:val="00C302C2"/>
    <w:rsid w:val="00D34828"/>
    <w:rsid w:val="00D42F53"/>
    <w:rsid w:val="00D76DB6"/>
    <w:rsid w:val="00DE0C83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5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8B450C"/>
    <w:pPr>
      <w:spacing w:after="120" w:line="240" w:lineRule="auto"/>
      <w:ind w:left="283"/>
    </w:pPr>
  </w:style>
  <w:style w:type="character" w:customStyle="1" w:styleId="a5">
    <w:name w:val="Основной текст с отступом Знак"/>
    <w:link w:val="a4"/>
    <w:rsid w:val="008B450C"/>
    <w:rPr>
      <w:lang w:val="ru-RU" w:eastAsia="ru-RU" w:bidi="ar-SA"/>
    </w:rPr>
  </w:style>
  <w:style w:type="paragraph" w:styleId="a6">
    <w:name w:val="Balloon Text"/>
    <w:basedOn w:val="a"/>
    <w:link w:val="a7"/>
    <w:rsid w:val="0021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1331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7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Алия</cp:lastModifiedBy>
  <cp:revision>12</cp:revision>
  <cp:lastPrinted>2013-10-30T13:24:00Z</cp:lastPrinted>
  <dcterms:created xsi:type="dcterms:W3CDTF">2017-01-31T16:55:00Z</dcterms:created>
  <dcterms:modified xsi:type="dcterms:W3CDTF">2018-12-11T07:47:00Z</dcterms:modified>
</cp:coreProperties>
</file>