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FB389C" w:rsidRPr="00FB389C" w:rsidRDefault="00FB389C" w:rsidP="00FB38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FB389C" w:rsidRPr="00FB389C" w:rsidRDefault="00FB389C" w:rsidP="00FB389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FB389C" w:rsidRPr="00FB389C" w:rsidRDefault="00FB389C" w:rsidP="00FB389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FB389C" w:rsidRPr="00FB389C" w:rsidRDefault="00FB389C" w:rsidP="00FB389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240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д.м.н., профессор </w:t>
      </w:r>
      <w:proofErr w:type="spellStart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FB389C" w:rsidRPr="00FB389C" w:rsidRDefault="00FB389C" w:rsidP="00FB389C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«30» ноября  2016 г.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Дисциплина: поликлиническая терапия</w:t>
      </w:r>
    </w:p>
    <w:p w:rsid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лечебное дело   </w:t>
      </w:r>
    </w:p>
    <w:p w:rsidR="002D32BA" w:rsidRPr="00FB389C" w:rsidRDefault="002D32BA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Очно-заочное отделение   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 1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D32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D32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D32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D32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D32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D32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D32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D32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D32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D32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D32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D32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D32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2   Курс: 6</w:t>
      </w:r>
      <w:bookmarkStart w:id="0" w:name="_GoBack"/>
      <w:bookmarkEnd w:id="0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FB38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ТЕМУ:</w:t>
      </w: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FB38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Пиелонефрит. Ведение больных в условиях поликлиники</w:t>
      </w:r>
      <w:r w:rsidRPr="00FB38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808A2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</w:t>
      </w:r>
    </w:p>
    <w:p w:rsidR="00FB389C" w:rsidRPr="00FB389C" w:rsidRDefault="00BC6AAB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</w:t>
      </w: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– 2016 г.</w:t>
      </w: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практического занятия:</w:t>
      </w:r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FB38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Пиелонефрит. Ведение больных в условиях поликлиники» в соответствии с ФГОС ВО (2016), рабочей  программы  дисциплины поликлиническая терапия, утвержденной в 2016г. ректором Павловым В.Н.  </w:t>
      </w: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B389C" w:rsidRPr="00FB389C" w:rsidRDefault="00FB389C" w:rsidP="00FB3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 проф. Крюкова А.Я., проф.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Низамутдинова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FB389C" w:rsidRPr="00FB389C" w:rsidRDefault="00FB389C" w:rsidP="00FB3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проф.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Сахаутдинова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доц. 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Тувалева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</w:t>
      </w:r>
    </w:p>
    <w:p w:rsidR="00FB389C" w:rsidRPr="00FB389C" w:rsidRDefault="00FB389C" w:rsidP="00FB3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доц.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Курамшина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доц.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Габбасова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</w:p>
    <w:p w:rsidR="00FB389C" w:rsidRPr="00FB389C" w:rsidRDefault="00FB389C" w:rsidP="00FB389C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Рецензенты: д.м.н.,  профессор 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Мирсаева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на  заседании кафедры  « 30» ноября  2016  г. протокол № 4   </w:t>
      </w:r>
    </w:p>
    <w:p w:rsidR="00FB389C" w:rsidRPr="00FB389C" w:rsidRDefault="00FB389C" w:rsidP="00FB389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B38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«</w:t>
      </w:r>
      <w:r w:rsidRPr="00FB38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Пиелонефрит. Ведение больных в условиях поликлиники</w:t>
      </w:r>
      <w:r w:rsidRPr="00FB389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FB389C" w:rsidRPr="00FB389C" w:rsidRDefault="00FB389C" w:rsidP="00FB389C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1. Актуальность темы:</w:t>
      </w: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Пиелонефрит – это заболевание почек, которое проявляется воспалением межуточной ткани паренхимы и чашечно-лоханочной системы данного органа. Паренхима представляет собой ту часть почки, где образуется моча путем фильтрации протекающей здесь крови. Паренхима состоит из функциональной ткани, где идет сам процесс мочеобразования, и упомянутой выше межуточной ткани. 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для формирования каркаса, поддерживающих структур, питающих сосудов и нервов для ткани функциональной. Образовавшаяся моча через большое количество канальцев, пронизывающих паренхиму, собирается в чашечно-лоханочной системе и затем оттуда попадает в мочеточник, далее - в мочевой пузырь и уретру.</w:t>
      </w:r>
    </w:p>
    <w:p w:rsidR="00FB389C" w:rsidRPr="00FB389C" w:rsidRDefault="00FB389C" w:rsidP="00FB389C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при пиелонефрите не затрагиваются структуры, вырабатывающие мочу (как при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гломерулонефрите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однако поражается часть почки, ответственная за нормальный отток мочи из органа. Очень важно четко 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данные вещи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различать их, так как на этом основывается понимание симптомов болезни, процесс диагностики и тактика лечения.</w:t>
      </w:r>
    </w:p>
    <w:p w:rsidR="00FB389C" w:rsidRPr="00FB389C" w:rsidRDefault="00FB389C" w:rsidP="00FB389C">
      <w:pPr>
        <w:shd w:val="clear" w:color="auto" w:fill="FFFFFF"/>
        <w:spacing w:before="100" w:beforeAutospacing="1" w:after="100" w:afterAutospacing="1" w:line="29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Пиелонефрит - одно из самых распространенных воспалительных заболеваний человека. По частоте оно уступает лишь острым респираторным инфекциям. В нефрологии же пиелонефрит уверенно занимает первое место – на его долю приходится 65-70% от всех случаев заболеваний этой системы организма. Вообще, распространенность пиелонефрита зависит от пола и возраста. В среднем возрасте женщины болеют в 2-5 раз чаще мужчин. У пожилых это соотношение изменяется в противоположную сторону. 75% женщин болеют в возрасте до 40 лет, причем преимущественно во время беременности.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Современный подход к 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проблеме больных пиелонефритом подразу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мевает комплекс мероприятий, направленных на предупреждения развития осложнений, а также прогрессирования данного заболевания.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Основное значение придается усилению эффективности первичного контакта врач-пациент и связанного с этим увеличения числа первичных случаев обслуживания с профилактической целью, проведения с пациентами объема работы, уменьшающие количество повторных обращений, занятия с больными в обучающих школах.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2. </w:t>
      </w:r>
      <w:r w:rsidRPr="00FB3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Учебные цели: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врачебными навыками ранней диагностики, проведения ВТЭ, назначения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индвидуализированного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больных с пиелонефритом </w:t>
      </w:r>
      <w:r w:rsidRPr="00FB389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в 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виях поликлиники.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Для формирования профессиональных компетенций студент должен </w:t>
      </w: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знать: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этиологию патогенез, современную классификацию;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сбора жалоб, анамнеза заболевания, объективного доследова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больного;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интерпретацию результатов лабораторно-инструментальных методов ис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ВТЭ;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этиотропной, патогенетической, симптоматической медикаментозной и немедикаментозной терапии;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клинических проявлений и лечения заболевания у больных разных возрастных групп и при сочетанной патологии;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реабилитации больных с заболеваниями внутренних органов;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первичной, вторичной третичной профилактики.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уметь:</w:t>
      </w:r>
    </w:p>
    <w:p w:rsidR="00FB389C" w:rsidRPr="00FB389C" w:rsidRDefault="00FB389C" w:rsidP="00FB389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раннюю диагностику пиелонефрита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его с другими заболеваниями почек, имеющими сход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симптоматику;</w:t>
      </w:r>
    </w:p>
    <w:p w:rsidR="00FB389C" w:rsidRPr="00FB389C" w:rsidRDefault="00FB389C" w:rsidP="00FB389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план дополнительного обследования;</w:t>
      </w:r>
    </w:p>
    <w:p w:rsidR="00FB389C" w:rsidRPr="00FB389C" w:rsidRDefault="00FB389C" w:rsidP="00FB389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результаты клинических и лабораторно-инструментальных ис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следований;</w:t>
      </w:r>
    </w:p>
    <w:p w:rsidR="00FB389C" w:rsidRPr="00FB389C" w:rsidRDefault="00FB389C" w:rsidP="00FB38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диагноз в соответствии с современной классификацией;</w:t>
      </w:r>
    </w:p>
    <w:p w:rsidR="00FB389C" w:rsidRPr="00FB389C" w:rsidRDefault="00FB389C" w:rsidP="00FB38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своевременную госпитализацию больного;</w:t>
      </w:r>
    </w:p>
    <w:p w:rsidR="00FB389C" w:rsidRPr="00FB389C" w:rsidRDefault="00FB389C" w:rsidP="00FB38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больному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индвидуализированное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лечение;</w:t>
      </w:r>
    </w:p>
    <w:p w:rsidR="00FB389C" w:rsidRPr="00FB389C" w:rsidRDefault="00FB389C" w:rsidP="00FB38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экспертизу нетрудоспособности;</w:t>
      </w:r>
    </w:p>
    <w:p w:rsidR="00FB389C" w:rsidRPr="00FB389C" w:rsidRDefault="00FB389C" w:rsidP="00FB389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комплекс профилактических мероприятий с применением ме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дикаментозных и немедикаментозных методов лечения;</w:t>
      </w:r>
    </w:p>
    <w:p w:rsidR="00FB389C" w:rsidRPr="00FB389C" w:rsidRDefault="00FB389C" w:rsidP="00FB389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 по первичной, вторичной профилактике пиелонефрита</w:t>
      </w:r>
      <w:r w:rsidRPr="00FB38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формирования профессиональных компетенций студент должен </w:t>
      </w:r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владеть: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методами общеклинического обследования</w:t>
      </w:r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,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интерпретацией результатов лабораторных, инструментальных методов диагностики,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владеть методами оказания неотложной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догоспитальной</w:t>
      </w:r>
      <w:proofErr w:type="spellEnd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медицинской помощи,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алгоритмом развернутого клинического диагноза, 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основами ведения медицинской документации</w:t>
      </w:r>
    </w:p>
    <w:p w:rsidR="00FB389C" w:rsidRPr="00FB389C" w:rsidRDefault="00FB389C" w:rsidP="00FB389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 xml:space="preserve"> основами медицинской, физической, психологической и социальной реабилитации.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Необходимые  базисные знания и умения:</w:t>
      </w:r>
    </w:p>
    <w:p w:rsidR="00FB389C" w:rsidRPr="00FB389C" w:rsidRDefault="00FB389C" w:rsidP="00FB38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-анатомо-физиологические особенности  органов и систем</w:t>
      </w:r>
    </w:p>
    <w:p w:rsidR="00FB389C" w:rsidRPr="00FB389C" w:rsidRDefault="00FB389C" w:rsidP="00FB38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-методика исследования</w:t>
      </w:r>
    </w:p>
    <w:p w:rsidR="00FB389C" w:rsidRPr="00FB389C" w:rsidRDefault="00FB389C" w:rsidP="00FB389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-возрастные особенности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4. Вид занятия: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занятие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5. Продолжительность занятия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: 6 академических часов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6. Оснащение кабинета</w:t>
      </w:r>
      <w:r w:rsidRPr="00FB38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таблицы, плакаты, диапроектор, альбомы по фармакотерапии, наборы результатов лабораторного исследования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снимков УЗИ.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7 .</w:t>
      </w:r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u w:val="single"/>
          <w:lang w:eastAsia="ru-RU"/>
        </w:rPr>
        <w:t>Содержание занятия.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этап – организационный. Демонстрация преподавателем.</w:t>
      </w: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Проверка готовности к занятию.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7.2.контроль исходного уровня знаний студентов с применением тестов.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самостоятельная работа студентов под руководством преподавателя.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разбор </w:t>
      </w:r>
      <w:proofErr w:type="gramStart"/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проведённой</w:t>
      </w:r>
      <w:proofErr w:type="gramEnd"/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курации</w:t>
      </w:r>
      <w:proofErr w:type="spellEnd"/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выполнение лабораторных и исследований.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Тестовый контроль  уровня знаний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389C" w:rsidRPr="00FB389C" w:rsidRDefault="00FB389C" w:rsidP="00FB389C">
      <w:pPr>
        <w:keepNext/>
        <w:keepLine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один или несколько правильных ответов</w:t>
      </w: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ОДНОСТОРОННИЕ БОЛИ В ПОЯСНИЧНОЙ ОБЛАСТИ ХАРАКТЕРНЫ ДЛЯ:</w:t>
      </w:r>
    </w:p>
    <w:p w:rsidR="00FB389C" w:rsidRPr="00FB389C" w:rsidRDefault="00FB389C" w:rsidP="00FB38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острого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</w:p>
    <w:p w:rsidR="00FB389C" w:rsidRPr="00FB389C" w:rsidRDefault="00FB389C" w:rsidP="00FB38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острого цистита</w:t>
      </w:r>
    </w:p>
    <w:p w:rsidR="00FB389C" w:rsidRPr="00FB389C" w:rsidRDefault="00FB389C" w:rsidP="00FB38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острого пиелонефрита</w:t>
      </w:r>
    </w:p>
    <w:p w:rsidR="00FB389C" w:rsidRPr="00FB389C" w:rsidRDefault="00FB389C" w:rsidP="00FB38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амилоидоза почек</w:t>
      </w:r>
    </w:p>
    <w:p w:rsidR="00FB389C" w:rsidRPr="00FB389C" w:rsidRDefault="00FB389C" w:rsidP="00FB38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хронического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ВЫСОКАЯ ОТНОСИТЕЛЬНАЯ ПЛОТНОСТЬ МОЧИ (1030 И ЫВШЕ) ХАРАКТЕРНА ДЛЯ:</w:t>
      </w:r>
    </w:p>
    <w:p w:rsidR="00FB389C" w:rsidRPr="00FB389C" w:rsidRDefault="00FB389C" w:rsidP="00FB389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хронического нефрита</w:t>
      </w:r>
    </w:p>
    <w:p w:rsidR="00FB389C" w:rsidRPr="00FB389C" w:rsidRDefault="00FB389C" w:rsidP="00FB389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пиелонефрита</w:t>
      </w:r>
    </w:p>
    <w:p w:rsidR="00FB389C" w:rsidRPr="00FB389C" w:rsidRDefault="00FB389C" w:rsidP="00FB389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сахарного диабета</w:t>
      </w:r>
    </w:p>
    <w:p w:rsidR="00FB389C" w:rsidRPr="00FB389C" w:rsidRDefault="00FB389C" w:rsidP="00FB389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несахарного диабета</w:t>
      </w:r>
    </w:p>
    <w:p w:rsidR="00FB389C" w:rsidRPr="00FB389C" w:rsidRDefault="00FB389C" w:rsidP="00FB389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сморщенной почки</w:t>
      </w: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ПРИ МОЧЕКАМЕННОЙ БОЛЕЗНИ И ВТОРИЧНОМ ПИЕЛОНЕФРИТЕ В ПЕРИОД РЕМИССИИ НАЗНАЧАЮТ:</w:t>
      </w:r>
    </w:p>
    <w:p w:rsidR="00FB389C" w:rsidRPr="00FB389C" w:rsidRDefault="00FB389C" w:rsidP="00FB389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 субаквальные ванны</w:t>
      </w:r>
    </w:p>
    <w:p w:rsidR="00FB389C" w:rsidRPr="00FB389C" w:rsidRDefault="00FB389C" w:rsidP="00FB389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грязелечение</w:t>
      </w:r>
    </w:p>
    <w:p w:rsidR="00FB389C" w:rsidRPr="00FB389C" w:rsidRDefault="00FB389C" w:rsidP="00FB389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дарсонвализацию</w:t>
      </w:r>
    </w:p>
    <w:p w:rsidR="00FB389C" w:rsidRPr="00FB389C" w:rsidRDefault="00FB389C" w:rsidP="00FB389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питье минеральной воды</w:t>
      </w:r>
    </w:p>
    <w:p w:rsidR="00FB389C" w:rsidRPr="00FB389C" w:rsidRDefault="00FB389C" w:rsidP="00FB389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индуктотермию</w:t>
      </w: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УМЕНЬШЕНИЕ АКТИВНОСТИ РЕНИНА ПЛАЗМЫ ХАРАКТЕРНО ДЛЯ:</w:t>
      </w:r>
    </w:p>
    <w:p w:rsidR="00FB389C" w:rsidRPr="00FB389C" w:rsidRDefault="00FB389C" w:rsidP="00FB389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феохромоцитомы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реноваскулярной гипертензии;</w:t>
      </w:r>
    </w:p>
    <w:p w:rsidR="00FB389C" w:rsidRPr="00FB389C" w:rsidRDefault="00FB389C" w:rsidP="00FB389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первичного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гиперальдостеронизма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хронического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хронического пиелонефрита.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5. ГИПОКАЛИЕМИЯ НАИБОЛЕЕ ХАРАКТЕРНА ДЛЯ:</w:t>
      </w:r>
    </w:p>
    <w:p w:rsidR="00FB389C" w:rsidRPr="00FB389C" w:rsidRDefault="00FB389C" w:rsidP="00FB38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реноваскулярной гипертонии;</w:t>
      </w:r>
    </w:p>
    <w:p w:rsidR="00FB389C" w:rsidRPr="00FB389C" w:rsidRDefault="00FB389C" w:rsidP="00FB38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феохромоцитомы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первичного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гиперальдостеронизма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хронического пиелонефрита;</w:t>
      </w:r>
    </w:p>
    <w:p w:rsidR="00FB389C" w:rsidRPr="00FB389C" w:rsidRDefault="00FB389C" w:rsidP="00FB389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поликистоза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почек.</w:t>
      </w: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6. ЛЕЙКОЦИТУРИЯ НАИБОЛЕЕ ХАРАКТЕРНЫЙ СИМПТОМ ПРИ:</w:t>
      </w:r>
    </w:p>
    <w:p w:rsidR="00FB389C" w:rsidRPr="00FB389C" w:rsidRDefault="00FB389C" w:rsidP="00FB389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пиелонефрите;</w:t>
      </w:r>
    </w:p>
    <w:p w:rsidR="00FB389C" w:rsidRPr="00FB389C" w:rsidRDefault="00FB389C" w:rsidP="00FB389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гломерулонефрите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амилоидозе;</w:t>
      </w:r>
    </w:p>
    <w:p w:rsidR="00FB389C" w:rsidRPr="00FB389C" w:rsidRDefault="00FB389C" w:rsidP="00FB389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нефролитиазе;</w:t>
      </w:r>
    </w:p>
    <w:p w:rsidR="00FB389C" w:rsidRPr="00FB389C" w:rsidRDefault="00FB389C" w:rsidP="00FB389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поликистозе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7. У 40-ЛЕТНЕГО БОЛЬНОГО, ЗАБОЛЕВШЕГО АНГИНОЙ, НА 5-Й ДЕНЬ БОЛЕЗНИ ПОЯВИЛИСЬ ОТЕКИ, МАКРОГЕМАТУРИЯ, ПОВЫСИЛОСЬ АД. НАИБОЛЕЕ ВЕРОЯТНЫЙ ДИАГНОЗ:</w:t>
      </w:r>
    </w:p>
    <w:p w:rsidR="00FB389C" w:rsidRPr="00FB389C" w:rsidRDefault="00FB389C" w:rsidP="00FB38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острый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острый пиелонефрит;</w:t>
      </w:r>
    </w:p>
    <w:p w:rsidR="00FB389C" w:rsidRPr="00FB389C" w:rsidRDefault="00FB389C" w:rsidP="00FB38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обострение хронического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гломерулонефрита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FB389C" w:rsidRPr="00FB389C" w:rsidRDefault="00FB389C" w:rsidP="00FB38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апостематозный</w:t>
      </w:r>
      <w:proofErr w:type="spellEnd"/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нефрит;</w:t>
      </w:r>
    </w:p>
    <w:p w:rsidR="00FB389C" w:rsidRPr="00FB389C" w:rsidRDefault="00FB389C" w:rsidP="00FB389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амилоидоз почек.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8. ОСНОВНЫМ ВИДОМ ПОРАЖЕНИЯ ПОЧЕК ПРИ ИНФЕКЦИОННОМ ЭНДОКАРДИТЕ ЯВЛЯЕТСЯ: 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ЭМБОЛОГЕННЫЙ ИНФАРКТ;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2. ГЛОМЕРУЛОНЕФРИТ; 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АМИЛОИДОЗ; 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ПИЕЛОНЕФРИТ.</w:t>
      </w:r>
    </w:p>
    <w:p w:rsidR="00FB389C" w:rsidRPr="00FB389C" w:rsidRDefault="00FB389C" w:rsidP="00FB389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если правильны ответы 1, 2 и 3;</w:t>
      </w:r>
    </w:p>
    <w:p w:rsidR="00FB389C" w:rsidRPr="00FB389C" w:rsidRDefault="00FB389C" w:rsidP="00FB389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если правильны ответы 1 и 3;</w:t>
      </w:r>
    </w:p>
    <w:p w:rsidR="00FB389C" w:rsidRPr="00FB389C" w:rsidRDefault="00FB389C" w:rsidP="00FB389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если правильны ответы 2 и 4;</w:t>
      </w:r>
    </w:p>
    <w:p w:rsidR="00FB389C" w:rsidRPr="00FB389C" w:rsidRDefault="00FB389C" w:rsidP="00FB389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если правильный ответ 4;</w:t>
      </w:r>
    </w:p>
    <w:p w:rsidR="00FB389C" w:rsidRPr="00FB389C" w:rsidRDefault="00FB389C" w:rsidP="00FB389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 если правильны ответы 1, 2, 3 и 4.</w:t>
      </w:r>
    </w:p>
    <w:p w:rsidR="00FB389C" w:rsidRPr="00FB389C" w:rsidRDefault="00FB389C" w:rsidP="00FB389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БОЛЬНОГО 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ХРОНИЧЕСКИМ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ПИЕЛОНЕФРИТОМ ПОЛЕЗНО</w:t>
      </w:r>
    </w:p>
    <w:p w:rsidR="00FB389C" w:rsidRPr="00FB389C" w:rsidRDefault="00FB389C" w:rsidP="00FB389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 жидкости</w:t>
      </w:r>
    </w:p>
    <w:p w:rsidR="00FB389C" w:rsidRPr="00FB389C" w:rsidRDefault="00FB389C" w:rsidP="00FB389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 поваренной соли</w:t>
      </w:r>
    </w:p>
    <w:p w:rsidR="00FB389C" w:rsidRPr="00FB389C" w:rsidRDefault="00FB389C" w:rsidP="00FB389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 белка в диете</w:t>
      </w:r>
    </w:p>
    <w:p w:rsidR="00FB389C" w:rsidRPr="00FB389C" w:rsidRDefault="00FB389C" w:rsidP="00FB389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чередование курсов </w:t>
      </w: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уросептиков</w:t>
      </w:r>
      <w:proofErr w:type="spellEnd"/>
    </w:p>
    <w:p w:rsidR="00FB389C" w:rsidRPr="00FB389C" w:rsidRDefault="00FB389C" w:rsidP="00FB389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все</w:t>
      </w:r>
    </w:p>
    <w:p w:rsidR="00FB389C" w:rsidRPr="00FB389C" w:rsidRDefault="00FB389C" w:rsidP="00FB38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НАИБОЛЕЕ </w:t>
      </w:r>
      <w:proofErr w:type="gram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ДОСТОВЕРНОЕ</w:t>
      </w:r>
      <w:proofErr w:type="gramEnd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ДИАГНОСТИЧЕСКОЕ ЗНАЧЕНИИ ДЛЯ ВЕРИФИКАЦИИ ДИАГНОЗА ПИЕЛОНЕФРИТ  ИМЕЕТ</w:t>
      </w:r>
    </w:p>
    <w:p w:rsidR="00FB389C" w:rsidRPr="00FB389C" w:rsidRDefault="00FB389C" w:rsidP="00FB389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поясничной области</w:t>
      </w:r>
    </w:p>
    <w:p w:rsidR="00FB389C" w:rsidRPr="00FB389C" w:rsidRDefault="00FB389C" w:rsidP="00FB389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лейкоцитурия</w:t>
      </w:r>
      <w:proofErr w:type="spellEnd"/>
    </w:p>
    <w:p w:rsidR="00FB389C" w:rsidRPr="00FB389C" w:rsidRDefault="00FB389C" w:rsidP="00FB389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учащенное, болезненное мочеиспускание</w:t>
      </w:r>
    </w:p>
    <w:p w:rsidR="00FB389C" w:rsidRPr="00FB389C" w:rsidRDefault="00FB389C" w:rsidP="00FB389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эритроцитурия</w:t>
      </w:r>
      <w:proofErr w:type="spellEnd"/>
    </w:p>
    <w:p w:rsidR="00FB389C" w:rsidRPr="00FB389C" w:rsidRDefault="00FB389C" w:rsidP="00FB389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бактериурия</w:t>
      </w: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Место проведения самоподготовки</w:t>
      </w:r>
      <w:r w:rsidRPr="00FB389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: </w:t>
      </w:r>
      <w:r w:rsidRPr="00FB38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зал, тематическая учебная комната для СРС, палаты больных ДС, кабинет терапевта, кабинеты функциональной диагностики, ИРТ, фитотерапия, ЛФК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Учебно-исследовательская работа студентов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-диетотерапия при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санаторн</w:t>
      </w:r>
      <w:proofErr w:type="gram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o</w:t>
      </w:r>
      <w:proofErr w:type="spellEnd"/>
      <w:proofErr w:type="gramEnd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-курортное лечение больных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гломерулонефритом</w:t>
      </w:r>
      <w:proofErr w:type="spellEnd"/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-Физиотерапия при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-фототерапия при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гломерулонефрите</w:t>
      </w:r>
      <w:proofErr w:type="spellEnd"/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-оценка качества лечения больных с </w:t>
      </w:r>
      <w:proofErr w:type="spellStart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гломерулонефритом</w:t>
      </w:r>
      <w:proofErr w:type="spellEnd"/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амбулаторных условиях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B389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-особенности лечения  у лиц пожилого возраста, беременных</w:t>
      </w:r>
    </w:p>
    <w:p w:rsidR="00FB389C" w:rsidRPr="00FB389C" w:rsidRDefault="00FB389C" w:rsidP="00FB38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proofErr w:type="spellStart"/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Лит</w:t>
      </w:r>
      <w:proofErr w:type="gramStart"/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e</w:t>
      </w:r>
      <w:proofErr w:type="gramEnd"/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рaтурa</w:t>
      </w:r>
      <w:proofErr w:type="spellEnd"/>
      <w:r w:rsidRPr="00FB389C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: </w:t>
      </w:r>
    </w:p>
    <w:p w:rsidR="00F808A2" w:rsidRPr="00F808A2" w:rsidRDefault="00F808A2" w:rsidP="00F808A2">
      <w:pPr>
        <w:pStyle w:val="western"/>
        <w:spacing w:after="0" w:afterAutospacing="0"/>
        <w:ind w:left="142"/>
        <w:jc w:val="both"/>
        <w:rPr>
          <w:b/>
          <w:sz w:val="28"/>
          <w:szCs w:val="28"/>
        </w:rPr>
      </w:pPr>
      <w:r w:rsidRPr="00F808A2">
        <w:rPr>
          <w:b/>
          <w:sz w:val="28"/>
          <w:szCs w:val="28"/>
        </w:rPr>
        <w:t>Основная:</w:t>
      </w:r>
    </w:p>
    <w:p w:rsidR="00F808A2" w:rsidRPr="00F808A2" w:rsidRDefault="00F808A2" w:rsidP="00F808A2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808A2">
        <w:rPr>
          <w:sz w:val="28"/>
          <w:szCs w:val="28"/>
        </w:rPr>
        <w:t>.</w:t>
      </w:r>
      <w:r w:rsidRPr="00F808A2">
        <w:rPr>
          <w:sz w:val="28"/>
          <w:szCs w:val="28"/>
          <w:shd w:val="clear" w:color="auto" w:fill="FFFFFF"/>
        </w:rPr>
        <w:t xml:space="preserve"> Поликлиническая терапия: учебник/ Г. И. </w:t>
      </w:r>
      <w:proofErr w:type="spellStart"/>
      <w:r w:rsidRPr="00F808A2">
        <w:rPr>
          <w:sz w:val="28"/>
          <w:szCs w:val="28"/>
          <w:shd w:val="clear" w:color="auto" w:fill="FFFFFF"/>
        </w:rPr>
        <w:t>Сторожаков</w:t>
      </w:r>
      <w:proofErr w:type="spellEnd"/>
      <w:r w:rsidRPr="00F808A2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Pr="00F808A2">
        <w:rPr>
          <w:sz w:val="28"/>
          <w:szCs w:val="28"/>
          <w:shd w:val="clear" w:color="auto" w:fill="FFFFFF"/>
        </w:rPr>
        <w:t>Чукаева</w:t>
      </w:r>
      <w:proofErr w:type="spellEnd"/>
      <w:r w:rsidRPr="00F808A2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Pr="00F808A2">
        <w:rPr>
          <w:sz w:val="28"/>
          <w:szCs w:val="28"/>
          <w:shd w:val="clear" w:color="auto" w:fill="FFFFFF"/>
        </w:rPr>
        <w:t>перераб</w:t>
      </w:r>
      <w:proofErr w:type="spellEnd"/>
      <w:r w:rsidRPr="00F808A2">
        <w:rPr>
          <w:sz w:val="28"/>
          <w:szCs w:val="28"/>
          <w:shd w:val="clear" w:color="auto" w:fill="FFFFFF"/>
        </w:rPr>
        <w:t>. и доп.- М.: ГЭОТАР-МЕДИА, 2013-640 с</w:t>
      </w:r>
      <w:r w:rsidRPr="00F808A2">
        <w:rPr>
          <w:sz w:val="28"/>
          <w:szCs w:val="28"/>
        </w:rPr>
        <w:t>.</w:t>
      </w:r>
    </w:p>
    <w:p w:rsidR="00F808A2" w:rsidRPr="00F808A2" w:rsidRDefault="00F808A2" w:rsidP="00F808A2">
      <w:pPr>
        <w:pStyle w:val="western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08A2">
        <w:rPr>
          <w:sz w:val="28"/>
          <w:szCs w:val="28"/>
        </w:rPr>
        <w:t xml:space="preserve">. Поликлиническая терапия: учебное пособие/М.В. </w:t>
      </w:r>
      <w:proofErr w:type="spellStart"/>
      <w:r w:rsidRPr="00F808A2">
        <w:rPr>
          <w:sz w:val="28"/>
          <w:szCs w:val="28"/>
        </w:rPr>
        <w:t>Зюзенков</w:t>
      </w:r>
      <w:proofErr w:type="spellEnd"/>
      <w:r w:rsidRPr="00F808A2">
        <w:rPr>
          <w:sz w:val="28"/>
          <w:szCs w:val="28"/>
        </w:rPr>
        <w:t xml:space="preserve"> (и др.); под редакцией М.В. </w:t>
      </w:r>
      <w:proofErr w:type="spellStart"/>
      <w:r w:rsidRPr="00F808A2">
        <w:rPr>
          <w:sz w:val="28"/>
          <w:szCs w:val="28"/>
        </w:rPr>
        <w:t>Зюзенкова</w:t>
      </w:r>
      <w:proofErr w:type="spellEnd"/>
      <w:r w:rsidRPr="00F808A2">
        <w:rPr>
          <w:sz w:val="28"/>
          <w:szCs w:val="28"/>
        </w:rPr>
        <w:t xml:space="preserve">. </w:t>
      </w:r>
      <w:proofErr w:type="gramStart"/>
      <w:r w:rsidRPr="00F808A2">
        <w:rPr>
          <w:sz w:val="28"/>
          <w:szCs w:val="28"/>
        </w:rPr>
        <w:t>–М</w:t>
      </w:r>
      <w:proofErr w:type="gramEnd"/>
      <w:r w:rsidRPr="00F808A2">
        <w:rPr>
          <w:sz w:val="28"/>
          <w:szCs w:val="28"/>
        </w:rPr>
        <w:t>инск: Высшая школа, 2012. – 608 с.</w:t>
      </w:r>
    </w:p>
    <w:p w:rsidR="00F808A2" w:rsidRPr="00F808A2" w:rsidRDefault="00F808A2" w:rsidP="00F808A2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08A2">
        <w:rPr>
          <w:sz w:val="28"/>
          <w:szCs w:val="28"/>
        </w:rPr>
        <w:t xml:space="preserve">.Поликлиническая терапия: учебник /под </w:t>
      </w:r>
      <w:proofErr w:type="spellStart"/>
      <w:proofErr w:type="gramStart"/>
      <w:r w:rsidRPr="00F808A2">
        <w:rPr>
          <w:sz w:val="28"/>
          <w:szCs w:val="28"/>
        </w:rPr>
        <w:t>ред</w:t>
      </w:r>
      <w:proofErr w:type="spellEnd"/>
      <w:proofErr w:type="gramEnd"/>
      <w:r w:rsidRPr="00F808A2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F808A2" w:rsidRPr="00F808A2" w:rsidRDefault="00F808A2" w:rsidP="00F808A2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F808A2">
        <w:rPr>
          <w:sz w:val="28"/>
          <w:szCs w:val="28"/>
        </w:rPr>
        <w:t xml:space="preserve">           </w:t>
      </w:r>
      <w:r w:rsidRPr="00F808A2">
        <w:rPr>
          <w:b/>
          <w:snapToGrid w:val="0"/>
          <w:sz w:val="28"/>
        </w:rPr>
        <w:t>Дополнительная:</w:t>
      </w:r>
    </w:p>
    <w:p w:rsidR="00F808A2" w:rsidRPr="00F808A2" w:rsidRDefault="002D32BA" w:rsidP="00F808A2">
      <w:pPr>
        <w:numPr>
          <w:ilvl w:val="0"/>
          <w:numId w:val="14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808A2" w:rsidRPr="00F808A2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Нефрология [Электронный ресурс]</w:t>
        </w:r>
        <w:proofErr w:type="gramStart"/>
        <w:r w:rsidR="00F808A2" w:rsidRPr="00F808A2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:</w:t>
        </w:r>
        <w:proofErr w:type="gramEnd"/>
        <w:r w:rsidR="00F808A2" w:rsidRPr="00F808A2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Национальное руководство. Краткое издание / гл. ред. Н.А. Мухин. - М.</w:t>
        </w:r>
        <w:proofErr w:type="gramStart"/>
        <w:r w:rsidR="00F808A2" w:rsidRPr="00F808A2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:</w:t>
        </w:r>
        <w:proofErr w:type="gramEnd"/>
        <w:r w:rsidR="00F808A2" w:rsidRPr="00F808A2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ГЭОТАР-Медиа, 2016.</w:t>
        </w:r>
      </w:hyperlink>
    </w:p>
    <w:p w:rsidR="00F808A2" w:rsidRPr="00F808A2" w:rsidRDefault="00F808A2" w:rsidP="00F808A2">
      <w:pPr>
        <w:numPr>
          <w:ilvl w:val="0"/>
          <w:numId w:val="14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808A2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Медицинская реабилитация</w:t>
      </w:r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учебник</w:t>
      </w:r>
      <w:proofErr w:type="gramStart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гос. мед</w:t>
      </w:r>
      <w:proofErr w:type="gramStart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proofErr w:type="gramEnd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н-т им. И. М. Сеченова" </w:t>
      </w:r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для студ. учреждений ВПО, </w:t>
      </w:r>
      <w:proofErr w:type="spellStart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обуч</w:t>
      </w:r>
      <w:proofErr w:type="spellEnd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дисц</w:t>
      </w:r>
      <w:proofErr w:type="spellEnd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Ачкасова</w:t>
      </w:r>
      <w:proofErr w:type="spellEnd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В. А. Епифанова. - М.: ГЭОТАР-МЕДИА, 2015. - 668 с</w:t>
      </w:r>
    </w:p>
    <w:p w:rsidR="00F808A2" w:rsidRPr="00F808A2" w:rsidRDefault="00F808A2" w:rsidP="00F808A2">
      <w:pPr>
        <w:numPr>
          <w:ilvl w:val="0"/>
          <w:numId w:val="14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Беременность и роды при </w:t>
      </w:r>
      <w:proofErr w:type="spellStart"/>
      <w:r w:rsidRPr="00F808A2">
        <w:rPr>
          <w:rFonts w:ascii="Times New Roman" w:hAnsi="Times New Roman" w:cs="Times New Roman"/>
          <w:sz w:val="28"/>
          <w:szCs w:val="28"/>
          <w:shd w:val="clear" w:color="auto" w:fill="FFFFFF"/>
        </w:rPr>
        <w:t>экстрагенитальных</w:t>
      </w:r>
      <w:proofErr w:type="spellEnd"/>
      <w:r w:rsidRPr="00F8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заболеваниях: научное издание/ С. В. Апресян, под ред. проф. В. Е. Радзинского. - 2-е изд., </w:t>
      </w:r>
      <w:proofErr w:type="spellStart"/>
      <w:r w:rsidRPr="00F808A2">
        <w:rPr>
          <w:rFonts w:ascii="Times New Roman" w:hAnsi="Times New Roman" w:cs="Times New Roman"/>
          <w:sz w:val="28"/>
          <w:szCs w:val="28"/>
          <w:shd w:val="clear" w:color="auto" w:fill="FFFFFF"/>
        </w:rPr>
        <w:t>пераб</w:t>
      </w:r>
      <w:proofErr w:type="spellEnd"/>
      <w:r w:rsidRPr="00F808A2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</w:t>
      </w:r>
      <w:proofErr w:type="gramStart"/>
      <w:r w:rsidRPr="00F80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- </w:t>
      </w:r>
      <w:proofErr w:type="gramEnd"/>
      <w:r w:rsidRPr="00F808A2">
        <w:rPr>
          <w:rFonts w:ascii="Times New Roman" w:hAnsi="Times New Roman" w:cs="Times New Roman"/>
          <w:sz w:val="28"/>
          <w:szCs w:val="28"/>
          <w:shd w:val="clear" w:color="auto" w:fill="FFFFFF"/>
        </w:rPr>
        <w:t>М.: ГЭОТАР-МЕДИА, 2015. – 535 с.</w:t>
      </w:r>
    </w:p>
    <w:p w:rsidR="00F808A2" w:rsidRPr="00F808A2" w:rsidRDefault="00F808A2" w:rsidP="00F808A2">
      <w:pPr>
        <w:numPr>
          <w:ilvl w:val="0"/>
          <w:numId w:val="14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08A2">
        <w:rPr>
          <w:rFonts w:ascii="Times New Roman" w:hAnsi="Times New Roman" w:cs="Times New Roman"/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F808A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F808A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808A2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F808A2">
        <w:rPr>
          <w:rFonts w:ascii="Times New Roman" w:hAnsi="Times New Roman" w:cs="Times New Roman"/>
          <w:sz w:val="28"/>
          <w:szCs w:val="28"/>
        </w:rPr>
        <w:t xml:space="preserve"> для студентов / Сост.: А.Я. Крюкова, Р.С. </w:t>
      </w:r>
      <w:proofErr w:type="spellStart"/>
      <w:r w:rsidRPr="00F808A2">
        <w:rPr>
          <w:rFonts w:ascii="Times New Roman" w:hAnsi="Times New Roman" w:cs="Times New Roman"/>
          <w:sz w:val="28"/>
          <w:szCs w:val="28"/>
        </w:rPr>
        <w:t>Низамутдинова</w:t>
      </w:r>
      <w:proofErr w:type="spellEnd"/>
      <w:r w:rsidRPr="00F808A2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F808A2">
        <w:rPr>
          <w:rFonts w:ascii="Times New Roman" w:hAnsi="Times New Roman" w:cs="Times New Roman"/>
          <w:sz w:val="28"/>
          <w:szCs w:val="28"/>
        </w:rPr>
        <w:t>Сахаутдинова</w:t>
      </w:r>
      <w:proofErr w:type="spellEnd"/>
      <w:r w:rsidRPr="00F808A2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Pr="00F808A2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F808A2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F808A2">
        <w:rPr>
          <w:rFonts w:ascii="Times New Roman" w:hAnsi="Times New Roman" w:cs="Times New Roman"/>
          <w:sz w:val="28"/>
          <w:szCs w:val="28"/>
        </w:rPr>
        <w:t>Тувалева</w:t>
      </w:r>
      <w:proofErr w:type="spellEnd"/>
      <w:r w:rsidRPr="00F808A2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F808A2">
        <w:rPr>
          <w:rFonts w:ascii="Times New Roman" w:hAnsi="Times New Roman" w:cs="Times New Roman"/>
          <w:sz w:val="28"/>
          <w:szCs w:val="28"/>
        </w:rPr>
        <w:t>Габбасова</w:t>
      </w:r>
      <w:proofErr w:type="spellEnd"/>
      <w:r w:rsidRPr="00F808A2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F808A2">
        <w:rPr>
          <w:rFonts w:ascii="Times New Roman" w:hAnsi="Times New Roman" w:cs="Times New Roman"/>
          <w:sz w:val="28"/>
          <w:szCs w:val="28"/>
        </w:rPr>
        <w:t>Кофанова</w:t>
      </w:r>
      <w:proofErr w:type="spellEnd"/>
      <w:r w:rsidRPr="00F808A2"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 w:rsidRPr="00F808A2">
        <w:rPr>
          <w:rFonts w:ascii="Times New Roman" w:hAnsi="Times New Roman" w:cs="Times New Roman"/>
          <w:sz w:val="28"/>
          <w:szCs w:val="28"/>
        </w:rPr>
        <w:t>ред.проф</w:t>
      </w:r>
      <w:proofErr w:type="spellEnd"/>
      <w:r w:rsidRPr="00F808A2">
        <w:rPr>
          <w:rFonts w:ascii="Times New Roman" w:hAnsi="Times New Roman" w:cs="Times New Roman"/>
          <w:sz w:val="28"/>
          <w:szCs w:val="28"/>
        </w:rPr>
        <w:t>. А.Я. Крюковой. – Уфа: Изд-во ГБОУ ВПО БГМУ Минздрава России, 2012. – 203с.</w:t>
      </w:r>
    </w:p>
    <w:p w:rsidR="00F808A2" w:rsidRDefault="00F808A2" w:rsidP="00F808A2">
      <w:pPr>
        <w:numPr>
          <w:ilvl w:val="0"/>
          <w:numId w:val="14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Экспертиза временной нетрудоспособности в медицинских организациях: учебное пособие</w:t>
      </w:r>
      <w:proofErr w:type="gramStart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proofErr w:type="gramEnd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фармац</w:t>
      </w:r>
      <w:proofErr w:type="spellEnd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высш</w:t>
      </w:r>
      <w:proofErr w:type="spellEnd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высш</w:t>
      </w:r>
      <w:proofErr w:type="spellEnd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квалиф</w:t>
      </w:r>
      <w:proofErr w:type="spellEnd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НижГМА</w:t>
      </w:r>
      <w:proofErr w:type="spellEnd"/>
      <w:r w:rsidRPr="00F808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2015. – 91с.</w:t>
      </w:r>
    </w:p>
    <w:p w:rsidR="00F808A2" w:rsidRPr="00F808A2" w:rsidRDefault="00F808A2" w:rsidP="00F808A2">
      <w:pPr>
        <w:numPr>
          <w:ilvl w:val="0"/>
          <w:numId w:val="14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808A2">
        <w:rPr>
          <w:rFonts w:ascii="Times New Roman" w:hAnsi="Times New Roman" w:cs="Times New Roman"/>
          <w:bCs/>
          <w:sz w:val="28"/>
          <w:szCs w:val="28"/>
        </w:rPr>
        <w:t>Поликлиническая терапия</w:t>
      </w:r>
      <w:r w:rsidRPr="00F808A2">
        <w:rPr>
          <w:rFonts w:ascii="Times New Roman" w:hAnsi="Times New Roman" w:cs="Times New Roman"/>
          <w:sz w:val="28"/>
          <w:szCs w:val="28"/>
        </w:rPr>
        <w:t>: учебник для студентов медицинских вузов, рек. УМО мед</w:t>
      </w:r>
      <w:proofErr w:type="gramStart"/>
      <w:r w:rsidRPr="00F808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0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8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80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8A2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F808A2">
        <w:rPr>
          <w:rFonts w:ascii="Times New Roman" w:hAnsi="Times New Roman" w:cs="Times New Roman"/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F808A2">
        <w:rPr>
          <w:rFonts w:ascii="Times New Roman" w:hAnsi="Times New Roman" w:cs="Times New Roman"/>
          <w:sz w:val="28"/>
          <w:szCs w:val="28"/>
        </w:rPr>
        <w:t>Башк</w:t>
      </w:r>
      <w:proofErr w:type="spellEnd"/>
      <w:r w:rsidRPr="00F808A2">
        <w:rPr>
          <w:rFonts w:ascii="Times New Roman" w:hAnsi="Times New Roman" w:cs="Times New Roman"/>
          <w:sz w:val="28"/>
          <w:szCs w:val="28"/>
        </w:rPr>
        <w:t>. гос. мед. ун-т. - Уфа</w:t>
      </w:r>
      <w:proofErr w:type="gramStart"/>
      <w:r w:rsidRPr="00F808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0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8A2">
        <w:rPr>
          <w:rFonts w:ascii="Times New Roman" w:hAnsi="Times New Roman" w:cs="Times New Roman"/>
          <w:sz w:val="28"/>
          <w:szCs w:val="28"/>
        </w:rPr>
        <w:t>Гилем</w:t>
      </w:r>
      <w:proofErr w:type="spellEnd"/>
      <w:r w:rsidRPr="00F808A2">
        <w:rPr>
          <w:rFonts w:ascii="Times New Roman" w:hAnsi="Times New Roman" w:cs="Times New Roman"/>
          <w:sz w:val="28"/>
          <w:szCs w:val="28"/>
        </w:rPr>
        <w:t>, 2009. - 325 с.</w:t>
      </w:r>
    </w:p>
    <w:p w:rsidR="00FB389C" w:rsidRPr="00FB389C" w:rsidRDefault="00FB389C" w:rsidP="00FB38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9C" w:rsidRPr="00FB389C" w:rsidRDefault="00FB389C" w:rsidP="00FB38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FB389C" w:rsidRPr="00FB389C" w:rsidSect="00CE5DA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9A02C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7F7474"/>
    <w:multiLevelType w:val="hybridMultilevel"/>
    <w:tmpl w:val="AE32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1767B9"/>
    <w:multiLevelType w:val="hybridMultilevel"/>
    <w:tmpl w:val="F70E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70BDC"/>
    <w:multiLevelType w:val="hybridMultilevel"/>
    <w:tmpl w:val="457AB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36D8"/>
    <w:multiLevelType w:val="hybridMultilevel"/>
    <w:tmpl w:val="6B74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62EE1"/>
    <w:multiLevelType w:val="hybridMultilevel"/>
    <w:tmpl w:val="392C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944B0"/>
    <w:multiLevelType w:val="hybridMultilevel"/>
    <w:tmpl w:val="D2989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95D20"/>
    <w:multiLevelType w:val="hybridMultilevel"/>
    <w:tmpl w:val="A5BA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87B6A"/>
    <w:multiLevelType w:val="hybridMultilevel"/>
    <w:tmpl w:val="CFDC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63CDC"/>
    <w:multiLevelType w:val="hybridMultilevel"/>
    <w:tmpl w:val="FD72A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051B9"/>
    <w:multiLevelType w:val="hybridMultilevel"/>
    <w:tmpl w:val="D7F0A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C4584"/>
    <w:multiLevelType w:val="hybridMultilevel"/>
    <w:tmpl w:val="5066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73"/>
    <w:rsid w:val="002D32BA"/>
    <w:rsid w:val="0088223B"/>
    <w:rsid w:val="00BC6AAB"/>
    <w:rsid w:val="00C91F73"/>
    <w:rsid w:val="00F808A2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9C"/>
    <w:rPr>
      <w:rFonts w:ascii="Tahoma" w:hAnsi="Tahoma" w:cs="Tahoma"/>
      <w:sz w:val="16"/>
      <w:szCs w:val="16"/>
    </w:rPr>
  </w:style>
  <w:style w:type="character" w:styleId="a5">
    <w:name w:val="Hyperlink"/>
    <w:rsid w:val="00F808A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8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8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9C"/>
    <w:rPr>
      <w:rFonts w:ascii="Tahoma" w:hAnsi="Tahoma" w:cs="Tahoma"/>
      <w:sz w:val="16"/>
      <w:szCs w:val="16"/>
    </w:rPr>
  </w:style>
  <w:style w:type="character" w:styleId="a5">
    <w:name w:val="Hyperlink"/>
    <w:rsid w:val="00F808A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8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8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medlib.ru/book/ISBN9785970437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1707</Words>
  <Characters>9736</Characters>
  <Application>Microsoft Office Word</Application>
  <DocSecurity>0</DocSecurity>
  <Lines>81</Lines>
  <Paragraphs>22</Paragraphs>
  <ScaleCrop>false</ScaleCrop>
  <Company/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Алия</cp:lastModifiedBy>
  <cp:revision>5</cp:revision>
  <dcterms:created xsi:type="dcterms:W3CDTF">2018-11-15T15:37:00Z</dcterms:created>
  <dcterms:modified xsi:type="dcterms:W3CDTF">2018-12-20T07:57:00Z</dcterms:modified>
</cp:coreProperties>
</file>