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A7" w:rsidRPr="00D933AC" w:rsidRDefault="00B829A7" w:rsidP="00B829A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B829A7" w:rsidRPr="00D933AC" w:rsidRDefault="00B829A7" w:rsidP="00B829A7">
      <w:pPr>
        <w:jc w:val="center"/>
        <w:rPr>
          <w:b/>
          <w:cap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B829A7" w:rsidRPr="00D933AC" w:rsidRDefault="00B829A7" w:rsidP="00B829A7">
      <w:pPr>
        <w:outlineLvl w:val="0"/>
        <w:rPr>
          <w:sz w:val="28"/>
          <w:szCs w:val="28"/>
        </w:rPr>
      </w:pP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829A7" w:rsidRDefault="00B829A7" w:rsidP="00B829A7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B829A7" w:rsidRPr="00D933AC" w:rsidRDefault="00B829A7" w:rsidP="00B829A7">
      <w:pPr>
        <w:rPr>
          <w:sz w:val="28"/>
          <w:szCs w:val="28"/>
        </w:rPr>
      </w:pPr>
    </w:p>
    <w:p w:rsidR="00B829A7" w:rsidRPr="00D933AC" w:rsidRDefault="00B829A7" w:rsidP="00B829A7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1D34F7" w:rsidRDefault="00B829A7" w:rsidP="00B829A7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 </w:t>
      </w:r>
    </w:p>
    <w:p w:rsidR="00B829A7" w:rsidRPr="00D933AC" w:rsidRDefault="001D34F7" w:rsidP="001D34F7">
      <w:pPr>
        <w:rPr>
          <w:sz w:val="28"/>
          <w:szCs w:val="28"/>
        </w:rPr>
      </w:pPr>
      <w:r>
        <w:rPr>
          <w:sz w:val="28"/>
          <w:szCs w:val="28"/>
        </w:rPr>
        <w:t xml:space="preserve">Очно-заочное отделение   </w:t>
      </w:r>
      <w:r w:rsidR="00B829A7" w:rsidRPr="00D933AC">
        <w:rPr>
          <w:sz w:val="28"/>
          <w:szCs w:val="28"/>
        </w:rPr>
        <w:t xml:space="preserve"> </w:t>
      </w:r>
    </w:p>
    <w:p w:rsidR="00B829A7" w:rsidRPr="00D933AC" w:rsidRDefault="00B829A7" w:rsidP="00B829A7">
      <w:pPr>
        <w:pStyle w:val="a3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</w:t>
      </w:r>
      <w:r w:rsidR="001D34F7">
        <w:rPr>
          <w:sz w:val="28"/>
          <w:szCs w:val="28"/>
        </w:rPr>
        <w:t xml:space="preserve"> 11</w:t>
      </w:r>
      <w:r w:rsidRPr="00D933AC">
        <w:rPr>
          <w:sz w:val="28"/>
          <w:szCs w:val="28"/>
        </w:rPr>
        <w:t xml:space="preserve">   Курс: </w:t>
      </w:r>
      <w:r w:rsidR="001D34F7">
        <w:rPr>
          <w:sz w:val="28"/>
          <w:szCs w:val="28"/>
        </w:rPr>
        <w:t>6</w:t>
      </w:r>
    </w:p>
    <w:p w:rsidR="00B829A7" w:rsidRPr="00D933AC" w:rsidRDefault="00B829A7" w:rsidP="00B829A7">
      <w:pPr>
        <w:rPr>
          <w:b/>
          <w:bCs/>
          <w:sz w:val="28"/>
          <w:szCs w:val="28"/>
        </w:rPr>
      </w:pPr>
    </w:p>
    <w:p w:rsidR="00B829A7" w:rsidRPr="00D933AC" w:rsidRDefault="00B829A7" w:rsidP="00B829A7">
      <w:pPr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B829A7" w:rsidRPr="00D933AC" w:rsidRDefault="00B829A7" w:rsidP="00B829A7">
      <w:pPr>
        <w:jc w:val="center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D933AC">
        <w:rPr>
          <w:b/>
          <w:bCs/>
          <w:sz w:val="28"/>
          <w:szCs w:val="28"/>
        </w:rPr>
        <w:t>«</w:t>
      </w:r>
      <w:r w:rsidRPr="00A12359">
        <w:rPr>
          <w:b/>
          <w:caps/>
          <w:sz w:val="28"/>
          <w:szCs w:val="28"/>
        </w:rPr>
        <w:t>Организация амбулаторно – поликлинической помощи населению. Работа участкового терапевта</w:t>
      </w:r>
      <w:r w:rsidRPr="00D933AC">
        <w:rPr>
          <w:b/>
          <w:bCs/>
          <w:caps/>
          <w:sz w:val="28"/>
          <w:szCs w:val="28"/>
        </w:rPr>
        <w:t>»</w:t>
      </w: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 xml:space="preserve">Методические </w:t>
      </w:r>
      <w:r w:rsidR="00B34B8B">
        <w:rPr>
          <w:sz w:val="28"/>
          <w:szCs w:val="28"/>
        </w:rPr>
        <w:t>указания</w:t>
      </w:r>
    </w:p>
    <w:p w:rsidR="00B829A7" w:rsidRPr="00D933AC" w:rsidRDefault="00B829A7" w:rsidP="00B829A7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 xml:space="preserve">для </w:t>
      </w:r>
      <w:r w:rsidR="00B34B8B">
        <w:rPr>
          <w:sz w:val="28"/>
          <w:szCs w:val="28"/>
        </w:rPr>
        <w:t>студентов</w:t>
      </w:r>
    </w:p>
    <w:p w:rsidR="00B829A7" w:rsidRPr="00D933AC" w:rsidRDefault="00B829A7" w:rsidP="00B829A7">
      <w:pPr>
        <w:jc w:val="center"/>
        <w:rPr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B829A7" w:rsidRPr="00D933AC" w:rsidRDefault="00B829A7" w:rsidP="00B829A7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 xml:space="preserve">Организация амбулаторно – </w:t>
      </w:r>
      <w:r>
        <w:rPr>
          <w:sz w:val="28"/>
          <w:szCs w:val="28"/>
        </w:rPr>
        <w:t>поликлинической помощи населению. Работа участкового терапевта» в соответствии с ФГОС ВО (2016</w:t>
      </w:r>
      <w:r w:rsidRPr="00D933AC">
        <w:rPr>
          <w:sz w:val="28"/>
          <w:szCs w:val="28"/>
        </w:rPr>
        <w:t>), рабочей  программы  дисциплины поликлиническая терапия, утвержденной в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г. ректором Павловым В.Н.  </w:t>
      </w: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B829A7" w:rsidRPr="00D933AC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B829A7" w:rsidRPr="00D933AC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B829A7" w:rsidRPr="00D933AC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B829A7" w:rsidRPr="00D933AC" w:rsidRDefault="00B829A7" w:rsidP="00B829A7">
      <w:pPr>
        <w:spacing w:after="120"/>
        <w:ind w:right="-1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30» ноября  2016  г. протокол №4</w:t>
      </w:r>
      <w:r w:rsidRPr="00D933AC">
        <w:rPr>
          <w:sz w:val="28"/>
          <w:szCs w:val="28"/>
        </w:rPr>
        <w:t xml:space="preserve">   </w:t>
      </w:r>
    </w:p>
    <w:p w:rsidR="00B829A7" w:rsidRPr="00F56358" w:rsidRDefault="00B829A7" w:rsidP="00B829A7">
      <w:pPr>
        <w:spacing w:after="120"/>
        <w:ind w:right="-1"/>
        <w:jc w:val="both"/>
        <w:rPr>
          <w:sz w:val="28"/>
          <w:szCs w:val="28"/>
        </w:rPr>
      </w:pPr>
      <w:r w:rsidRPr="00F56358">
        <w:rPr>
          <w:sz w:val="28"/>
          <w:szCs w:val="28"/>
        </w:rPr>
        <w:t xml:space="preserve"> </w:t>
      </w:r>
    </w:p>
    <w:p w:rsidR="00B829A7" w:rsidRPr="00F56358" w:rsidRDefault="00B829A7" w:rsidP="00B829A7">
      <w:pPr>
        <w:jc w:val="both"/>
        <w:outlineLvl w:val="0"/>
        <w:rPr>
          <w:b/>
          <w:sz w:val="28"/>
          <w:szCs w:val="28"/>
        </w:rPr>
      </w:pPr>
      <w:r w:rsidRPr="00F56358">
        <w:rPr>
          <w:b/>
          <w:snapToGrid w:val="0"/>
          <w:sz w:val="28"/>
          <w:szCs w:val="28"/>
        </w:rPr>
        <w:lastRenderedPageBreak/>
        <w:t>«</w:t>
      </w:r>
      <w:r w:rsidRPr="00F56358">
        <w:rPr>
          <w:b/>
          <w:caps/>
          <w:sz w:val="28"/>
          <w:szCs w:val="28"/>
        </w:rPr>
        <w:t>Организация амбулаторно – поликлинической помощи населению. Работа участкового терапевта</w:t>
      </w:r>
      <w:r w:rsidRPr="00F56358">
        <w:rPr>
          <w:b/>
          <w:sz w:val="28"/>
          <w:szCs w:val="28"/>
        </w:rPr>
        <w:t>»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  <w:u w:val="single"/>
        </w:rPr>
        <w:t>1. Актуальность  темы: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    В современных условиях, амбулаторно-поликлинической службе отводят основную роль в сохранении здоровья населению. Именно врачи этого звена практического здравоохранения первыми встречаются с больными, проводят не только лечебную работу, но и мероприятия по первичной и вторичной, третичной</w:t>
      </w:r>
      <w:r w:rsidRPr="00F56358">
        <w:rPr>
          <w:snapToGrid w:val="0"/>
          <w:sz w:val="28"/>
        </w:rPr>
        <w:tab/>
        <w:t xml:space="preserve"> профилактике.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    Согласно последним решениям, имеется  тенденции к сокращению стационарной  службы. В  соответствии с введением мероприятий по национальному проекту, предполагается расширение амбулаторно-поликлинической сети здравоохранения. Немаловажное значение на современном этапе придается </w:t>
      </w:r>
      <w:proofErr w:type="spellStart"/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азвитию</w:t>
      </w:r>
      <w:proofErr w:type="spellEnd"/>
      <w:r w:rsidRPr="00F56358">
        <w:rPr>
          <w:snapToGrid w:val="0"/>
          <w:sz w:val="28"/>
        </w:rPr>
        <w:t xml:space="preserve">  общеврачебной практики.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b/>
          <w:snapToGrid w:val="0"/>
          <w:sz w:val="28"/>
          <w:u w:val="single"/>
        </w:rPr>
        <w:t>2.Цель занятия:</w:t>
      </w:r>
      <w:r w:rsidRPr="00F56358">
        <w:rPr>
          <w:snapToGrid w:val="0"/>
          <w:sz w:val="28"/>
        </w:rPr>
        <w:t xml:space="preserve"> ознакомление с организацией амбулаторно-поликлинической службы в условиях страховой медицины, основными приказами и учетно-отчетной документацией, применяемой в поликлинике. 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Для формирования профессиональных компетенций студент  должен знать</w:t>
      </w:r>
      <w:r w:rsidRPr="00F56358">
        <w:rPr>
          <w:b/>
          <w:snapToGrid w:val="0"/>
          <w:sz w:val="28"/>
          <w:u w:val="single"/>
        </w:rPr>
        <w:t>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а) принципы организации амбулаторно-поликлинической службы на современном этапе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</w:t>
      </w:r>
      <w:proofErr w:type="spellStart"/>
      <w:r w:rsidRPr="00F56358">
        <w:rPr>
          <w:snapToGrid w:val="0"/>
          <w:sz w:val="28"/>
        </w:rPr>
        <w:t>отчетн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 -учетную документацию на участке и правила ее ведения;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-критерии оценки работы участкового врача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-принципы определения уровня качества лечения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-правила пользования медико-экономическими стандартами.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 Для формирования профессиональных компетенций студент должен уметь: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-заполнить документацию участка (паспорт, журнал переписи населения, журнал профилактической работы)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-организовать </w:t>
      </w:r>
      <w:proofErr w:type="spellStart"/>
      <w:r w:rsidRPr="00F56358">
        <w:rPr>
          <w:snapToGrid w:val="0"/>
          <w:sz w:val="28"/>
        </w:rPr>
        <w:t>санитарн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>-просветительскую работу на участке (лекции, беседы) оценить работу врача поликлиники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-уметь пользоваться </w:t>
      </w:r>
      <w:proofErr w:type="spellStart"/>
      <w:r w:rsidRPr="00F56358">
        <w:rPr>
          <w:snapToGrid w:val="0"/>
          <w:sz w:val="28"/>
        </w:rPr>
        <w:t>м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дикo-coциальными</w:t>
      </w:r>
      <w:proofErr w:type="spellEnd"/>
      <w:r w:rsidRPr="00F56358">
        <w:rPr>
          <w:snapToGrid w:val="0"/>
          <w:sz w:val="28"/>
        </w:rPr>
        <w:t xml:space="preserve"> стандартами.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F56358">
        <w:rPr>
          <w:b/>
          <w:snapToGrid w:val="0"/>
          <w:sz w:val="28"/>
        </w:rPr>
        <w:t>владеть: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 методами общеклинического обследования</w:t>
      </w:r>
      <w:r w:rsidRPr="00F56358">
        <w:rPr>
          <w:b/>
          <w:snapToGrid w:val="0"/>
          <w:sz w:val="28"/>
        </w:rPr>
        <w:t>,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-интерпретацией результатов лабораторных, инструментальных методов диагностики,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-владеть методами оказания неотложной </w:t>
      </w:r>
      <w:proofErr w:type="spellStart"/>
      <w:r w:rsidRPr="00F56358">
        <w:rPr>
          <w:snapToGrid w:val="0"/>
          <w:sz w:val="28"/>
        </w:rPr>
        <w:t>догоспитальной</w:t>
      </w:r>
      <w:proofErr w:type="spellEnd"/>
      <w:r w:rsidRPr="00F56358">
        <w:rPr>
          <w:snapToGrid w:val="0"/>
          <w:sz w:val="28"/>
        </w:rPr>
        <w:t xml:space="preserve"> медицинской помощи,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-алгоритмом развернутого клинического диагноза, 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snapToGrid w:val="0"/>
          <w:sz w:val="28"/>
        </w:rPr>
        <w:t>-основами ведения медицинской документации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- основами медицинской, физической, психологической и социальной реабилитации.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3. Необходимые базисные знания и умения: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-основные  приказы и нормативные документы по работе поликлиники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-учетно-отчетная документация участкового терапевта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-годовые отчеты терапевта и поликлиники.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4</w:t>
      </w:r>
      <w:r w:rsidRPr="00F56358">
        <w:rPr>
          <w:b/>
          <w:i/>
          <w:snapToGrid w:val="0"/>
          <w:sz w:val="28"/>
        </w:rPr>
        <w:t xml:space="preserve">. </w:t>
      </w:r>
      <w:proofErr w:type="spellStart"/>
      <w:r w:rsidRPr="00F56358">
        <w:rPr>
          <w:b/>
          <w:snapToGrid w:val="0"/>
          <w:sz w:val="28"/>
        </w:rPr>
        <w:t>Вид</w:t>
      </w:r>
      <w:proofErr w:type="gramStart"/>
      <w:r w:rsidRPr="00F56358">
        <w:rPr>
          <w:b/>
          <w:snapToGrid w:val="0"/>
          <w:sz w:val="28"/>
        </w:rPr>
        <w:t>:п</w:t>
      </w:r>
      <w:proofErr w:type="gramEnd"/>
      <w:r w:rsidRPr="00F56358">
        <w:rPr>
          <w:b/>
          <w:snapToGrid w:val="0"/>
          <w:sz w:val="28"/>
        </w:rPr>
        <w:t>рактическое</w:t>
      </w:r>
      <w:proofErr w:type="spellEnd"/>
      <w:r w:rsidRPr="00F56358">
        <w:rPr>
          <w:b/>
          <w:snapToGrid w:val="0"/>
          <w:sz w:val="28"/>
        </w:rPr>
        <w:t xml:space="preserve"> занятие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5.  Продолжит</w:t>
      </w:r>
      <w:proofErr w:type="gramStart"/>
      <w:r w:rsidRPr="00F56358">
        <w:rPr>
          <w:b/>
          <w:snapToGrid w:val="0"/>
          <w:sz w:val="28"/>
        </w:rPr>
        <w:t>e</w:t>
      </w:r>
      <w:proofErr w:type="gramEnd"/>
      <w:r w:rsidRPr="00F56358">
        <w:rPr>
          <w:b/>
          <w:snapToGrid w:val="0"/>
          <w:sz w:val="28"/>
        </w:rPr>
        <w:t>льностьзанятия:6 часов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6. </w:t>
      </w:r>
      <w:proofErr w:type="spellStart"/>
      <w:r w:rsidRPr="00F56358">
        <w:rPr>
          <w:b/>
          <w:snapToGrid w:val="0"/>
          <w:sz w:val="28"/>
        </w:rPr>
        <w:t>Оснащение</w:t>
      </w:r>
      <w:proofErr w:type="gramStart"/>
      <w:r w:rsidRPr="00F56358">
        <w:rPr>
          <w:b/>
          <w:snapToGrid w:val="0"/>
          <w:sz w:val="28"/>
        </w:rPr>
        <w:t>:</w:t>
      </w:r>
      <w:r w:rsidRPr="00F56358">
        <w:rPr>
          <w:snapToGrid w:val="0"/>
          <w:sz w:val="28"/>
        </w:rPr>
        <w:t>т</w:t>
      </w:r>
      <w:proofErr w:type="gramEnd"/>
      <w:r w:rsidRPr="00F56358">
        <w:rPr>
          <w:snapToGrid w:val="0"/>
          <w:sz w:val="28"/>
        </w:rPr>
        <w:t>аблицы</w:t>
      </w:r>
      <w:proofErr w:type="spellEnd"/>
      <w:r w:rsidRPr="00F56358">
        <w:rPr>
          <w:snapToGrid w:val="0"/>
          <w:sz w:val="28"/>
        </w:rPr>
        <w:t>, плакаты, диапроектор, видеофильм о работе участкового врача на приеме, документация участкового врача, приказы поликлиники № 1000, 237, 584.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7. Структура занятия представлена по этапам в технологической карте.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F56358">
        <w:rPr>
          <w:color w:val="000000"/>
          <w:sz w:val="28"/>
          <w:szCs w:val="28"/>
        </w:rPr>
        <w:tab/>
        <w:t>Проверка готовности к занятию.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 xml:space="preserve">7.5. разбор </w:t>
      </w:r>
      <w:proofErr w:type="gramStart"/>
      <w:r w:rsidRPr="00F56358">
        <w:rPr>
          <w:color w:val="000000"/>
          <w:sz w:val="28"/>
          <w:szCs w:val="28"/>
        </w:rPr>
        <w:t>проведённой</w:t>
      </w:r>
      <w:proofErr w:type="gramEnd"/>
      <w:r w:rsidRPr="00F56358">
        <w:rPr>
          <w:color w:val="000000"/>
          <w:sz w:val="28"/>
          <w:szCs w:val="28"/>
        </w:rPr>
        <w:t xml:space="preserve"> </w:t>
      </w:r>
      <w:proofErr w:type="spellStart"/>
      <w:r w:rsidRPr="00F56358">
        <w:rPr>
          <w:color w:val="000000"/>
          <w:sz w:val="28"/>
          <w:szCs w:val="28"/>
        </w:rPr>
        <w:t>курации</w:t>
      </w:r>
      <w:proofErr w:type="spellEnd"/>
      <w:r w:rsidRPr="00F56358">
        <w:rPr>
          <w:color w:val="000000"/>
          <w:sz w:val="28"/>
          <w:szCs w:val="28"/>
        </w:rPr>
        <w:t>, выполнение лабораторных и исследований.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B829A7" w:rsidRPr="00F56358" w:rsidRDefault="00B829A7" w:rsidP="00B829A7">
      <w:pPr>
        <w:jc w:val="both"/>
        <w:rPr>
          <w:rFonts w:ascii="Courier New" w:hAnsi="Courier New"/>
          <w:snapToGrid w:val="0"/>
          <w:sz w:val="28"/>
        </w:rPr>
      </w:pP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Учебно-исследовательская работа студентов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Учетн</w:t>
      </w:r>
      <w:proofErr w:type="gramStart"/>
      <w:r w:rsidRPr="00F56358">
        <w:rPr>
          <w:snapToGrid w:val="0"/>
          <w:sz w:val="28"/>
        </w:rPr>
        <w:t>о-</w:t>
      </w:r>
      <w:proofErr w:type="gramEnd"/>
      <w:r w:rsidRPr="00F56358">
        <w:rPr>
          <w:snapToGrid w:val="0"/>
          <w:sz w:val="28"/>
        </w:rPr>
        <w:t xml:space="preserve"> отчетная документация. Заполнение амбулаторной карты.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2. Паспорт участка.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План профилактической работы на участке (проведение беседы)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 Оценка ведения карты амбулаторного больного по уровню качества лечения (УКЛ).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5.Паспорт участка и его содержание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6.Оценка уровня качества лечения на терапевтическом участке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7.Составить план работы врача на год, месяц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8.Провести  демографический анализ на терапевтических участках.</w:t>
      </w:r>
    </w:p>
    <w:p w:rsidR="00B829A7" w:rsidRPr="00F56358" w:rsidRDefault="00B829A7" w:rsidP="00B829A7">
      <w:pPr>
        <w:jc w:val="both"/>
        <w:rPr>
          <w:snapToGrid w:val="0"/>
          <w:color w:val="FFFFFF"/>
          <w:sz w:val="28"/>
          <w:szCs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ПРИЛОЖЕНИЕ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Тесты для контроля исходного уровня знаний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ВАРИАНТ 1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ОРГАНИЗАЦИЯ РАБОТЫ ПОЛИКЛИНИКИ ХАРАКТЕРИЗУЕТСЯ ДАННЫМИ: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структура посещений по специальностям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 xml:space="preserve"> динамика посещений; распределение посещений по виду обращений; по месяцам, дням недели, часам дня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объем помощи на дому; структура посещений на дому; активность врачей по помощи на дому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соотношение </w:t>
      </w:r>
      <w:proofErr w:type="spellStart"/>
      <w:r w:rsidRPr="00F56358">
        <w:rPr>
          <w:snapToGrid w:val="0"/>
          <w:sz w:val="28"/>
        </w:rPr>
        <w:t>п</w:t>
      </w:r>
      <w:proofErr w:type="gramStart"/>
      <w:r w:rsidRPr="00F56358">
        <w:rPr>
          <w:snapToGrid w:val="0"/>
          <w:sz w:val="28"/>
        </w:rPr>
        <w:t>ep</w:t>
      </w:r>
      <w:proofErr w:type="gramEnd"/>
      <w:r w:rsidRPr="00F56358">
        <w:rPr>
          <w:snapToGrid w:val="0"/>
          <w:sz w:val="28"/>
        </w:rPr>
        <w:t>вичных</w:t>
      </w:r>
      <w:proofErr w:type="spellEnd"/>
      <w:r w:rsidRPr="00F56358">
        <w:rPr>
          <w:snapToGrid w:val="0"/>
          <w:sz w:val="28"/>
        </w:rPr>
        <w:t xml:space="preserve"> и </w:t>
      </w:r>
      <w:proofErr w:type="spellStart"/>
      <w:r w:rsidRPr="00F56358">
        <w:rPr>
          <w:snapToGrid w:val="0"/>
          <w:sz w:val="28"/>
        </w:rPr>
        <w:t>пoвторных</w:t>
      </w:r>
      <w:proofErr w:type="spellEnd"/>
      <w:r w:rsidRPr="00F56358">
        <w:rPr>
          <w:snapToGrid w:val="0"/>
          <w:sz w:val="28"/>
        </w:rPr>
        <w:t xml:space="preserve"> посещений на дому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2. </w:t>
      </w:r>
      <w:proofErr w:type="gramStart"/>
      <w:r w:rsidRPr="00F56358">
        <w:rPr>
          <w:snapToGrid w:val="0"/>
          <w:sz w:val="28"/>
        </w:rPr>
        <w:t>TEPP</w:t>
      </w:r>
      <w:proofErr w:type="gramEnd"/>
      <w:r w:rsidRPr="00F56358">
        <w:rPr>
          <w:snapToGrid w:val="0"/>
          <w:sz w:val="28"/>
        </w:rPr>
        <w:t>ИТОPИАЛЬНЫЕ ПОЛИКЛИНИКИ ОКАЗЫВАЮТ ПРИКРЕПЛЕННОМУ НАСЕЛЕНИЮ ПОМОЩЬ: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первичную </w:t>
      </w:r>
      <w:proofErr w:type="gramStart"/>
      <w:r w:rsidRPr="00F56358">
        <w:rPr>
          <w:snapToGrid w:val="0"/>
          <w:sz w:val="28"/>
        </w:rPr>
        <w:t>медико-социальную</w:t>
      </w:r>
      <w:proofErr w:type="gramEnd"/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первичную лечебно-профилактическую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санитарно-противоэпидемическую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санитарно-просветительную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МЕДИЦИНСКАЯ ПОМОЩЬ УЧАСТКОВЫМ В</w:t>
      </w:r>
      <w:proofErr w:type="gramStart"/>
      <w:r w:rsidRPr="00F56358">
        <w:rPr>
          <w:snapToGrid w:val="0"/>
          <w:sz w:val="28"/>
        </w:rPr>
        <w:t>PA</w:t>
      </w:r>
      <w:proofErr w:type="gramEnd"/>
      <w:r w:rsidRPr="00F56358">
        <w:rPr>
          <w:snapToGrid w:val="0"/>
          <w:sz w:val="28"/>
        </w:rPr>
        <w:t xml:space="preserve">ЧOМ НА ДОМУ ВКЛЮЧАЕТ В СЕБЯ: 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осмотр, диагностика, назначение лечения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санитарная обработка больного в случае необходимости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госпитализация больного в случае необходимости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санитарная обработка помещения в случае необходимости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посещение больного в день вызова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4. ПОКАЗАТЕЛЕМ ЭФФЕКТИВНОСТИ РАБОТЫ УЧАСТКОВОГО ТЕРАПЕВТА ЯВЛЯЕТСЯ: 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числа посещений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заболеваемости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травматизма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5. ЧТО ВКЛЮЧАЕТ В СЕБЯ ПАСПОРТ УЧАСТКА: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номер участка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расположение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благоустройство 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состояние дорог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озеленение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предприятия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  <w:lang w:val="en-US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6. С КАКОЙ СПЕЦИАЛИЗАЦИЕЙ НАЗНАЧАЕТСЯ ВРАЧ ТЕРАПЕВТ НА ДОЛЖНОСТЬ ЦЕХОВОГО ТЕРАПЕВТА: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проф. патологии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кардиологии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пульмонологии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гастроэнтерологии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по нефрологии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7. ПЕРЕЧИСЛИТЕ ПРИЗНАКИ, </w:t>
      </w:r>
      <w:proofErr w:type="gramStart"/>
      <w:r w:rsidRPr="00F56358">
        <w:rPr>
          <w:snapToGrid w:val="0"/>
          <w:sz w:val="28"/>
        </w:rPr>
        <w:t>XAP</w:t>
      </w:r>
      <w:proofErr w:type="gramEnd"/>
      <w:r w:rsidRPr="00F56358">
        <w:rPr>
          <w:snapToGrid w:val="0"/>
          <w:sz w:val="28"/>
        </w:rPr>
        <w:t>АКТEPИЗУЮЩИE ДЕМОГРАФИЧЕСКИЕ ПОКАЗАТЕЛИ  УЧАСТКА: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количество взрослого населения 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количество мужчин и женщин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количество инвалидов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заболеваемость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санитарная культура населения участка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8. НАЗОВИТЕ МЕРОПРИЯТИЯ, КОТОРЫЕ ПРОВОДЯТСЯ НА ВРАЧЕБНОМ УЧАСТКЕ С ЦЕЛЬЮ ДИАГНОСТИКИ ЗАБОЛЕВАНИЙ НА РАННИХ СТАДИЯХ: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прием амбулаторных больных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обслуживание вызовов на дому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лекций и бесед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9. НАЗОВИТЕ МЕРОПРИЯТИЯ ПО ПЕРВИЧНОЙ ПРОФИЛАКТИКЕ, ПРОВОДИМОЙ НА УЧАСТКЕ: 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прием амбулаторных больных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обслуживание вызовов на дому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лекций и бесед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10. НАЗОВИТЕ НОМЕР ПРИКАЗА, РЕГЛАМЕНТИРУЮЩЕГО ПРИНЦИПЫ РАБОТЫ АМБУЛАТОРНО-ПОЛИКЛИНИЧЕСКИХ УЧРЕЖДЕНИЙ: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225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206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770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1000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584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BAP</w:t>
      </w:r>
      <w:proofErr w:type="gramStart"/>
      <w:r w:rsidRPr="00F56358">
        <w:rPr>
          <w:b/>
          <w:snapToGrid w:val="0"/>
          <w:sz w:val="28"/>
        </w:rPr>
        <w:t>И</w:t>
      </w:r>
      <w:proofErr w:type="gramEnd"/>
      <w:r w:rsidRPr="00F56358">
        <w:rPr>
          <w:b/>
          <w:snapToGrid w:val="0"/>
          <w:sz w:val="28"/>
        </w:rPr>
        <w:t>AHТ 2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 КАКИЕ МЕРОПРИЯТИЯ НЕОБХОДИМО ПРОВОДИТЬ ДЛЯ СНИЖЕНИЯ ПРОИЗВОДСТВЕННОГО ТРАВМАТИЗМА: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Изучение производственного травматизма на цеховом участке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Проверка состояния производственной эстетики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Состояние техники безопасности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Изучение состояния общественного питания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Анализ состояния </w:t>
      </w:r>
      <w:proofErr w:type="spellStart"/>
      <w:r w:rsidRPr="00F56358">
        <w:rPr>
          <w:snapToGrid w:val="0"/>
          <w:sz w:val="28"/>
        </w:rPr>
        <w:t>санпросвет</w:t>
      </w:r>
      <w:proofErr w:type="gramStart"/>
      <w:r w:rsidRPr="00F56358">
        <w:rPr>
          <w:snapToGrid w:val="0"/>
          <w:sz w:val="28"/>
        </w:rPr>
        <w:t>.р</w:t>
      </w:r>
      <w:proofErr w:type="gramEnd"/>
      <w:r w:rsidRPr="00F56358">
        <w:rPr>
          <w:snapToGrid w:val="0"/>
          <w:sz w:val="28"/>
        </w:rPr>
        <w:t>аботы</w:t>
      </w:r>
      <w:proofErr w:type="spellEnd"/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2. НАЗОВИТЕ ОСНОВНЫЕ КАЧЕСТВЕННЫЕ ПОКАЗАТЕЛИ РАБОТЫ ЦЕХОВОГО ТЕРАПЕВТА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Полнота охвата рабочих и служащих цеха диспансерным наблюдением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Снижение заболеваемости с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нетрудоспособности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Своевременность взятия больных на диспансерный  учет 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выхода больных на первичную инвалидность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Полнота проведения обязательного минимума диагностических исследований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КАКИЕ КОНКРЕТНЫЕ МЕРОПРИЯТИЯ ЦЕХОВОЙ ТЕРАПЕВТ ПЛАНИРУЕТ В ГОДОВОМ ПЛАНЕ?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gramStart"/>
      <w:r w:rsidRPr="00F56358">
        <w:rPr>
          <w:snapToGrid w:val="0"/>
          <w:sz w:val="28"/>
        </w:rPr>
        <w:t>Мероприятия</w:t>
      </w:r>
      <w:proofErr w:type="gramEnd"/>
      <w:r w:rsidRPr="00F56358">
        <w:rPr>
          <w:snapToGrid w:val="0"/>
          <w:sz w:val="28"/>
        </w:rPr>
        <w:t xml:space="preserve"> направленные на оздоровление трудящихся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заболеваемости с 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трудоспособности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инвалидности рабочих и служащих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Выезды на заседания ВК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больных со стойкой трудоспособностью на МСЭК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4.ВЫБЕРИТЕ ОТЧЕТНО-УЧЕТНУЮ ДОКУМЕНТАЦИЮ ЗАПОЛНЯЕМУЮ ВРАЧАМИ ВК: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Направление к врачу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Амбулаторная карта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Статистический талон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обследование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Выписка рецепта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лечение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Дневник врача (ф. 39)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Больничный лист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Справки ВН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Справка на </w:t>
      </w:r>
      <w:proofErr w:type="spellStart"/>
      <w:r w:rsidRPr="00F56358">
        <w:rPr>
          <w:snapToGrid w:val="0"/>
          <w:sz w:val="28"/>
        </w:rPr>
        <w:t>санаторно</w:t>
      </w:r>
      <w:proofErr w:type="spellEnd"/>
      <w:r w:rsidRPr="00F56358">
        <w:rPr>
          <w:snapToGrid w:val="0"/>
          <w:sz w:val="28"/>
        </w:rPr>
        <w:t xml:space="preserve"> - </w:t>
      </w:r>
      <w:proofErr w:type="spellStart"/>
      <w:r w:rsidRPr="00F56358">
        <w:rPr>
          <w:snapToGrid w:val="0"/>
          <w:sz w:val="28"/>
        </w:rPr>
        <w:t>курортн</w:t>
      </w:r>
      <w:proofErr w:type="gramStart"/>
      <w:r w:rsidRPr="00F56358">
        <w:rPr>
          <w:snapToGrid w:val="0"/>
          <w:sz w:val="28"/>
        </w:rPr>
        <w:t>oe</w:t>
      </w:r>
      <w:proofErr w:type="spellEnd"/>
      <w:proofErr w:type="gramEnd"/>
      <w:r w:rsidRPr="00F56358">
        <w:rPr>
          <w:snapToGrid w:val="0"/>
          <w:sz w:val="28"/>
        </w:rPr>
        <w:t xml:space="preserve"> лечение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санаторно-курортное лечение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МСЭК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Заключение о необходимости представления академического статуса по состоянию  здоровья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Карта диспансерного наблюдения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Заключение об освобождении от </w:t>
      </w:r>
      <w:proofErr w:type="spellStart"/>
      <w:r w:rsidRPr="00F56358">
        <w:rPr>
          <w:snapToGrid w:val="0"/>
          <w:sz w:val="28"/>
        </w:rPr>
        <w:t>п</w:t>
      </w:r>
      <w:proofErr w:type="gramStart"/>
      <w:r w:rsidRPr="00F56358">
        <w:rPr>
          <w:snapToGrid w:val="0"/>
          <w:sz w:val="28"/>
        </w:rPr>
        <w:t>epe</w:t>
      </w:r>
      <w:proofErr w:type="gramEnd"/>
      <w:r w:rsidRPr="00F56358">
        <w:rPr>
          <w:snapToGrid w:val="0"/>
          <w:sz w:val="28"/>
        </w:rPr>
        <w:t>водных</w:t>
      </w:r>
      <w:proofErr w:type="spellEnd"/>
      <w:r w:rsidRPr="00F56358">
        <w:rPr>
          <w:snapToGrid w:val="0"/>
          <w:sz w:val="28"/>
        </w:rPr>
        <w:t xml:space="preserve"> и вступительных экзаменов учащихся общеобразовательных школ.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Паспорт участка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3aключeниe о возможности выезда за границу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Заключение о медицинских показаниях для прерывания беременности.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Заключение о необходимости представления дополнительной жилой площади</w:t>
      </w:r>
      <w:r w:rsidRPr="00F56358">
        <w:rPr>
          <w:snapToGrid w:val="0"/>
          <w:sz w:val="28"/>
        </w:rPr>
        <w:br/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5. ПЕРЕЧИСЛИТЕ ОСНОВНЫЕ РАЗДЕЛЫ РАБОТЫ ЦЕХОВОГО ТЕРАПЕВТА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Оказания рабочим и служащим участка квалификационной терапевтической помощи 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Оказание неотложной помощи при внезапных заболеваниях, профессиональных заболеваниях и травмах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Организация и качественное проведение предварительных при поступлении на работу и периодических медицинских осмотров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Диспансеризация рабочих и служащих участка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Экспертиза временной нетрудоспособности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Контроль за рациональным трудоустройством </w:t>
      </w:r>
      <w:proofErr w:type="gramStart"/>
      <w:r w:rsidRPr="00F56358">
        <w:rPr>
          <w:snapToGrid w:val="0"/>
          <w:sz w:val="28"/>
        </w:rPr>
        <w:t>работающих</w:t>
      </w:r>
      <w:proofErr w:type="gramEnd"/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(ежемесячно) анализа заболеваемости с утратой временной трудоспособности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Участие в работе </w:t>
      </w:r>
      <w:proofErr w:type="spellStart"/>
      <w:r w:rsidRPr="00F56358">
        <w:rPr>
          <w:snapToGrid w:val="0"/>
          <w:sz w:val="28"/>
        </w:rPr>
        <w:t>врачебн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 -инженерной бригады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Руководство и контроль за работой фельдшерских </w:t>
      </w:r>
      <w:proofErr w:type="spellStart"/>
      <w:r w:rsidRPr="00F56358">
        <w:rPr>
          <w:snapToGrid w:val="0"/>
          <w:sz w:val="28"/>
        </w:rPr>
        <w:t>зд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авпунктов</w:t>
      </w:r>
      <w:proofErr w:type="spellEnd"/>
    </w:p>
    <w:p w:rsidR="00B829A7" w:rsidRPr="00F56358" w:rsidRDefault="00B829A7" w:rsidP="00B829A7">
      <w:pPr>
        <w:numPr>
          <w:ilvl w:val="0"/>
          <w:numId w:val="15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Подготовка санитарных уполномоченных, санитарной </w:t>
      </w:r>
      <w:proofErr w:type="spellStart"/>
      <w:r w:rsidRPr="00F56358">
        <w:rPr>
          <w:snapToGrid w:val="0"/>
          <w:sz w:val="28"/>
        </w:rPr>
        <w:t>д</w:t>
      </w:r>
      <w:proofErr w:type="gramStart"/>
      <w:r w:rsidRPr="00F56358">
        <w:rPr>
          <w:snapToGrid w:val="0"/>
          <w:sz w:val="28"/>
        </w:rPr>
        <w:t>py</w:t>
      </w:r>
      <w:proofErr w:type="gramEnd"/>
      <w:r w:rsidRPr="00F56358">
        <w:rPr>
          <w:snapToGrid w:val="0"/>
          <w:sz w:val="28"/>
        </w:rPr>
        <w:t>жины</w:t>
      </w:r>
      <w:proofErr w:type="spellEnd"/>
      <w:r w:rsidRPr="00F56358">
        <w:rPr>
          <w:snapToGrid w:val="0"/>
          <w:sz w:val="28"/>
        </w:rPr>
        <w:t xml:space="preserve">  и безвозмездных доноров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Санитарно-просветительная работа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Участие в составлении комплексного плана лечебно-оздоровительных мероприятий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6.НАЗОВИТЕ НАИБОЛЕЕ ЭФФЕКТИВНЫЙ И ДОСТУПНЫЙ МЕТОД САНИТАРНО-ПРОСВЕТИТЕЛЬНОЙ РАБОТЫ НА ВРАЧЕБНОМ УЧАСТКЕ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Беседа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Лекция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Выступление по радио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Публикация в местной газете 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Выступление по телевидению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Публикация в журнале "Здоровье"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7.ОБЯЗАННОСТИ РАБОТЫ УЧАСТКОВОГО ВРАЧА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участие по приему больных в поликлинике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Полнота охвата населения периодическими </w:t>
      </w:r>
      <w:proofErr w:type="spellStart"/>
      <w:proofErr w:type="gramStart"/>
      <w:r w:rsidRPr="00F56358">
        <w:rPr>
          <w:snapToGrid w:val="0"/>
          <w:sz w:val="28"/>
        </w:rPr>
        <w:t>oc</w:t>
      </w:r>
      <w:proofErr w:type="gramEnd"/>
      <w:r w:rsidRPr="00F56358">
        <w:rPr>
          <w:snapToGrid w:val="0"/>
          <w:sz w:val="28"/>
        </w:rPr>
        <w:t>мотрa</w:t>
      </w:r>
      <w:proofErr w:type="spell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Полнота охвата населения диспансерным наблюдением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Среднее число больных, состоящих под диспансерным наблюдением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Своевременность взятия под наблюдение больных на диспансерное наблюдение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заболеваемости с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трудоспособности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смертности населения участка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8.В ЧЕМ ПРИНИМАЕТ УЧАСТИЕ ЦЕХОВОЙ ТЕРАПЕВТ?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</w:t>
      </w:r>
      <w:proofErr w:type="spellStart"/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азpaботке</w:t>
      </w:r>
      <w:proofErr w:type="spellEnd"/>
      <w:r w:rsidRPr="00F56358">
        <w:rPr>
          <w:snapToGrid w:val="0"/>
          <w:sz w:val="28"/>
        </w:rPr>
        <w:t xml:space="preserve"> коллективного договора предприятия и контроле выполнения оздоровительных мероприятий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в совещаниях цехового комитета и комиссии социального страхования при обсуждении вопросов.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проведении анализа заболеваемости с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трудоспособности и профессиональной заболеваемости рабочих и служащих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рациональном </w:t>
      </w:r>
      <w:proofErr w:type="gramStart"/>
      <w:r w:rsidRPr="00F56358">
        <w:rPr>
          <w:snapToGrid w:val="0"/>
          <w:sz w:val="28"/>
        </w:rPr>
        <w:t>трудоустройстве</w:t>
      </w:r>
      <w:proofErr w:type="gramEnd"/>
      <w:r w:rsidRPr="00F56358">
        <w:rPr>
          <w:snapToGrid w:val="0"/>
          <w:sz w:val="28"/>
        </w:rPr>
        <w:t xml:space="preserve"> больных и инвалидов 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распределении путевок в санаторий и профилакторий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улучшении условий труда работающих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9.ЧТО ЯВЛЯЕТСЯ ПЕРВЫМ ЗВЕНОМ В СИСТЕМЕ МЕДИЦИНСКОГО ОБЕСПЕЧЕНИЯ СЕЛЬСКИХ ЖИТЕЛЕЙ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Сельский врачебный </w:t>
      </w:r>
      <w:proofErr w:type="spellStart"/>
      <w:r w:rsidRPr="00F56358">
        <w:rPr>
          <w:snapToGrid w:val="0"/>
          <w:sz w:val="28"/>
        </w:rPr>
        <w:t>уч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сток</w:t>
      </w:r>
      <w:proofErr w:type="spellEnd"/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Сельская амбулатория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Участковая больница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</w:t>
      </w:r>
      <w:proofErr w:type="spellStart"/>
      <w:r w:rsidRPr="00F56358">
        <w:rPr>
          <w:snapToGrid w:val="0"/>
          <w:sz w:val="28"/>
        </w:rPr>
        <w:t>Фельдшерско</w:t>
      </w:r>
      <w:proofErr w:type="spellEnd"/>
      <w:r w:rsidRPr="00F56358">
        <w:rPr>
          <w:snapToGrid w:val="0"/>
          <w:sz w:val="28"/>
        </w:rPr>
        <w:t xml:space="preserve"> - акушерский пункт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Колхозный родильный дом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Профилакторий при </w:t>
      </w:r>
      <w:proofErr w:type="spellStart"/>
      <w:r w:rsidRPr="00F56358">
        <w:rPr>
          <w:snapToGrid w:val="0"/>
          <w:sz w:val="28"/>
        </w:rPr>
        <w:t>молочн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-товарной ферме 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Детские </w:t>
      </w:r>
      <w:proofErr w:type="gramStart"/>
      <w:r w:rsidRPr="00F56358">
        <w:rPr>
          <w:snapToGrid w:val="0"/>
          <w:sz w:val="28"/>
        </w:rPr>
        <w:t>ясли-сад</w:t>
      </w:r>
      <w:proofErr w:type="gram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10.ВЫБЕРИТЕ ФУНКЦИОНАЛЬНЫЕ ОБЯЗАННОСТИ УЧАСТКОВОГО ВРАЧА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Своевременное обеспечение терапевтической помощи населению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поликлинике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 обеспечить терапевтическую помощь населению на дому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Оказание экстренной медицинской помощи больным независимо от места проживания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Своевременная плановая госпитализация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Консультация больных при необходимости в поликлинике и других учреждениях.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</w:t>
      </w:r>
      <w:proofErr w:type="spellStart"/>
      <w:r w:rsidRPr="00F56358">
        <w:rPr>
          <w:snapToGrid w:val="0"/>
          <w:sz w:val="28"/>
        </w:rPr>
        <w:t>экспе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тизы</w:t>
      </w:r>
      <w:proofErr w:type="spellEnd"/>
      <w:r w:rsidRPr="00F56358">
        <w:rPr>
          <w:snapToGrid w:val="0"/>
          <w:sz w:val="28"/>
        </w:rPr>
        <w:t xml:space="preserve"> трудоспособности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диспансеризации населения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Организация и проведение профилактических прививок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Работа в составе врачебно-инженерных бригад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Санитарн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-пpocветительная</w:t>
      </w:r>
      <w:proofErr w:type="spellEnd"/>
      <w:r w:rsidRPr="00F56358">
        <w:rPr>
          <w:snapToGrid w:val="0"/>
          <w:sz w:val="28"/>
        </w:rPr>
        <w:t xml:space="preserve"> работа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Систематический контроль за правильностью диагностики и полноты </w:t>
      </w:r>
      <w:proofErr w:type="spellStart"/>
      <w:r w:rsidRPr="00F56358">
        <w:rPr>
          <w:snapToGrid w:val="0"/>
          <w:sz w:val="28"/>
        </w:rPr>
        <w:t>л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чебных</w:t>
      </w:r>
      <w:proofErr w:type="spellEnd"/>
      <w:r w:rsidRPr="00F56358">
        <w:rPr>
          <w:snapToGrid w:val="0"/>
          <w:sz w:val="28"/>
        </w:rPr>
        <w:t xml:space="preserve"> мероприятий, проводимых в отделении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Составление рациональных графиков работы персонала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Внедрение в практику работы отделения передовых методов лечения, диагностики 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Раннее выявление инфекционных заболеваний врачами отделения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Систематическое повышение собственной квалификации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Составление годовых отчетов и квартальных </w:t>
      </w:r>
      <w:proofErr w:type="spellStart"/>
      <w:r w:rsidRPr="00F56358">
        <w:rPr>
          <w:snapToGrid w:val="0"/>
          <w:sz w:val="28"/>
        </w:rPr>
        <w:t>плановучастка</w:t>
      </w:r>
      <w:proofErr w:type="spellEnd"/>
      <w:r w:rsidRPr="00F56358">
        <w:rPr>
          <w:snapToGrid w:val="0"/>
          <w:sz w:val="28"/>
        </w:rPr>
        <w:t xml:space="preserve"> в текущем году.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Своевременное доведение сотрудников соответствующих приказов и распоряжений администрации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Тесты для контроля конечного уровня знаний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Вариант 1.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1.ОХРАНА ЗДОРОВЬЯ НАСЕЛЕНИЯ ОБЕСПЕЧИВАЕТСЯ СИСТЕМОЙ МЕР, ТАКИХ КАК: </w:t>
      </w:r>
    </w:p>
    <w:p w:rsidR="00B829A7" w:rsidRPr="00F56358" w:rsidRDefault="00B829A7" w:rsidP="00B829A7">
      <w:pPr>
        <w:numPr>
          <w:ilvl w:val="0"/>
          <w:numId w:val="2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широких оздоровительных и профилактических мероприятий.</w:t>
      </w:r>
    </w:p>
    <w:p w:rsidR="00B829A7" w:rsidRPr="00F56358" w:rsidRDefault="00B829A7" w:rsidP="00B829A7">
      <w:pPr>
        <w:numPr>
          <w:ilvl w:val="0"/>
          <w:numId w:val="2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Создание в </w:t>
      </w:r>
      <w:proofErr w:type="spellStart"/>
      <w:r w:rsidRPr="00F56358">
        <w:rPr>
          <w:snapToGrid w:val="0"/>
          <w:sz w:val="28"/>
        </w:rPr>
        <w:t>быт</w:t>
      </w:r>
      <w:proofErr w:type="gramStart"/>
      <w:r w:rsidRPr="00F56358">
        <w:rPr>
          <w:snapToGrid w:val="0"/>
          <w:sz w:val="28"/>
        </w:rPr>
        <w:t>y</w:t>
      </w:r>
      <w:proofErr w:type="spellEnd"/>
      <w:proofErr w:type="gramEnd"/>
      <w:r w:rsidRPr="00F56358">
        <w:rPr>
          <w:snapToGrid w:val="0"/>
          <w:sz w:val="28"/>
        </w:rPr>
        <w:t xml:space="preserve"> и на производстве надлежащих </w:t>
      </w:r>
      <w:proofErr w:type="spellStart"/>
      <w:r w:rsidRPr="00F56358">
        <w:rPr>
          <w:snapToGrid w:val="0"/>
          <w:sz w:val="28"/>
        </w:rPr>
        <w:t>caнитарно</w:t>
      </w:r>
      <w:proofErr w:type="spellEnd"/>
      <w:r w:rsidRPr="00F56358">
        <w:rPr>
          <w:snapToGrid w:val="0"/>
          <w:sz w:val="28"/>
        </w:rPr>
        <w:t xml:space="preserve"> - технических условий</w:t>
      </w:r>
    </w:p>
    <w:p w:rsidR="00B829A7" w:rsidRPr="00F56358" w:rsidRDefault="00B829A7" w:rsidP="00B829A7">
      <w:pPr>
        <w:numPr>
          <w:ilvl w:val="0"/>
          <w:numId w:val="2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мероприятий по оздоровлению окружающей среды.</w:t>
      </w:r>
    </w:p>
    <w:p w:rsidR="00B829A7" w:rsidRPr="00F56358" w:rsidRDefault="00B829A7" w:rsidP="00B829A7">
      <w:pPr>
        <w:numPr>
          <w:ilvl w:val="0"/>
          <w:numId w:val="2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4.Все перечисленное.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2. ОСНОВНЫМИ ЗАДАЧАМИ ГОРОДСКОЙ ПОЛИКЛИНИКИ ЯВЛЯЮТСЯ ВСЕ ПЕРЕЧИСЛЕННЫЕ, </w:t>
      </w:r>
      <w:proofErr w:type="gramStart"/>
      <w:r w:rsidRPr="00F56358">
        <w:rPr>
          <w:snapToGrid w:val="0"/>
          <w:sz w:val="28"/>
        </w:rPr>
        <w:t>КРОМЕ</w:t>
      </w:r>
      <w:proofErr w:type="gramEnd"/>
      <w:r w:rsidRPr="00F56358">
        <w:rPr>
          <w:snapToGrid w:val="0"/>
          <w:sz w:val="28"/>
        </w:rPr>
        <w:t>: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оказания квалифицированной специализированной помощи непосредственно поликлинике и на дому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организации и проведения комплекса </w:t>
      </w:r>
      <w:proofErr w:type="spellStart"/>
      <w:r w:rsidRPr="00F56358">
        <w:rPr>
          <w:snapToGrid w:val="0"/>
          <w:sz w:val="28"/>
        </w:rPr>
        <w:t>профил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ктичecких</w:t>
      </w:r>
      <w:proofErr w:type="spellEnd"/>
      <w:r w:rsidRPr="00F56358">
        <w:rPr>
          <w:snapToGrid w:val="0"/>
          <w:sz w:val="28"/>
        </w:rPr>
        <w:t xml:space="preserve"> мероприятий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организации и осуществления диспансеризации населения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установления группы инвалидности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организации и проведения мероприятий по санитарно-гигиеническому воспитанию населения, пропаганды здорового образа жизни.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ОСНОВНЫМИ ДОКУМЕНТАМИ, ИСП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ЛЬЗУЕМЫМИ В   РАБОТЕ ПОЛИКЛИНИКИ ЯВЛЯЮТСЯ: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статистический талон амбулаторного больного 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дневник врача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контрольная карта диспансерного наблюдения 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выписка из стационара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составление раздела годового отчета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 Ф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КТ ОКАЗАНИЯ ЭКСТРЕННОЙ ПОМОЩИ В ПОЛИКЛИНИКЕ КОНСТАТИРУЕТСЯ В СЛЕДУЮЩИХ МЕДИЦИНСКИХ ДОКУМЕНТАХ: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журнал вызова на дом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индивидуальная карта амбулаторного больного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контрольная  карта диспансерного больного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во всех перечисленных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ни в одном из перечисленных.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5. РАБОТА ПО ЭКСПЕРТИЗЕ ТРУДОСПОСОБНОСТИ В ПОЛИКЛИНИКЕ ФИКСИРУЕТСЯ ВО ВСЕХ СЛЕДУЮЩИХ ДОКУМЕНТАХ, </w:t>
      </w:r>
      <w:proofErr w:type="gramStart"/>
      <w:r w:rsidRPr="00F56358">
        <w:rPr>
          <w:snapToGrid w:val="0"/>
          <w:sz w:val="28"/>
        </w:rPr>
        <w:t>КРОМЕ</w:t>
      </w:r>
      <w:proofErr w:type="gramEnd"/>
      <w:r w:rsidRPr="00F56358">
        <w:rPr>
          <w:snapToGrid w:val="0"/>
          <w:sz w:val="28"/>
        </w:rPr>
        <w:t>: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амбулаторной карты больного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ж</w:t>
      </w:r>
      <w:proofErr w:type="gramStart"/>
      <w:r w:rsidRPr="00F56358">
        <w:rPr>
          <w:snapToGrid w:val="0"/>
          <w:sz w:val="28"/>
        </w:rPr>
        <w:t>yp</w:t>
      </w:r>
      <w:proofErr w:type="gramEnd"/>
      <w:r w:rsidRPr="00F56358">
        <w:rPr>
          <w:snapToGrid w:val="0"/>
          <w:sz w:val="28"/>
        </w:rPr>
        <w:t>нaл</w:t>
      </w:r>
      <w:proofErr w:type="spellEnd"/>
      <w:r w:rsidRPr="00F56358">
        <w:rPr>
          <w:snapToGrid w:val="0"/>
          <w:sz w:val="28"/>
        </w:rPr>
        <w:t xml:space="preserve"> ВК 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статистического талона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журнала </w:t>
      </w:r>
      <w:proofErr w:type="spellStart"/>
      <w:proofErr w:type="gramStart"/>
      <w:r w:rsidRPr="00F56358">
        <w:rPr>
          <w:snapToGrid w:val="0"/>
          <w:sz w:val="28"/>
        </w:rPr>
        <w:t>pe</w:t>
      </w:r>
      <w:proofErr w:type="gramEnd"/>
      <w:r w:rsidRPr="00F56358">
        <w:rPr>
          <w:snapToGrid w:val="0"/>
          <w:sz w:val="28"/>
        </w:rPr>
        <w:t>гистрации</w:t>
      </w:r>
      <w:proofErr w:type="spellEnd"/>
      <w:r w:rsidRPr="00F56358">
        <w:rPr>
          <w:snapToGrid w:val="0"/>
          <w:sz w:val="28"/>
        </w:rPr>
        <w:t xml:space="preserve"> листков нетрудоспособности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листка нетрудоспособности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6. НОРМА ВРАЧЕБНЫХ ПОСЕЩЕНИЙ АМБУЛАТОРН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-ПОЛИКЛИНИЧЕСКИХ УЧРЕЖДЕНИЙ НА ОДНОГО ГОРОДСКОГО ЖИТЕЛЯ В ГOД СОСТАВЛЯЕТ: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5-6 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6-8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10 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12 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15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rFonts w:ascii="Courier New" w:hAnsi="Courier New"/>
          <w:snapToGrid w:val="0"/>
          <w:sz w:val="28"/>
        </w:rPr>
      </w:pPr>
      <w:r w:rsidRPr="00F56358">
        <w:rPr>
          <w:snapToGrid w:val="0"/>
          <w:sz w:val="28"/>
        </w:rPr>
        <w:t>7. НАЗОВИТЕ УЧЕТНУЮ ФОРМУ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025/2/у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025/4/у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027/у 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031/у 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030/у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 - контрольная карта диспансерного больного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proofErr w:type="gramStart"/>
      <w:r w:rsidRPr="00F56358">
        <w:rPr>
          <w:snapToGrid w:val="0"/>
          <w:sz w:val="28"/>
        </w:rPr>
        <w:t>Б</w:t>
      </w:r>
      <w:proofErr w:type="gramEnd"/>
      <w:r w:rsidRPr="00F56358">
        <w:rPr>
          <w:snapToGrid w:val="0"/>
          <w:sz w:val="28"/>
        </w:rPr>
        <w:t xml:space="preserve">  - книга вызовов на дом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В-выписки из медицинской карты амбулаторного больного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Г - талон на прием </w:t>
      </w:r>
      <w:proofErr w:type="spellStart"/>
      <w:r w:rsidRPr="00F56358">
        <w:rPr>
          <w:snapToGrid w:val="0"/>
          <w:sz w:val="28"/>
        </w:rPr>
        <w:t>кврачу</w:t>
      </w:r>
      <w:proofErr w:type="spell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 - статистический талон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Е - индивидуальная карта амбулаторного больного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8. ЧТО НЕОБХОДИМО УЧАСТКОВОМУ ТЕРАПЕВТУ ДЛЯ СОСТАВЛЕНИЯ ГОДОВОГО ПЛАНА РАБОТЫ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численность населения участка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расположение терапевтического участка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перечень учетно-отчетной документации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разделы работы участкового терапевта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знания по другим специальностям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9. НАЗОВИТЕ МЕРОПРИЯТИЯ, КОТОРЫЕ ПРОВОДЯТСЯ НА ВРАЧЕБНОМ УЧАСТКЕ С ЦЕЛЬЮ ДИАГНОСТИКИ ЗАБОЛЕВАНИЙ НА РАННИХ СТАДИЯХ: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прием амбулаторных больных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обслуживание вызовов на дому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лекций и бесед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10.ВЫБЕРИТЕ П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АВИЛЬНЫЙ  ВАРИАНТ ОТВЕТА ПО СХЕМЕ: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 основе всей лечебно-профилактической работы поликлиники положен участковый принцип, потому что он обеспечивает преемственность в наблюдении пациента одним и тем же врачом, приближает </w:t>
      </w:r>
      <w:proofErr w:type="spellStart"/>
      <w:r w:rsidRPr="00F56358">
        <w:rPr>
          <w:snapToGrid w:val="0"/>
          <w:sz w:val="28"/>
        </w:rPr>
        <w:lastRenderedPageBreak/>
        <w:t>квалифицировaнную</w:t>
      </w:r>
      <w:proofErr w:type="spellEnd"/>
      <w:r w:rsidRPr="00F56358">
        <w:rPr>
          <w:snapToGrid w:val="0"/>
          <w:sz w:val="28"/>
        </w:rPr>
        <w:t xml:space="preserve"> медицинскую помощь непосредственно к населению и позволяет активно выявлять больных с начальными формами заболевания, обеспечивает комплексное проведение профилактических </w:t>
      </w:r>
      <w:proofErr w:type="spellStart"/>
      <w:r w:rsidRPr="00F56358">
        <w:rPr>
          <w:snapToGrid w:val="0"/>
          <w:sz w:val="28"/>
        </w:rPr>
        <w:t>мероприятий</w:t>
      </w:r>
      <w:proofErr w:type="gramStart"/>
      <w:r w:rsidRPr="00F56358">
        <w:rPr>
          <w:snapToGrid w:val="0"/>
          <w:sz w:val="28"/>
        </w:rPr>
        <w:t>.з</w:t>
      </w:r>
      <w:proofErr w:type="gramEnd"/>
      <w:r w:rsidRPr="00F56358">
        <w:rPr>
          <w:snapToGrid w:val="0"/>
          <w:sz w:val="28"/>
        </w:rPr>
        <w:t>нать</w:t>
      </w:r>
      <w:proofErr w:type="spellEnd"/>
      <w:r w:rsidRPr="00F56358">
        <w:rPr>
          <w:snapToGrid w:val="0"/>
          <w:sz w:val="28"/>
        </w:rPr>
        <w:t xml:space="preserve"> и изучать состояние здоровья населения своего участка.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утверждение: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 верно </w:t>
      </w:r>
      <w:proofErr w:type="spellStart"/>
      <w:proofErr w:type="gramStart"/>
      <w:r w:rsidRPr="00F56358">
        <w:rPr>
          <w:snapToGrid w:val="0"/>
          <w:sz w:val="28"/>
        </w:rPr>
        <w:t>верно</w:t>
      </w:r>
      <w:proofErr w:type="spellEnd"/>
      <w:proofErr w:type="gramEnd"/>
      <w:r w:rsidRPr="00F56358">
        <w:rPr>
          <w:snapToGrid w:val="0"/>
          <w:sz w:val="28"/>
        </w:rPr>
        <w:t xml:space="preserve"> неверно </w:t>
      </w:r>
      <w:proofErr w:type="spellStart"/>
      <w:r w:rsidRPr="00F56358">
        <w:rPr>
          <w:snapToGrid w:val="0"/>
          <w:sz w:val="28"/>
        </w:rPr>
        <w:t>неверноневерно</w:t>
      </w:r>
      <w:proofErr w:type="spell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Утверждение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 верно неверно верно неверно </w:t>
      </w:r>
      <w:proofErr w:type="spellStart"/>
      <w:proofErr w:type="gramStart"/>
      <w:r w:rsidRPr="00F56358">
        <w:rPr>
          <w:snapToGrid w:val="0"/>
          <w:sz w:val="28"/>
        </w:rPr>
        <w:t>неверно</w:t>
      </w:r>
      <w:proofErr w:type="spellEnd"/>
      <w:proofErr w:type="gram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Связь: есть </w:t>
      </w:r>
      <w:proofErr w:type="spellStart"/>
      <w:proofErr w:type="gramStart"/>
      <w:r w:rsidRPr="00F56358">
        <w:rPr>
          <w:snapToGrid w:val="0"/>
          <w:sz w:val="28"/>
        </w:rPr>
        <w:t>есть</w:t>
      </w:r>
      <w:proofErr w:type="spellEnd"/>
      <w:proofErr w:type="gramEnd"/>
      <w:r w:rsidRPr="00F56358">
        <w:rPr>
          <w:snapToGrid w:val="0"/>
          <w:sz w:val="28"/>
        </w:rPr>
        <w:t xml:space="preserve"> нет есть нет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Ответ</w:t>
      </w:r>
      <w:proofErr w:type="gramStart"/>
      <w:r w:rsidRPr="00F56358">
        <w:rPr>
          <w:snapToGrid w:val="0"/>
          <w:sz w:val="28"/>
        </w:rPr>
        <w:t xml:space="preserve">  А</w:t>
      </w:r>
      <w:proofErr w:type="gramEnd"/>
      <w:r w:rsidRPr="00F56358">
        <w:rPr>
          <w:snapToGrid w:val="0"/>
          <w:sz w:val="28"/>
        </w:rPr>
        <w:t xml:space="preserve"> Б В Г Д.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Вариант 2.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ПРОФИЛАКТИЧ</w:t>
      </w:r>
      <w:proofErr w:type="gramStart"/>
      <w:r w:rsidRPr="00F56358">
        <w:rPr>
          <w:snapToGrid w:val="0"/>
          <w:sz w:val="28"/>
        </w:rPr>
        <w:t>EC</w:t>
      </w:r>
      <w:proofErr w:type="gramEnd"/>
      <w:r w:rsidRPr="00F56358">
        <w:rPr>
          <w:snapToGrid w:val="0"/>
          <w:sz w:val="28"/>
        </w:rPr>
        <w:t>КOЕ НАПРАВЛЕНИЕ  ЗДРАВООХРАНЕНИИ ПРЕДПОЛАГАЕТ: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преобразование </w:t>
      </w:r>
      <w:proofErr w:type="spellStart"/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кpужающeй</w:t>
      </w:r>
      <w:proofErr w:type="spellEnd"/>
      <w:r w:rsidRPr="00F56358">
        <w:rPr>
          <w:snapToGrid w:val="0"/>
          <w:sz w:val="28"/>
        </w:rPr>
        <w:t xml:space="preserve"> среды человека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гармоническое развитие физических, духовных сил человека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преобразование условий жизни человека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контроль  факторов риска возникновения заболеваний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2. К ЧИСЛУ ФАКТОРОВ, СНИЖАЮЩИХ ЭКОНОМИЧЕСКИЕ ЗАТР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ТЫ ПРИ ПОЛИКЛИНИЧЕСКОМ ОБСЛУЖИВАНИИ ОТНОСЯТ: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повышение квалификации врачей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повышение квалификации медицинских лаборантов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расширение функций среднего медперсонала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3. СПРАВКУ О СМЕРТИ НА </w:t>
      </w:r>
      <w:proofErr w:type="gramStart"/>
      <w:r w:rsidRPr="00F56358">
        <w:rPr>
          <w:snapToGrid w:val="0"/>
          <w:sz w:val="28"/>
        </w:rPr>
        <w:t>УМЕРШИХ</w:t>
      </w:r>
      <w:proofErr w:type="gramEnd"/>
      <w:r w:rsidRPr="00F56358">
        <w:rPr>
          <w:snapToGrid w:val="0"/>
          <w:sz w:val="28"/>
        </w:rPr>
        <w:t xml:space="preserve"> ДОМА ОФОРМЛЯЕТ:</w:t>
      </w:r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лечащий врач</w:t>
      </w:r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патологоанатом</w:t>
      </w:r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суд</w:t>
      </w:r>
      <w:proofErr w:type="gramStart"/>
      <w:r w:rsidRPr="00F56358">
        <w:rPr>
          <w:snapToGrid w:val="0"/>
          <w:sz w:val="28"/>
        </w:rPr>
        <w:t>.м</w:t>
      </w:r>
      <w:proofErr w:type="gramEnd"/>
      <w:r w:rsidRPr="00F56358">
        <w:rPr>
          <w:snapToGrid w:val="0"/>
          <w:sz w:val="28"/>
        </w:rPr>
        <w:t>ед.эксперт</w:t>
      </w:r>
      <w:proofErr w:type="spellEnd"/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врач медицинской статистики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 НАЗОВИТЕ УЧЕТНУЮ ФОРМУ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O38/у</w:t>
      </w:r>
      <w:proofErr w:type="gramStart"/>
      <w:r w:rsidRPr="00F56358">
        <w:rPr>
          <w:snapToGrid w:val="0"/>
          <w:sz w:val="28"/>
        </w:rPr>
        <w:t xml:space="preserve"> А</w:t>
      </w:r>
      <w:proofErr w:type="gramEnd"/>
      <w:r w:rsidRPr="00F56358">
        <w:rPr>
          <w:snapToGrid w:val="0"/>
          <w:sz w:val="28"/>
        </w:rPr>
        <w:t xml:space="preserve"> - журнал учета просветительской работы 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O39/у</w:t>
      </w:r>
      <w:proofErr w:type="gramStart"/>
      <w:r w:rsidRPr="00F56358">
        <w:rPr>
          <w:snapToGrid w:val="0"/>
          <w:sz w:val="28"/>
        </w:rPr>
        <w:t xml:space="preserve"> Б</w:t>
      </w:r>
      <w:proofErr w:type="gramEnd"/>
      <w:r w:rsidRPr="00F56358">
        <w:rPr>
          <w:snapToGrid w:val="0"/>
          <w:sz w:val="28"/>
        </w:rPr>
        <w:t xml:space="preserve"> - дневник работы врача поликлиники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OOI/y В-отчет лечебного учреждения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0028/у Г - направление на консультацию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O34/</w:t>
      </w:r>
      <w:proofErr w:type="gramStart"/>
      <w:r w:rsidRPr="00F56358">
        <w:rPr>
          <w:snapToGrid w:val="0"/>
          <w:sz w:val="28"/>
        </w:rPr>
        <w:t>у</w:t>
      </w:r>
      <w:proofErr w:type="gramEnd"/>
      <w:r w:rsidRPr="00F56358">
        <w:rPr>
          <w:snapToGrid w:val="0"/>
          <w:sz w:val="28"/>
        </w:rPr>
        <w:t xml:space="preserve"> Д-направление на госпитализацию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5. НАЗОВИТЕ МЕРОПРИЯТИЯ ПО ПЕРВИЧНОЙ ПРОФИЛАКТИКЕ, ПРОВОДИМОЙ НА УЧАСТКЕ: 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 xml:space="preserve"> прием </w:t>
      </w:r>
      <w:proofErr w:type="spellStart"/>
      <w:r w:rsidRPr="00F56358">
        <w:rPr>
          <w:snapToGrid w:val="0"/>
          <w:sz w:val="28"/>
        </w:rPr>
        <w:t>амб</w:t>
      </w:r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лaтоpных</w:t>
      </w:r>
      <w:proofErr w:type="spellEnd"/>
      <w:r w:rsidRPr="00F56358">
        <w:rPr>
          <w:snapToGrid w:val="0"/>
          <w:sz w:val="28"/>
        </w:rPr>
        <w:t xml:space="preserve"> больных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обслуживание вызовов на дому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лекций и бесед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6. НАЗОВИТЕ ОСНОВНЫЕ КАЧЕСТВЕННЫЕ ПОКАЗАТЕЛИ РАБОТЫ УЧАСТКОВОГО ТЕРАПЕВТА. 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участковость</w:t>
      </w:r>
      <w:proofErr w:type="spellEnd"/>
      <w:r w:rsidRPr="00F56358">
        <w:rPr>
          <w:snapToGrid w:val="0"/>
          <w:sz w:val="28"/>
        </w:rPr>
        <w:t xml:space="preserve"> по приему больных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заболеваемости с временной нетрудоспособностью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полнота охвата населения диспансерным наблюдением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выхода на первичную инвалидность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своевременность взятия под диспансерное наблюдение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7. НОРМА ПРИЕМА ЗА ЧАС БОЛЬНЫХ УЧАСТКОВЫМ ТЕРАПЕВТОМ В ПОЛИКЛИНИКЕ 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2чеп.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 чел.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 чел.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 чел.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6 чел.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8. РАБОТА УЧАСТКОВОГО ВРАЧА В ОЧАГЕ ИНФЕКЦИИ НАПРАВЛЕНА </w:t>
      </w:r>
      <w:proofErr w:type="gramStart"/>
      <w:r w:rsidRPr="00F56358">
        <w:rPr>
          <w:snapToGrid w:val="0"/>
          <w:sz w:val="28"/>
        </w:rPr>
        <w:t>НА</w:t>
      </w:r>
      <w:proofErr w:type="gramEnd"/>
    </w:p>
    <w:p w:rsidR="00B829A7" w:rsidRPr="00F56358" w:rsidRDefault="00B829A7" w:rsidP="00B829A7">
      <w:pPr>
        <w:numPr>
          <w:ilvl w:val="0"/>
          <w:numId w:val="3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локализация очага</w:t>
      </w:r>
    </w:p>
    <w:p w:rsidR="00B829A7" w:rsidRPr="00F56358" w:rsidRDefault="00B829A7" w:rsidP="00B829A7">
      <w:pPr>
        <w:numPr>
          <w:ilvl w:val="0"/>
          <w:numId w:val="3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динамическое наблюдение за </w:t>
      </w:r>
      <w:proofErr w:type="gramStart"/>
      <w:r w:rsidRPr="00F56358">
        <w:rPr>
          <w:snapToGrid w:val="0"/>
          <w:sz w:val="28"/>
        </w:rPr>
        <w:t>контактными</w:t>
      </w:r>
      <w:proofErr w:type="gramEnd"/>
    </w:p>
    <w:p w:rsidR="00B829A7" w:rsidRPr="00F56358" w:rsidRDefault="00B829A7" w:rsidP="00B829A7">
      <w:pPr>
        <w:numPr>
          <w:ilvl w:val="0"/>
          <w:numId w:val="3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дезинфекции помещения.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9. МЕДИКО-ЭКОНОМИЧЕСКИЕ СТАНДАРТЫ ВКЛЮЧАЮТ В СЕБЯ: 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заболевание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статистический шифр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кратность посещения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средняя продолжительность лечения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результат лечения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перечень основных диагностических мероприятий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подробная схема лечения с указанием доз и длительности курса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10. ВЫБЕРИТЕ ПРАВИЛЬНЫЙ ВАРИАНТ ОТВЕТА ПО СХЕМЕ: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Утверждение 1 : верно </w:t>
      </w:r>
      <w:proofErr w:type="spellStart"/>
      <w:proofErr w:type="gramStart"/>
      <w:r w:rsidRPr="00F56358">
        <w:rPr>
          <w:snapToGrid w:val="0"/>
          <w:sz w:val="28"/>
        </w:rPr>
        <w:t>верно</w:t>
      </w:r>
      <w:proofErr w:type="spellEnd"/>
      <w:proofErr w:type="gramEnd"/>
      <w:r w:rsidRPr="00F56358">
        <w:rPr>
          <w:snapToGrid w:val="0"/>
          <w:sz w:val="28"/>
        </w:rPr>
        <w:t xml:space="preserve"> неверно </w:t>
      </w:r>
      <w:proofErr w:type="spellStart"/>
      <w:r w:rsidRPr="00F56358">
        <w:rPr>
          <w:snapToGrid w:val="0"/>
          <w:sz w:val="28"/>
        </w:rPr>
        <w:t>неверноневерно</w:t>
      </w:r>
      <w:proofErr w:type="spell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Утверждение 2: верно неверно верно неверно </w:t>
      </w:r>
      <w:proofErr w:type="spellStart"/>
      <w:proofErr w:type="gramStart"/>
      <w:r w:rsidRPr="00F56358">
        <w:rPr>
          <w:snapToGrid w:val="0"/>
          <w:sz w:val="28"/>
        </w:rPr>
        <w:t>неверно</w:t>
      </w:r>
      <w:proofErr w:type="spellEnd"/>
      <w:proofErr w:type="gram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Связь: есть </w:t>
      </w:r>
      <w:proofErr w:type="spellStart"/>
      <w:proofErr w:type="gramStart"/>
      <w:r w:rsidRPr="00F56358">
        <w:rPr>
          <w:snapToGrid w:val="0"/>
          <w:sz w:val="28"/>
        </w:rPr>
        <w:t>есть</w:t>
      </w:r>
      <w:proofErr w:type="spellEnd"/>
      <w:proofErr w:type="gramEnd"/>
      <w:r w:rsidRPr="00F56358">
        <w:rPr>
          <w:snapToGrid w:val="0"/>
          <w:sz w:val="28"/>
        </w:rPr>
        <w:t xml:space="preserve"> нет есть нет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Среди многочисленных обязанностей участкового терапевта важным является прием больных в поликлинике и оказание квалифицированной </w:t>
      </w:r>
      <w:r w:rsidRPr="00F56358">
        <w:rPr>
          <w:snapToGrid w:val="0"/>
          <w:sz w:val="28"/>
        </w:rPr>
        <w:lastRenderedPageBreak/>
        <w:t>медицинской помощи на дому, потому что лечебная направленность является основным принципом здравоохранения.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Ответ</w:t>
      </w:r>
      <w:proofErr w:type="gramStart"/>
      <w:r w:rsidRPr="00F56358">
        <w:rPr>
          <w:snapToGrid w:val="0"/>
          <w:sz w:val="28"/>
        </w:rPr>
        <w:t xml:space="preserve">  А</w:t>
      </w:r>
      <w:proofErr w:type="gramEnd"/>
      <w:r w:rsidRPr="00F56358">
        <w:rPr>
          <w:snapToGrid w:val="0"/>
          <w:sz w:val="28"/>
        </w:rPr>
        <w:t xml:space="preserve"> Б В Г Д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Ситуационные задачи.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I. в поликлинику обратился больной  У., 48 лет с диагнозом острая пневмония.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Когда болезнь будет доступна регистрации?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при подаче больничного листка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при обращении за медицинской помощью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3) в случае смерти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при госпитализации больного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5) при направлении на ВК, МСЭ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Задача№2.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 городе Н. планируется открыть новую поликлинику для определения числа врачебных должностей для оказания </w:t>
      </w:r>
      <w:proofErr w:type="spellStart"/>
      <w:r w:rsidRPr="00F56358">
        <w:rPr>
          <w:snapToGrid w:val="0"/>
          <w:sz w:val="28"/>
        </w:rPr>
        <w:t>амбулаторн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>-поликлинической помощи населению необходимо знание штатных нормативов, к которым относятся: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штатные нормативы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численность населения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З) функциональные обязанности врача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возрастной состав населения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5) число посещений на одного врача в год.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№З.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 городскую поликлинику 20марта в 10 утра обратилась больная 30 лет, проживающая в районе обслуживания поликлиники. Был выставлен диагноз «острая дизентерия ». Какие документы должен заполнить врач.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амбулаторную карту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талон амбулаторного больного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3) экстренное извещение о профессиональном отравлении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все перечисленное.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5) об инфекционном заболевании, пищевом, остром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№4.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 городскую поликлинику обратился больной К., 45 лет, проживающий вне района обслуживания поликлиники. При себе он имел медицинский </w:t>
      </w:r>
      <w:proofErr w:type="gramStart"/>
      <w:r w:rsidRPr="00F56358">
        <w:rPr>
          <w:snapToGrid w:val="0"/>
          <w:sz w:val="28"/>
        </w:rPr>
        <w:t>полис</w:t>
      </w:r>
      <w:proofErr w:type="gramEnd"/>
      <w:r w:rsidRPr="00F56358">
        <w:rPr>
          <w:snapToGrid w:val="0"/>
          <w:sz w:val="28"/>
        </w:rPr>
        <w:t xml:space="preserve"> и паспорт в приеме врач ему отказал. Прав ли был врач?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да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нет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№5.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На предприятии в 2005 году среди 15б постоянно работающего персонала было зарегистрировано  84 больных лиц, 97 случай гриппа и ОРВИ. Рассчитать кратность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№6.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в 1990 году среди 82 постоянно работающего </w:t>
      </w:r>
      <w:proofErr w:type="spellStart"/>
      <w:r w:rsidRPr="00F56358">
        <w:rPr>
          <w:snapToGrid w:val="0"/>
          <w:sz w:val="28"/>
        </w:rPr>
        <w:t>пе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сонaлa</w:t>
      </w:r>
      <w:proofErr w:type="spellEnd"/>
      <w:r w:rsidRPr="00F56358">
        <w:rPr>
          <w:snapToGrid w:val="0"/>
          <w:sz w:val="28"/>
        </w:rPr>
        <w:t xml:space="preserve"> зарегистрировано у 44 больных лиц 71 случай гриппа и OРВИ. 12 человек имели 3 и более случаев в году. Рассчитать % больных лиц, имевших 3 и более случая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№7.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в 1985 году среди 59 постоянно работающего персонала было зарегистрировано у 18 больных лиц, 39 случай гриппа и 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 xml:space="preserve">РВИ. Рассчитать число больных на 1 </w:t>
      </w:r>
      <w:proofErr w:type="gramStart"/>
      <w:r w:rsidRPr="00F56358">
        <w:rPr>
          <w:snapToGrid w:val="0"/>
          <w:sz w:val="28"/>
        </w:rPr>
        <w:t>работающего</w:t>
      </w:r>
      <w:proofErr w:type="gram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№8.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На предприятии Н. со средней численностью работающих в 1983 году 110 человек было зарегистрировано 118 случаев и 1192 дней утраты трудоспособности, в том числе с ОРВИ 44 случая. Рассчитать среднюю длительность случая нетрудоспособности.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№9.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К. со средней численностью работающих 157 человек было зарегистрировано 128 случаев и 1118 дней утраты трудоспособности, в том числе с ОРВИ 3б случаев. Рассчитать процент случаев ОРВИ </w:t>
      </w:r>
      <w:proofErr w:type="spellStart"/>
      <w:proofErr w:type="gramStart"/>
      <w:r w:rsidRPr="00F56358">
        <w:rPr>
          <w:snapToGrid w:val="0"/>
          <w:sz w:val="28"/>
        </w:rPr>
        <w:t>cp</w:t>
      </w:r>
      <w:proofErr w:type="gramEnd"/>
      <w:r w:rsidRPr="00F56358">
        <w:rPr>
          <w:snapToGrid w:val="0"/>
          <w:sz w:val="28"/>
        </w:rPr>
        <w:t>еди</w:t>
      </w:r>
      <w:proofErr w:type="spellEnd"/>
      <w:r w:rsidRPr="00F56358">
        <w:rPr>
          <w:snapToGrid w:val="0"/>
          <w:sz w:val="28"/>
        </w:rPr>
        <w:t xml:space="preserve"> всех случаев нетрудоспособности.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№10.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Больной И.,19 лет обратился к участковому врачу-терапевту по поводу язвенной болезни 12-перстной кишки, впервые выявленной.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1. К какой группе диспансерного наблюдения  должен отнести больного врач?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1) I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2) </w:t>
      </w:r>
      <w:r w:rsidRPr="00F56358">
        <w:rPr>
          <w:snapToGrid w:val="0"/>
          <w:sz w:val="28"/>
          <w:lang w:val="en-US"/>
        </w:rPr>
        <w:t>II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3) </w:t>
      </w:r>
      <w:r w:rsidRPr="00F56358">
        <w:rPr>
          <w:snapToGrid w:val="0"/>
          <w:sz w:val="28"/>
          <w:lang w:val="en-US"/>
        </w:rPr>
        <w:t>III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2. Тактика ведения данного больного: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провести лечение и взятие  на диспансерный учет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только провести лечение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№11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поликлинику обратился больной Н., 65 лет по поводу повышенного артериального давления. Врач выставил диагноз гипертонической болезни II ст., с поражением сердца, гипертонический криз и назначил экстренно инъекцию </w:t>
      </w:r>
      <w:proofErr w:type="spellStart"/>
      <w:r w:rsidRPr="00F56358">
        <w:rPr>
          <w:snapToGrid w:val="0"/>
          <w:sz w:val="28"/>
        </w:rPr>
        <w:t>коринфара</w:t>
      </w:r>
      <w:proofErr w:type="spellEnd"/>
      <w:r w:rsidRPr="00F56358">
        <w:rPr>
          <w:snapToGrid w:val="0"/>
          <w:sz w:val="28"/>
        </w:rPr>
        <w:t xml:space="preserve"> процедурном кабинете. Факт оказания экстренной помощи в поликлинике констатируется в следующих медицинских документах: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журнал вызовов на дом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индивидуальная карта амбулаторного больного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контрольная карта диспансерного больного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во всех перечисленных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ни в одном из перечисленных.</w:t>
      </w:r>
    </w:p>
    <w:p w:rsidR="00B829A7" w:rsidRPr="00F56358" w:rsidRDefault="00B829A7" w:rsidP="00B829A7">
      <w:pPr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№12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Больному К.,29 лет выдали в поликлинике больничный  лист по поводу острой респираторной вирусной инфекции. Кроме каких документов фиксируется работа по экспертизе трудоспособности: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амбулаторной карты больного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журнала  КЭК 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статистического талона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журнала </w:t>
      </w:r>
      <w:proofErr w:type="spellStart"/>
      <w:r w:rsidRPr="00F56358">
        <w:rPr>
          <w:snapToGrid w:val="0"/>
          <w:sz w:val="28"/>
        </w:rPr>
        <w:t>р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гистрации</w:t>
      </w:r>
      <w:proofErr w:type="spellEnd"/>
      <w:r w:rsidRPr="00F56358">
        <w:rPr>
          <w:snapToGrid w:val="0"/>
          <w:sz w:val="28"/>
        </w:rPr>
        <w:t xml:space="preserve"> листков нетрудоспособности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листка нетрудоспособности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№13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Больной Е., 82 лет, скончался дома 23.05.98. Кто оформляет справку о смерти на </w:t>
      </w:r>
      <w:proofErr w:type="gramStart"/>
      <w:r w:rsidRPr="00F56358">
        <w:rPr>
          <w:snapToGrid w:val="0"/>
          <w:sz w:val="28"/>
        </w:rPr>
        <w:t>умерших</w:t>
      </w:r>
      <w:proofErr w:type="gramEnd"/>
      <w:r w:rsidRPr="00F56358">
        <w:rPr>
          <w:snapToGrid w:val="0"/>
          <w:sz w:val="28"/>
        </w:rPr>
        <w:t xml:space="preserve"> дома: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лечащий врач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патологоанатом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3) судмедэксперт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врач медицинской статистики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№14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 участке врача В. городской поликлиники отмечен случай заболевания острой дизентерией, на что должна быть направлена работа участкового врача в очаге инфекции?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локализация очага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2) динамическое наблюдение за </w:t>
      </w:r>
      <w:proofErr w:type="gramStart"/>
      <w:r w:rsidRPr="00F56358">
        <w:rPr>
          <w:snapToGrid w:val="0"/>
          <w:sz w:val="28"/>
        </w:rPr>
        <w:t>контактными</w:t>
      </w:r>
      <w:proofErr w:type="gramEnd"/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3) проведение дезинфекции помещения.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№15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Больной А., З</w:t>
      </w:r>
      <w:proofErr w:type="gramStart"/>
      <w:r w:rsidRPr="00F56358">
        <w:rPr>
          <w:snapToGrid w:val="0"/>
          <w:sz w:val="28"/>
        </w:rPr>
        <w:t>4</w:t>
      </w:r>
      <w:proofErr w:type="gramEnd"/>
      <w:r w:rsidRPr="00F56358">
        <w:rPr>
          <w:snapToGrid w:val="0"/>
          <w:sz w:val="28"/>
        </w:rPr>
        <w:t xml:space="preserve"> лет, обратился в </w:t>
      </w:r>
      <w:proofErr w:type="spellStart"/>
      <w:r w:rsidRPr="00F56358">
        <w:rPr>
          <w:snapToGrid w:val="0"/>
          <w:sz w:val="28"/>
        </w:rPr>
        <w:t>пoликлинику</w:t>
      </w:r>
      <w:proofErr w:type="spellEnd"/>
      <w:r w:rsidRPr="00F56358">
        <w:rPr>
          <w:snapToGrid w:val="0"/>
          <w:sz w:val="28"/>
        </w:rPr>
        <w:t xml:space="preserve"> по поводу болей в сердце. Какие документы необходимо ему иметь?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паспорт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2) медицинский полис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З) амбулаторная карта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все перечисленное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5) ничего </w:t>
      </w:r>
      <w:proofErr w:type="gramStart"/>
      <w:r w:rsidRPr="00F56358">
        <w:rPr>
          <w:snapToGrid w:val="0"/>
          <w:sz w:val="28"/>
        </w:rPr>
        <w:t>из</w:t>
      </w:r>
      <w:proofErr w:type="gramEnd"/>
      <w:r w:rsidRPr="00F56358">
        <w:rPr>
          <w:snapToGrid w:val="0"/>
          <w:sz w:val="28"/>
        </w:rPr>
        <w:t xml:space="preserve"> перечисленного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№16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 предприятии в 1999 году среди 56 постоянно работающего персонала было  зарегистрировано у 14 больных  лиц 3 I случай гриппа и 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РВИ. Рассчитать кратность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№17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7. На предприятии в 1999 году среди 86 постоянно работающего </w:t>
      </w:r>
      <w:proofErr w:type="spellStart"/>
      <w:r w:rsidRPr="00F56358">
        <w:rPr>
          <w:snapToGrid w:val="0"/>
          <w:sz w:val="28"/>
        </w:rPr>
        <w:t>пер</w:t>
      </w:r>
      <w:proofErr w:type="gramStart"/>
      <w:r w:rsidRPr="00F56358">
        <w:rPr>
          <w:snapToGrid w:val="0"/>
          <w:sz w:val="28"/>
        </w:rPr>
        <w:t>co</w:t>
      </w:r>
      <w:proofErr w:type="gramEnd"/>
      <w:r w:rsidRPr="00F56358">
        <w:rPr>
          <w:snapToGrid w:val="0"/>
          <w:sz w:val="28"/>
        </w:rPr>
        <w:t>нала</w:t>
      </w:r>
      <w:proofErr w:type="spellEnd"/>
      <w:r w:rsidRPr="00F56358">
        <w:rPr>
          <w:snapToGrid w:val="0"/>
          <w:sz w:val="28"/>
        </w:rPr>
        <w:t xml:space="preserve"> было зарегистрировано у 46 больных лиц 71 случай гриппа и OРВИ. б человек имели 3 и более случаев в году. Рассчитать % больных лиц, имевших 3 и более случая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№18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в 1955 году среди 56 постоянно работающего </w:t>
      </w:r>
      <w:proofErr w:type="spellStart"/>
      <w:r w:rsidRPr="00F56358">
        <w:rPr>
          <w:snapToGrid w:val="0"/>
          <w:sz w:val="28"/>
        </w:rPr>
        <w:t>пер</w:t>
      </w:r>
      <w:proofErr w:type="gramStart"/>
      <w:r w:rsidRPr="00F56358">
        <w:rPr>
          <w:snapToGrid w:val="0"/>
          <w:sz w:val="28"/>
        </w:rPr>
        <w:t>co</w:t>
      </w:r>
      <w:proofErr w:type="gramEnd"/>
      <w:r w:rsidRPr="00F56358">
        <w:rPr>
          <w:snapToGrid w:val="0"/>
          <w:sz w:val="28"/>
        </w:rPr>
        <w:t>нала</w:t>
      </w:r>
      <w:proofErr w:type="spellEnd"/>
      <w:r w:rsidRPr="00F56358">
        <w:rPr>
          <w:snapToGrid w:val="0"/>
          <w:sz w:val="28"/>
        </w:rPr>
        <w:t xml:space="preserve"> было </w:t>
      </w:r>
      <w:proofErr w:type="spellStart"/>
      <w:r w:rsidRPr="00F56358">
        <w:rPr>
          <w:snapToGrid w:val="0"/>
          <w:sz w:val="28"/>
        </w:rPr>
        <w:t>заpегиcтpированo</w:t>
      </w:r>
      <w:proofErr w:type="spellEnd"/>
      <w:r w:rsidRPr="00F56358">
        <w:rPr>
          <w:snapToGrid w:val="0"/>
          <w:sz w:val="28"/>
        </w:rPr>
        <w:t xml:space="preserve"> у 14 больных лиц 31 случай гриппа и OРВИ. Рассчитать число больных на 1 </w:t>
      </w:r>
      <w:proofErr w:type="gramStart"/>
      <w:r w:rsidRPr="00F56358">
        <w:rPr>
          <w:snapToGrid w:val="0"/>
          <w:sz w:val="28"/>
        </w:rPr>
        <w:t>работающего</w:t>
      </w:r>
      <w:proofErr w:type="gram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№19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Н. со средней численностью работающих в 1983 году 109 человек было </w:t>
      </w:r>
      <w:proofErr w:type="spellStart"/>
      <w:r w:rsidRPr="00F56358">
        <w:rPr>
          <w:snapToGrid w:val="0"/>
          <w:sz w:val="28"/>
        </w:rPr>
        <w:t>з</w:t>
      </w:r>
      <w:proofErr w:type="gramStart"/>
      <w:r w:rsidRPr="00F56358">
        <w:rPr>
          <w:snapToGrid w:val="0"/>
          <w:sz w:val="28"/>
        </w:rPr>
        <w:t>ape</w:t>
      </w:r>
      <w:proofErr w:type="gramEnd"/>
      <w:r w:rsidRPr="00F56358">
        <w:rPr>
          <w:snapToGrid w:val="0"/>
          <w:sz w:val="28"/>
        </w:rPr>
        <w:t>гиcтpированo</w:t>
      </w:r>
      <w:proofErr w:type="spellEnd"/>
      <w:r w:rsidRPr="00F56358">
        <w:rPr>
          <w:snapToGrid w:val="0"/>
          <w:sz w:val="28"/>
        </w:rPr>
        <w:t xml:space="preserve"> 120 случаев и 1170 дней утраты трудоспособности, в том числе с ОРВИ 42 случая. Рассчитать среднюю длительность случая </w:t>
      </w:r>
      <w:proofErr w:type="spellStart"/>
      <w:r w:rsidRPr="00F56358">
        <w:rPr>
          <w:snapToGrid w:val="0"/>
          <w:sz w:val="28"/>
        </w:rPr>
        <w:t>н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тpyдocпocoбности</w:t>
      </w:r>
      <w:proofErr w:type="spell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№20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К. со средней численностью работающих 179 человек было зарегистрировано 128 случаев и 1283 дней утраты трудоспособности, в том числе с ОРВИ 42 случая. Рассчитать процент случаев ОРВИ среди всех случаев нетрудоспособности.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z w:val="28"/>
          <w:szCs w:val="28"/>
        </w:rPr>
      </w:pPr>
      <w:r w:rsidRPr="00F56358">
        <w:rPr>
          <w:b/>
          <w:i/>
          <w:sz w:val="28"/>
          <w:szCs w:val="28"/>
        </w:rPr>
        <w:t>Место проведения самоподготовки</w:t>
      </w:r>
      <w:r w:rsidRPr="00F56358">
        <w:rPr>
          <w:sz w:val="26"/>
        </w:rPr>
        <w:t xml:space="preserve">: </w:t>
      </w:r>
      <w:r w:rsidRPr="00F56358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B829A7" w:rsidRPr="00F56358" w:rsidRDefault="00B829A7" w:rsidP="00B829A7">
      <w:pPr>
        <w:jc w:val="both"/>
        <w:rPr>
          <w:sz w:val="28"/>
          <w:szCs w:val="28"/>
        </w:rPr>
      </w:pPr>
    </w:p>
    <w:p w:rsidR="00B829A7" w:rsidRPr="00F56358" w:rsidRDefault="00B829A7" w:rsidP="00B829A7">
      <w:pPr>
        <w:jc w:val="both"/>
        <w:rPr>
          <w:b/>
          <w:i/>
          <w:snapToGrid w:val="0"/>
          <w:sz w:val="28"/>
        </w:rPr>
      </w:pPr>
      <w:r w:rsidRPr="00F56358">
        <w:rPr>
          <w:b/>
          <w:i/>
          <w:snapToGrid w:val="0"/>
          <w:sz w:val="28"/>
        </w:rPr>
        <w:t>Учебно-исследовательская работа студентов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-приказы организации амбулаторной помощи населению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Эталоны  </w:t>
      </w:r>
      <w:proofErr w:type="spellStart"/>
      <w:proofErr w:type="gramStart"/>
      <w:r w:rsidRPr="00F56358">
        <w:rPr>
          <w:b/>
          <w:snapToGrid w:val="0"/>
          <w:sz w:val="28"/>
        </w:rPr>
        <w:t>o</w:t>
      </w:r>
      <w:proofErr w:type="gramEnd"/>
      <w:r w:rsidRPr="00F56358">
        <w:rPr>
          <w:b/>
          <w:snapToGrid w:val="0"/>
          <w:sz w:val="28"/>
        </w:rPr>
        <w:t>тветoв</w:t>
      </w:r>
      <w:proofErr w:type="spellEnd"/>
    </w:p>
    <w:p w:rsidR="00B829A7" w:rsidRPr="00F56358" w:rsidRDefault="00B829A7" w:rsidP="00B829A7">
      <w:pPr>
        <w:tabs>
          <w:tab w:val="left" w:pos="854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ab/>
        <w:t>Исходный уровень     Конечный уровень</w:t>
      </w:r>
    </w:p>
    <w:p w:rsidR="00B829A7" w:rsidRPr="00F56358" w:rsidRDefault="00B829A7" w:rsidP="00B829A7">
      <w:pPr>
        <w:tabs>
          <w:tab w:val="left" w:pos="1180"/>
          <w:tab w:val="left" w:pos="2491"/>
          <w:tab w:val="left" w:pos="4363"/>
          <w:tab w:val="left" w:pos="6720"/>
          <w:tab w:val="left" w:pos="8716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I</w:t>
      </w: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п</w:t>
      </w:r>
      <w:proofErr w:type="gramEnd"/>
      <w:r w:rsidRPr="00F56358">
        <w:rPr>
          <w:snapToGrid w:val="0"/>
          <w:sz w:val="28"/>
        </w:rPr>
        <w:tab/>
        <w:t>I</w:t>
      </w:r>
      <w:r w:rsidRPr="00F56358">
        <w:rPr>
          <w:snapToGrid w:val="0"/>
          <w:sz w:val="28"/>
        </w:rPr>
        <w:tab/>
        <w:t>п</w:t>
      </w:r>
      <w:r w:rsidRPr="00F56358">
        <w:rPr>
          <w:snapToGrid w:val="0"/>
          <w:sz w:val="28"/>
        </w:rPr>
        <w:tab/>
        <w:t>задачи</w:t>
      </w:r>
    </w:p>
    <w:p w:rsidR="00B829A7" w:rsidRPr="00F56358" w:rsidRDefault="00B829A7" w:rsidP="00B829A7">
      <w:pPr>
        <w:tabs>
          <w:tab w:val="left" w:pos="993"/>
          <w:tab w:val="right" w:pos="1459"/>
          <w:tab w:val="right" w:pos="2491"/>
          <w:tab w:val="right" w:pos="4363"/>
          <w:tab w:val="right" w:pos="6720"/>
          <w:tab w:val="right" w:pos="902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Б</w:t>
      </w: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г</w:t>
      </w:r>
      <w:proofErr w:type="gramEnd"/>
      <w:r w:rsidRPr="00F56358">
        <w:rPr>
          <w:snapToGrid w:val="0"/>
          <w:sz w:val="28"/>
        </w:rPr>
        <w:tab/>
        <w:t>2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5</w:t>
      </w:r>
      <w:r w:rsidRPr="00F56358">
        <w:rPr>
          <w:snapToGrid w:val="0"/>
          <w:sz w:val="28"/>
        </w:rPr>
        <w:tab/>
        <w:t>2</w:t>
      </w:r>
    </w:p>
    <w:p w:rsidR="00B829A7" w:rsidRPr="00F56358" w:rsidRDefault="00B829A7" w:rsidP="00B829A7">
      <w:pPr>
        <w:tabs>
          <w:tab w:val="left" w:pos="993"/>
          <w:tab w:val="left" w:pos="2491"/>
          <w:tab w:val="left" w:pos="4363"/>
          <w:tab w:val="left" w:pos="6720"/>
          <w:tab w:val="left" w:pos="8812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А д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124</w:t>
      </w:r>
    </w:p>
    <w:p w:rsidR="00B829A7" w:rsidRPr="00F56358" w:rsidRDefault="00B829A7" w:rsidP="00B829A7">
      <w:pPr>
        <w:tabs>
          <w:tab w:val="left" w:pos="1180"/>
          <w:tab w:val="left" w:pos="2491"/>
          <w:tab w:val="left" w:pos="4204"/>
          <w:tab w:val="left" w:pos="6720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Б</w:t>
      </w:r>
      <w:proofErr w:type="gramEnd"/>
      <w:r w:rsidRPr="00F56358">
        <w:rPr>
          <w:snapToGrid w:val="0"/>
          <w:sz w:val="28"/>
        </w:rPr>
        <w:tab/>
        <w:t>1</w:t>
      </w:r>
      <w:r w:rsidRPr="00F56358">
        <w:rPr>
          <w:snapToGrid w:val="0"/>
          <w:sz w:val="28"/>
        </w:rPr>
        <w:tab/>
        <w:t>123</w:t>
      </w:r>
      <w:r w:rsidRPr="00F56358">
        <w:rPr>
          <w:snapToGrid w:val="0"/>
          <w:sz w:val="28"/>
        </w:rPr>
        <w:tab/>
        <w:t>1 4</w:t>
      </w:r>
    </w:p>
    <w:p w:rsidR="00B829A7" w:rsidRPr="00F56358" w:rsidRDefault="00B829A7" w:rsidP="00B829A7">
      <w:pPr>
        <w:tabs>
          <w:tab w:val="left" w:pos="1180"/>
          <w:tab w:val="left" w:pos="2347"/>
          <w:tab w:val="right" w:pos="2654"/>
          <w:tab w:val="right" w:pos="4363"/>
          <w:tab w:val="right" w:pos="5937"/>
          <w:tab w:val="right" w:pos="6345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д</w:t>
      </w:r>
      <w:r w:rsidRPr="00F56358">
        <w:rPr>
          <w:snapToGrid w:val="0"/>
          <w:sz w:val="28"/>
        </w:rPr>
        <w:tab/>
        <w:t>1</w:t>
      </w:r>
      <w:r w:rsidRPr="00F56358">
        <w:rPr>
          <w:snapToGrid w:val="0"/>
          <w:sz w:val="28"/>
        </w:rPr>
        <w:tab/>
        <w:t>2</w:t>
      </w:r>
      <w:r w:rsidRPr="00F56358">
        <w:rPr>
          <w:snapToGrid w:val="0"/>
          <w:sz w:val="28"/>
        </w:rPr>
        <w:tab/>
        <w:t>2</w:t>
      </w:r>
      <w:proofErr w:type="gramStart"/>
      <w:r w:rsidRPr="00F56358">
        <w:rPr>
          <w:snapToGrid w:val="0"/>
          <w:sz w:val="28"/>
        </w:rPr>
        <w:tab/>
        <w:t>А</w:t>
      </w:r>
      <w:proofErr w:type="gramEnd"/>
      <w:r w:rsidRPr="00F56358">
        <w:rPr>
          <w:snapToGrid w:val="0"/>
          <w:sz w:val="28"/>
        </w:rPr>
        <w:t xml:space="preserve"> 1</w:t>
      </w:r>
      <w:r w:rsidRPr="00F56358">
        <w:rPr>
          <w:snapToGrid w:val="0"/>
          <w:sz w:val="28"/>
        </w:rPr>
        <w:tab/>
        <w:t>Б2 В3 Г4 Д5</w:t>
      </w:r>
      <w:r w:rsidRPr="00F56358">
        <w:rPr>
          <w:snapToGrid w:val="0"/>
          <w:sz w:val="28"/>
        </w:rPr>
        <w:tab/>
        <w:t>нет</w:t>
      </w:r>
    </w:p>
    <w:p w:rsidR="00B829A7" w:rsidRPr="00F56358" w:rsidRDefault="00B829A7" w:rsidP="00B829A7">
      <w:pPr>
        <w:tabs>
          <w:tab w:val="left" w:pos="993"/>
          <w:tab w:val="left" w:pos="2491"/>
          <w:tab w:val="left" w:pos="4363"/>
          <w:tab w:val="left" w:pos="6720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123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г</w:t>
      </w:r>
      <w:r w:rsidRPr="00F56358">
        <w:rPr>
          <w:snapToGrid w:val="0"/>
          <w:sz w:val="28"/>
        </w:rPr>
        <w:tab/>
        <w:t>115</w:t>
      </w:r>
    </w:p>
    <w:p w:rsidR="00B829A7" w:rsidRPr="00F56358" w:rsidRDefault="00B829A7" w:rsidP="00B829A7">
      <w:pPr>
        <w:tabs>
          <w:tab w:val="left" w:pos="1180"/>
          <w:tab w:val="left" w:pos="2347"/>
          <w:tab w:val="left" w:pos="4363"/>
          <w:tab w:val="left" w:pos="6720"/>
          <w:tab w:val="left" w:pos="8716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А</w:t>
      </w:r>
      <w:r w:rsidRPr="00F56358">
        <w:rPr>
          <w:snapToGrid w:val="0"/>
          <w:sz w:val="28"/>
        </w:rPr>
        <w:tab/>
        <w:t>2,2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б</w:t>
      </w:r>
      <w:r w:rsidRPr="00F56358">
        <w:rPr>
          <w:snapToGrid w:val="0"/>
          <w:sz w:val="28"/>
        </w:rPr>
        <w:tab/>
        <w:t>27,3%</w:t>
      </w:r>
    </w:p>
    <w:p w:rsidR="00B829A7" w:rsidRPr="00F56358" w:rsidRDefault="00B829A7" w:rsidP="00B829A7">
      <w:pPr>
        <w:tabs>
          <w:tab w:val="left" w:pos="2347"/>
          <w:tab w:val="left" w:pos="6720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1 23</w:t>
      </w:r>
      <w:r w:rsidRPr="00F56358">
        <w:rPr>
          <w:snapToGrid w:val="0"/>
          <w:sz w:val="28"/>
        </w:rPr>
        <w:tab/>
        <w:t>13% А</w:t>
      </w:r>
      <w:proofErr w:type="gramStart"/>
      <w:r w:rsidRPr="00F56358">
        <w:rPr>
          <w:snapToGrid w:val="0"/>
          <w:sz w:val="28"/>
        </w:rPr>
        <w:t>2</w:t>
      </w:r>
      <w:proofErr w:type="gramEnd"/>
      <w:r w:rsidRPr="00F56358">
        <w:rPr>
          <w:snapToGrid w:val="0"/>
          <w:sz w:val="28"/>
        </w:rPr>
        <w:t xml:space="preserve"> Б3 В4 Г2 Д4 Е1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0,3</w:t>
      </w:r>
    </w:p>
    <w:p w:rsidR="00B829A7" w:rsidRPr="00F56358" w:rsidRDefault="00B829A7" w:rsidP="00B829A7">
      <w:pPr>
        <w:tabs>
          <w:tab w:val="left" w:pos="1180"/>
          <w:tab w:val="left" w:pos="2347"/>
          <w:tab w:val="left" w:pos="4363"/>
          <w:tab w:val="left" w:pos="6720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в</w:t>
      </w:r>
      <w:r w:rsidRPr="00F56358">
        <w:rPr>
          <w:snapToGrid w:val="0"/>
          <w:sz w:val="28"/>
        </w:rPr>
        <w:tab/>
        <w:t>0,25</w:t>
      </w:r>
      <w:r w:rsidRPr="00F56358">
        <w:rPr>
          <w:snapToGrid w:val="0"/>
          <w:sz w:val="28"/>
        </w:rPr>
        <w:tab/>
        <w:t>2</w:t>
      </w:r>
      <w:r w:rsidRPr="00F56358">
        <w:rPr>
          <w:snapToGrid w:val="0"/>
          <w:sz w:val="28"/>
        </w:rPr>
        <w:tab/>
        <w:t>1 2</w:t>
      </w:r>
      <w:r w:rsidRPr="00F56358">
        <w:rPr>
          <w:snapToGrid w:val="0"/>
          <w:sz w:val="28"/>
        </w:rPr>
        <w:tab/>
        <w:t>10,1</w:t>
      </w:r>
    </w:p>
    <w:p w:rsidR="00B829A7" w:rsidRPr="00F56358" w:rsidRDefault="00B829A7" w:rsidP="00B829A7">
      <w:pPr>
        <w:tabs>
          <w:tab w:val="left" w:pos="1180"/>
          <w:tab w:val="left" w:pos="2347"/>
          <w:tab w:val="left" w:pos="4363"/>
          <w:tab w:val="left" w:pos="6345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г</w:t>
      </w:r>
      <w:proofErr w:type="gramEnd"/>
      <w:r w:rsidRPr="00F56358">
        <w:rPr>
          <w:snapToGrid w:val="0"/>
          <w:sz w:val="28"/>
        </w:rPr>
        <w:tab/>
        <w:t>9,75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1 23456</w:t>
      </w:r>
      <w:r w:rsidRPr="00F56358">
        <w:rPr>
          <w:snapToGrid w:val="0"/>
          <w:sz w:val="28"/>
        </w:rPr>
        <w:tab/>
        <w:t>28%</w:t>
      </w:r>
    </w:p>
    <w:p w:rsidR="00B829A7" w:rsidRPr="00F56358" w:rsidRDefault="00B829A7" w:rsidP="00B829A7">
      <w:pPr>
        <w:tabs>
          <w:tab w:val="left" w:pos="1180"/>
          <w:tab w:val="right" w:pos="2880"/>
          <w:tab w:val="right" w:pos="4363"/>
          <w:tab w:val="right" w:pos="6720"/>
          <w:tab w:val="right" w:pos="8716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г</w:t>
      </w:r>
      <w:proofErr w:type="gramEnd"/>
      <w:r w:rsidRPr="00F56358">
        <w:rPr>
          <w:snapToGrid w:val="0"/>
          <w:sz w:val="28"/>
        </w:rPr>
        <w:tab/>
        <w:t>32,8%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в</w:t>
      </w:r>
      <w:r w:rsidRPr="00F56358">
        <w:rPr>
          <w:snapToGrid w:val="0"/>
          <w:sz w:val="28"/>
        </w:rPr>
        <w:tab/>
        <w:t>1-3 2-1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454"/>
        <w:gridCol w:w="1890"/>
        <w:gridCol w:w="1863"/>
        <w:gridCol w:w="1948"/>
      </w:tblGrid>
      <w:tr w:rsidR="00B829A7" w:rsidRPr="00F56358" w:rsidTr="00C03AB1">
        <w:tc>
          <w:tcPr>
            <w:tcW w:w="3860" w:type="dxa"/>
            <w:gridSpan w:val="2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  <w:t>Исходный уровень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  <w:t>Конечный уровень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II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II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Задачи</w:t>
            </w: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2,4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1,5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1,2,3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</w:tbl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ТВЕТЫ  к СИТУАЦИОННЫМ ЗАДАЧАМ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1.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Болезнь становится доступной для регистрации при обращении за медицинской помощью, т.к. при этом заполняются амбулаторная карта, статистический талон амбулаторного больного, при необходимости выдается больничный лист.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2.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для определения числа врачебных должностей необходимы штатные нормативы, т.е. допустимое количество врачей в </w:t>
      </w:r>
      <w:proofErr w:type="gramStart"/>
      <w:r w:rsidRPr="00F56358">
        <w:rPr>
          <w:snapToGrid w:val="0"/>
          <w:sz w:val="28"/>
        </w:rPr>
        <w:t>данном</w:t>
      </w:r>
      <w:proofErr w:type="gramEnd"/>
      <w:r w:rsidRPr="00F56358">
        <w:rPr>
          <w:snapToGrid w:val="0"/>
          <w:sz w:val="28"/>
        </w:rPr>
        <w:t xml:space="preserve"> ЛПУ, численность населения и его возрастной состав, из чего будет видна потребность в специалистах различного профиля.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3.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При диагнозе «острая дизентерия» после оформления записей в амбулаторной карте с вынесением диагноза на «лист уточненных диагнозов» заполняются статистический талон амбулаторного больного, экстренное извещение об инфекционном заболевании. Последнее регистрируется в журнале учета инфекционных заболеваний и не позже 12 часов с момента выявления – в Центр санэпиднадзора  по месту жительства.</w:t>
      </w:r>
    </w:p>
    <w:p w:rsidR="00B829A7" w:rsidRPr="00F56358" w:rsidRDefault="00B829A7" w:rsidP="00B829A7">
      <w:pPr>
        <w:jc w:val="both"/>
        <w:rPr>
          <w:rFonts w:ascii="Courier New" w:hAnsi="Courier New"/>
          <w:snapToGrid w:val="0"/>
          <w:sz w:val="28"/>
        </w:rPr>
      </w:pPr>
      <w:r w:rsidRPr="00F56358">
        <w:rPr>
          <w:snapToGrid w:val="0"/>
          <w:sz w:val="28"/>
        </w:rPr>
        <w:t>Задача 4.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Врач был неправ, т.к. при наличии медицинского страхового полиса больной может быть обслужен в любом медицинском учреждении по его желанию.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5.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Кратность (повторность) заболевания у одного болеющего = </w:t>
      </w:r>
      <w:r w:rsidRPr="00F56358">
        <w:rPr>
          <w:snapToGrid w:val="0"/>
          <w:sz w:val="28"/>
          <w:u w:val="single"/>
        </w:rPr>
        <w:t xml:space="preserve">ЧИСЛО заболеваний </w:t>
      </w:r>
      <w:r w:rsidRPr="00F56358">
        <w:rPr>
          <w:snapToGrid w:val="0"/>
          <w:sz w:val="28"/>
        </w:rPr>
        <w:t xml:space="preserve"> к числу больных, То есть в нашем случае 97/84=1,15.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6.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% лиц, имеющих 3 и более случая заболевания = число данных лицхl00/общее число больных, т.е. в нашем случае 12х100/44=27,3%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Задача 7.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Число больных на одного работающего = </w:t>
      </w:r>
      <w:proofErr w:type="gramStart"/>
      <w:r w:rsidRPr="00F56358">
        <w:rPr>
          <w:snapToGrid w:val="0"/>
          <w:sz w:val="28"/>
        </w:rPr>
        <w:t>общее число больных общее число работающих, т.е. в нашем случае 18/59=0,3</w:t>
      </w:r>
      <w:proofErr w:type="gram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tabs>
          <w:tab w:val="left" w:pos="4353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8.</w:t>
      </w:r>
    </w:p>
    <w:p w:rsidR="00B829A7" w:rsidRPr="00F56358" w:rsidRDefault="00B829A7" w:rsidP="00B829A7">
      <w:pPr>
        <w:tabs>
          <w:tab w:val="right" w:pos="4843"/>
          <w:tab w:val="right" w:pos="8001"/>
          <w:tab w:val="right" w:pos="9628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Средняя длительность случая</w:t>
      </w:r>
      <w:r w:rsidRPr="00F56358">
        <w:rPr>
          <w:snapToGrid w:val="0"/>
          <w:sz w:val="28"/>
        </w:rPr>
        <w:tab/>
        <w:t>временной</w:t>
      </w:r>
      <w:r w:rsidRPr="00F56358">
        <w:rPr>
          <w:snapToGrid w:val="0"/>
          <w:sz w:val="28"/>
        </w:rPr>
        <w:tab/>
        <w:t xml:space="preserve"> нетрудоспособности;=0бщее число дней нетрудоспособности / общее число </w:t>
      </w:r>
      <w:proofErr w:type="spellStart"/>
      <w:r w:rsidRPr="00F56358">
        <w:rPr>
          <w:snapToGrid w:val="0"/>
          <w:sz w:val="28"/>
        </w:rPr>
        <w:t>c</w:t>
      </w:r>
      <w:proofErr w:type="gramStart"/>
      <w:r w:rsidRPr="00F56358">
        <w:rPr>
          <w:snapToGrid w:val="0"/>
          <w:sz w:val="28"/>
        </w:rPr>
        <w:t>л</w:t>
      </w:r>
      <w:proofErr w:type="gramEnd"/>
      <w:r w:rsidRPr="00F56358">
        <w:rPr>
          <w:snapToGrid w:val="0"/>
          <w:sz w:val="28"/>
        </w:rPr>
        <w:t>yчaeв</w:t>
      </w:r>
      <w:proofErr w:type="spellEnd"/>
      <w:r w:rsidRPr="00F56358">
        <w:rPr>
          <w:snapToGrid w:val="0"/>
          <w:sz w:val="28"/>
        </w:rPr>
        <w:t xml:space="preserve"> нетрудоспособности, т.е. в нашем  случае  1192/118=10,1 день.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9.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% случаев отдельного заболевания = число случаев </w:t>
      </w:r>
      <w:proofErr w:type="spellStart"/>
      <w:r w:rsidRPr="00F56358">
        <w:rPr>
          <w:snapToGrid w:val="0"/>
          <w:sz w:val="28"/>
        </w:rPr>
        <w:t>данног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 заболевания х100/общее число больных, т.е. в нашем случае 36хI00/128=28%.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10.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Все больные относятся к </w:t>
      </w:r>
      <w:proofErr w:type="spellStart"/>
      <w:r w:rsidRPr="00F56358">
        <w:rPr>
          <w:snapToGrid w:val="0"/>
          <w:sz w:val="28"/>
        </w:rPr>
        <w:t>Шдиспансерной</w:t>
      </w:r>
      <w:proofErr w:type="spellEnd"/>
      <w:r w:rsidRPr="00F56358">
        <w:rPr>
          <w:snapToGrid w:val="0"/>
          <w:sz w:val="28"/>
        </w:rPr>
        <w:t xml:space="preserve"> группе. Кроме того, язвенная болезнь требует </w:t>
      </w:r>
      <w:proofErr w:type="spellStart"/>
      <w:proofErr w:type="gramStart"/>
      <w:r w:rsidRPr="00F56358">
        <w:rPr>
          <w:snapToGrid w:val="0"/>
          <w:sz w:val="28"/>
        </w:rPr>
        <w:t>pe</w:t>
      </w:r>
      <w:proofErr w:type="gramEnd"/>
      <w:r w:rsidRPr="00F56358">
        <w:rPr>
          <w:snapToGrid w:val="0"/>
          <w:sz w:val="28"/>
        </w:rPr>
        <w:t>гyлярного</w:t>
      </w:r>
      <w:proofErr w:type="spellEnd"/>
      <w:r w:rsidRPr="00F56358">
        <w:rPr>
          <w:snapToGrid w:val="0"/>
          <w:sz w:val="28"/>
        </w:rPr>
        <w:t xml:space="preserve"> диспансерного наблюдения, т.е. больной после получения соответствующего лечения подлежит взятию на диспансерный учет. 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  <w:szCs w:val="28"/>
        </w:rPr>
      </w:pPr>
      <w:r w:rsidRPr="00F56358">
        <w:rPr>
          <w:b/>
          <w:snapToGrid w:val="0"/>
          <w:sz w:val="28"/>
          <w:szCs w:val="28"/>
        </w:rPr>
        <w:t>ЛИТЕРАТУРА</w:t>
      </w: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  <w:szCs w:val="28"/>
        </w:rPr>
      </w:pPr>
    </w:p>
    <w:p w:rsidR="00B34B8B" w:rsidRPr="001B1027" w:rsidRDefault="00B34B8B" w:rsidP="00B34B8B">
      <w:pPr>
        <w:jc w:val="both"/>
        <w:outlineLvl w:val="0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Основная:</w:t>
      </w:r>
    </w:p>
    <w:p w:rsidR="00B34B8B" w:rsidRPr="001B1027" w:rsidRDefault="00B34B8B" w:rsidP="00B34B8B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34B8B" w:rsidRPr="001B1027" w:rsidRDefault="00B34B8B" w:rsidP="00B34B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1B1027">
        <w:rPr>
          <w:color w:val="000000" w:themeColor="text1"/>
          <w:sz w:val="28"/>
          <w:szCs w:val="28"/>
        </w:rPr>
        <w:t>.</w:t>
      </w:r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 Поликлиническая терапия: учебник/ Г. И.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Сторожаков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, И. И.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Чукаева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>. и доп.- М.: ГЭОТАР-МЕДИА, 2013-640 с</w:t>
      </w:r>
      <w:r w:rsidRPr="001B1027">
        <w:rPr>
          <w:color w:val="000000" w:themeColor="text1"/>
          <w:sz w:val="28"/>
          <w:szCs w:val="28"/>
        </w:rPr>
        <w:t>.</w:t>
      </w:r>
    </w:p>
    <w:p w:rsidR="00B34B8B" w:rsidRPr="001B1027" w:rsidRDefault="00B34B8B" w:rsidP="00B34B8B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1B1027">
        <w:rPr>
          <w:color w:val="000000" w:themeColor="text1"/>
          <w:sz w:val="28"/>
          <w:szCs w:val="28"/>
        </w:rPr>
        <w:t xml:space="preserve">. Поликлиническая терапия: учебное пособие/М.В. </w:t>
      </w:r>
      <w:proofErr w:type="spellStart"/>
      <w:r w:rsidRPr="001B1027">
        <w:rPr>
          <w:color w:val="000000" w:themeColor="text1"/>
          <w:sz w:val="28"/>
          <w:szCs w:val="28"/>
        </w:rPr>
        <w:t>Зюзенков</w:t>
      </w:r>
      <w:proofErr w:type="spellEnd"/>
      <w:r w:rsidRPr="001B1027">
        <w:rPr>
          <w:color w:val="000000" w:themeColor="text1"/>
          <w:sz w:val="28"/>
          <w:szCs w:val="28"/>
        </w:rPr>
        <w:t xml:space="preserve"> (и др.); под редакцией М.В. </w:t>
      </w:r>
      <w:proofErr w:type="spellStart"/>
      <w:r w:rsidRPr="001B1027">
        <w:rPr>
          <w:color w:val="000000" w:themeColor="text1"/>
          <w:sz w:val="28"/>
          <w:szCs w:val="28"/>
        </w:rPr>
        <w:t>Зюзенкова</w:t>
      </w:r>
      <w:proofErr w:type="spellEnd"/>
      <w:r w:rsidRPr="001B1027">
        <w:rPr>
          <w:color w:val="000000" w:themeColor="text1"/>
          <w:sz w:val="28"/>
          <w:szCs w:val="28"/>
        </w:rPr>
        <w:t xml:space="preserve">. </w:t>
      </w:r>
      <w:proofErr w:type="gramStart"/>
      <w:r w:rsidRPr="001B1027">
        <w:rPr>
          <w:color w:val="000000" w:themeColor="text1"/>
          <w:sz w:val="28"/>
          <w:szCs w:val="28"/>
        </w:rPr>
        <w:t>–М</w:t>
      </w:r>
      <w:proofErr w:type="gramEnd"/>
      <w:r w:rsidRPr="001B1027">
        <w:rPr>
          <w:color w:val="000000" w:themeColor="text1"/>
          <w:sz w:val="28"/>
          <w:szCs w:val="28"/>
        </w:rPr>
        <w:t>инск: Высшая школа, 2012. – 608 с.</w:t>
      </w:r>
    </w:p>
    <w:p w:rsidR="00B34B8B" w:rsidRPr="001B1027" w:rsidRDefault="00B34B8B" w:rsidP="00B34B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1B1027">
        <w:rPr>
          <w:color w:val="000000" w:themeColor="text1"/>
          <w:sz w:val="28"/>
          <w:szCs w:val="28"/>
        </w:rPr>
        <w:t xml:space="preserve">.Поликлиническая терапия: учебник /под </w:t>
      </w:r>
      <w:proofErr w:type="spellStart"/>
      <w:proofErr w:type="gramStart"/>
      <w:r w:rsidRPr="001B1027">
        <w:rPr>
          <w:color w:val="000000" w:themeColor="text1"/>
          <w:sz w:val="28"/>
          <w:szCs w:val="28"/>
        </w:rPr>
        <w:t>ред</w:t>
      </w:r>
      <w:proofErr w:type="spellEnd"/>
      <w:proofErr w:type="gramEnd"/>
      <w:r w:rsidRPr="001B1027">
        <w:rPr>
          <w:color w:val="000000" w:themeColor="text1"/>
          <w:sz w:val="28"/>
          <w:szCs w:val="28"/>
        </w:rPr>
        <w:t xml:space="preserve"> И.Л. Давыдкина, Ю.В. Щукина. – М.:ГЭОТАР-Медиа, 2013. – 688 с.</w:t>
      </w:r>
    </w:p>
    <w:p w:rsidR="00B34B8B" w:rsidRPr="001B1027" w:rsidRDefault="00B34B8B" w:rsidP="00B34B8B">
      <w:pPr>
        <w:jc w:val="both"/>
        <w:rPr>
          <w:snapToGrid w:val="0"/>
          <w:color w:val="000000" w:themeColor="text1"/>
          <w:sz w:val="28"/>
          <w:szCs w:val="28"/>
        </w:rPr>
      </w:pPr>
    </w:p>
    <w:p w:rsidR="00B34B8B" w:rsidRPr="001B1027" w:rsidRDefault="00B34B8B" w:rsidP="00B34B8B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Дополнительная:</w:t>
      </w:r>
    </w:p>
    <w:p w:rsidR="00B34B8B" w:rsidRPr="001B1027" w:rsidRDefault="00B34B8B" w:rsidP="00B34B8B">
      <w:pPr>
        <w:numPr>
          <w:ilvl w:val="0"/>
          <w:numId w:val="4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1B1027">
        <w:rPr>
          <w:color w:val="000000" w:themeColor="text1"/>
          <w:sz w:val="28"/>
          <w:szCs w:val="28"/>
        </w:rPr>
        <w:t>уч</w:t>
      </w:r>
      <w:proofErr w:type="gramStart"/>
      <w:r w:rsidRPr="001B1027">
        <w:rPr>
          <w:color w:val="000000" w:themeColor="text1"/>
          <w:sz w:val="28"/>
          <w:szCs w:val="28"/>
        </w:rPr>
        <w:t>.п</w:t>
      </w:r>
      <w:proofErr w:type="gramEnd"/>
      <w:r w:rsidRPr="001B1027">
        <w:rPr>
          <w:color w:val="000000" w:themeColor="text1"/>
          <w:sz w:val="28"/>
          <w:szCs w:val="28"/>
        </w:rPr>
        <w:t>особие</w:t>
      </w:r>
      <w:proofErr w:type="spellEnd"/>
      <w:r w:rsidRPr="001B1027">
        <w:rPr>
          <w:color w:val="000000" w:themeColor="text1"/>
          <w:sz w:val="28"/>
          <w:szCs w:val="28"/>
        </w:rPr>
        <w:t xml:space="preserve"> для студентов / Сост.: А.Я. Крюкова, Р.С. </w:t>
      </w:r>
      <w:proofErr w:type="spellStart"/>
      <w:r w:rsidRPr="001B1027">
        <w:rPr>
          <w:color w:val="000000" w:themeColor="text1"/>
          <w:sz w:val="28"/>
          <w:szCs w:val="28"/>
        </w:rPr>
        <w:t>Низамутдинова</w:t>
      </w:r>
      <w:proofErr w:type="spellEnd"/>
      <w:r w:rsidRPr="001B1027">
        <w:rPr>
          <w:color w:val="000000" w:themeColor="text1"/>
          <w:sz w:val="28"/>
          <w:szCs w:val="28"/>
        </w:rPr>
        <w:t xml:space="preserve">, Г.М. </w:t>
      </w:r>
      <w:proofErr w:type="spellStart"/>
      <w:r w:rsidRPr="001B1027">
        <w:rPr>
          <w:color w:val="000000" w:themeColor="text1"/>
          <w:sz w:val="28"/>
          <w:szCs w:val="28"/>
        </w:rPr>
        <w:t>Сахаутдинова</w:t>
      </w:r>
      <w:proofErr w:type="spellEnd"/>
      <w:r w:rsidRPr="001B1027">
        <w:rPr>
          <w:color w:val="000000" w:themeColor="text1"/>
          <w:sz w:val="28"/>
          <w:szCs w:val="28"/>
        </w:rPr>
        <w:t xml:space="preserve">, О.А. </w:t>
      </w:r>
      <w:proofErr w:type="spellStart"/>
      <w:r w:rsidRPr="001B1027">
        <w:rPr>
          <w:color w:val="000000" w:themeColor="text1"/>
          <w:sz w:val="28"/>
          <w:szCs w:val="28"/>
        </w:rPr>
        <w:t>Курамшина</w:t>
      </w:r>
      <w:proofErr w:type="spellEnd"/>
      <w:r w:rsidRPr="001B1027">
        <w:rPr>
          <w:color w:val="000000" w:themeColor="text1"/>
          <w:sz w:val="28"/>
          <w:szCs w:val="28"/>
        </w:rPr>
        <w:t xml:space="preserve">, Л.С. </w:t>
      </w:r>
      <w:proofErr w:type="spellStart"/>
      <w:r w:rsidRPr="001B1027">
        <w:rPr>
          <w:color w:val="000000" w:themeColor="text1"/>
          <w:sz w:val="28"/>
          <w:szCs w:val="28"/>
        </w:rPr>
        <w:t>Тувалева</w:t>
      </w:r>
      <w:proofErr w:type="spellEnd"/>
      <w:r w:rsidRPr="001B1027">
        <w:rPr>
          <w:color w:val="000000" w:themeColor="text1"/>
          <w:sz w:val="28"/>
          <w:szCs w:val="28"/>
        </w:rPr>
        <w:t xml:space="preserve">, Л.В. </w:t>
      </w:r>
      <w:proofErr w:type="spellStart"/>
      <w:r w:rsidRPr="001B1027">
        <w:rPr>
          <w:color w:val="000000" w:themeColor="text1"/>
          <w:sz w:val="28"/>
          <w:szCs w:val="28"/>
        </w:rPr>
        <w:t>Габбасова</w:t>
      </w:r>
      <w:proofErr w:type="spellEnd"/>
      <w:r w:rsidRPr="001B1027">
        <w:rPr>
          <w:color w:val="000000" w:themeColor="text1"/>
          <w:sz w:val="28"/>
          <w:szCs w:val="28"/>
        </w:rPr>
        <w:t xml:space="preserve">, Ю.А. </w:t>
      </w:r>
      <w:proofErr w:type="spellStart"/>
      <w:r w:rsidRPr="001B1027">
        <w:rPr>
          <w:color w:val="000000" w:themeColor="text1"/>
          <w:sz w:val="28"/>
          <w:szCs w:val="28"/>
        </w:rPr>
        <w:t>Кофанова</w:t>
      </w:r>
      <w:proofErr w:type="spellEnd"/>
      <w:r w:rsidRPr="001B1027">
        <w:rPr>
          <w:color w:val="000000" w:themeColor="text1"/>
          <w:sz w:val="28"/>
          <w:szCs w:val="28"/>
        </w:rPr>
        <w:t xml:space="preserve">; под </w:t>
      </w:r>
      <w:proofErr w:type="spellStart"/>
      <w:r w:rsidRPr="001B1027">
        <w:rPr>
          <w:color w:val="000000" w:themeColor="text1"/>
          <w:sz w:val="28"/>
          <w:szCs w:val="28"/>
        </w:rPr>
        <w:t>ред.проф</w:t>
      </w:r>
      <w:proofErr w:type="spellEnd"/>
      <w:r w:rsidRPr="001B1027">
        <w:rPr>
          <w:color w:val="000000" w:themeColor="text1"/>
          <w:sz w:val="28"/>
          <w:szCs w:val="28"/>
        </w:rPr>
        <w:t>. А.Я. Крюковой. – Уфа: Изд-во ГБОУ ВПО БГМУ Минздрава России, 2012. – 203с.</w:t>
      </w:r>
    </w:p>
    <w:p w:rsidR="00B34B8B" w:rsidRPr="001B1027" w:rsidRDefault="00B34B8B" w:rsidP="00B34B8B">
      <w:pPr>
        <w:pStyle w:val="a6"/>
        <w:numPr>
          <w:ilvl w:val="0"/>
          <w:numId w:val="41"/>
        </w:numPr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B102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B1027">
        <w:rPr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 w:rsidRPr="001B1027">
        <w:rPr>
          <w:color w:val="000000" w:themeColor="text1"/>
          <w:sz w:val="28"/>
          <w:szCs w:val="28"/>
          <w:shd w:val="clear" w:color="auto" w:fill="FFFFFF"/>
        </w:rPr>
        <w:t>: учебник</w:t>
      </w:r>
      <w:proofErr w:type="gramStart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1B1027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B1027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обуч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дисц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Ачкасова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B34B8B" w:rsidRPr="001B1027" w:rsidRDefault="00B34B8B" w:rsidP="00B34B8B">
      <w:pPr>
        <w:numPr>
          <w:ilvl w:val="0"/>
          <w:numId w:val="4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1B1027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B1027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фармац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квалиф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1B1027">
        <w:rPr>
          <w:color w:val="000000" w:themeColor="text1"/>
          <w:sz w:val="28"/>
          <w:szCs w:val="28"/>
          <w:shd w:val="clear" w:color="auto" w:fill="FFFFFF"/>
        </w:rPr>
        <w:t>НижГМА</w:t>
      </w:r>
      <w:proofErr w:type="spellEnd"/>
      <w:r w:rsidRPr="001B1027">
        <w:rPr>
          <w:color w:val="000000" w:themeColor="text1"/>
          <w:sz w:val="28"/>
          <w:szCs w:val="28"/>
          <w:shd w:val="clear" w:color="auto" w:fill="FFFFFF"/>
        </w:rPr>
        <w:t>, 2015. – 91с.</w:t>
      </w:r>
    </w:p>
    <w:p w:rsidR="00B829A7" w:rsidRDefault="00B829A7" w:rsidP="00B34B8B">
      <w:pPr>
        <w:rPr>
          <w:snapToGrid w:val="0"/>
          <w:sz w:val="28"/>
        </w:rPr>
      </w:pPr>
    </w:p>
    <w:p w:rsidR="00B34B8B" w:rsidRPr="00B34B8B" w:rsidRDefault="00B34B8B" w:rsidP="00B34B8B">
      <w:pPr>
        <w:pStyle w:val="a6"/>
        <w:numPr>
          <w:ilvl w:val="0"/>
          <w:numId w:val="41"/>
        </w:numPr>
        <w:ind w:left="0" w:firstLine="0"/>
        <w:rPr>
          <w:snapToGrid w:val="0"/>
          <w:sz w:val="28"/>
        </w:rPr>
        <w:sectPr w:rsidR="00B34B8B" w:rsidRPr="00B34B8B" w:rsidSect="00255CF0">
          <w:pgSz w:w="11906" w:h="16838"/>
          <w:pgMar w:top="1134" w:right="850" w:bottom="1134" w:left="1701" w:header="708" w:footer="708" w:gutter="0"/>
          <w:cols w:space="720"/>
        </w:sectPr>
      </w:pPr>
      <w:r w:rsidRPr="00B34B8B">
        <w:rPr>
          <w:bCs/>
          <w:color w:val="000000" w:themeColor="text1"/>
          <w:sz w:val="28"/>
          <w:szCs w:val="28"/>
        </w:rPr>
        <w:t>Поликлиническая терапия</w:t>
      </w:r>
      <w:r w:rsidRPr="00B34B8B">
        <w:rPr>
          <w:color w:val="000000" w:themeColor="text1"/>
          <w:sz w:val="28"/>
          <w:szCs w:val="28"/>
        </w:rPr>
        <w:t>: учебник для студентов медицинских вузов, рек. УМО мед</w:t>
      </w:r>
      <w:proofErr w:type="gramStart"/>
      <w:r w:rsidRPr="00B34B8B">
        <w:rPr>
          <w:color w:val="000000" w:themeColor="text1"/>
          <w:sz w:val="28"/>
          <w:szCs w:val="28"/>
        </w:rPr>
        <w:t>.</w:t>
      </w:r>
      <w:proofErr w:type="gramEnd"/>
      <w:r w:rsidRPr="00B34B8B">
        <w:rPr>
          <w:color w:val="000000" w:themeColor="text1"/>
          <w:sz w:val="28"/>
          <w:szCs w:val="28"/>
        </w:rPr>
        <w:t xml:space="preserve"> </w:t>
      </w:r>
      <w:proofErr w:type="gramStart"/>
      <w:r w:rsidRPr="00B34B8B">
        <w:rPr>
          <w:color w:val="000000" w:themeColor="text1"/>
          <w:sz w:val="28"/>
          <w:szCs w:val="28"/>
        </w:rPr>
        <w:t>и</w:t>
      </w:r>
      <w:proofErr w:type="gramEnd"/>
      <w:r w:rsidRPr="00B34B8B">
        <w:rPr>
          <w:color w:val="000000" w:themeColor="text1"/>
          <w:sz w:val="28"/>
          <w:szCs w:val="28"/>
        </w:rPr>
        <w:t xml:space="preserve"> </w:t>
      </w:r>
      <w:proofErr w:type="spellStart"/>
      <w:r w:rsidRPr="00B34B8B">
        <w:rPr>
          <w:color w:val="000000" w:themeColor="text1"/>
          <w:sz w:val="28"/>
          <w:szCs w:val="28"/>
        </w:rPr>
        <w:t>фармац</w:t>
      </w:r>
      <w:proofErr w:type="spellEnd"/>
      <w:r w:rsidRPr="00B34B8B">
        <w:rPr>
          <w:color w:val="000000" w:themeColor="text1"/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B34B8B">
        <w:rPr>
          <w:color w:val="000000" w:themeColor="text1"/>
          <w:sz w:val="28"/>
          <w:szCs w:val="28"/>
        </w:rPr>
        <w:t>Башк</w:t>
      </w:r>
      <w:proofErr w:type="spellEnd"/>
      <w:r w:rsidRPr="00B34B8B">
        <w:rPr>
          <w:color w:val="000000" w:themeColor="text1"/>
          <w:sz w:val="28"/>
          <w:szCs w:val="28"/>
        </w:rPr>
        <w:t>. гос. мед. ун-т. - Уфа</w:t>
      </w:r>
      <w:proofErr w:type="gramStart"/>
      <w:r w:rsidRPr="00B34B8B">
        <w:rPr>
          <w:color w:val="000000" w:themeColor="text1"/>
          <w:sz w:val="28"/>
          <w:szCs w:val="28"/>
        </w:rPr>
        <w:t xml:space="preserve"> :</w:t>
      </w:r>
      <w:proofErr w:type="gramEnd"/>
      <w:r w:rsidRPr="00B34B8B">
        <w:rPr>
          <w:color w:val="000000" w:themeColor="text1"/>
          <w:sz w:val="28"/>
          <w:szCs w:val="28"/>
        </w:rPr>
        <w:t xml:space="preserve"> </w:t>
      </w:r>
      <w:proofErr w:type="spellStart"/>
      <w:r w:rsidRPr="00B34B8B">
        <w:rPr>
          <w:color w:val="000000" w:themeColor="text1"/>
          <w:sz w:val="28"/>
          <w:szCs w:val="28"/>
        </w:rPr>
        <w:t>Гилем</w:t>
      </w:r>
      <w:proofErr w:type="spellEnd"/>
      <w:r w:rsidRPr="00B34B8B">
        <w:rPr>
          <w:color w:val="000000" w:themeColor="text1"/>
          <w:sz w:val="28"/>
          <w:szCs w:val="28"/>
        </w:rPr>
        <w:t>, 2009. - 325 с.</w:t>
      </w:r>
    </w:p>
    <w:p w:rsidR="00B829A7" w:rsidRPr="00D31559" w:rsidRDefault="00B829A7" w:rsidP="00B829A7">
      <w:pPr>
        <w:ind w:right="-1"/>
        <w:jc w:val="center"/>
        <w:rPr>
          <w:b/>
          <w:sz w:val="28"/>
        </w:rPr>
      </w:pPr>
      <w:r w:rsidRPr="00D31559">
        <w:rPr>
          <w:b/>
          <w:sz w:val="28"/>
        </w:rPr>
        <w:lastRenderedPageBreak/>
        <w:t>Таблица 1. Технологическая карта занятия</w:t>
      </w:r>
    </w:p>
    <w:p w:rsidR="00B829A7" w:rsidRPr="00D2314F" w:rsidRDefault="00B829A7" w:rsidP="00B829A7">
      <w:pPr>
        <w:ind w:right="-1"/>
        <w:jc w:val="center"/>
        <w:rPr>
          <w:sz w:val="28"/>
        </w:rPr>
      </w:pPr>
      <w:r w:rsidRPr="00D2314F">
        <w:rPr>
          <w:sz w:val="28"/>
        </w:rPr>
        <w:t xml:space="preserve">    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840"/>
        <w:gridCol w:w="1260"/>
        <w:gridCol w:w="2340"/>
        <w:gridCol w:w="2340"/>
        <w:gridCol w:w="2124"/>
        <w:gridCol w:w="1476"/>
        <w:gridCol w:w="3780"/>
      </w:tblGrid>
      <w:tr w:rsidR="00B829A7" w:rsidRPr="00D2314F" w:rsidTr="00C03AB1">
        <w:trPr>
          <w:cantSplit/>
          <w:trHeight w:val="4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№ п\</w:t>
            </w:r>
            <w:proofErr w:type="gramStart"/>
            <w:r w:rsidRPr="00D2314F">
              <w:rPr>
                <w:sz w:val="24"/>
              </w:rPr>
              <w:t>п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67"/>
              <w:jc w:val="both"/>
              <w:rPr>
                <w:sz w:val="24"/>
              </w:rPr>
            </w:pPr>
            <w:r w:rsidRPr="00D2314F">
              <w:rPr>
                <w:sz w:val="24"/>
              </w:rPr>
              <w:t>Этапы занятия, их содержание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9A7" w:rsidRPr="00D2314F" w:rsidRDefault="00B829A7" w:rsidP="00C03AB1">
            <w:pPr>
              <w:ind w:right="-144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Время</w:t>
            </w:r>
          </w:p>
          <w:p w:rsidR="00B829A7" w:rsidRPr="00D2314F" w:rsidRDefault="00B829A7" w:rsidP="00C03AB1">
            <w:pPr>
              <w:ind w:right="-144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в мин.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Место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Цель и характер деятельности</w:t>
            </w:r>
          </w:p>
        </w:tc>
        <w:tc>
          <w:tcPr>
            <w:tcW w:w="5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cantSplit/>
          <w:trHeight w:val="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Студента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преподавателя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6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7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Организационный этап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Тесты </w:t>
            </w:r>
            <w:r w:rsidRPr="00D2314F">
              <w:rPr>
                <w:sz w:val="24"/>
                <w:lang w:val="en-US"/>
              </w:rPr>
              <w:t>I</w:t>
            </w:r>
            <w:r w:rsidRPr="00D2314F">
              <w:rPr>
                <w:sz w:val="24"/>
              </w:rPr>
              <w:t xml:space="preserve">, </w:t>
            </w:r>
            <w:r w:rsidRPr="00D2314F">
              <w:rPr>
                <w:sz w:val="24"/>
                <w:lang w:val="en-US"/>
              </w:rPr>
              <w:t>II</w:t>
            </w:r>
            <w:r w:rsidRPr="00D2314F">
              <w:rPr>
                <w:sz w:val="24"/>
              </w:rPr>
              <w:t xml:space="preserve">, </w:t>
            </w:r>
            <w:r w:rsidRPr="00D2314F">
              <w:rPr>
                <w:sz w:val="24"/>
                <w:lang w:val="en-US"/>
              </w:rPr>
              <w:t>III</w:t>
            </w:r>
            <w:r w:rsidRPr="00D2314F">
              <w:rPr>
                <w:sz w:val="24"/>
              </w:rPr>
              <w:t xml:space="preserve"> типов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Учебная комната,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компью</w:t>
            </w:r>
            <w:r w:rsidRPr="00D2314F">
              <w:rPr>
                <w:sz w:val="24"/>
              </w:rPr>
              <w:t>терный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класс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 w:rsidRPr="00D2314F">
              <w:rPr>
                <w:sz w:val="24"/>
              </w:rPr>
              <w:t>этиопатогенеза</w:t>
            </w:r>
            <w:proofErr w:type="spellEnd"/>
            <w:r w:rsidRPr="00D2314F">
              <w:rPr>
                <w:sz w:val="24"/>
              </w:rPr>
              <w:t>, клиники и др.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 w:rsidRPr="00D2314F">
              <w:rPr>
                <w:sz w:val="24"/>
              </w:rPr>
              <w:t>негатоскоп</w:t>
            </w:r>
            <w:proofErr w:type="spellEnd"/>
            <w:r w:rsidRPr="00D2314F">
              <w:rPr>
                <w:sz w:val="24"/>
              </w:rPr>
              <w:t>, ист. болезни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Учебная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Комната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4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а) </w:t>
            </w:r>
            <w:proofErr w:type="spellStart"/>
            <w:r w:rsidRPr="00D2314F">
              <w:rPr>
                <w:sz w:val="24"/>
              </w:rPr>
              <w:t>курация</w:t>
            </w:r>
            <w:proofErr w:type="spellEnd"/>
            <w:r w:rsidRPr="00D2314F">
              <w:rPr>
                <w:sz w:val="24"/>
              </w:rPr>
              <w:t xml:space="preserve"> тематических больных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Больные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Фонендоскоп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Палаты больных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Уметь собрать анамнез, провести </w:t>
            </w:r>
            <w:proofErr w:type="spellStart"/>
            <w:r w:rsidRPr="00D2314F">
              <w:rPr>
                <w:sz w:val="24"/>
              </w:rPr>
              <w:t>физикальное</w:t>
            </w:r>
            <w:proofErr w:type="spellEnd"/>
            <w:r w:rsidRPr="00D2314F"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Контроль за</w:t>
            </w:r>
            <w:proofErr w:type="gramEnd"/>
            <w:r w:rsidRPr="00D2314F">
              <w:rPr>
                <w:sz w:val="24"/>
              </w:rPr>
              <w:t xml:space="preserve"> проводимыми исследованиями</w:t>
            </w: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б) посещение с больными лечебных и диагностических кабинетов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Больные, диагностическое и лечебное оборудование кабинетов, лабораторий и др.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proofErr w:type="spellStart"/>
            <w:r w:rsidRPr="00D2314F">
              <w:rPr>
                <w:sz w:val="24"/>
              </w:rPr>
              <w:t>Негатоскоп</w:t>
            </w:r>
            <w:proofErr w:type="spellEnd"/>
            <w:r w:rsidRPr="00D2314F">
              <w:rPr>
                <w:sz w:val="24"/>
              </w:rPr>
              <w:t>, микроскоп, набор рентгенограмм, ЭКГ, анализов крови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Кабинеты </w:t>
            </w:r>
            <w:proofErr w:type="spellStart"/>
            <w:r w:rsidRPr="00D2314F">
              <w:rPr>
                <w:sz w:val="24"/>
              </w:rPr>
              <w:t>функц</w:t>
            </w:r>
            <w:proofErr w:type="spellEnd"/>
            <w:r w:rsidRPr="00D2314F">
              <w:rPr>
                <w:sz w:val="24"/>
              </w:rPr>
              <w:t>. диагностики и др.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  <w:lang w:val="en-US"/>
              </w:rPr>
              <w:t>R</w:t>
            </w:r>
            <w:r w:rsidRPr="00D2314F">
              <w:rPr>
                <w:sz w:val="24"/>
              </w:rPr>
              <w:t>-кабинет, лаборатории и др.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Участие в обследовании и лечении курируемых больных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Установить по данным </w:t>
            </w:r>
            <w:r w:rsidRPr="00D2314F">
              <w:rPr>
                <w:sz w:val="24"/>
                <w:lang w:val="en-US"/>
              </w:rPr>
              <w:t>R</w:t>
            </w:r>
            <w:r w:rsidRPr="00D2314F">
              <w:rPr>
                <w:sz w:val="24"/>
              </w:rPr>
              <w:t>-графии наличие воспалительного процесса, расшифровать ЭКГ и др.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Контроль за</w:t>
            </w:r>
            <w:proofErr w:type="gramEnd"/>
            <w:r w:rsidRPr="00D2314F">
              <w:rPr>
                <w:sz w:val="24"/>
              </w:rPr>
              <w:t xml:space="preserve"> деятельностью студентов, соблюдением техники безопасности при работе с электрическими приборами</w:t>
            </w:r>
          </w:p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г) самостоятельная работа студентов в компьютерном,  тре</w:t>
            </w:r>
            <w:r>
              <w:rPr>
                <w:sz w:val="24"/>
              </w:rPr>
              <w:t>нажерном классах, учебной лабо</w:t>
            </w:r>
            <w:r w:rsidRPr="00D2314F">
              <w:rPr>
                <w:sz w:val="24"/>
              </w:rPr>
              <w:t>ратории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Обучающие компьютерные прогр</w:t>
            </w:r>
            <w:r>
              <w:rPr>
                <w:sz w:val="24"/>
              </w:rPr>
              <w:t>аммы, мультимедийные ситуацион</w:t>
            </w:r>
            <w:r w:rsidRPr="00D2314F">
              <w:rPr>
                <w:sz w:val="24"/>
              </w:rPr>
              <w:t>ные задачи, деловые игры,  атласы, «оцифрованные» материалы, фантомы, тренажеры и др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Компьютерный класс, тренажер</w:t>
            </w:r>
            <w:r w:rsidRPr="00D2314F">
              <w:rPr>
                <w:sz w:val="24"/>
              </w:rPr>
              <w:t>ный класс,</w:t>
            </w:r>
          </w:p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</w:t>
            </w:r>
            <w:r>
              <w:rPr>
                <w:sz w:val="24"/>
              </w:rPr>
              <w:t>ебная лабора</w:t>
            </w:r>
            <w:r w:rsidRPr="00D2314F">
              <w:rPr>
                <w:sz w:val="24"/>
              </w:rPr>
              <w:t>тория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Закрепление знаний по теме,</w:t>
            </w:r>
            <w:r>
              <w:rPr>
                <w:sz w:val="24"/>
              </w:rPr>
              <w:t xml:space="preserve"> </w:t>
            </w:r>
            <w:r w:rsidRPr="00D2314F">
              <w:rPr>
                <w:sz w:val="24"/>
              </w:rPr>
              <w:t>самопроверка уровня усвоения материала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Контроль за</w:t>
            </w:r>
            <w:proofErr w:type="gramEnd"/>
            <w:r w:rsidRPr="00D2314F">
              <w:rPr>
                <w:sz w:val="24"/>
              </w:rPr>
              <w:t xml:space="preserve"> правильностью работы студентов на компьютере.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Разбор </w:t>
            </w:r>
            <w:proofErr w:type="gramStart"/>
            <w:r w:rsidRPr="00D2314F">
              <w:rPr>
                <w:sz w:val="24"/>
              </w:rPr>
              <w:t>проведенной</w:t>
            </w:r>
            <w:proofErr w:type="gramEnd"/>
            <w:r w:rsidRPr="00D2314F">
              <w:rPr>
                <w:sz w:val="24"/>
              </w:rPr>
              <w:t xml:space="preserve"> </w:t>
            </w:r>
            <w:proofErr w:type="spellStart"/>
            <w:r w:rsidRPr="00D2314F">
              <w:rPr>
                <w:sz w:val="24"/>
              </w:rPr>
              <w:t>курации</w:t>
            </w:r>
            <w:proofErr w:type="spellEnd"/>
            <w:r w:rsidRPr="00D2314F"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Палаты, учебная комната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Разбор вопросов работы участкового терапевта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Курируемые больные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Учебная комната, 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Кабинет терапевта др.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Составить план лечения больного, уметь оказать неотложную помощь, участвовать в проведении интенсивной терапии с врачом-реаниматологом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Обратить внимание студентов на общие задачи при лечении больных на индивидуальность подбора средств, формировать навыки оказания неотложной помощи 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trHeight w:val="28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Учебная комната, компьютерный класс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Усвоение </w:t>
            </w:r>
            <w:proofErr w:type="gramStart"/>
            <w:r w:rsidRPr="00D2314F">
              <w:rPr>
                <w:sz w:val="24"/>
              </w:rPr>
              <w:t>теоретического</w:t>
            </w:r>
            <w:proofErr w:type="gramEnd"/>
            <w:r w:rsidRPr="00D2314F">
              <w:rPr>
                <w:sz w:val="24"/>
              </w:rPr>
              <w:t xml:space="preserve"> 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и практического материала по теме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занятия.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Подведение итогов занятия.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B829A7" w:rsidRPr="00D2314F" w:rsidTr="00C03AB1">
        <w:trPr>
          <w:trHeight w:val="10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Задание на дом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8"/>
              </w:rPr>
            </w:pPr>
          </w:p>
        </w:tc>
      </w:tr>
    </w:tbl>
    <w:p w:rsidR="00B829A7" w:rsidRPr="00D933AC" w:rsidRDefault="00B829A7" w:rsidP="00B829A7">
      <w:pPr>
        <w:jc w:val="both"/>
        <w:outlineLvl w:val="0"/>
        <w:rPr>
          <w:sz w:val="28"/>
          <w:szCs w:val="28"/>
          <w:lang w:val="en-US"/>
        </w:rPr>
      </w:pPr>
    </w:p>
    <w:p w:rsidR="0088223B" w:rsidRDefault="0088223B"/>
    <w:sectPr w:rsidR="0088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A73"/>
    <w:multiLevelType w:val="hybridMultilevel"/>
    <w:tmpl w:val="A2C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708C"/>
    <w:multiLevelType w:val="hybridMultilevel"/>
    <w:tmpl w:val="04E87A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0B328E"/>
    <w:multiLevelType w:val="hybridMultilevel"/>
    <w:tmpl w:val="6B46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7777"/>
    <w:multiLevelType w:val="hybridMultilevel"/>
    <w:tmpl w:val="B378B9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E50170"/>
    <w:multiLevelType w:val="hybridMultilevel"/>
    <w:tmpl w:val="A9B6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4EC9"/>
    <w:multiLevelType w:val="hybridMultilevel"/>
    <w:tmpl w:val="5E2A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84EE7"/>
    <w:multiLevelType w:val="hybridMultilevel"/>
    <w:tmpl w:val="73B0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24F5A"/>
    <w:multiLevelType w:val="hybridMultilevel"/>
    <w:tmpl w:val="CA18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A440C"/>
    <w:multiLevelType w:val="hybridMultilevel"/>
    <w:tmpl w:val="A644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F0514"/>
    <w:multiLevelType w:val="hybridMultilevel"/>
    <w:tmpl w:val="F5F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1B1B"/>
    <w:multiLevelType w:val="hybridMultilevel"/>
    <w:tmpl w:val="13BE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40CD3"/>
    <w:multiLevelType w:val="hybridMultilevel"/>
    <w:tmpl w:val="7452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51481"/>
    <w:multiLevelType w:val="hybridMultilevel"/>
    <w:tmpl w:val="493C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E6A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919"/>
    <w:multiLevelType w:val="hybridMultilevel"/>
    <w:tmpl w:val="2776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7804"/>
    <w:multiLevelType w:val="hybridMultilevel"/>
    <w:tmpl w:val="E992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C1D46"/>
    <w:multiLevelType w:val="hybridMultilevel"/>
    <w:tmpl w:val="68AA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800EA"/>
    <w:multiLevelType w:val="hybridMultilevel"/>
    <w:tmpl w:val="935A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E765E"/>
    <w:multiLevelType w:val="hybridMultilevel"/>
    <w:tmpl w:val="9D0E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75A4F"/>
    <w:multiLevelType w:val="hybridMultilevel"/>
    <w:tmpl w:val="A820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91639"/>
    <w:multiLevelType w:val="hybridMultilevel"/>
    <w:tmpl w:val="86C4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D3DBB"/>
    <w:multiLevelType w:val="hybridMultilevel"/>
    <w:tmpl w:val="CD92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470C1"/>
    <w:multiLevelType w:val="hybridMultilevel"/>
    <w:tmpl w:val="D8F2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A6A0B"/>
    <w:multiLevelType w:val="hybridMultilevel"/>
    <w:tmpl w:val="F686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13C9F"/>
    <w:multiLevelType w:val="hybridMultilevel"/>
    <w:tmpl w:val="C4A0A1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8C03E39"/>
    <w:multiLevelType w:val="hybridMultilevel"/>
    <w:tmpl w:val="A812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A65A2"/>
    <w:multiLevelType w:val="hybridMultilevel"/>
    <w:tmpl w:val="985A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869B3"/>
    <w:multiLevelType w:val="hybridMultilevel"/>
    <w:tmpl w:val="83C6D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8B7AAB"/>
    <w:multiLevelType w:val="hybridMultilevel"/>
    <w:tmpl w:val="A9A48D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1957903"/>
    <w:multiLevelType w:val="hybridMultilevel"/>
    <w:tmpl w:val="8CC2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87729"/>
    <w:multiLevelType w:val="hybridMultilevel"/>
    <w:tmpl w:val="41E6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A5AEE"/>
    <w:multiLevelType w:val="hybridMultilevel"/>
    <w:tmpl w:val="6098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B3DD9"/>
    <w:multiLevelType w:val="hybridMultilevel"/>
    <w:tmpl w:val="F6BE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B5990"/>
    <w:multiLevelType w:val="hybridMultilevel"/>
    <w:tmpl w:val="9A60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3648A"/>
    <w:multiLevelType w:val="hybridMultilevel"/>
    <w:tmpl w:val="CE9E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33771"/>
    <w:multiLevelType w:val="hybridMultilevel"/>
    <w:tmpl w:val="5356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61A52"/>
    <w:multiLevelType w:val="hybridMultilevel"/>
    <w:tmpl w:val="CD86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B7C8C"/>
    <w:multiLevelType w:val="hybridMultilevel"/>
    <w:tmpl w:val="9938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A594C"/>
    <w:multiLevelType w:val="hybridMultilevel"/>
    <w:tmpl w:val="87AC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E1A2B"/>
    <w:multiLevelType w:val="hybridMultilevel"/>
    <w:tmpl w:val="52445D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6C23F10"/>
    <w:multiLevelType w:val="hybridMultilevel"/>
    <w:tmpl w:val="2E7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F5457"/>
    <w:multiLevelType w:val="hybridMultilevel"/>
    <w:tmpl w:val="BD6EC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36"/>
  </w:num>
  <w:num w:numId="4">
    <w:abstractNumId w:val="2"/>
  </w:num>
  <w:num w:numId="5">
    <w:abstractNumId w:val="18"/>
  </w:num>
  <w:num w:numId="6">
    <w:abstractNumId w:val="21"/>
  </w:num>
  <w:num w:numId="7">
    <w:abstractNumId w:val="6"/>
  </w:num>
  <w:num w:numId="8">
    <w:abstractNumId w:val="14"/>
  </w:num>
  <w:num w:numId="9">
    <w:abstractNumId w:val="34"/>
  </w:num>
  <w:num w:numId="10">
    <w:abstractNumId w:val="20"/>
  </w:num>
  <w:num w:numId="11">
    <w:abstractNumId w:val="28"/>
  </w:num>
  <w:num w:numId="12">
    <w:abstractNumId w:val="15"/>
  </w:num>
  <w:num w:numId="13">
    <w:abstractNumId w:val="4"/>
  </w:num>
  <w:num w:numId="14">
    <w:abstractNumId w:val="17"/>
  </w:num>
  <w:num w:numId="15">
    <w:abstractNumId w:val="5"/>
  </w:num>
  <w:num w:numId="16">
    <w:abstractNumId w:val="40"/>
  </w:num>
  <w:num w:numId="17">
    <w:abstractNumId w:val="22"/>
  </w:num>
  <w:num w:numId="18">
    <w:abstractNumId w:val="29"/>
  </w:num>
  <w:num w:numId="19">
    <w:abstractNumId w:val="32"/>
  </w:num>
  <w:num w:numId="20">
    <w:abstractNumId w:val="9"/>
  </w:num>
  <w:num w:numId="21">
    <w:abstractNumId w:val="24"/>
  </w:num>
  <w:num w:numId="22">
    <w:abstractNumId w:val="37"/>
  </w:num>
  <w:num w:numId="23">
    <w:abstractNumId w:val="39"/>
  </w:num>
  <w:num w:numId="24">
    <w:abstractNumId w:val="12"/>
  </w:num>
  <w:num w:numId="25">
    <w:abstractNumId w:val="16"/>
  </w:num>
  <w:num w:numId="26">
    <w:abstractNumId w:val="13"/>
  </w:num>
  <w:num w:numId="27">
    <w:abstractNumId w:val="19"/>
  </w:num>
  <w:num w:numId="28">
    <w:abstractNumId w:val="0"/>
  </w:num>
  <w:num w:numId="29">
    <w:abstractNumId w:val="11"/>
  </w:num>
  <w:num w:numId="30">
    <w:abstractNumId w:val="30"/>
  </w:num>
  <w:num w:numId="31">
    <w:abstractNumId w:val="38"/>
  </w:num>
  <w:num w:numId="32">
    <w:abstractNumId w:val="25"/>
  </w:num>
  <w:num w:numId="33">
    <w:abstractNumId w:val="1"/>
  </w:num>
  <w:num w:numId="34">
    <w:abstractNumId w:val="23"/>
  </w:num>
  <w:num w:numId="35">
    <w:abstractNumId w:val="8"/>
  </w:num>
  <w:num w:numId="36">
    <w:abstractNumId w:val="35"/>
  </w:num>
  <w:num w:numId="37">
    <w:abstractNumId w:val="7"/>
  </w:num>
  <w:num w:numId="38">
    <w:abstractNumId w:val="31"/>
  </w:num>
  <w:num w:numId="39">
    <w:abstractNumId w:val="27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61"/>
    <w:rsid w:val="001D34F7"/>
    <w:rsid w:val="00563061"/>
    <w:rsid w:val="0088223B"/>
    <w:rsid w:val="00B34B8B"/>
    <w:rsid w:val="00B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29A7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4B8B"/>
    <w:pPr>
      <w:ind w:left="720"/>
      <w:contextualSpacing/>
    </w:pPr>
  </w:style>
  <w:style w:type="paragraph" w:customStyle="1" w:styleId="western">
    <w:name w:val="western"/>
    <w:basedOn w:val="a"/>
    <w:rsid w:val="00B34B8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B34B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4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29A7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4B8B"/>
    <w:pPr>
      <w:ind w:left="720"/>
      <w:contextualSpacing/>
    </w:pPr>
  </w:style>
  <w:style w:type="paragraph" w:customStyle="1" w:styleId="western">
    <w:name w:val="western"/>
    <w:basedOn w:val="a"/>
    <w:rsid w:val="00B34B8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B34B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4692</Words>
  <Characters>26750</Characters>
  <Application>Microsoft Office Word</Application>
  <DocSecurity>0</DocSecurity>
  <Lines>222</Lines>
  <Paragraphs>62</Paragraphs>
  <ScaleCrop>false</ScaleCrop>
  <Company/>
  <LinksUpToDate>false</LinksUpToDate>
  <CharactersWithSpaces>31380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4</cp:revision>
  <dcterms:created xsi:type="dcterms:W3CDTF">2018-11-15T15:17:00Z</dcterms:created>
  <dcterms:modified xsi:type="dcterms:W3CDTF">2018-12-20T07:55:00Z</dcterms:modified>
</cp:coreProperties>
</file>