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C8" w:rsidRDefault="00F20DC8" w:rsidP="00F20DC8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</w:t>
      </w:r>
      <w:r>
        <w:rPr>
          <w:b/>
          <w:szCs w:val="28"/>
        </w:rPr>
        <w:t>енное бюджетное образовательное</w:t>
      </w:r>
    </w:p>
    <w:p w:rsidR="00F20DC8" w:rsidRPr="001F631C" w:rsidRDefault="00F20DC8" w:rsidP="00F20DC8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F20DC8" w:rsidRPr="001F631C" w:rsidRDefault="00F20DC8" w:rsidP="00F20DC8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F20DC8" w:rsidRPr="001F631C" w:rsidRDefault="00F20DC8" w:rsidP="00F20DC8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F20DC8" w:rsidRPr="001F631C" w:rsidRDefault="00F20DC8" w:rsidP="00F20DC8">
      <w:pPr>
        <w:pStyle w:val="a3"/>
        <w:ind w:right="-1" w:firstLine="0"/>
        <w:jc w:val="center"/>
      </w:pPr>
    </w:p>
    <w:p w:rsidR="00F20DC8" w:rsidRPr="001F631C" w:rsidRDefault="00F20DC8" w:rsidP="00F20DC8">
      <w:pPr>
        <w:pStyle w:val="a3"/>
        <w:ind w:right="-1" w:firstLine="0"/>
        <w:jc w:val="center"/>
      </w:pPr>
    </w:p>
    <w:p w:rsidR="00F20DC8" w:rsidRPr="000F5536" w:rsidRDefault="00F20DC8" w:rsidP="00F20DC8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F20DC8" w:rsidRPr="001F631C" w:rsidRDefault="00F20DC8" w:rsidP="00F20DC8">
      <w:pPr>
        <w:pStyle w:val="a3"/>
        <w:ind w:right="-1" w:firstLine="0"/>
        <w:jc w:val="center"/>
      </w:pPr>
    </w:p>
    <w:p w:rsidR="00F20DC8" w:rsidRDefault="00F20DC8" w:rsidP="00F20DC8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F20DC8" w:rsidRDefault="00F20DC8" w:rsidP="00F20DC8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F20DC8" w:rsidRDefault="00F20DC8" w:rsidP="00F20DC8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20DC8" w:rsidRDefault="00F20DC8" w:rsidP="00F20DC8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F20DC8" w:rsidRDefault="00F20DC8" w:rsidP="00F20DC8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37014D">
        <w:rPr>
          <w:color w:val="000000"/>
          <w:spacing w:val="-1"/>
          <w:sz w:val="28"/>
          <w:szCs w:val="28"/>
        </w:rPr>
        <w:t xml:space="preserve">ноября </w:t>
      </w:r>
      <w:r>
        <w:rPr>
          <w:color w:val="000000"/>
          <w:spacing w:val="-1"/>
          <w:sz w:val="28"/>
          <w:szCs w:val="28"/>
        </w:rPr>
        <w:t xml:space="preserve"> 2016 г.</w:t>
      </w:r>
    </w:p>
    <w:p w:rsidR="00F20DC8" w:rsidRDefault="00F20DC8" w:rsidP="00F20DC8">
      <w:pPr>
        <w:rPr>
          <w:sz w:val="28"/>
          <w:szCs w:val="28"/>
        </w:rPr>
      </w:pPr>
    </w:p>
    <w:p w:rsidR="00F20DC8" w:rsidRPr="001F631C" w:rsidRDefault="00F20DC8" w:rsidP="00F20DC8">
      <w:pPr>
        <w:pStyle w:val="a3"/>
        <w:ind w:right="-1" w:firstLine="0"/>
        <w:jc w:val="center"/>
      </w:pPr>
    </w:p>
    <w:p w:rsidR="00F20DC8" w:rsidRPr="001F631C" w:rsidRDefault="00F20DC8" w:rsidP="00F20DC8">
      <w:pPr>
        <w:pStyle w:val="a3"/>
        <w:ind w:right="-1" w:firstLine="0"/>
        <w:jc w:val="center"/>
      </w:pPr>
    </w:p>
    <w:p w:rsidR="00F20DC8" w:rsidRPr="001F631C" w:rsidRDefault="00F20DC8" w:rsidP="00F20DC8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F20DC8" w:rsidRPr="001F631C" w:rsidRDefault="00F20DC8" w:rsidP="00F20DC8">
      <w:pPr>
        <w:pStyle w:val="a3"/>
        <w:ind w:right="-1" w:firstLine="0"/>
        <w:jc w:val="both"/>
      </w:pPr>
      <w:r w:rsidRPr="001F631C">
        <w:t>лекции по  теме: Экспертиза стойкой нетрудоспособности при заболеваниях внутренних органов</w:t>
      </w:r>
    </w:p>
    <w:p w:rsidR="00F20DC8" w:rsidRPr="001F631C" w:rsidRDefault="00F20DC8" w:rsidP="00F20DC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F20DC8" w:rsidRPr="001F631C" w:rsidRDefault="00F20DC8" w:rsidP="00F20DC8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F20DC8" w:rsidRDefault="00F20DC8" w:rsidP="00F20DC8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Факульт</w:t>
      </w:r>
      <w:r w:rsidR="00796BD9">
        <w:rPr>
          <w:color w:val="000000"/>
          <w:szCs w:val="28"/>
          <w:shd w:val="clear" w:color="auto" w:fill="FFFFFF"/>
        </w:rPr>
        <w:t>ет лечебного дела</w:t>
      </w:r>
      <w:r>
        <w:rPr>
          <w:color w:val="000000"/>
          <w:szCs w:val="28"/>
          <w:shd w:val="clear" w:color="auto" w:fill="FFFFFF"/>
        </w:rPr>
        <w:t xml:space="preserve"> с отделением социальной работы</w:t>
      </w:r>
    </w:p>
    <w:p w:rsidR="00F20DC8" w:rsidRPr="001F631C" w:rsidRDefault="00F20DC8" w:rsidP="00F20DC8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F20DC8" w:rsidRPr="003974A8" w:rsidRDefault="00F20DC8" w:rsidP="00F20DC8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</w:t>
      </w:r>
    </w:p>
    <w:p w:rsidR="00F20DC8" w:rsidRPr="001F631C" w:rsidRDefault="00F20DC8" w:rsidP="00F20DC8">
      <w:pPr>
        <w:pStyle w:val="a3"/>
        <w:jc w:val="both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ind w:firstLine="0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ind w:firstLine="0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1F631C" w:rsidRDefault="00F20DC8" w:rsidP="00F20DC8">
      <w:pPr>
        <w:pStyle w:val="a3"/>
        <w:rPr>
          <w:szCs w:val="28"/>
        </w:rPr>
      </w:pPr>
    </w:p>
    <w:p w:rsidR="00F20DC8" w:rsidRPr="000F5536" w:rsidRDefault="00F20DC8" w:rsidP="00F20DC8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F20DC8" w:rsidRPr="00C9692E" w:rsidRDefault="00F20DC8" w:rsidP="00F20DC8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Экспертиза стойкой нетрудоспособности при заболеваниях внутренних органов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F20DC8" w:rsidRPr="001F631C" w:rsidRDefault="00F20DC8" w:rsidP="00F20DC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F20DC8" w:rsidRPr="001F631C" w:rsidRDefault="00F20DC8" w:rsidP="00F20DC8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F20DC8" w:rsidRPr="001F631C" w:rsidRDefault="00F20DC8" w:rsidP="00F20DC8">
      <w:pPr>
        <w:pStyle w:val="a3"/>
        <w:ind w:left="420" w:right="-1" w:firstLine="0"/>
        <w:jc w:val="both"/>
        <w:rPr>
          <w:szCs w:val="28"/>
        </w:rPr>
      </w:pPr>
    </w:p>
    <w:p w:rsidR="00F20DC8" w:rsidRPr="001F631C" w:rsidRDefault="00F20DC8" w:rsidP="00F20DC8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F20DC8" w:rsidRPr="001F631C" w:rsidRDefault="00F20DC8" w:rsidP="00F20DC8">
      <w:pPr>
        <w:pStyle w:val="a3"/>
        <w:ind w:firstLine="0"/>
        <w:rPr>
          <w:szCs w:val="28"/>
        </w:rPr>
      </w:pPr>
    </w:p>
    <w:p w:rsidR="00F20DC8" w:rsidRPr="001F631C" w:rsidRDefault="00F20DC8" w:rsidP="00F20DC8">
      <w:pPr>
        <w:rPr>
          <w:sz w:val="28"/>
          <w:szCs w:val="28"/>
        </w:rPr>
      </w:pPr>
    </w:p>
    <w:p w:rsidR="00F20DC8" w:rsidRPr="001F631C" w:rsidRDefault="00F20DC8" w:rsidP="00F20DC8">
      <w:pPr>
        <w:rPr>
          <w:sz w:val="28"/>
          <w:szCs w:val="28"/>
        </w:rPr>
      </w:pPr>
    </w:p>
    <w:p w:rsidR="00F20DC8" w:rsidRPr="001F631C" w:rsidRDefault="00F20DC8" w:rsidP="00F20DC8">
      <w:pPr>
        <w:rPr>
          <w:sz w:val="28"/>
          <w:szCs w:val="28"/>
        </w:rPr>
      </w:pPr>
    </w:p>
    <w:p w:rsidR="00F20DC8" w:rsidRPr="001F631C" w:rsidRDefault="00F20DC8" w:rsidP="00F20DC8">
      <w:pPr>
        <w:rPr>
          <w:sz w:val="28"/>
          <w:szCs w:val="28"/>
        </w:rPr>
      </w:pPr>
    </w:p>
    <w:p w:rsidR="00F20DC8" w:rsidRPr="001F631C" w:rsidRDefault="00F20DC8" w:rsidP="00F20DC8">
      <w:pPr>
        <w:rPr>
          <w:sz w:val="28"/>
          <w:szCs w:val="28"/>
        </w:rPr>
      </w:pPr>
    </w:p>
    <w:p w:rsidR="00F20DC8" w:rsidRPr="001F631C" w:rsidRDefault="00F20DC8" w:rsidP="00F20DC8">
      <w:pPr>
        <w:rPr>
          <w:sz w:val="28"/>
          <w:szCs w:val="28"/>
        </w:rPr>
      </w:pPr>
    </w:p>
    <w:p w:rsidR="00F20DC8" w:rsidRPr="001F631C" w:rsidRDefault="00F20DC8" w:rsidP="00F20DC8">
      <w:pPr>
        <w:rPr>
          <w:sz w:val="28"/>
          <w:szCs w:val="28"/>
        </w:rPr>
      </w:pPr>
    </w:p>
    <w:p w:rsidR="00F20DC8" w:rsidRPr="001F631C" w:rsidRDefault="00F20DC8" w:rsidP="00F20DC8">
      <w:pPr>
        <w:rPr>
          <w:sz w:val="28"/>
          <w:szCs w:val="28"/>
        </w:rPr>
      </w:pPr>
    </w:p>
    <w:p w:rsidR="00F20DC8" w:rsidRPr="001F631C" w:rsidRDefault="00F20DC8" w:rsidP="00F20DC8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</w:t>
      </w:r>
      <w:r>
        <w:rPr>
          <w:sz w:val="28"/>
          <w:szCs w:val="28"/>
        </w:rPr>
        <w:t>ры поликлинической терапии с курсом ИДПО от «30</w:t>
      </w:r>
      <w:r w:rsidRPr="001F631C">
        <w:rPr>
          <w:sz w:val="28"/>
          <w:szCs w:val="28"/>
        </w:rPr>
        <w:t xml:space="preserve">» </w:t>
      </w:r>
      <w:r w:rsidR="0037014D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F20DC8" w:rsidRPr="001F631C" w:rsidRDefault="00F20DC8" w:rsidP="00F20DC8">
      <w:pPr>
        <w:rPr>
          <w:sz w:val="28"/>
          <w:szCs w:val="28"/>
        </w:rPr>
      </w:pPr>
    </w:p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/>
    <w:p w:rsidR="00F20DC8" w:rsidRPr="001F631C" w:rsidRDefault="00F20DC8" w:rsidP="00F20DC8">
      <w:pPr>
        <w:pStyle w:val="a3"/>
        <w:ind w:right="-1" w:firstLine="0"/>
        <w:jc w:val="center"/>
      </w:pPr>
    </w:p>
    <w:p w:rsidR="00F20DC8" w:rsidRPr="001F631C" w:rsidRDefault="00F20DC8" w:rsidP="00F20DC8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F20DC8" w:rsidRPr="001F631C" w:rsidRDefault="00F20DC8" w:rsidP="00F20DC8">
      <w:pPr>
        <w:pStyle w:val="a3"/>
        <w:spacing w:line="360" w:lineRule="auto"/>
        <w:ind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Экспертиза стойкой нетрудоспособности при заболеваниях внутренних органов</w:t>
      </w:r>
    </w:p>
    <w:p w:rsidR="00F20DC8" w:rsidRDefault="00F20DC8" w:rsidP="00F20DC8">
      <w:pPr>
        <w:pStyle w:val="a3"/>
        <w:spacing w:line="360" w:lineRule="auto"/>
        <w:ind w:right="-1" w:firstLine="0"/>
        <w:rPr>
          <w:b/>
        </w:rPr>
      </w:pPr>
      <w:r>
        <w:rPr>
          <w:b/>
        </w:rPr>
        <w:t xml:space="preserve">2. </w:t>
      </w:r>
      <w:r w:rsidRPr="0092403D">
        <w:rPr>
          <w:b/>
        </w:rPr>
        <w:t xml:space="preserve">Курс   </w:t>
      </w:r>
      <w:r w:rsidRPr="0092403D">
        <w:t xml:space="preserve">6 </w:t>
      </w:r>
      <w:r w:rsidRPr="0092403D">
        <w:rPr>
          <w:b/>
        </w:rPr>
        <w:t xml:space="preserve">                              семестр  </w:t>
      </w:r>
      <w:r w:rsidRPr="0092403D">
        <w:t>XI</w:t>
      </w:r>
    </w:p>
    <w:p w:rsidR="00F20DC8" w:rsidRPr="001F631C" w:rsidRDefault="00F20DC8" w:rsidP="00F20DC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F20DC8" w:rsidRPr="001F631C" w:rsidRDefault="00F20DC8" w:rsidP="00F20DC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 w:rsidRPr="001440C3">
        <w:t>обучающиеся</w:t>
      </w:r>
      <w:proofErr w:type="gramEnd"/>
    </w:p>
    <w:p w:rsidR="00F20DC8" w:rsidRPr="001F631C" w:rsidRDefault="00F20DC8" w:rsidP="00F20DC8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Познакомить студентов с основными положениями МСЭ; остановиться на вопросах ЭСН: документы, удостоверяющие стойкую нетрудоспособность, правила их оформления и выдачи; познакомить с уровнями проведения ЭСН, работой и функцией врачебных комиссий.</w:t>
      </w:r>
    </w:p>
    <w:p w:rsidR="00F20DC8" w:rsidRPr="001F631C" w:rsidRDefault="00F20DC8" w:rsidP="00F20DC8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F20DC8" w:rsidRPr="001F631C" w:rsidRDefault="00F20DC8" w:rsidP="00F20DC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F20DC8" w:rsidRPr="001F631C" w:rsidRDefault="00F20DC8" w:rsidP="00F20DC8">
      <w:pPr>
        <w:pStyle w:val="a3"/>
        <w:tabs>
          <w:tab w:val="num" w:pos="1440"/>
        </w:tabs>
        <w:spacing w:line="360" w:lineRule="auto"/>
        <w:ind w:right="-1" w:firstLine="0"/>
        <w:jc w:val="both"/>
      </w:pPr>
      <w:r w:rsidRPr="001F631C">
        <w:t>7.1. Актуальность. Государственная концепция демографической политики РФ на период до 2025 г.</w:t>
      </w:r>
    </w:p>
    <w:p w:rsidR="00F20DC8" w:rsidRPr="001F631C" w:rsidRDefault="00F20DC8" w:rsidP="00F20DC8">
      <w:pPr>
        <w:pStyle w:val="a3"/>
        <w:tabs>
          <w:tab w:val="num" w:pos="1440"/>
        </w:tabs>
        <w:spacing w:line="360" w:lineRule="auto"/>
        <w:ind w:right="-1" w:firstLine="0"/>
        <w:jc w:val="both"/>
      </w:pPr>
      <w:r w:rsidRPr="001F631C">
        <w:t>7.2. Основные положения МСЭ.</w:t>
      </w:r>
      <w:r>
        <w:t xml:space="preserve"> Постановление РФ №772, Приказы №№998н, 1024н.</w:t>
      </w:r>
    </w:p>
    <w:p w:rsidR="00F20DC8" w:rsidRPr="001F631C" w:rsidRDefault="00F20DC8" w:rsidP="00F20DC8">
      <w:pPr>
        <w:pStyle w:val="a3"/>
        <w:tabs>
          <w:tab w:val="num" w:pos="1440"/>
        </w:tabs>
        <w:spacing w:line="360" w:lineRule="auto"/>
        <w:ind w:right="-1" w:firstLine="0"/>
        <w:jc w:val="both"/>
      </w:pPr>
      <w:r w:rsidRPr="001F631C">
        <w:t>7.3. Уровни проведения ЭСН, работа и функции врачебных комиссий.</w:t>
      </w:r>
    </w:p>
    <w:p w:rsidR="00F20DC8" w:rsidRPr="001F631C" w:rsidRDefault="00F20DC8" w:rsidP="00F20DC8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>7.4. Нарушение основных функций организма и их степени.</w:t>
      </w:r>
    </w:p>
    <w:p w:rsidR="00F20DC8" w:rsidRPr="001F631C" w:rsidRDefault="00F20DC8" w:rsidP="00F20DC8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>7.5. Нарушение основных категорий жизнедеятельности и их степени.</w:t>
      </w:r>
    </w:p>
    <w:p w:rsidR="00F20DC8" w:rsidRPr="001F631C" w:rsidRDefault="00F20DC8" w:rsidP="00F20DC8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>7.6. Понятие инвалидности, группы инвалидности.</w:t>
      </w:r>
    </w:p>
    <w:p w:rsidR="00F20DC8" w:rsidRPr="001F631C" w:rsidRDefault="00F20DC8" w:rsidP="00F20DC8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 xml:space="preserve">7.7. Состав бюро (филиал) </w:t>
      </w:r>
      <w:proofErr w:type="spellStart"/>
      <w:r w:rsidRPr="001F631C">
        <w:t>медико</w:t>
      </w:r>
      <w:proofErr w:type="spellEnd"/>
      <w:r w:rsidRPr="001F631C">
        <w:t xml:space="preserve"> – социальной экспертизы. </w:t>
      </w:r>
    </w:p>
    <w:p w:rsidR="00F20DC8" w:rsidRPr="001F631C" w:rsidRDefault="00F20DC8" w:rsidP="00F20DC8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 xml:space="preserve">7.8. Документации </w:t>
      </w:r>
      <w:proofErr w:type="gramStart"/>
      <w:r w:rsidRPr="001F631C">
        <w:t>при</w:t>
      </w:r>
      <w:proofErr w:type="gramEnd"/>
      <w:r w:rsidRPr="001F631C">
        <w:t xml:space="preserve"> направление на МСЭ.</w:t>
      </w:r>
    </w:p>
    <w:p w:rsidR="00F20DC8" w:rsidRPr="001F631C" w:rsidRDefault="00F20DC8" w:rsidP="00F20DC8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>7.9. Индивидуальная программа реабилитации инвалида (ИПР).</w:t>
      </w:r>
    </w:p>
    <w:p w:rsidR="00F20DC8" w:rsidRPr="001F631C" w:rsidRDefault="00F20DC8" w:rsidP="00F20DC8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>7.10. Медико-социально-психологические центры, школы – интернаты, реабилитационные центры, параолимпийское движение в реабилитации инвалидов.</w:t>
      </w:r>
    </w:p>
    <w:p w:rsidR="00F20DC8" w:rsidRPr="001F631C" w:rsidRDefault="00F20DC8" w:rsidP="00F20DC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лекции:</w:t>
      </w:r>
    </w:p>
    <w:p w:rsidR="00F20DC8" w:rsidRPr="001F631C" w:rsidRDefault="00F20DC8" w:rsidP="00F20DC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1) Состав МСЭ;</w:t>
      </w:r>
    </w:p>
    <w:p w:rsidR="00F20DC8" w:rsidRPr="001F631C" w:rsidRDefault="00F20DC8" w:rsidP="00F20DC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2) Документация при направлении на МСЭ;</w:t>
      </w:r>
    </w:p>
    <w:p w:rsidR="00F20DC8" w:rsidRPr="001F631C" w:rsidRDefault="00F20DC8" w:rsidP="00F20DC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lastRenderedPageBreak/>
        <w:t>3) Степени нарушения основных категорий жизнедеятельности;</w:t>
      </w:r>
    </w:p>
    <w:p w:rsidR="00F20DC8" w:rsidRPr="001F631C" w:rsidRDefault="00F20DC8" w:rsidP="00F20DC8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4) Группы инвалидности и сроки переосвидетельствования.</w:t>
      </w:r>
    </w:p>
    <w:p w:rsidR="00F20DC8" w:rsidRPr="001F631C" w:rsidRDefault="00F20DC8" w:rsidP="00F20DC8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F20DC8" w:rsidRPr="00A55EDF" w:rsidRDefault="00F20DC8" w:rsidP="00F20DC8">
      <w:pPr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F20DC8" w:rsidRDefault="00F20DC8" w:rsidP="00F20DC8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55EDF">
        <w:rPr>
          <w:sz w:val="28"/>
          <w:szCs w:val="28"/>
        </w:rPr>
        <w:t>Башк</w:t>
      </w:r>
      <w:proofErr w:type="spellEnd"/>
      <w:r w:rsidRPr="00A55EDF">
        <w:rPr>
          <w:sz w:val="28"/>
          <w:szCs w:val="28"/>
        </w:rPr>
        <w:t xml:space="preserve">. гос. мед. ун-т. - Уфа: </w:t>
      </w:r>
      <w:proofErr w:type="spellStart"/>
      <w:r w:rsidRPr="00A55EDF">
        <w:rPr>
          <w:sz w:val="28"/>
          <w:szCs w:val="28"/>
        </w:rPr>
        <w:t>Гилем</w:t>
      </w:r>
      <w:proofErr w:type="spellEnd"/>
      <w:r w:rsidRPr="00A55EDF">
        <w:rPr>
          <w:sz w:val="28"/>
          <w:szCs w:val="28"/>
        </w:rPr>
        <w:t xml:space="preserve">, 2009. - 325 с. </w:t>
      </w:r>
    </w:p>
    <w:p w:rsidR="00F20DC8" w:rsidRDefault="00F20DC8" w:rsidP="00F20DC8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A55EDF">
        <w:rPr>
          <w:sz w:val="28"/>
          <w:szCs w:val="28"/>
        </w:rPr>
        <w:t>Сторожаков</w:t>
      </w:r>
      <w:proofErr w:type="spellEnd"/>
      <w:r w:rsidRPr="00A55EDF">
        <w:rPr>
          <w:sz w:val="28"/>
          <w:szCs w:val="28"/>
        </w:rPr>
        <w:t xml:space="preserve">, И. И. </w:t>
      </w:r>
      <w:proofErr w:type="spellStart"/>
      <w:r w:rsidRPr="00A55EDF">
        <w:rPr>
          <w:sz w:val="28"/>
          <w:szCs w:val="28"/>
        </w:rPr>
        <w:t>Чукаева</w:t>
      </w:r>
      <w:proofErr w:type="spellEnd"/>
      <w:r w:rsidRPr="00A55EDF">
        <w:rPr>
          <w:sz w:val="28"/>
          <w:szCs w:val="28"/>
        </w:rPr>
        <w:t xml:space="preserve">, А. А. Александров. - 2-е изд., </w:t>
      </w:r>
      <w:proofErr w:type="spellStart"/>
      <w:r w:rsidRPr="00A55EDF">
        <w:rPr>
          <w:sz w:val="28"/>
          <w:szCs w:val="28"/>
        </w:rPr>
        <w:t>перераб</w:t>
      </w:r>
      <w:proofErr w:type="spellEnd"/>
      <w:r w:rsidRPr="00A55EDF">
        <w:rPr>
          <w:sz w:val="28"/>
          <w:szCs w:val="28"/>
        </w:rPr>
        <w:t xml:space="preserve">. и доп.- М.: ГЭОТАР-МЕДИА, 2013-640 с. </w:t>
      </w:r>
    </w:p>
    <w:p w:rsidR="00F20DC8" w:rsidRDefault="00F20DC8" w:rsidP="00F20DC8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A55EDF">
        <w:rPr>
          <w:sz w:val="28"/>
          <w:szCs w:val="28"/>
        </w:rPr>
        <w:t>Зюзенков</w:t>
      </w:r>
      <w:proofErr w:type="spellEnd"/>
      <w:r w:rsidRPr="00A55EDF">
        <w:rPr>
          <w:sz w:val="28"/>
          <w:szCs w:val="28"/>
        </w:rPr>
        <w:t xml:space="preserve"> (и др.); под редакцией М.В. </w:t>
      </w:r>
      <w:proofErr w:type="spellStart"/>
      <w:r w:rsidRPr="00A55EDF">
        <w:rPr>
          <w:sz w:val="28"/>
          <w:szCs w:val="28"/>
        </w:rPr>
        <w:t>Зюзенкова</w:t>
      </w:r>
      <w:proofErr w:type="spellEnd"/>
      <w:r w:rsidRPr="00A55EDF">
        <w:rPr>
          <w:sz w:val="28"/>
          <w:szCs w:val="28"/>
        </w:rPr>
        <w:t xml:space="preserve">. </w:t>
      </w:r>
      <w:proofErr w:type="gramStart"/>
      <w:r w:rsidRPr="00A55EDF">
        <w:rPr>
          <w:sz w:val="28"/>
          <w:szCs w:val="28"/>
        </w:rPr>
        <w:t>–М</w:t>
      </w:r>
      <w:proofErr w:type="gramEnd"/>
      <w:r w:rsidRPr="00A55EDF">
        <w:rPr>
          <w:sz w:val="28"/>
          <w:szCs w:val="28"/>
        </w:rPr>
        <w:t xml:space="preserve">инск: Высшая школа, 2012. – 608 с. </w:t>
      </w:r>
    </w:p>
    <w:p w:rsidR="00F20DC8" w:rsidRPr="00D92ECA" w:rsidRDefault="00F20DC8" w:rsidP="00F20DC8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A55EDF">
        <w:rPr>
          <w:sz w:val="28"/>
          <w:szCs w:val="28"/>
        </w:rPr>
        <w:t>ред</w:t>
      </w:r>
      <w:proofErr w:type="spellEnd"/>
      <w:proofErr w:type="gramEnd"/>
      <w:r w:rsidRPr="00A55EDF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F20DC8" w:rsidRPr="00A55EDF" w:rsidRDefault="00F20DC8" w:rsidP="00F20DC8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Дополнительная: </w:t>
      </w:r>
    </w:p>
    <w:p w:rsidR="00F20DC8" w:rsidRDefault="00F20DC8" w:rsidP="00F20DC8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Пульмонология в поликлинической практике: учебное пособие для студентов</w:t>
      </w:r>
      <w:proofErr w:type="gramStart"/>
      <w:r w:rsidRPr="00A55EDF">
        <w:rPr>
          <w:sz w:val="28"/>
          <w:szCs w:val="28"/>
        </w:rPr>
        <w:t xml:space="preserve"> / С</w:t>
      </w:r>
      <w:proofErr w:type="gramEnd"/>
      <w:r w:rsidRPr="00A55EDF">
        <w:rPr>
          <w:sz w:val="28"/>
          <w:szCs w:val="28"/>
        </w:rPr>
        <w:t xml:space="preserve">ост. А.Я. Крюкова, Р.С. </w:t>
      </w:r>
      <w:proofErr w:type="spellStart"/>
      <w:r w:rsidRPr="00A55EDF">
        <w:rPr>
          <w:sz w:val="28"/>
          <w:szCs w:val="28"/>
        </w:rPr>
        <w:t>Низамутдинова</w:t>
      </w:r>
      <w:proofErr w:type="spellEnd"/>
      <w:r w:rsidRPr="00A55EDF">
        <w:rPr>
          <w:sz w:val="28"/>
          <w:szCs w:val="28"/>
        </w:rPr>
        <w:t xml:space="preserve">. Е.А. Никитина, О.А </w:t>
      </w:r>
      <w:proofErr w:type="spellStart"/>
      <w:r w:rsidRPr="00A55EDF">
        <w:rPr>
          <w:sz w:val="28"/>
          <w:szCs w:val="28"/>
        </w:rPr>
        <w:t>Курамшина</w:t>
      </w:r>
      <w:proofErr w:type="spellEnd"/>
      <w:r w:rsidRPr="00A55EDF">
        <w:rPr>
          <w:sz w:val="28"/>
          <w:szCs w:val="28"/>
        </w:rPr>
        <w:t xml:space="preserve">, Л.С. </w:t>
      </w:r>
      <w:proofErr w:type="spellStart"/>
      <w:r w:rsidRPr="00A55EDF">
        <w:rPr>
          <w:sz w:val="28"/>
          <w:szCs w:val="28"/>
        </w:rPr>
        <w:t>Тувалева</w:t>
      </w:r>
      <w:proofErr w:type="spellEnd"/>
      <w:r w:rsidRPr="00A55EDF">
        <w:rPr>
          <w:sz w:val="28"/>
          <w:szCs w:val="28"/>
        </w:rPr>
        <w:t xml:space="preserve">, Л.В. </w:t>
      </w:r>
      <w:proofErr w:type="spellStart"/>
      <w:r w:rsidRPr="00A55EDF">
        <w:rPr>
          <w:sz w:val="28"/>
          <w:szCs w:val="28"/>
        </w:rPr>
        <w:t>Габбасова</w:t>
      </w:r>
      <w:proofErr w:type="spellEnd"/>
      <w:r w:rsidRPr="00A55EDF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F20DC8" w:rsidRDefault="00F20DC8" w:rsidP="00F20DC8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 2.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A55EDF">
        <w:rPr>
          <w:sz w:val="28"/>
          <w:szCs w:val="28"/>
        </w:rPr>
        <w:t>: рек. УМО по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образования - подготовки кадров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квалиф</w:t>
      </w:r>
      <w:proofErr w:type="spellEnd"/>
      <w:r w:rsidRPr="00A55EDF">
        <w:rPr>
          <w:sz w:val="28"/>
          <w:szCs w:val="28"/>
        </w:rPr>
        <w:t>. по программам ординатуры по спец. "Организация здравоохранения и общественное</w:t>
      </w:r>
      <w:r>
        <w:rPr>
          <w:sz w:val="28"/>
          <w:szCs w:val="28"/>
        </w:rPr>
        <w:t xml:space="preserve"> </w:t>
      </w:r>
      <w:r w:rsidRPr="00A55EDF">
        <w:rPr>
          <w:sz w:val="28"/>
          <w:szCs w:val="28"/>
        </w:rPr>
        <w:t xml:space="preserve">здоровье"/ Л. Н. Коптева, А. Г. Барабанов. - Нижний Новгород: Изд-во </w:t>
      </w:r>
      <w:proofErr w:type="spellStart"/>
      <w:r w:rsidRPr="00A55EDF">
        <w:rPr>
          <w:sz w:val="28"/>
          <w:szCs w:val="28"/>
        </w:rPr>
        <w:t>НижГМА</w:t>
      </w:r>
      <w:proofErr w:type="spellEnd"/>
      <w:r w:rsidRPr="00A55EDF">
        <w:rPr>
          <w:sz w:val="28"/>
          <w:szCs w:val="28"/>
        </w:rPr>
        <w:t xml:space="preserve">, 2015. – 91с. </w:t>
      </w:r>
    </w:p>
    <w:p w:rsidR="00F20DC8" w:rsidRPr="006B0862" w:rsidRDefault="00F20DC8" w:rsidP="00F20DC8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3. Медицинска</w:t>
      </w:r>
      <w:r>
        <w:rPr>
          <w:sz w:val="28"/>
          <w:szCs w:val="28"/>
        </w:rPr>
        <w:t>я реабилитация: учебник</w:t>
      </w:r>
      <w:r w:rsidRPr="00A55EDF">
        <w:rPr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у</w:t>
      </w:r>
      <w:proofErr w:type="gramEnd"/>
      <w:r w:rsidRPr="00A55EDF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A55EDF">
        <w:rPr>
          <w:sz w:val="28"/>
          <w:szCs w:val="28"/>
        </w:rPr>
        <w:t>обуч</w:t>
      </w:r>
      <w:proofErr w:type="spellEnd"/>
      <w:r w:rsidRPr="00A55EDF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A55EDF">
        <w:rPr>
          <w:sz w:val="28"/>
          <w:szCs w:val="28"/>
        </w:rPr>
        <w:t>дисц</w:t>
      </w:r>
      <w:proofErr w:type="spellEnd"/>
      <w:r w:rsidRPr="00A55EDF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A55EDF">
        <w:rPr>
          <w:sz w:val="28"/>
          <w:szCs w:val="28"/>
        </w:rPr>
        <w:t>Ачкасова</w:t>
      </w:r>
      <w:proofErr w:type="spellEnd"/>
      <w:r w:rsidRPr="00A55EDF">
        <w:rPr>
          <w:sz w:val="28"/>
          <w:szCs w:val="28"/>
        </w:rPr>
        <w:t>, В. А. Епифанова. - М.: ГЭОТА</w:t>
      </w:r>
      <w:proofErr w:type="gramStart"/>
      <w:r w:rsidRPr="00A55EDF">
        <w:rPr>
          <w:sz w:val="28"/>
          <w:szCs w:val="28"/>
        </w:rPr>
        <w:t>Р-</w:t>
      </w:r>
      <w:proofErr w:type="gramEnd"/>
      <w:r w:rsidRPr="00A55EDF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F20DC8" w:rsidRDefault="00F20DC8" w:rsidP="00F20DC8">
      <w:pPr>
        <w:jc w:val="both"/>
        <w:rPr>
          <w:rFonts w:eastAsia="Calibri"/>
          <w:sz w:val="28"/>
          <w:szCs w:val="28"/>
          <w:lang w:eastAsia="en-US"/>
        </w:rPr>
      </w:pPr>
      <w:r w:rsidRPr="006B0862">
        <w:rPr>
          <w:rFonts w:eastAsia="Calibri"/>
          <w:bCs/>
          <w:sz w:val="28"/>
          <w:szCs w:val="28"/>
          <w:lang w:eastAsia="en-US"/>
        </w:rPr>
        <w:t>Постановление Правительства РФ от 10.08.2016 N 772</w:t>
      </w:r>
      <w:r w:rsidRPr="006B0862">
        <w:rPr>
          <w:rFonts w:eastAsia="Calibri"/>
          <w:bCs/>
          <w:sz w:val="28"/>
          <w:szCs w:val="28"/>
          <w:lang w:eastAsia="en-US"/>
        </w:rPr>
        <w:br/>
        <w:t>"О внесении изменений в постановление Правительства Российской Федерации от 20 февраля 2006 г. N 95"</w:t>
      </w:r>
      <w:r w:rsidRPr="006B0862">
        <w:rPr>
          <w:rFonts w:eastAsia="Calibri"/>
          <w:sz w:val="28"/>
          <w:szCs w:val="28"/>
          <w:lang w:eastAsia="en-US"/>
        </w:rPr>
        <w:t xml:space="preserve"> </w:t>
      </w:r>
      <w:hyperlink r:id="rId6" w:tgtFrame="_blank" w:history="1">
        <w:r w:rsidRPr="006B0862">
          <w:rPr>
            <w:rFonts w:eastAsia="Calibri"/>
            <w:bCs/>
            <w:sz w:val="28"/>
            <w:szCs w:val="28"/>
            <w:lang w:eastAsia="en-US"/>
          </w:rPr>
          <w:t>"О порядке и условиях признания лица инвалидом</w:t>
        </w:r>
        <w:r w:rsidRPr="006B0862">
          <w:rPr>
            <w:rFonts w:eastAsia="Calibri"/>
            <w:sz w:val="28"/>
            <w:szCs w:val="28"/>
            <w:lang w:eastAsia="en-US"/>
          </w:rPr>
          <w:t>"</w:t>
        </w:r>
      </w:hyperlink>
      <w:r w:rsidRPr="006B0862">
        <w:rPr>
          <w:rFonts w:eastAsia="Calibri"/>
          <w:sz w:val="28"/>
          <w:szCs w:val="28"/>
          <w:lang w:eastAsia="en-US"/>
        </w:rPr>
        <w:t xml:space="preserve"> </w:t>
      </w:r>
    </w:p>
    <w:p w:rsidR="00F20DC8" w:rsidRPr="006B0862" w:rsidRDefault="00F20DC8" w:rsidP="00F20DC8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B0862">
        <w:rPr>
          <w:rFonts w:eastAsia="Calibri"/>
          <w:bCs/>
          <w:sz w:val="28"/>
          <w:szCs w:val="28"/>
          <w:lang w:eastAsia="en-US"/>
        </w:rPr>
        <w:t>Приказ Министерства труда и социальной защиты РФ от 9 декабря 2014 г. N 998н "Об утверждении перечня показаний и противопоказаний для обеспечения инвалидов техническими средствами реабилитации" (с изменениями и дополнениями)</w:t>
      </w:r>
      <w:r w:rsidRPr="006B08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F20DC8" w:rsidRDefault="00F20DC8" w:rsidP="00F20DC8">
      <w:pPr>
        <w:jc w:val="both"/>
        <w:rPr>
          <w:rFonts w:eastAsia="Calibri"/>
          <w:kern w:val="36"/>
          <w:sz w:val="28"/>
          <w:szCs w:val="28"/>
          <w:lang w:eastAsia="en-US"/>
        </w:rPr>
      </w:pPr>
      <w:r w:rsidRPr="006B0862">
        <w:rPr>
          <w:rFonts w:eastAsia="Calibri"/>
          <w:kern w:val="36"/>
          <w:sz w:val="28"/>
          <w:szCs w:val="28"/>
          <w:lang w:eastAsia="en-US"/>
        </w:rPr>
        <w:t>Приказ Минтруда России от 17.12.2015 N 1024н "О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экспертизы"</w:t>
      </w:r>
    </w:p>
    <w:p w:rsidR="00F20DC8" w:rsidRPr="006B0862" w:rsidRDefault="00F20DC8" w:rsidP="00F20DC8">
      <w:pPr>
        <w:jc w:val="both"/>
        <w:rPr>
          <w:rFonts w:eastAsia="Calibri"/>
          <w:kern w:val="36"/>
          <w:sz w:val="28"/>
          <w:szCs w:val="28"/>
          <w:lang w:eastAsia="en-US"/>
        </w:rPr>
      </w:pPr>
    </w:p>
    <w:p w:rsidR="00071EFF" w:rsidRDefault="00F20DC8" w:rsidP="00F20DC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17145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70" name="Рисунок 22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31C">
        <w:rPr>
          <w:sz w:val="28"/>
        </w:rPr>
        <w:t>Подпись автора методической разработки</w:t>
      </w:r>
    </w:p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DC8"/>
    <w:rsid w:val="00071EFF"/>
    <w:rsid w:val="000D42ED"/>
    <w:rsid w:val="0037014D"/>
    <w:rsid w:val="005944FA"/>
    <w:rsid w:val="00796BD9"/>
    <w:rsid w:val="0098610C"/>
    <w:rsid w:val="00E807B8"/>
    <w:rsid w:val="00EF3EA3"/>
    <w:rsid w:val="00F2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DC8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20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20DC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20D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D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validnost.com/forum/3-20-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4583</Characters>
  <Application>Microsoft Office Word</Application>
  <DocSecurity>0</DocSecurity>
  <Lines>38</Lines>
  <Paragraphs>10</Paragraphs>
  <ScaleCrop>false</ScaleCrop>
  <Company>MultiDVD Team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2017-02-19T18:09:00Z</dcterms:created>
  <dcterms:modified xsi:type="dcterms:W3CDTF">2018-12-05T18:16:00Z</dcterms:modified>
</cp:coreProperties>
</file>