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0B" w:rsidRPr="00926C25" w:rsidRDefault="00F64A0B" w:rsidP="00F64A0B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F64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C25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926C25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926C25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926C25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F64A0B" w:rsidRPr="00926C25" w:rsidRDefault="00F64A0B" w:rsidP="00F64A0B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F64A0B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6D06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</w:rPr>
        <w:t>Кафедра факультетской терапии</w:t>
      </w:r>
    </w:p>
    <w:p w:rsidR="00F64A0B" w:rsidRPr="00926C25" w:rsidRDefault="00F64A0B" w:rsidP="00F64A0B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474DF1" w:rsidP="00480FC8">
      <w:pPr>
        <w:pStyle w:val="3"/>
        <w:spacing w:line="240" w:lineRule="auto"/>
        <w:jc w:val="left"/>
        <w:rPr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885120" wp14:editId="579CE85A">
            <wp:simplePos x="0" y="0"/>
            <wp:positionH relativeFrom="column">
              <wp:posOffset>3162300</wp:posOffset>
            </wp:positionH>
            <wp:positionV relativeFrom="paragraph">
              <wp:posOffset>68580</wp:posOffset>
            </wp:positionV>
            <wp:extent cx="993140" cy="373380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FC8" w:rsidRPr="00926C25">
        <w:rPr>
          <w:b w:val="0"/>
          <w:sz w:val="24"/>
          <w:szCs w:val="24"/>
        </w:rPr>
        <w:t xml:space="preserve">                                                    </w:t>
      </w:r>
      <w:r w:rsidR="00F64A0B" w:rsidRPr="00926C25">
        <w:rPr>
          <w:b w:val="0"/>
          <w:sz w:val="24"/>
          <w:szCs w:val="24"/>
        </w:rPr>
        <w:t>УТВЕРЖДАЮ</w:t>
      </w:r>
    </w:p>
    <w:p w:rsidR="00F64A0B" w:rsidRPr="00926C25" w:rsidRDefault="00480FC8" w:rsidP="00480FC8">
      <w:pPr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64A0B" w:rsidRPr="00926C25">
        <w:rPr>
          <w:rFonts w:ascii="Times New Roman" w:hAnsi="Times New Roman" w:cs="Times New Roman"/>
          <w:sz w:val="24"/>
          <w:szCs w:val="24"/>
        </w:rPr>
        <w:t>Зав. кафедрой</w:t>
      </w:r>
      <w:r w:rsidRPr="00926C25">
        <w:rPr>
          <w:rFonts w:ascii="Times New Roman" w:hAnsi="Times New Roman" w:cs="Times New Roman"/>
          <w:sz w:val="24"/>
          <w:szCs w:val="24"/>
        </w:rPr>
        <w:t xml:space="preserve">  __________Г.Х. </w:t>
      </w:r>
      <w:proofErr w:type="spellStart"/>
      <w:r w:rsidRPr="00926C25">
        <w:rPr>
          <w:rFonts w:ascii="Times New Roman" w:hAnsi="Times New Roman" w:cs="Times New Roman"/>
          <w:sz w:val="24"/>
          <w:szCs w:val="24"/>
        </w:rPr>
        <w:t>Мирсаева</w:t>
      </w:r>
      <w:proofErr w:type="spellEnd"/>
    </w:p>
    <w:p w:rsidR="00F64A0B" w:rsidRPr="00474DF1" w:rsidRDefault="00B549E9" w:rsidP="009F6F2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 августа 2013</w:t>
      </w:r>
      <w:r w:rsidR="009F6F20" w:rsidRPr="00474DF1">
        <w:rPr>
          <w:b w:val="0"/>
          <w:sz w:val="24"/>
          <w:szCs w:val="24"/>
        </w:rPr>
        <w:t xml:space="preserve"> г.</w:t>
      </w:r>
    </w:p>
    <w:p w:rsidR="00F64A0B" w:rsidRPr="00926C25" w:rsidRDefault="00F64A0B" w:rsidP="00F64A0B">
      <w:pPr>
        <w:rPr>
          <w:rFonts w:ascii="Times New Roman" w:hAnsi="Times New Roman" w:cs="Times New Roman"/>
          <w:sz w:val="24"/>
          <w:szCs w:val="24"/>
        </w:rPr>
      </w:pPr>
    </w:p>
    <w:p w:rsidR="00926C25" w:rsidRPr="00926C25" w:rsidRDefault="00926C25" w:rsidP="00480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C25" w:rsidRPr="00926C25" w:rsidRDefault="00926C25" w:rsidP="00480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C25" w:rsidRPr="00926C25" w:rsidRDefault="00926C25" w:rsidP="00480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C25" w:rsidRPr="00926C25" w:rsidRDefault="00926C25" w:rsidP="00480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A0B" w:rsidRPr="00926C25" w:rsidRDefault="00F64A0B" w:rsidP="00480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C25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для </w:t>
      </w:r>
      <w:r w:rsidR="00B549E9">
        <w:rPr>
          <w:rFonts w:ascii="Times New Roman" w:hAnsi="Times New Roman" w:cs="Times New Roman"/>
          <w:b/>
          <w:sz w:val="24"/>
          <w:szCs w:val="24"/>
        </w:rPr>
        <w:t>студент</w:t>
      </w:r>
      <w:r w:rsidR="00480FC8" w:rsidRPr="00926C25">
        <w:rPr>
          <w:rFonts w:ascii="Times New Roman" w:hAnsi="Times New Roman" w:cs="Times New Roman"/>
          <w:b/>
          <w:sz w:val="24"/>
          <w:szCs w:val="24"/>
        </w:rPr>
        <w:t>ов</w:t>
      </w:r>
    </w:p>
    <w:p w:rsidR="00F64A0B" w:rsidRPr="00926C25" w:rsidRDefault="00F64A0B" w:rsidP="00480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</w:rPr>
        <w:t>по самостоятельной внеаудиторной работе</w:t>
      </w:r>
    </w:p>
    <w:p w:rsidR="00F64A0B" w:rsidRPr="00926C25" w:rsidRDefault="00F64A0B" w:rsidP="00480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10E" w:rsidRPr="00926C25" w:rsidRDefault="00B2610E" w:rsidP="00B26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26C25">
        <w:rPr>
          <w:rFonts w:ascii="Times New Roman" w:hAnsi="Times New Roman" w:cs="Times New Roman"/>
          <w:sz w:val="24"/>
          <w:szCs w:val="24"/>
        </w:rPr>
        <w:t>Гастроэзофагеальная</w:t>
      </w:r>
      <w:proofErr w:type="spellEnd"/>
      <w:r w:rsidRPr="0092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25">
        <w:rPr>
          <w:rFonts w:ascii="Times New Roman" w:hAnsi="Times New Roman" w:cs="Times New Roman"/>
          <w:sz w:val="24"/>
          <w:szCs w:val="24"/>
        </w:rPr>
        <w:t>рефлюксная</w:t>
      </w:r>
      <w:proofErr w:type="spellEnd"/>
      <w:r w:rsidRPr="00926C25">
        <w:rPr>
          <w:rFonts w:ascii="Times New Roman" w:hAnsi="Times New Roman" w:cs="Times New Roman"/>
          <w:sz w:val="24"/>
          <w:szCs w:val="24"/>
        </w:rPr>
        <w:t xml:space="preserve"> болезнь. Методы диагностики и лечение»</w:t>
      </w:r>
    </w:p>
    <w:p w:rsidR="00F64A0B" w:rsidRPr="00926C25" w:rsidRDefault="00F64A0B" w:rsidP="006F4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F64A0B">
      <w:pPr>
        <w:pStyle w:val="a3"/>
        <w:ind w:right="-1" w:firstLine="0"/>
        <w:jc w:val="center"/>
        <w:rPr>
          <w:sz w:val="24"/>
          <w:szCs w:val="24"/>
        </w:rPr>
      </w:pPr>
    </w:p>
    <w:p w:rsidR="00F64A0B" w:rsidRPr="00926C25" w:rsidRDefault="00F64A0B" w:rsidP="00F64A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F64A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F64A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F64A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4A0B" w:rsidRDefault="00F64A0B" w:rsidP="00F64A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E1B0F" w:rsidRDefault="00FE1B0F" w:rsidP="00F64A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0685" w:rsidRDefault="006D0685" w:rsidP="00F64A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0685" w:rsidRDefault="006D0685" w:rsidP="00F64A0B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E1B0F" w:rsidRPr="00926C25" w:rsidRDefault="00FE1B0F" w:rsidP="006D06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E1B0F" w:rsidP="006D0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Уфа</w:t>
      </w:r>
    </w:p>
    <w:p w:rsidR="00F64A0B" w:rsidRPr="00926C25" w:rsidRDefault="00F64A0B" w:rsidP="006D0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</w:rPr>
        <w:t>20</w:t>
      </w:r>
      <w:r w:rsidR="00480FC8" w:rsidRPr="00926C25">
        <w:rPr>
          <w:rFonts w:ascii="Times New Roman" w:hAnsi="Times New Roman" w:cs="Times New Roman"/>
          <w:sz w:val="24"/>
          <w:szCs w:val="24"/>
        </w:rPr>
        <w:t>13</w:t>
      </w:r>
    </w:p>
    <w:p w:rsidR="00A6744E" w:rsidRPr="00926C25" w:rsidRDefault="00F64A0B" w:rsidP="00A67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</w:rPr>
        <w:lastRenderedPageBreak/>
        <w:t>Тема</w:t>
      </w:r>
      <w:r w:rsidR="00480FC8" w:rsidRPr="00926C25">
        <w:rPr>
          <w:rFonts w:ascii="Times New Roman" w:hAnsi="Times New Roman" w:cs="Times New Roman"/>
          <w:sz w:val="24"/>
          <w:szCs w:val="24"/>
        </w:rPr>
        <w:t>:</w:t>
      </w:r>
      <w:r w:rsidR="002E7DF1" w:rsidRPr="00926C25">
        <w:rPr>
          <w:rFonts w:ascii="Times New Roman" w:hAnsi="Times New Roman" w:cs="Times New Roman"/>
          <w:sz w:val="24"/>
          <w:szCs w:val="24"/>
        </w:rPr>
        <w:t xml:space="preserve"> </w:t>
      </w:r>
      <w:r w:rsidR="00A6744E" w:rsidRPr="00926C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744E" w:rsidRPr="00926C25">
        <w:rPr>
          <w:rFonts w:ascii="Times New Roman" w:hAnsi="Times New Roman" w:cs="Times New Roman"/>
          <w:sz w:val="24"/>
          <w:szCs w:val="24"/>
        </w:rPr>
        <w:t>Гастроэзофагеальная</w:t>
      </w:r>
      <w:proofErr w:type="spellEnd"/>
      <w:r w:rsidR="00A6744E" w:rsidRPr="0092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44E" w:rsidRPr="00926C25">
        <w:rPr>
          <w:rFonts w:ascii="Times New Roman" w:hAnsi="Times New Roman" w:cs="Times New Roman"/>
          <w:sz w:val="24"/>
          <w:szCs w:val="24"/>
        </w:rPr>
        <w:t>рефлюксная</w:t>
      </w:r>
      <w:proofErr w:type="spellEnd"/>
      <w:r w:rsidR="00A6744E" w:rsidRPr="00926C25">
        <w:rPr>
          <w:rFonts w:ascii="Times New Roman" w:hAnsi="Times New Roman" w:cs="Times New Roman"/>
          <w:sz w:val="24"/>
          <w:szCs w:val="24"/>
        </w:rPr>
        <w:t xml:space="preserve"> болезнь. Методы диагностики и лечение»</w:t>
      </w:r>
    </w:p>
    <w:p w:rsidR="00F64A0B" w:rsidRPr="00926C25" w:rsidRDefault="00616358" w:rsidP="006D0685">
      <w:pPr>
        <w:pStyle w:val="a3"/>
        <w:ind w:left="567" w:right="-1" w:firstLine="0"/>
        <w:jc w:val="left"/>
        <w:rPr>
          <w:sz w:val="24"/>
          <w:szCs w:val="24"/>
        </w:rPr>
      </w:pPr>
      <w:r w:rsidRPr="00CA5273">
        <w:rPr>
          <w:sz w:val="24"/>
          <w:szCs w:val="24"/>
        </w:rPr>
        <w:t>на основании рабочей программы «Факультетская терапия, профессиональные болезни»</w:t>
      </w:r>
      <w:r w:rsidR="006D0685">
        <w:rPr>
          <w:sz w:val="24"/>
          <w:szCs w:val="24"/>
        </w:rPr>
        <w:t xml:space="preserve"> </w:t>
      </w:r>
      <w:r w:rsidR="00F64A0B" w:rsidRPr="00926C25">
        <w:rPr>
          <w:sz w:val="24"/>
          <w:szCs w:val="24"/>
        </w:rPr>
        <w:t xml:space="preserve">утвержденной </w:t>
      </w:r>
      <w:r w:rsidR="00A63312">
        <w:rPr>
          <w:sz w:val="24"/>
          <w:szCs w:val="24"/>
        </w:rPr>
        <w:t>5 июля 2013г.</w:t>
      </w:r>
    </w:p>
    <w:p w:rsidR="00F64A0B" w:rsidRPr="00926C25" w:rsidRDefault="00F64A0B" w:rsidP="00F64A0B">
      <w:pPr>
        <w:pStyle w:val="a3"/>
        <w:ind w:right="-1" w:firstLine="0"/>
        <w:jc w:val="center"/>
        <w:rPr>
          <w:sz w:val="24"/>
          <w:szCs w:val="24"/>
        </w:rPr>
      </w:pPr>
    </w:p>
    <w:p w:rsidR="00F64A0B" w:rsidRPr="00926C25" w:rsidRDefault="00F64A0B" w:rsidP="00F64A0B">
      <w:pPr>
        <w:pStyle w:val="a3"/>
        <w:ind w:right="-1" w:firstLine="0"/>
        <w:jc w:val="center"/>
        <w:rPr>
          <w:sz w:val="24"/>
          <w:szCs w:val="24"/>
        </w:rPr>
      </w:pPr>
    </w:p>
    <w:p w:rsidR="00F64A0B" w:rsidRPr="00926C25" w:rsidRDefault="00F64A0B" w:rsidP="00F64A0B">
      <w:pPr>
        <w:pStyle w:val="a3"/>
        <w:ind w:left="0" w:right="-1" w:firstLine="0"/>
        <w:rPr>
          <w:sz w:val="24"/>
          <w:szCs w:val="24"/>
        </w:rPr>
      </w:pPr>
    </w:p>
    <w:p w:rsidR="00F64A0B" w:rsidRPr="00926C25" w:rsidRDefault="00F64A0B" w:rsidP="00F64A0B">
      <w:pPr>
        <w:pStyle w:val="a3"/>
        <w:ind w:left="0" w:right="-1" w:firstLine="0"/>
        <w:rPr>
          <w:sz w:val="24"/>
          <w:szCs w:val="24"/>
        </w:rPr>
      </w:pPr>
      <w:r w:rsidRPr="00926C25">
        <w:rPr>
          <w:sz w:val="24"/>
          <w:szCs w:val="24"/>
        </w:rPr>
        <w:t>Рецензенты:</w:t>
      </w:r>
    </w:p>
    <w:p w:rsidR="00926C25" w:rsidRPr="00926C25" w:rsidRDefault="00926C25" w:rsidP="00926C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C25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926C25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926C25" w:rsidRPr="00926C25" w:rsidRDefault="00926C25" w:rsidP="00926C25">
      <w:pPr>
        <w:pStyle w:val="a3"/>
        <w:ind w:left="0" w:firstLine="0"/>
        <w:rPr>
          <w:sz w:val="24"/>
          <w:szCs w:val="24"/>
        </w:rPr>
      </w:pPr>
      <w:r w:rsidRPr="00926C25">
        <w:rPr>
          <w:sz w:val="24"/>
          <w:szCs w:val="24"/>
        </w:rPr>
        <w:t>2. Зав. кафедрой поликлинической терапии, д.м.н., профессор А.Я.</w:t>
      </w:r>
      <w:r w:rsidR="00B549E9">
        <w:rPr>
          <w:sz w:val="24"/>
          <w:szCs w:val="24"/>
        </w:rPr>
        <w:t xml:space="preserve"> </w:t>
      </w:r>
      <w:r w:rsidRPr="00926C25">
        <w:rPr>
          <w:sz w:val="24"/>
          <w:szCs w:val="24"/>
        </w:rPr>
        <w:t>Крюкова</w:t>
      </w:r>
    </w:p>
    <w:p w:rsidR="00926C25" w:rsidRPr="00926C25" w:rsidRDefault="00926C25" w:rsidP="00926C25">
      <w:pPr>
        <w:pStyle w:val="a3"/>
        <w:ind w:left="0" w:right="-1" w:firstLine="0"/>
        <w:rPr>
          <w:sz w:val="24"/>
          <w:szCs w:val="24"/>
        </w:rPr>
      </w:pPr>
    </w:p>
    <w:p w:rsidR="00926C25" w:rsidRPr="00926C25" w:rsidRDefault="00926C25" w:rsidP="00926C25">
      <w:pPr>
        <w:pStyle w:val="a3"/>
        <w:ind w:left="0" w:right="-1" w:firstLine="0"/>
        <w:rPr>
          <w:sz w:val="24"/>
          <w:szCs w:val="24"/>
        </w:rPr>
      </w:pPr>
      <w:r w:rsidRPr="00926C25">
        <w:rPr>
          <w:sz w:val="24"/>
          <w:szCs w:val="24"/>
        </w:rPr>
        <w:t xml:space="preserve">Автор: </w:t>
      </w:r>
      <w:proofErr w:type="gramStart"/>
      <w:r w:rsidRPr="00926C25">
        <w:rPr>
          <w:sz w:val="24"/>
          <w:szCs w:val="24"/>
        </w:rPr>
        <w:t>асс</w:t>
      </w:r>
      <w:proofErr w:type="gramEnd"/>
      <w:r w:rsidRPr="00926C25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Камаева</w:t>
      </w:r>
      <w:proofErr w:type="spellEnd"/>
      <w:r>
        <w:rPr>
          <w:sz w:val="24"/>
          <w:szCs w:val="24"/>
        </w:rPr>
        <w:t xml:space="preserve"> Э.Р.</w:t>
      </w:r>
    </w:p>
    <w:p w:rsidR="00926C25" w:rsidRPr="00926C25" w:rsidRDefault="00926C25" w:rsidP="00926C25">
      <w:pPr>
        <w:pStyle w:val="a3"/>
        <w:ind w:left="0" w:right="-1" w:firstLine="0"/>
        <w:rPr>
          <w:sz w:val="24"/>
          <w:szCs w:val="24"/>
        </w:rPr>
      </w:pPr>
    </w:p>
    <w:p w:rsidR="00926C25" w:rsidRPr="00926C25" w:rsidRDefault="00926C25" w:rsidP="00926C25">
      <w:pPr>
        <w:pStyle w:val="a3"/>
        <w:ind w:left="0" w:right="-1" w:firstLine="0"/>
        <w:rPr>
          <w:sz w:val="24"/>
          <w:szCs w:val="24"/>
        </w:rPr>
      </w:pPr>
    </w:p>
    <w:p w:rsidR="00B549E9" w:rsidRPr="00B549E9" w:rsidRDefault="00926C25" w:rsidP="00B549E9">
      <w:pPr>
        <w:pStyle w:val="a3"/>
        <w:ind w:right="-1"/>
        <w:rPr>
          <w:sz w:val="24"/>
          <w:szCs w:val="24"/>
        </w:rPr>
      </w:pPr>
      <w:r w:rsidRPr="00926C25">
        <w:rPr>
          <w:sz w:val="24"/>
          <w:szCs w:val="24"/>
        </w:rPr>
        <w:t xml:space="preserve">Утверждено на заседании </w:t>
      </w:r>
      <w:r w:rsidR="00B549E9" w:rsidRPr="00B549E9">
        <w:rPr>
          <w:sz w:val="24"/>
          <w:szCs w:val="24"/>
        </w:rPr>
        <w:t>№1 кафедры факультетской терапии</w:t>
      </w:r>
    </w:p>
    <w:p w:rsidR="00926C25" w:rsidRPr="00926C25" w:rsidRDefault="00B549E9" w:rsidP="00B549E9">
      <w:pPr>
        <w:pStyle w:val="a3"/>
        <w:ind w:left="0" w:right="-1" w:firstLine="0"/>
        <w:rPr>
          <w:b/>
          <w:sz w:val="24"/>
          <w:szCs w:val="24"/>
        </w:rPr>
      </w:pPr>
      <w:r w:rsidRPr="00B549E9">
        <w:rPr>
          <w:sz w:val="24"/>
          <w:szCs w:val="24"/>
        </w:rPr>
        <w:t>от 30.08</w:t>
      </w:r>
      <w:r w:rsidR="00576B0D">
        <w:rPr>
          <w:sz w:val="24"/>
          <w:szCs w:val="24"/>
        </w:rPr>
        <w:t>.</w:t>
      </w:r>
      <w:bookmarkStart w:id="0" w:name="_GoBack"/>
      <w:bookmarkEnd w:id="0"/>
      <w:r w:rsidRPr="00B549E9">
        <w:rPr>
          <w:sz w:val="24"/>
          <w:szCs w:val="24"/>
        </w:rPr>
        <w:t xml:space="preserve"> 2013 г.</w:t>
      </w:r>
    </w:p>
    <w:p w:rsidR="00F64A0B" w:rsidRPr="00926C25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Pr="00926C25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A0B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C25" w:rsidRDefault="00926C25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C25" w:rsidRDefault="00926C25" w:rsidP="00F64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685" w:rsidRDefault="006D0685" w:rsidP="00410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10EF5" w:rsidRPr="00926C25" w:rsidRDefault="00F64A0B" w:rsidP="00410EF5">
      <w:pPr>
        <w:rPr>
          <w:rFonts w:ascii="Times New Roman" w:hAnsi="Times New Roman" w:cs="Times New Roman"/>
          <w:b/>
          <w:sz w:val="24"/>
          <w:szCs w:val="24"/>
        </w:rPr>
      </w:pPr>
      <w:r w:rsidRPr="00926C25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92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3D" w:rsidRPr="00926C25">
        <w:rPr>
          <w:rFonts w:ascii="Times New Roman" w:hAnsi="Times New Roman" w:cs="Times New Roman"/>
          <w:sz w:val="24"/>
          <w:szCs w:val="24"/>
        </w:rPr>
        <w:t>Гастроэзофагеальная</w:t>
      </w:r>
      <w:proofErr w:type="spellEnd"/>
      <w:r w:rsidR="0000593D" w:rsidRPr="0092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93D" w:rsidRPr="00926C25">
        <w:rPr>
          <w:rFonts w:ascii="Times New Roman" w:hAnsi="Times New Roman" w:cs="Times New Roman"/>
          <w:sz w:val="24"/>
          <w:szCs w:val="24"/>
        </w:rPr>
        <w:t>рефлюксная</w:t>
      </w:r>
      <w:proofErr w:type="spellEnd"/>
      <w:r w:rsidR="0000593D" w:rsidRPr="00926C25">
        <w:rPr>
          <w:rFonts w:ascii="Times New Roman" w:hAnsi="Times New Roman" w:cs="Times New Roman"/>
          <w:sz w:val="24"/>
          <w:szCs w:val="24"/>
        </w:rPr>
        <w:t xml:space="preserve"> болезнь. Методы диагностики и лечение.</w:t>
      </w:r>
      <w:r w:rsidR="00606B5F" w:rsidRPr="00926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78F" w:rsidRPr="00926C25" w:rsidRDefault="00F64A0B" w:rsidP="00A507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25">
        <w:rPr>
          <w:rFonts w:ascii="Times New Roman" w:hAnsi="Times New Roman" w:cs="Times New Roman"/>
          <w:b/>
          <w:sz w:val="24"/>
          <w:szCs w:val="24"/>
        </w:rPr>
        <w:t>Цель изучения темы:</w:t>
      </w:r>
      <w:r w:rsidR="0001211F" w:rsidRPr="00926C25">
        <w:rPr>
          <w:rFonts w:ascii="Times New Roman" w:hAnsi="Times New Roman" w:cs="Times New Roman"/>
          <w:sz w:val="24"/>
          <w:szCs w:val="24"/>
        </w:rPr>
        <w:t xml:space="preserve"> </w:t>
      </w:r>
      <w:r w:rsidR="00A5078F" w:rsidRPr="00926C25">
        <w:rPr>
          <w:rFonts w:ascii="Times New Roman" w:hAnsi="Times New Roman" w:cs="Times New Roman"/>
          <w:sz w:val="24"/>
          <w:szCs w:val="24"/>
        </w:rPr>
        <w:t xml:space="preserve">овладение практическими умениями и навыками диагностики, лечения </w:t>
      </w:r>
      <w:proofErr w:type="spellStart"/>
      <w:r w:rsidR="00A5078F" w:rsidRPr="00926C25">
        <w:rPr>
          <w:rFonts w:ascii="Times New Roman" w:hAnsi="Times New Roman" w:cs="Times New Roman"/>
          <w:sz w:val="24"/>
          <w:szCs w:val="24"/>
        </w:rPr>
        <w:t>гастроэзофагеальной</w:t>
      </w:r>
      <w:proofErr w:type="spellEnd"/>
      <w:r w:rsidR="00A5078F" w:rsidRPr="0092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78F" w:rsidRPr="00926C25">
        <w:rPr>
          <w:rFonts w:ascii="Times New Roman" w:hAnsi="Times New Roman" w:cs="Times New Roman"/>
          <w:sz w:val="24"/>
          <w:szCs w:val="24"/>
        </w:rPr>
        <w:t>рефлюксной</w:t>
      </w:r>
      <w:proofErr w:type="spellEnd"/>
      <w:r w:rsidR="00A5078F" w:rsidRPr="00926C25">
        <w:rPr>
          <w:rFonts w:ascii="Times New Roman" w:hAnsi="Times New Roman" w:cs="Times New Roman"/>
          <w:sz w:val="24"/>
          <w:szCs w:val="24"/>
        </w:rPr>
        <w:t xml:space="preserve"> болезни в клинике внутренних болезней, диагностики и оказания неотложной помощи при развитии угрожающих жизни состояний.</w:t>
      </w:r>
    </w:p>
    <w:p w:rsidR="000E0A05" w:rsidRPr="00926C25" w:rsidRDefault="00F64A0B" w:rsidP="000E0A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2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1211F" w:rsidRPr="00926C25" w:rsidRDefault="0001211F" w:rsidP="000E0A05">
      <w:pPr>
        <w:pStyle w:val="a5"/>
        <w:numPr>
          <w:ilvl w:val="0"/>
          <w:numId w:val="2"/>
        </w:numPr>
        <w:jc w:val="both"/>
      </w:pPr>
      <w:r w:rsidRPr="00926C25">
        <w:t>ознакомление с теоретическим материалом по теме занятия по основной и дополнительной литературе;</w:t>
      </w:r>
    </w:p>
    <w:p w:rsidR="0001211F" w:rsidRPr="00926C25" w:rsidRDefault="00F86F22" w:rsidP="0001211F">
      <w:pPr>
        <w:pStyle w:val="a5"/>
        <w:numPr>
          <w:ilvl w:val="0"/>
          <w:numId w:val="2"/>
        </w:numPr>
        <w:jc w:val="both"/>
        <w:rPr>
          <w:b/>
        </w:rPr>
      </w:pPr>
      <w:r w:rsidRPr="00926C25">
        <w:t>Анатомо-физиологические особенности пищеварительной системы. Строение стенки</w:t>
      </w:r>
      <w:r w:rsidR="00AD69FE" w:rsidRPr="00926C25">
        <w:t xml:space="preserve"> пищевода, желудка</w:t>
      </w:r>
      <w:r w:rsidRPr="00926C25">
        <w:t>. И</w:t>
      </w:r>
      <w:r w:rsidR="0001211F" w:rsidRPr="00926C25">
        <w:t xml:space="preserve">зучение </w:t>
      </w:r>
      <w:r w:rsidR="00F86399" w:rsidRPr="00926C25">
        <w:t>процесса</w:t>
      </w:r>
      <w:r w:rsidR="006C7CD9" w:rsidRPr="00926C25">
        <w:t xml:space="preserve"> </w:t>
      </w:r>
      <w:r w:rsidR="00AD69FE" w:rsidRPr="00926C25">
        <w:t xml:space="preserve">образования желудочного сока. </w:t>
      </w:r>
      <w:r w:rsidRPr="00926C25">
        <w:t>И</w:t>
      </w:r>
      <w:r w:rsidR="0001211F" w:rsidRPr="00926C25">
        <w:t>нтерпретация результатов</w:t>
      </w:r>
      <w:r w:rsidR="00AD69FE" w:rsidRPr="00926C25">
        <w:t xml:space="preserve"> исследования пищевода.</w:t>
      </w:r>
      <w:r w:rsidRPr="00926C25">
        <w:t xml:space="preserve"> </w:t>
      </w:r>
    </w:p>
    <w:p w:rsidR="0001211F" w:rsidRPr="00926C25" w:rsidRDefault="0001211F" w:rsidP="00F64A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A0B" w:rsidRPr="00926C25" w:rsidRDefault="00F64A0B" w:rsidP="00F64A0B">
      <w:pPr>
        <w:jc w:val="both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F64A0B" w:rsidRPr="00926C25" w:rsidRDefault="00F64A0B" w:rsidP="00F64A0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</w:rPr>
        <w:t>до изучения темы (базисные знания);</w:t>
      </w:r>
    </w:p>
    <w:p w:rsidR="0001211F" w:rsidRPr="00926C25" w:rsidRDefault="009B7BCD" w:rsidP="00F93DDE">
      <w:pPr>
        <w:pStyle w:val="a5"/>
        <w:numPr>
          <w:ilvl w:val="0"/>
          <w:numId w:val="3"/>
        </w:numPr>
        <w:autoSpaceDN w:val="0"/>
        <w:jc w:val="both"/>
        <w:rPr>
          <w:bCs/>
        </w:rPr>
      </w:pPr>
      <w:r w:rsidRPr="00926C25">
        <w:rPr>
          <w:bCs/>
        </w:rPr>
        <w:t xml:space="preserve">Нормальная анатомия - </w:t>
      </w:r>
      <w:r w:rsidR="00325755" w:rsidRPr="00926C25">
        <w:t>а</w:t>
      </w:r>
      <w:r w:rsidR="00FD0359" w:rsidRPr="00926C25">
        <w:t>натомо-физиологические особенности пищеварительной системы</w:t>
      </w:r>
      <w:r w:rsidR="00706198" w:rsidRPr="00926C25">
        <w:t xml:space="preserve"> (</w:t>
      </w:r>
      <w:r w:rsidR="00354108" w:rsidRPr="00926C25">
        <w:t>строение стенки пищевода, желудка.</w:t>
      </w:r>
      <w:r w:rsidR="00706198" w:rsidRPr="00926C25">
        <w:t>)</w:t>
      </w:r>
      <w:r w:rsidR="00FD0359" w:rsidRPr="00926C25">
        <w:t xml:space="preserve">. </w:t>
      </w:r>
      <w:r w:rsidRPr="00926C25">
        <w:rPr>
          <w:bCs/>
        </w:rPr>
        <w:t xml:space="preserve">Анатомические особенности </w:t>
      </w:r>
      <w:r w:rsidR="00450E7F" w:rsidRPr="00926C25">
        <w:rPr>
          <w:bCs/>
        </w:rPr>
        <w:t>нижнего пищеводного сфинктера (НПС)</w:t>
      </w:r>
      <w:r w:rsidR="00EE4F9D" w:rsidRPr="00926C25">
        <w:rPr>
          <w:bCs/>
        </w:rPr>
        <w:t xml:space="preserve">. </w:t>
      </w:r>
    </w:p>
    <w:p w:rsidR="00F93DDE" w:rsidRPr="00926C25" w:rsidRDefault="00F93DDE" w:rsidP="00F93DDE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926C25">
        <w:rPr>
          <w:bCs/>
          <w:sz w:val="24"/>
          <w:szCs w:val="24"/>
        </w:rPr>
        <w:t xml:space="preserve">Гистология - Гистологические особенности </w:t>
      </w:r>
      <w:r w:rsidR="00264D9E" w:rsidRPr="00926C25">
        <w:rPr>
          <w:sz w:val="24"/>
          <w:szCs w:val="24"/>
        </w:rPr>
        <w:t>пищеварительной системы</w:t>
      </w:r>
      <w:r w:rsidR="00EE4F9D" w:rsidRPr="00926C25">
        <w:rPr>
          <w:sz w:val="24"/>
          <w:szCs w:val="24"/>
        </w:rPr>
        <w:t>, пищевода</w:t>
      </w:r>
      <w:r w:rsidR="00264D9E" w:rsidRPr="00926C25">
        <w:rPr>
          <w:bCs/>
          <w:sz w:val="24"/>
          <w:szCs w:val="24"/>
        </w:rPr>
        <w:t>.</w:t>
      </w:r>
    </w:p>
    <w:p w:rsidR="00C27D65" w:rsidRPr="00926C25" w:rsidRDefault="00F93DDE" w:rsidP="00F93DDE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926C25">
        <w:rPr>
          <w:bCs/>
          <w:sz w:val="24"/>
          <w:szCs w:val="24"/>
        </w:rPr>
        <w:t xml:space="preserve">Нормальная физиология </w:t>
      </w:r>
      <w:r w:rsidR="00370E3C" w:rsidRPr="00926C25">
        <w:rPr>
          <w:bCs/>
          <w:sz w:val="24"/>
          <w:szCs w:val="24"/>
        </w:rPr>
        <w:t>–</w:t>
      </w:r>
      <w:r w:rsidRPr="00926C25">
        <w:rPr>
          <w:bCs/>
          <w:sz w:val="24"/>
          <w:szCs w:val="24"/>
        </w:rPr>
        <w:t xml:space="preserve"> </w:t>
      </w:r>
      <w:r w:rsidR="00370E3C" w:rsidRPr="00926C25">
        <w:rPr>
          <w:bCs/>
          <w:sz w:val="24"/>
          <w:szCs w:val="24"/>
        </w:rPr>
        <w:t>физиологический акт глотания</w:t>
      </w:r>
      <w:r w:rsidR="00C27D65" w:rsidRPr="00926C25">
        <w:rPr>
          <w:bCs/>
          <w:sz w:val="24"/>
          <w:szCs w:val="24"/>
        </w:rPr>
        <w:t xml:space="preserve"> (три фазы)</w:t>
      </w:r>
      <w:r w:rsidRPr="00926C25">
        <w:rPr>
          <w:bCs/>
          <w:sz w:val="24"/>
          <w:szCs w:val="24"/>
        </w:rPr>
        <w:t xml:space="preserve"> Функционирование</w:t>
      </w:r>
      <w:r w:rsidR="00C27D65" w:rsidRPr="00926C25">
        <w:rPr>
          <w:bCs/>
          <w:sz w:val="24"/>
          <w:szCs w:val="24"/>
        </w:rPr>
        <w:t xml:space="preserve"> пищевода.</w:t>
      </w:r>
      <w:r w:rsidRPr="00926C25">
        <w:rPr>
          <w:bCs/>
          <w:sz w:val="24"/>
          <w:szCs w:val="24"/>
        </w:rPr>
        <w:t xml:space="preserve"> </w:t>
      </w:r>
    </w:p>
    <w:p w:rsidR="00DC25CB" w:rsidRPr="00926C25" w:rsidRDefault="00F93DDE" w:rsidP="00F93DDE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926C25">
        <w:rPr>
          <w:bCs/>
          <w:sz w:val="24"/>
          <w:szCs w:val="24"/>
        </w:rPr>
        <w:t xml:space="preserve">Патологическая физиология </w:t>
      </w:r>
      <w:r w:rsidR="00C27D65" w:rsidRPr="00926C25">
        <w:rPr>
          <w:bCs/>
          <w:sz w:val="24"/>
          <w:szCs w:val="24"/>
        </w:rPr>
        <w:t>–</w:t>
      </w:r>
      <w:r w:rsidRPr="00926C25">
        <w:rPr>
          <w:bCs/>
          <w:sz w:val="24"/>
          <w:szCs w:val="24"/>
        </w:rPr>
        <w:t xml:space="preserve"> </w:t>
      </w:r>
      <w:r w:rsidR="00C27D65" w:rsidRPr="00926C25">
        <w:rPr>
          <w:bCs/>
          <w:sz w:val="24"/>
          <w:szCs w:val="24"/>
        </w:rPr>
        <w:t>дисфагия,</w:t>
      </w:r>
      <w:r w:rsidR="00375F2D" w:rsidRPr="00926C25">
        <w:rPr>
          <w:bCs/>
          <w:sz w:val="24"/>
          <w:szCs w:val="24"/>
        </w:rPr>
        <w:t xml:space="preserve"> </w:t>
      </w:r>
      <w:proofErr w:type="spellStart"/>
      <w:r w:rsidR="00375F2D" w:rsidRPr="00926C25">
        <w:rPr>
          <w:bCs/>
          <w:sz w:val="24"/>
          <w:szCs w:val="24"/>
        </w:rPr>
        <w:t>одинофагия</w:t>
      </w:r>
      <w:proofErr w:type="spellEnd"/>
      <w:r w:rsidR="00375F2D" w:rsidRPr="00926C25">
        <w:rPr>
          <w:bCs/>
          <w:sz w:val="24"/>
          <w:szCs w:val="24"/>
        </w:rPr>
        <w:t xml:space="preserve">, </w:t>
      </w:r>
      <w:proofErr w:type="spellStart"/>
      <w:r w:rsidR="00375F2D" w:rsidRPr="00926C25">
        <w:rPr>
          <w:bCs/>
          <w:sz w:val="24"/>
          <w:szCs w:val="24"/>
        </w:rPr>
        <w:t>ахала</w:t>
      </w:r>
      <w:r w:rsidR="00DC25CB" w:rsidRPr="00926C25">
        <w:rPr>
          <w:bCs/>
          <w:sz w:val="24"/>
          <w:szCs w:val="24"/>
        </w:rPr>
        <w:t>зия</w:t>
      </w:r>
      <w:proofErr w:type="spellEnd"/>
      <w:r w:rsidR="00DC25CB" w:rsidRPr="00926C25">
        <w:rPr>
          <w:bCs/>
          <w:sz w:val="24"/>
          <w:szCs w:val="24"/>
        </w:rPr>
        <w:t>.</w:t>
      </w:r>
    </w:p>
    <w:p w:rsidR="00F93DDE" w:rsidRPr="00926C25" w:rsidRDefault="00F93DDE" w:rsidP="00F93DDE">
      <w:pPr>
        <w:pStyle w:val="a3"/>
        <w:numPr>
          <w:ilvl w:val="0"/>
          <w:numId w:val="3"/>
        </w:numPr>
        <w:rPr>
          <w:bCs/>
          <w:sz w:val="24"/>
          <w:szCs w:val="24"/>
        </w:rPr>
      </w:pPr>
      <w:r w:rsidRPr="00926C25">
        <w:rPr>
          <w:bCs/>
          <w:sz w:val="24"/>
          <w:szCs w:val="24"/>
        </w:rPr>
        <w:t>Трактовка</w:t>
      </w:r>
      <w:r w:rsidR="00112D1F" w:rsidRPr="00926C25">
        <w:rPr>
          <w:bCs/>
          <w:sz w:val="24"/>
          <w:szCs w:val="24"/>
        </w:rPr>
        <w:t xml:space="preserve"> результатов</w:t>
      </w:r>
      <w:r w:rsidR="00375F2D" w:rsidRPr="00926C25">
        <w:rPr>
          <w:bCs/>
          <w:sz w:val="24"/>
          <w:szCs w:val="24"/>
        </w:rPr>
        <w:t xml:space="preserve"> эндоскопического исследования, </w:t>
      </w:r>
      <w:proofErr w:type="spellStart"/>
      <w:r w:rsidR="00375F2D" w:rsidRPr="00926C25">
        <w:rPr>
          <w:bCs/>
          <w:sz w:val="24"/>
          <w:szCs w:val="24"/>
        </w:rPr>
        <w:t>манометрии</w:t>
      </w:r>
      <w:proofErr w:type="spellEnd"/>
      <w:r w:rsidR="00375F2D" w:rsidRPr="00926C25">
        <w:rPr>
          <w:bCs/>
          <w:sz w:val="24"/>
          <w:szCs w:val="24"/>
        </w:rPr>
        <w:t>,</w:t>
      </w:r>
      <w:r w:rsidR="00112D1F" w:rsidRPr="00926C25">
        <w:rPr>
          <w:bCs/>
          <w:sz w:val="24"/>
          <w:szCs w:val="24"/>
        </w:rPr>
        <w:t xml:space="preserve"> </w:t>
      </w:r>
      <w:proofErr w:type="spellStart"/>
      <w:r w:rsidR="00375F2D" w:rsidRPr="00926C25">
        <w:rPr>
          <w:bCs/>
          <w:sz w:val="24"/>
          <w:szCs w:val="24"/>
          <w:lang w:val="en-US"/>
        </w:rPr>
        <w:t>ph</w:t>
      </w:r>
      <w:proofErr w:type="spellEnd"/>
      <w:r w:rsidR="00375F2D" w:rsidRPr="00926C25">
        <w:rPr>
          <w:bCs/>
          <w:sz w:val="24"/>
          <w:szCs w:val="24"/>
        </w:rPr>
        <w:t>-метрическое</w:t>
      </w:r>
      <w:r w:rsidR="00BC0122" w:rsidRPr="00926C25">
        <w:rPr>
          <w:bCs/>
          <w:sz w:val="24"/>
          <w:szCs w:val="24"/>
        </w:rPr>
        <w:t>, рентгенологическое исследование пищевода.</w:t>
      </w:r>
      <w:r w:rsidR="00375F2D" w:rsidRPr="00926C25">
        <w:rPr>
          <w:bCs/>
          <w:sz w:val="24"/>
          <w:szCs w:val="24"/>
        </w:rPr>
        <w:t xml:space="preserve"> </w:t>
      </w:r>
    </w:p>
    <w:p w:rsidR="0001211F" w:rsidRPr="00926C25" w:rsidRDefault="0001211F" w:rsidP="00AA7D3C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DDE" w:rsidRPr="00926C25" w:rsidRDefault="00F64A0B" w:rsidP="00F64A0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</w:rPr>
        <w:t>после изучения темы</w:t>
      </w:r>
      <w:r w:rsidR="00F93DDE" w:rsidRPr="00926C25">
        <w:rPr>
          <w:rFonts w:ascii="Times New Roman" w:hAnsi="Times New Roman" w:cs="Times New Roman"/>
          <w:sz w:val="24"/>
          <w:szCs w:val="24"/>
        </w:rPr>
        <w:t>:</w:t>
      </w:r>
    </w:p>
    <w:p w:rsidR="004F1992" w:rsidRPr="00926C25" w:rsidRDefault="004F1992" w:rsidP="004F1992">
      <w:pPr>
        <w:pStyle w:val="a5"/>
        <w:numPr>
          <w:ilvl w:val="0"/>
          <w:numId w:val="4"/>
        </w:numPr>
        <w:autoSpaceDN w:val="0"/>
        <w:jc w:val="both"/>
      </w:pPr>
      <w:r w:rsidRPr="00926C25">
        <w:t>Определение ГЭРБ;</w:t>
      </w:r>
    </w:p>
    <w:p w:rsidR="004F1992" w:rsidRPr="00926C25" w:rsidRDefault="004F1992" w:rsidP="004F1992">
      <w:pPr>
        <w:pStyle w:val="a5"/>
        <w:numPr>
          <w:ilvl w:val="0"/>
          <w:numId w:val="4"/>
        </w:numPr>
        <w:autoSpaceDN w:val="0"/>
        <w:jc w:val="both"/>
      </w:pPr>
      <w:r w:rsidRPr="00926C25">
        <w:t>Роль</w:t>
      </w:r>
      <w:r w:rsidR="00B0432E" w:rsidRPr="00926C25">
        <w:t xml:space="preserve"> рефлекторных и гуморальных регуляторных</w:t>
      </w:r>
      <w:r w:rsidR="002D0B03" w:rsidRPr="00926C25">
        <w:t xml:space="preserve"> механизмов в акте глотания</w:t>
      </w:r>
      <w:r w:rsidR="007D5D02" w:rsidRPr="00926C25">
        <w:t>;</w:t>
      </w:r>
      <w:r w:rsidRPr="00926C25">
        <w:t xml:space="preserve"> </w:t>
      </w:r>
    </w:p>
    <w:p w:rsidR="004F1992" w:rsidRPr="00926C25" w:rsidRDefault="007D5D02" w:rsidP="004F1992">
      <w:pPr>
        <w:pStyle w:val="a5"/>
        <w:numPr>
          <w:ilvl w:val="0"/>
          <w:numId w:val="4"/>
        </w:numPr>
        <w:autoSpaceDN w:val="0"/>
        <w:jc w:val="both"/>
      </w:pPr>
      <w:r w:rsidRPr="00926C25">
        <w:t>Основные составляющие движения пищевого комка по пищеводу</w:t>
      </w:r>
      <w:r w:rsidR="004F1992" w:rsidRPr="00926C25">
        <w:t>;</w:t>
      </w:r>
    </w:p>
    <w:p w:rsidR="004F1992" w:rsidRPr="00926C25" w:rsidRDefault="004F1992" w:rsidP="007A443C">
      <w:pPr>
        <w:pStyle w:val="a5"/>
        <w:numPr>
          <w:ilvl w:val="0"/>
          <w:numId w:val="4"/>
        </w:numPr>
        <w:autoSpaceDN w:val="0"/>
        <w:jc w:val="both"/>
      </w:pPr>
      <w:r w:rsidRPr="00926C25">
        <w:t>Основные механизмы</w:t>
      </w:r>
      <w:r w:rsidR="007D5D02" w:rsidRPr="00926C25">
        <w:t xml:space="preserve"> регуляции поступления пищи в желудок.</w:t>
      </w:r>
      <w:r w:rsidRPr="00926C25">
        <w:t xml:space="preserve"> </w:t>
      </w:r>
    </w:p>
    <w:p w:rsidR="004F1992" w:rsidRPr="00926C25" w:rsidRDefault="007D5D02" w:rsidP="007A443C">
      <w:pPr>
        <w:pStyle w:val="a5"/>
        <w:numPr>
          <w:ilvl w:val="0"/>
          <w:numId w:val="4"/>
        </w:numPr>
        <w:autoSpaceDN w:val="0"/>
        <w:jc w:val="both"/>
      </w:pPr>
      <w:r w:rsidRPr="00926C25">
        <w:t>Этиология ГЭРБ;</w:t>
      </w:r>
    </w:p>
    <w:p w:rsidR="007D5D02" w:rsidRPr="00926C25" w:rsidRDefault="007D5D02" w:rsidP="007A443C">
      <w:pPr>
        <w:pStyle w:val="a5"/>
        <w:numPr>
          <w:ilvl w:val="0"/>
          <w:numId w:val="4"/>
        </w:numPr>
        <w:autoSpaceDN w:val="0"/>
        <w:jc w:val="both"/>
      </w:pPr>
      <w:r w:rsidRPr="00926C25">
        <w:t>Классификация ГЭРБ;</w:t>
      </w:r>
    </w:p>
    <w:p w:rsidR="007D5D02" w:rsidRPr="00926C25" w:rsidRDefault="007D5D02" w:rsidP="007A443C">
      <w:pPr>
        <w:pStyle w:val="a5"/>
        <w:numPr>
          <w:ilvl w:val="0"/>
          <w:numId w:val="4"/>
        </w:numPr>
        <w:autoSpaceDN w:val="0"/>
        <w:jc w:val="both"/>
      </w:pPr>
      <w:r w:rsidRPr="00926C25">
        <w:t>Патогенез ГЭРБ;</w:t>
      </w:r>
    </w:p>
    <w:p w:rsidR="00217035" w:rsidRPr="00926C25" w:rsidRDefault="00217035" w:rsidP="007A443C">
      <w:pPr>
        <w:pStyle w:val="a5"/>
        <w:numPr>
          <w:ilvl w:val="0"/>
          <w:numId w:val="4"/>
        </w:numPr>
        <w:autoSpaceDN w:val="0"/>
        <w:jc w:val="both"/>
      </w:pPr>
      <w:r w:rsidRPr="00926C25">
        <w:t>Основные клинические симптомы ГЭРБ;</w:t>
      </w:r>
    </w:p>
    <w:p w:rsidR="00994B01" w:rsidRPr="00926C25" w:rsidRDefault="00994B01" w:rsidP="007A443C">
      <w:pPr>
        <w:pStyle w:val="a5"/>
        <w:numPr>
          <w:ilvl w:val="0"/>
          <w:numId w:val="4"/>
        </w:numPr>
        <w:autoSpaceDN w:val="0"/>
        <w:jc w:val="both"/>
      </w:pPr>
      <w:proofErr w:type="spellStart"/>
      <w:r w:rsidRPr="00926C25">
        <w:t>Внепищеводные</w:t>
      </w:r>
      <w:proofErr w:type="spellEnd"/>
      <w:r w:rsidRPr="00926C25">
        <w:t xml:space="preserve"> проявления ГЭРБ;</w:t>
      </w:r>
    </w:p>
    <w:p w:rsidR="00A93BE2" w:rsidRPr="00926C25" w:rsidRDefault="00A93BE2" w:rsidP="007A443C">
      <w:pPr>
        <w:pStyle w:val="a5"/>
        <w:numPr>
          <w:ilvl w:val="0"/>
          <w:numId w:val="4"/>
        </w:numPr>
        <w:autoSpaceDN w:val="0"/>
        <w:jc w:val="both"/>
      </w:pPr>
      <w:r w:rsidRPr="00926C25">
        <w:t>Осложнения ГЭРБ</w:t>
      </w:r>
      <w:r w:rsidR="00B549E9">
        <w:t xml:space="preserve"> (</w:t>
      </w:r>
      <w:r w:rsidR="00D90802" w:rsidRPr="00926C25">
        <w:t xml:space="preserve">в </w:t>
      </w:r>
      <w:proofErr w:type="spellStart"/>
      <w:r w:rsidR="00D90802" w:rsidRPr="00926C25">
        <w:t>т.ч</w:t>
      </w:r>
      <w:proofErr w:type="spellEnd"/>
      <w:r w:rsidR="00D90802" w:rsidRPr="00926C25">
        <w:t xml:space="preserve">. пищевод </w:t>
      </w:r>
      <w:proofErr w:type="spellStart"/>
      <w:r w:rsidR="00D90802" w:rsidRPr="00926C25">
        <w:t>Баррета</w:t>
      </w:r>
      <w:proofErr w:type="spellEnd"/>
      <w:r w:rsidR="00D90802" w:rsidRPr="00926C25">
        <w:t xml:space="preserve">, </w:t>
      </w:r>
      <w:proofErr w:type="spellStart"/>
      <w:r w:rsidR="00D90802" w:rsidRPr="00926C25">
        <w:t>аденокарцинома</w:t>
      </w:r>
      <w:proofErr w:type="spellEnd"/>
      <w:r w:rsidR="00D90802" w:rsidRPr="00926C25">
        <w:t xml:space="preserve"> пищевода</w:t>
      </w:r>
      <w:r w:rsidR="00B549E9">
        <w:t>)</w:t>
      </w:r>
      <w:r w:rsidRPr="00926C25">
        <w:t>;</w:t>
      </w:r>
    </w:p>
    <w:p w:rsidR="00C7577E" w:rsidRPr="00926C25" w:rsidRDefault="00C7577E" w:rsidP="007A443C">
      <w:pPr>
        <w:pStyle w:val="a5"/>
        <w:numPr>
          <w:ilvl w:val="0"/>
          <w:numId w:val="4"/>
        </w:numPr>
        <w:autoSpaceDN w:val="0"/>
        <w:jc w:val="both"/>
      </w:pPr>
      <w:r w:rsidRPr="00926C25">
        <w:t>Диагностика ГЭРБ</w:t>
      </w:r>
      <w:r w:rsidR="00263A01" w:rsidRPr="00926C25">
        <w:t xml:space="preserve"> (диагностические возможности </w:t>
      </w:r>
      <w:proofErr w:type="spellStart"/>
      <w:r w:rsidR="00263A01" w:rsidRPr="00926C25">
        <w:t>эзофагогастродуоденоскопии</w:t>
      </w:r>
      <w:proofErr w:type="spellEnd"/>
      <w:r w:rsidR="00263A01" w:rsidRPr="00926C25">
        <w:t>: показания, противопоказания</w:t>
      </w:r>
      <w:r w:rsidRPr="00926C25">
        <w:t>;</w:t>
      </w:r>
      <w:r w:rsidR="00884AE6" w:rsidRPr="00926C25">
        <w:t xml:space="preserve"> </w:t>
      </w:r>
      <w:r w:rsidR="00BD317D" w:rsidRPr="00926C25">
        <w:t xml:space="preserve">методика проведения </w:t>
      </w:r>
      <w:proofErr w:type="spellStart"/>
      <w:r w:rsidR="00BD317D" w:rsidRPr="00926C25">
        <w:t>интрагастральной</w:t>
      </w:r>
      <w:proofErr w:type="spellEnd"/>
      <w:r w:rsidR="00BD317D" w:rsidRPr="00926C25">
        <w:t xml:space="preserve"> и </w:t>
      </w:r>
      <w:proofErr w:type="spellStart"/>
      <w:r w:rsidR="00724CB5" w:rsidRPr="00926C25">
        <w:t>интраэзофагеальной</w:t>
      </w:r>
      <w:proofErr w:type="spellEnd"/>
      <w:r w:rsidR="00793D5E" w:rsidRPr="00926C25">
        <w:t xml:space="preserve"> рН-метрии, в </w:t>
      </w:r>
      <w:proofErr w:type="spellStart"/>
      <w:r w:rsidR="00793D5E" w:rsidRPr="00926C25">
        <w:t>т.ч</w:t>
      </w:r>
      <w:proofErr w:type="spellEnd"/>
      <w:r w:rsidR="00793D5E" w:rsidRPr="00926C25">
        <w:t>. 24-часовой</w:t>
      </w:r>
      <w:r w:rsidR="00884AE6" w:rsidRPr="00926C25">
        <w:t xml:space="preserve"> </w:t>
      </w:r>
      <w:proofErr w:type="spellStart"/>
      <w:r w:rsidR="00884AE6" w:rsidRPr="00926C25">
        <w:t>внутрипищеводн</w:t>
      </w:r>
      <w:r w:rsidR="00B549E9">
        <w:t>ой</w:t>
      </w:r>
      <w:proofErr w:type="spellEnd"/>
      <w:r w:rsidR="00884AE6" w:rsidRPr="00926C25">
        <w:t xml:space="preserve"> рН-метрии</w:t>
      </w:r>
      <w:r w:rsidR="00791D16" w:rsidRPr="00926C25">
        <w:t xml:space="preserve">; </w:t>
      </w:r>
      <w:proofErr w:type="spellStart"/>
      <w:r w:rsidR="00791D16" w:rsidRPr="00926C25">
        <w:t>рабепразоловый</w:t>
      </w:r>
      <w:proofErr w:type="spellEnd"/>
      <w:r w:rsidR="00791D16" w:rsidRPr="00926C25">
        <w:t xml:space="preserve"> тест</w:t>
      </w:r>
      <w:r w:rsidR="00B549E9">
        <w:t>)</w:t>
      </w:r>
      <w:r w:rsidR="00FD4AD8" w:rsidRPr="00926C25">
        <w:t>;</w:t>
      </w:r>
    </w:p>
    <w:p w:rsidR="00FD4AD8" w:rsidRPr="00926C25" w:rsidRDefault="00FD4AD8" w:rsidP="007A443C">
      <w:pPr>
        <w:pStyle w:val="a5"/>
        <w:numPr>
          <w:ilvl w:val="0"/>
          <w:numId w:val="4"/>
        </w:numPr>
        <w:autoSpaceDN w:val="0"/>
        <w:jc w:val="both"/>
      </w:pPr>
      <w:r w:rsidRPr="00926C25">
        <w:t>Клиническая оценка результатов;</w:t>
      </w:r>
    </w:p>
    <w:p w:rsidR="009649C7" w:rsidRPr="00926C25" w:rsidRDefault="009649C7" w:rsidP="007A443C">
      <w:pPr>
        <w:pStyle w:val="a5"/>
        <w:numPr>
          <w:ilvl w:val="0"/>
          <w:numId w:val="4"/>
        </w:numPr>
        <w:autoSpaceDN w:val="0"/>
        <w:jc w:val="both"/>
      </w:pPr>
      <w:r w:rsidRPr="00926C25">
        <w:t>Лечение ГЭРБ (</w:t>
      </w:r>
      <w:r w:rsidR="006B7CAF" w:rsidRPr="00926C25">
        <w:t>изменение образа жизни, режима питания,</w:t>
      </w:r>
      <w:r w:rsidR="00767073" w:rsidRPr="00926C25">
        <w:t xml:space="preserve"> </w:t>
      </w:r>
      <w:r w:rsidRPr="00926C25">
        <w:t xml:space="preserve">основные </w:t>
      </w:r>
      <w:r w:rsidR="00767073" w:rsidRPr="00926C25">
        <w:t>группы препаратов, хирургическое лечение</w:t>
      </w:r>
      <w:r w:rsidRPr="00926C25">
        <w:t>);</w:t>
      </w:r>
    </w:p>
    <w:p w:rsidR="009649C7" w:rsidRPr="00926C25" w:rsidRDefault="009649C7" w:rsidP="007A443C">
      <w:pPr>
        <w:pStyle w:val="a5"/>
        <w:numPr>
          <w:ilvl w:val="0"/>
          <w:numId w:val="4"/>
        </w:numPr>
        <w:autoSpaceDN w:val="0"/>
        <w:jc w:val="both"/>
      </w:pPr>
      <w:r w:rsidRPr="00926C25">
        <w:t>Профилактика ГЭРБ;</w:t>
      </w:r>
    </w:p>
    <w:p w:rsidR="00D57D84" w:rsidRPr="00926C25" w:rsidRDefault="00D57D84" w:rsidP="00D57D84">
      <w:pPr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950E9" w:rsidRPr="00926C25" w:rsidRDefault="00F64A0B" w:rsidP="00C950E9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25">
        <w:rPr>
          <w:rFonts w:ascii="Times New Roman" w:hAnsi="Times New Roman" w:cs="Times New Roman"/>
          <w:b/>
          <w:sz w:val="24"/>
          <w:szCs w:val="24"/>
        </w:rPr>
        <w:t xml:space="preserve">Студент должен уметь: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C950E9" w:rsidRPr="00926C25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926C25" w:rsidRDefault="00C950E9" w:rsidP="007A443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Собрать анамнез, провести опрос пациента или его родственников,  провести </w:t>
            </w:r>
            <w:proofErr w:type="spell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пациента (осмотр, пальпация, аускультация), провести первичное обследование органов и систем</w:t>
            </w:r>
            <w:r w:rsidR="0052437F" w:rsidRPr="00926C25">
              <w:rPr>
                <w:rFonts w:ascii="Times New Roman" w:hAnsi="Times New Roman" w:cs="Times New Roman"/>
                <w:sz w:val="24"/>
                <w:szCs w:val="24"/>
              </w:rPr>
              <w:t>, выделить основные клинические симптомы ГЭРБ</w:t>
            </w: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C950E9" w:rsidRPr="00926C25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926C25" w:rsidRDefault="00C950E9" w:rsidP="00B549E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r w:rsidR="00B549E9">
              <w:rPr>
                <w:rFonts w:ascii="Times New Roman" w:hAnsi="Times New Roman" w:cs="Times New Roman"/>
                <w:sz w:val="24"/>
                <w:szCs w:val="24"/>
              </w:rPr>
              <w:t xml:space="preserve">вить предварительный диагноз и </w:t>
            </w: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наметить объем дополнительных исследований для уточнения диагноза и получения достоверного результата.</w:t>
            </w:r>
          </w:p>
        </w:tc>
      </w:tr>
      <w:tr w:rsidR="00C950E9" w:rsidRPr="00926C25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926C25" w:rsidRDefault="00233D33" w:rsidP="006B4C2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Интерпретировать данные рентгенологических методов исследования.</w:t>
            </w:r>
          </w:p>
        </w:tc>
      </w:tr>
      <w:tr w:rsidR="00C950E9" w:rsidRPr="00926C25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926C25" w:rsidRDefault="00C950E9" w:rsidP="007A443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клинический диагноз. </w:t>
            </w:r>
          </w:p>
        </w:tc>
      </w:tr>
      <w:tr w:rsidR="00C950E9" w:rsidRPr="00926C25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926C25" w:rsidRDefault="00C950E9" w:rsidP="00ED326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0E9" w:rsidRPr="00926C25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926C25" w:rsidRDefault="00C950E9" w:rsidP="007A443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алгоритм дифференциальной диагностики.  </w:t>
            </w:r>
          </w:p>
        </w:tc>
      </w:tr>
      <w:tr w:rsidR="00C950E9" w:rsidRPr="00926C25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926C25" w:rsidRDefault="00C950E9" w:rsidP="007A443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терапевтических действий с учетом клинических особенностей болезни и ее осложнений. </w:t>
            </w:r>
          </w:p>
          <w:p w:rsidR="00C950E9" w:rsidRPr="00926C25" w:rsidRDefault="00C950E9" w:rsidP="007A443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Сформулировать показани</w:t>
            </w:r>
            <w:r w:rsidR="00B549E9">
              <w:rPr>
                <w:rFonts w:ascii="Times New Roman" w:hAnsi="Times New Roman" w:cs="Times New Roman"/>
                <w:sz w:val="24"/>
                <w:szCs w:val="24"/>
              </w:rPr>
              <w:t xml:space="preserve">я к избранному методу лечения, </w:t>
            </w: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определить путь введения, режим и дозу лекарственных препаратов, оценить эффективность и безопасность проводимого лечения.</w:t>
            </w:r>
          </w:p>
        </w:tc>
      </w:tr>
      <w:tr w:rsidR="00C950E9" w:rsidRPr="00926C25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926C25" w:rsidRDefault="00C950E9" w:rsidP="001D087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основные диагностические мероприятия по выявлению </w:t>
            </w:r>
            <w:r w:rsidR="0019302D"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осложнений при </w:t>
            </w:r>
            <w:r w:rsidR="00573C6B"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87F"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ГЭРБ.</w:t>
            </w: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0E9" w:rsidRPr="00926C25" w:rsidTr="000720E5">
        <w:trPr>
          <w:trHeight w:val="340"/>
        </w:trPr>
        <w:tc>
          <w:tcPr>
            <w:tcW w:w="9893" w:type="dxa"/>
            <w:shd w:val="clear" w:color="auto" w:fill="auto"/>
          </w:tcPr>
          <w:p w:rsidR="00C950E9" w:rsidRPr="00926C25" w:rsidRDefault="00C950E9" w:rsidP="00573C6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50E9" w:rsidRPr="00926C25" w:rsidRDefault="00C950E9" w:rsidP="00AA7D3C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02D" w:rsidRPr="00926C25" w:rsidRDefault="00F64A0B" w:rsidP="0019302D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b/>
          <w:sz w:val="24"/>
          <w:szCs w:val="24"/>
        </w:rPr>
        <w:t>Студент должен владеть</w:t>
      </w:r>
      <w:r w:rsidRPr="00926C25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E20521" w:rsidRPr="00926C25" w:rsidTr="0019302D">
        <w:trPr>
          <w:trHeight w:val="340"/>
        </w:trPr>
        <w:tc>
          <w:tcPr>
            <w:tcW w:w="9893" w:type="dxa"/>
            <w:shd w:val="clear" w:color="auto" w:fill="auto"/>
          </w:tcPr>
          <w:p w:rsidR="00E20521" w:rsidRPr="00926C25" w:rsidRDefault="00E20521" w:rsidP="002246A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общеклинического обследования больных с </w:t>
            </w:r>
            <w:r w:rsidR="002246A5" w:rsidRPr="00926C25">
              <w:rPr>
                <w:rFonts w:ascii="Times New Roman" w:hAnsi="Times New Roman" w:cs="Times New Roman"/>
                <w:sz w:val="24"/>
                <w:szCs w:val="24"/>
              </w:rPr>
              <w:t>ГЭРБ</w:t>
            </w: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20521" w:rsidRPr="00926C25" w:rsidTr="0019302D">
        <w:trPr>
          <w:trHeight w:val="340"/>
        </w:trPr>
        <w:tc>
          <w:tcPr>
            <w:tcW w:w="9893" w:type="dxa"/>
            <w:shd w:val="clear" w:color="auto" w:fill="auto"/>
          </w:tcPr>
          <w:p w:rsidR="00F13331" w:rsidRPr="00926C25" w:rsidRDefault="00E20521" w:rsidP="00F13331">
            <w:pPr>
              <w:pStyle w:val="a3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926C25">
              <w:rPr>
                <w:sz w:val="24"/>
                <w:szCs w:val="24"/>
              </w:rPr>
              <w:t xml:space="preserve">Интерпретацией результатов </w:t>
            </w:r>
            <w:r w:rsidR="00F13331" w:rsidRPr="00926C25">
              <w:rPr>
                <w:sz w:val="24"/>
                <w:szCs w:val="24"/>
              </w:rPr>
              <w:t xml:space="preserve">ФГДС, </w:t>
            </w:r>
            <w:proofErr w:type="spellStart"/>
            <w:r w:rsidR="00F13331" w:rsidRPr="00926C25">
              <w:rPr>
                <w:bCs/>
                <w:sz w:val="24"/>
                <w:szCs w:val="24"/>
              </w:rPr>
              <w:t>манометрии</w:t>
            </w:r>
            <w:proofErr w:type="spellEnd"/>
            <w:r w:rsidR="00F13331" w:rsidRPr="00926C2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F13331" w:rsidRPr="00926C25">
              <w:rPr>
                <w:bCs/>
                <w:sz w:val="24"/>
                <w:szCs w:val="24"/>
                <w:lang w:val="en-US"/>
              </w:rPr>
              <w:t>ph</w:t>
            </w:r>
            <w:proofErr w:type="spellEnd"/>
            <w:r w:rsidR="00F13331" w:rsidRPr="00926C25">
              <w:rPr>
                <w:bCs/>
                <w:sz w:val="24"/>
                <w:szCs w:val="24"/>
              </w:rPr>
              <w:t>-метрическо</w:t>
            </w:r>
            <w:r w:rsidR="00B549E9">
              <w:rPr>
                <w:bCs/>
                <w:sz w:val="24"/>
                <w:szCs w:val="24"/>
              </w:rPr>
              <w:t>го, рентгенологического</w:t>
            </w:r>
            <w:r w:rsidR="00F13331" w:rsidRPr="00926C25">
              <w:rPr>
                <w:bCs/>
                <w:sz w:val="24"/>
                <w:szCs w:val="24"/>
              </w:rPr>
              <w:t xml:space="preserve"> исследовани</w:t>
            </w:r>
            <w:r w:rsidR="00B549E9">
              <w:rPr>
                <w:bCs/>
                <w:sz w:val="24"/>
                <w:szCs w:val="24"/>
              </w:rPr>
              <w:t>я</w:t>
            </w:r>
            <w:r w:rsidR="00F13331" w:rsidRPr="00926C25">
              <w:rPr>
                <w:bCs/>
                <w:sz w:val="24"/>
                <w:szCs w:val="24"/>
              </w:rPr>
              <w:t xml:space="preserve"> пищевода. </w:t>
            </w:r>
          </w:p>
          <w:p w:rsidR="00E20521" w:rsidRPr="00926C25" w:rsidRDefault="00E20521" w:rsidP="00F1333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21" w:rsidRPr="00926C25" w:rsidTr="0019302D">
        <w:trPr>
          <w:trHeight w:val="340"/>
        </w:trPr>
        <w:tc>
          <w:tcPr>
            <w:tcW w:w="9893" w:type="dxa"/>
            <w:shd w:val="clear" w:color="auto" w:fill="auto"/>
          </w:tcPr>
          <w:p w:rsidR="00E20521" w:rsidRPr="00926C25" w:rsidRDefault="00E20521" w:rsidP="00F1333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Алгоритмом развернутого клинического диагноза при</w:t>
            </w:r>
            <w:r w:rsidR="00F13331"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ГЭРБ. </w:t>
            </w: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521" w:rsidRPr="00926C25" w:rsidTr="0019302D">
        <w:trPr>
          <w:trHeight w:val="340"/>
        </w:trPr>
        <w:tc>
          <w:tcPr>
            <w:tcW w:w="9893" w:type="dxa"/>
            <w:shd w:val="clear" w:color="auto" w:fill="auto"/>
          </w:tcPr>
          <w:p w:rsidR="00E20521" w:rsidRPr="00926C25" w:rsidRDefault="00B549E9" w:rsidP="00F1333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врачебными </w:t>
            </w:r>
            <w:r w:rsidR="00E20521"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лечебными мероприятиями при </w:t>
            </w:r>
            <w:r w:rsidR="00F13331"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ГЭРБ. </w:t>
            </w:r>
          </w:p>
        </w:tc>
      </w:tr>
      <w:tr w:rsidR="00E20521" w:rsidRPr="00926C25" w:rsidTr="0019302D">
        <w:trPr>
          <w:trHeight w:val="340"/>
        </w:trPr>
        <w:tc>
          <w:tcPr>
            <w:tcW w:w="9893" w:type="dxa"/>
            <w:shd w:val="clear" w:color="auto" w:fill="auto"/>
          </w:tcPr>
          <w:p w:rsidR="00E20521" w:rsidRPr="00926C25" w:rsidRDefault="00E20521" w:rsidP="00F1333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Алгоритмом диагностики и интенсивной терапии при </w:t>
            </w:r>
            <w:r w:rsidR="00F13331" w:rsidRPr="00926C25">
              <w:rPr>
                <w:rFonts w:ascii="Times New Roman" w:hAnsi="Times New Roman" w:cs="Times New Roman"/>
                <w:sz w:val="24"/>
                <w:szCs w:val="24"/>
              </w:rPr>
              <w:t>ГЭРБ.</w:t>
            </w:r>
          </w:p>
        </w:tc>
      </w:tr>
      <w:tr w:rsidR="00E20521" w:rsidRPr="00926C25" w:rsidTr="0019302D">
        <w:trPr>
          <w:trHeight w:val="340"/>
        </w:trPr>
        <w:tc>
          <w:tcPr>
            <w:tcW w:w="9893" w:type="dxa"/>
            <w:shd w:val="clear" w:color="auto" w:fill="auto"/>
          </w:tcPr>
          <w:p w:rsidR="00E20521" w:rsidRPr="00926C25" w:rsidRDefault="00E20521" w:rsidP="0019302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21" w:rsidRPr="00926C25" w:rsidTr="0019302D">
        <w:trPr>
          <w:trHeight w:val="340"/>
        </w:trPr>
        <w:tc>
          <w:tcPr>
            <w:tcW w:w="9893" w:type="dxa"/>
            <w:shd w:val="clear" w:color="auto" w:fill="auto"/>
          </w:tcPr>
          <w:p w:rsidR="00E20521" w:rsidRPr="00926C25" w:rsidRDefault="00E20521" w:rsidP="000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A0B" w:rsidRPr="00926C25" w:rsidRDefault="00F64A0B" w:rsidP="00AA7D3C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25">
        <w:rPr>
          <w:rFonts w:ascii="Times New Roman" w:hAnsi="Times New Roman" w:cs="Times New Roman"/>
          <w:b/>
          <w:sz w:val="24"/>
          <w:szCs w:val="24"/>
        </w:rPr>
        <w:t>Задания для самостоятельной внеаудиторной работы студентов по указанной теме:</w:t>
      </w:r>
    </w:p>
    <w:p w:rsidR="00F64A0B" w:rsidRPr="00926C25" w:rsidRDefault="00F64A0B" w:rsidP="00F64A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</w:rPr>
        <w:t xml:space="preserve">1) Ознакомиться с теоретическим материалом по теме занятия с использованием конспектов лекций, рекомендуемой </w:t>
      </w:r>
      <w:r w:rsidR="008D00CB" w:rsidRPr="00926C25">
        <w:rPr>
          <w:rFonts w:ascii="Times New Roman" w:hAnsi="Times New Roman" w:cs="Times New Roman"/>
          <w:sz w:val="24"/>
          <w:szCs w:val="24"/>
        </w:rPr>
        <w:t xml:space="preserve">основной и дополнительной </w:t>
      </w:r>
      <w:r w:rsidRPr="00926C25">
        <w:rPr>
          <w:rFonts w:ascii="Times New Roman" w:hAnsi="Times New Roman" w:cs="Times New Roman"/>
          <w:sz w:val="24"/>
          <w:szCs w:val="24"/>
        </w:rPr>
        <w:t>учебной литературой.</w:t>
      </w:r>
    </w:p>
    <w:p w:rsidR="00D57D84" w:rsidRPr="00926C25" w:rsidRDefault="00F64A0B" w:rsidP="00D57D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</w:rPr>
        <w:t>2) Ответить на вопросы для самоконтроля</w:t>
      </w:r>
      <w:r w:rsidR="00D57D84" w:rsidRPr="00926C25">
        <w:rPr>
          <w:rFonts w:ascii="Times New Roman" w:hAnsi="Times New Roman" w:cs="Times New Roman"/>
          <w:sz w:val="24"/>
          <w:szCs w:val="24"/>
        </w:rPr>
        <w:t>:</w:t>
      </w:r>
    </w:p>
    <w:p w:rsidR="00E53E5E" w:rsidRPr="00926C25" w:rsidRDefault="00D57D84" w:rsidP="00D57D84">
      <w:pPr>
        <w:pStyle w:val="a5"/>
        <w:numPr>
          <w:ilvl w:val="1"/>
          <w:numId w:val="1"/>
        </w:numPr>
        <w:autoSpaceDN w:val="0"/>
        <w:jc w:val="both"/>
      </w:pPr>
      <w:r w:rsidRPr="00926C25">
        <w:t xml:space="preserve">Описать системы, участвующие </w:t>
      </w:r>
      <w:r w:rsidR="00E53E5E" w:rsidRPr="00926C25">
        <w:t xml:space="preserve">в пищеварении. </w:t>
      </w:r>
    </w:p>
    <w:p w:rsidR="00E53E5E" w:rsidRPr="00926C25" w:rsidRDefault="00D57D84" w:rsidP="00D57D84">
      <w:pPr>
        <w:pStyle w:val="a5"/>
        <w:numPr>
          <w:ilvl w:val="1"/>
          <w:numId w:val="1"/>
        </w:numPr>
        <w:autoSpaceDN w:val="0"/>
        <w:jc w:val="both"/>
      </w:pPr>
      <w:r w:rsidRPr="00926C25">
        <w:t>Описать</w:t>
      </w:r>
      <w:r w:rsidR="00E53E5E" w:rsidRPr="00926C25">
        <w:t xml:space="preserve"> фазы </w:t>
      </w:r>
      <w:r w:rsidR="00966190" w:rsidRPr="00926C25">
        <w:t>акта глотания.</w:t>
      </w:r>
      <w:r w:rsidRPr="00926C25">
        <w:t xml:space="preserve"> </w:t>
      </w:r>
    </w:p>
    <w:p w:rsidR="00E53E5E" w:rsidRPr="00926C25" w:rsidRDefault="00966190" w:rsidP="00610882">
      <w:pPr>
        <w:pStyle w:val="a5"/>
        <w:numPr>
          <w:ilvl w:val="1"/>
          <w:numId w:val="1"/>
        </w:numPr>
        <w:autoSpaceDN w:val="0"/>
        <w:jc w:val="both"/>
      </w:pPr>
      <w:r w:rsidRPr="00926C25">
        <w:t xml:space="preserve">Назвать </w:t>
      </w:r>
      <w:proofErr w:type="spellStart"/>
      <w:r w:rsidRPr="00926C25">
        <w:t>внепищеводные</w:t>
      </w:r>
      <w:proofErr w:type="spellEnd"/>
      <w:r w:rsidRPr="00926C25">
        <w:t xml:space="preserve"> проявления</w:t>
      </w:r>
      <w:r w:rsidR="00E53E5E" w:rsidRPr="00926C25">
        <w:t xml:space="preserve"> </w:t>
      </w:r>
      <w:r w:rsidRPr="00926C25">
        <w:t>ГЭРБ.</w:t>
      </w:r>
      <w:r w:rsidR="00E53E5E" w:rsidRPr="00926C25">
        <w:t xml:space="preserve"> </w:t>
      </w:r>
    </w:p>
    <w:p w:rsidR="00610882" w:rsidRPr="00926C25" w:rsidRDefault="00610882" w:rsidP="00610882">
      <w:pPr>
        <w:pStyle w:val="a5"/>
        <w:numPr>
          <w:ilvl w:val="1"/>
          <w:numId w:val="1"/>
        </w:numPr>
        <w:autoSpaceDN w:val="0"/>
        <w:jc w:val="both"/>
      </w:pPr>
      <w:r w:rsidRPr="00926C25">
        <w:t xml:space="preserve">Перечислить </w:t>
      </w:r>
      <w:r w:rsidR="00DB1861" w:rsidRPr="00926C25">
        <w:t>осложнения ГЭРБ.</w:t>
      </w:r>
    </w:p>
    <w:p w:rsidR="00D57D84" w:rsidRPr="00926C25" w:rsidRDefault="00D57D84" w:rsidP="008F59EC">
      <w:pPr>
        <w:pStyle w:val="a5"/>
        <w:autoSpaceDN w:val="0"/>
        <w:ind w:left="1440"/>
        <w:jc w:val="both"/>
      </w:pPr>
      <w:r w:rsidRPr="00926C25">
        <w:t xml:space="preserve">  </w:t>
      </w:r>
    </w:p>
    <w:p w:rsidR="008D00CB" w:rsidRPr="00926C25" w:rsidRDefault="00F64A0B" w:rsidP="00F64A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</w:rPr>
        <w:t>3) Проверить свои знания с использованием тестового контроля</w:t>
      </w:r>
      <w:r w:rsidR="008D00CB" w:rsidRPr="00926C25">
        <w:rPr>
          <w:rFonts w:ascii="Times New Roman" w:hAnsi="Times New Roman" w:cs="Times New Roman"/>
          <w:sz w:val="24"/>
          <w:szCs w:val="24"/>
        </w:rPr>
        <w:t>:</w:t>
      </w:r>
    </w:p>
    <w:p w:rsidR="00392EFD" w:rsidRPr="00926C25" w:rsidRDefault="008D00CB" w:rsidP="008D00CB">
      <w:pPr>
        <w:pStyle w:val="a3"/>
        <w:ind w:left="0" w:right="-1" w:firstLine="0"/>
        <w:jc w:val="left"/>
        <w:rPr>
          <w:sz w:val="24"/>
          <w:szCs w:val="24"/>
        </w:rPr>
      </w:pPr>
      <w:r w:rsidRPr="00926C25">
        <w:rPr>
          <w:sz w:val="24"/>
          <w:szCs w:val="24"/>
        </w:rPr>
        <w:t>1.</w:t>
      </w:r>
      <w:r w:rsidR="00392EFD" w:rsidRPr="00B549E9">
        <w:rPr>
          <w:caps/>
          <w:sz w:val="24"/>
          <w:szCs w:val="24"/>
        </w:rPr>
        <w:t xml:space="preserve">Развитию </w:t>
      </w:r>
      <w:r w:rsidR="00B549E9" w:rsidRPr="00B549E9">
        <w:rPr>
          <w:caps/>
          <w:sz w:val="24"/>
          <w:szCs w:val="24"/>
        </w:rPr>
        <w:t xml:space="preserve">ГЭРБ </w:t>
      </w:r>
      <w:r w:rsidR="00392EFD" w:rsidRPr="00B549E9">
        <w:rPr>
          <w:caps/>
          <w:sz w:val="24"/>
          <w:szCs w:val="24"/>
        </w:rPr>
        <w:t>способствуют:</w:t>
      </w:r>
    </w:p>
    <w:p w:rsidR="00392EFD" w:rsidRPr="00926C25" w:rsidRDefault="00392EFD" w:rsidP="00683307">
      <w:pPr>
        <w:pStyle w:val="a3"/>
        <w:ind w:left="1035" w:right="-1" w:firstLine="0"/>
        <w:jc w:val="left"/>
        <w:rPr>
          <w:sz w:val="24"/>
          <w:szCs w:val="24"/>
        </w:rPr>
      </w:pPr>
      <w:r w:rsidRPr="00926C25">
        <w:rPr>
          <w:sz w:val="24"/>
          <w:szCs w:val="24"/>
        </w:rPr>
        <w:t xml:space="preserve">1. Спонтанный, регулярный заброс желудочного/дуоденального </w:t>
      </w:r>
      <w:r w:rsidR="00683307" w:rsidRPr="00926C25">
        <w:rPr>
          <w:sz w:val="24"/>
          <w:szCs w:val="24"/>
        </w:rPr>
        <w:t xml:space="preserve">    </w:t>
      </w:r>
      <w:r w:rsidRPr="00926C25">
        <w:rPr>
          <w:sz w:val="24"/>
          <w:szCs w:val="24"/>
        </w:rPr>
        <w:t>содержимого</w:t>
      </w:r>
      <w:r w:rsidR="00683307" w:rsidRPr="00926C25">
        <w:rPr>
          <w:sz w:val="24"/>
          <w:szCs w:val="24"/>
        </w:rPr>
        <w:t>;</w:t>
      </w:r>
    </w:p>
    <w:p w:rsidR="00F264C4" w:rsidRPr="00926C25" w:rsidRDefault="00F264C4" w:rsidP="00683307">
      <w:pPr>
        <w:pStyle w:val="a3"/>
        <w:ind w:left="1035" w:right="-1" w:firstLine="0"/>
        <w:jc w:val="left"/>
        <w:rPr>
          <w:sz w:val="24"/>
          <w:szCs w:val="24"/>
        </w:rPr>
      </w:pPr>
      <w:r w:rsidRPr="00926C25">
        <w:rPr>
          <w:sz w:val="24"/>
          <w:szCs w:val="24"/>
        </w:rPr>
        <w:t>2. Заброс желчи;</w:t>
      </w:r>
    </w:p>
    <w:p w:rsidR="00F264C4" w:rsidRPr="00926C25" w:rsidRDefault="00F264C4" w:rsidP="00683307">
      <w:pPr>
        <w:pStyle w:val="a3"/>
        <w:ind w:left="1035" w:right="-1" w:firstLine="0"/>
        <w:jc w:val="left"/>
        <w:rPr>
          <w:sz w:val="24"/>
          <w:szCs w:val="24"/>
        </w:rPr>
      </w:pPr>
      <w:r w:rsidRPr="00926C25">
        <w:rPr>
          <w:sz w:val="24"/>
          <w:szCs w:val="24"/>
        </w:rPr>
        <w:t>3. Заброс панкреатического сока;</w:t>
      </w:r>
    </w:p>
    <w:p w:rsidR="00F264C4" w:rsidRPr="00926C25" w:rsidRDefault="00F264C4" w:rsidP="00683307">
      <w:pPr>
        <w:pStyle w:val="a3"/>
        <w:ind w:left="1035" w:right="-1" w:firstLine="0"/>
        <w:jc w:val="left"/>
        <w:rPr>
          <w:sz w:val="24"/>
          <w:szCs w:val="24"/>
        </w:rPr>
      </w:pPr>
      <w:r w:rsidRPr="00926C25">
        <w:rPr>
          <w:sz w:val="24"/>
          <w:szCs w:val="24"/>
        </w:rPr>
        <w:t>4.Спазм нижнего пищеводного сфинктера</w:t>
      </w:r>
    </w:p>
    <w:p w:rsidR="00F264C4" w:rsidRPr="00926C25" w:rsidRDefault="00F264C4" w:rsidP="00F264C4">
      <w:pPr>
        <w:pStyle w:val="a3"/>
        <w:tabs>
          <w:tab w:val="left" w:pos="3915"/>
        </w:tabs>
        <w:ind w:left="0" w:right="-1" w:firstLine="0"/>
        <w:jc w:val="left"/>
        <w:rPr>
          <w:sz w:val="24"/>
          <w:szCs w:val="24"/>
        </w:rPr>
      </w:pPr>
      <w:r w:rsidRPr="00926C25">
        <w:rPr>
          <w:sz w:val="24"/>
          <w:szCs w:val="24"/>
        </w:rPr>
        <w:tab/>
        <w:t>Эталон ответа: 1</w:t>
      </w:r>
    </w:p>
    <w:p w:rsidR="00E96A1B" w:rsidRPr="00926C25" w:rsidRDefault="00E96A1B" w:rsidP="00E96A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49E9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 xml:space="preserve">Рентгенологически выявленное отсутствие перистальтики в дистальном отделе пищевода при нормальной моторике в проксимальном отделе характерно </w:t>
      </w:r>
      <w:proofErr w:type="gramStart"/>
      <w:r w:rsidRPr="00B549E9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для</w:t>
      </w:r>
      <w:proofErr w:type="gramEnd"/>
      <w:r w:rsidRPr="00B549E9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: </w:t>
      </w:r>
    </w:p>
    <w:p w:rsidR="00E96A1B" w:rsidRPr="00926C25" w:rsidRDefault="0062784C" w:rsidP="00E96A1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ахалазии</w:t>
      </w:r>
      <w:proofErr w:type="spellEnd"/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пищевода</w:t>
      </w:r>
    </w:p>
    <w:p w:rsidR="00E96A1B" w:rsidRPr="00926C25" w:rsidRDefault="0062784C" w:rsidP="00E96A1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склеродермии</w:t>
      </w:r>
    </w:p>
    <w:p w:rsidR="00E96A1B" w:rsidRPr="00926C25" w:rsidRDefault="0062784C" w:rsidP="00E96A1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диффузного спазма пищевода</w:t>
      </w:r>
    </w:p>
    <w:p w:rsidR="00E96A1B" w:rsidRPr="00926C25" w:rsidRDefault="0062784C" w:rsidP="00E96A1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эзофагита</w:t>
      </w:r>
    </w:p>
    <w:p w:rsidR="002A3217" w:rsidRPr="00926C25" w:rsidRDefault="002A3217" w:rsidP="002A3217">
      <w:pPr>
        <w:pStyle w:val="a3"/>
        <w:numPr>
          <w:ilvl w:val="0"/>
          <w:numId w:val="38"/>
        </w:numPr>
        <w:ind w:right="-1"/>
        <w:jc w:val="left"/>
        <w:rPr>
          <w:sz w:val="24"/>
          <w:szCs w:val="24"/>
        </w:rPr>
      </w:pPr>
      <w:r w:rsidRPr="00926C25">
        <w:rPr>
          <w:color w:val="000000"/>
          <w:sz w:val="24"/>
          <w:szCs w:val="24"/>
        </w:rPr>
        <w:t xml:space="preserve">пищевода </w:t>
      </w:r>
      <w:proofErr w:type="spellStart"/>
      <w:r w:rsidRPr="00926C25">
        <w:rPr>
          <w:color w:val="000000"/>
          <w:sz w:val="24"/>
          <w:szCs w:val="24"/>
        </w:rPr>
        <w:t>Баррета</w:t>
      </w:r>
      <w:proofErr w:type="spellEnd"/>
    </w:p>
    <w:p w:rsidR="002A3217" w:rsidRPr="00926C25" w:rsidRDefault="002A3217" w:rsidP="002A3217">
      <w:pPr>
        <w:shd w:val="clear" w:color="auto" w:fill="FFFFFF"/>
        <w:tabs>
          <w:tab w:val="left" w:pos="3975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6C25">
        <w:rPr>
          <w:rFonts w:ascii="Times New Roman" w:hAnsi="Times New Roman" w:cs="Times New Roman"/>
          <w:sz w:val="24"/>
          <w:szCs w:val="24"/>
        </w:rPr>
        <w:t xml:space="preserve">Эталон ответа: </w:t>
      </w:r>
      <w:r w:rsidR="000609DA" w:rsidRPr="00926C25">
        <w:rPr>
          <w:rFonts w:ascii="Times New Roman" w:hAnsi="Times New Roman" w:cs="Times New Roman"/>
          <w:sz w:val="24"/>
          <w:szCs w:val="24"/>
        </w:rPr>
        <w:t>2</w:t>
      </w:r>
    </w:p>
    <w:p w:rsidR="008050E0" w:rsidRPr="00926C25" w:rsidRDefault="008050E0" w:rsidP="008050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</w:rPr>
        <w:t>3</w:t>
      </w: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9E9" w:rsidRPr="00B549E9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М</w:t>
      </w:r>
      <w:r w:rsidRPr="00B549E9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етод</w:t>
      </w:r>
      <w:r w:rsidR="00B549E9" w:rsidRPr="00B549E9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,</w:t>
      </w:r>
      <w:r w:rsidRPr="00B549E9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 xml:space="preserve"> явля</w:t>
      </w:r>
      <w:r w:rsidR="00B549E9" w:rsidRPr="00B549E9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ющий</w:t>
      </w:r>
      <w:r w:rsidRPr="00B549E9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ся наиболее информативным в диагностике эндоскопически негативной гастроэзофагеальной рефлюксной болезни: </w:t>
      </w:r>
    </w:p>
    <w:p w:rsidR="008050E0" w:rsidRPr="00926C25" w:rsidRDefault="008050E0" w:rsidP="008050E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рентгенол</w:t>
      </w:r>
      <w:r w:rsidR="0062784C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огическое исследование пищевода</w:t>
      </w:r>
    </w:p>
    <w:p w:rsidR="008050E0" w:rsidRPr="00926C25" w:rsidRDefault="0062784C" w:rsidP="008050E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эзофаготономанометрия</w:t>
      </w:r>
      <w:proofErr w:type="spellEnd"/>
    </w:p>
    <w:p w:rsidR="008050E0" w:rsidRPr="00926C25" w:rsidRDefault="008050E0" w:rsidP="008050E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суточное </w:t>
      </w:r>
      <w:proofErr w:type="spellStart"/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мониторирование</w:t>
      </w:r>
      <w:proofErr w:type="spellEnd"/>
      <w:r w:rsidR="0062784C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784C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внутрипищеводного</w:t>
      </w:r>
      <w:proofErr w:type="spellEnd"/>
      <w:r w:rsidR="0062784C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рН</w:t>
      </w:r>
    </w:p>
    <w:p w:rsidR="008050E0" w:rsidRPr="00926C25" w:rsidRDefault="0062784C" w:rsidP="008050E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сцинтиграфия</w:t>
      </w:r>
      <w:proofErr w:type="spellEnd"/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пищевода</w:t>
      </w:r>
    </w:p>
    <w:p w:rsidR="008050E0" w:rsidRPr="00926C25" w:rsidRDefault="008050E0" w:rsidP="008050E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62784C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ндоскопическая </w:t>
      </w:r>
      <w:proofErr w:type="spellStart"/>
      <w:r w:rsidR="0062784C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ультрасонография</w:t>
      </w:r>
      <w:proofErr w:type="spellEnd"/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50E0" w:rsidRPr="00926C25" w:rsidRDefault="003F0A3D" w:rsidP="003F0A3D">
      <w:pPr>
        <w:pStyle w:val="a3"/>
        <w:ind w:left="0" w:right="-1" w:firstLine="0"/>
        <w:jc w:val="center"/>
        <w:rPr>
          <w:sz w:val="24"/>
          <w:szCs w:val="24"/>
        </w:rPr>
      </w:pPr>
      <w:r w:rsidRPr="00926C25">
        <w:rPr>
          <w:sz w:val="24"/>
          <w:szCs w:val="24"/>
        </w:rPr>
        <w:t>Эталон ответа: 3</w:t>
      </w:r>
    </w:p>
    <w:p w:rsidR="008050E0" w:rsidRPr="00926C25" w:rsidRDefault="008050E0" w:rsidP="008D00CB">
      <w:pPr>
        <w:pStyle w:val="a3"/>
        <w:ind w:left="0" w:right="-1" w:firstLine="0"/>
        <w:jc w:val="left"/>
        <w:rPr>
          <w:sz w:val="24"/>
          <w:szCs w:val="24"/>
        </w:rPr>
      </w:pPr>
    </w:p>
    <w:p w:rsidR="00A91982" w:rsidRPr="000719F0" w:rsidRDefault="00887510" w:rsidP="00A919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91982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719F0" w:rsidRPr="000719F0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С</w:t>
      </w:r>
      <w:r w:rsidR="00A91982" w:rsidRPr="000719F0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редние сроки заживления эрозий пищевода при гастроэзофагеальной рефлюксной болезни: </w:t>
      </w:r>
    </w:p>
    <w:p w:rsidR="00A91982" w:rsidRPr="00926C25" w:rsidRDefault="00A91982" w:rsidP="00A9198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быть очень индивидуальными;</w:t>
      </w:r>
    </w:p>
    <w:p w:rsidR="00A91982" w:rsidRPr="00926C25" w:rsidRDefault="00A91982" w:rsidP="00A9198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2 недели;</w:t>
      </w:r>
    </w:p>
    <w:p w:rsidR="00A91982" w:rsidRPr="00926C25" w:rsidRDefault="00A91982" w:rsidP="00A9198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4 недели;</w:t>
      </w:r>
    </w:p>
    <w:p w:rsidR="00A91982" w:rsidRPr="00926C25" w:rsidRDefault="00A91982" w:rsidP="00A9198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6 недель;</w:t>
      </w:r>
    </w:p>
    <w:p w:rsidR="00A91982" w:rsidRPr="00926C25" w:rsidRDefault="00A91982" w:rsidP="00A9198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8-12 недель. </w:t>
      </w:r>
    </w:p>
    <w:p w:rsidR="00F43619" w:rsidRPr="00926C25" w:rsidRDefault="00F43619" w:rsidP="00F43619">
      <w:pPr>
        <w:shd w:val="clear" w:color="auto" w:fill="FFFFFF"/>
        <w:tabs>
          <w:tab w:val="left" w:pos="40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6C25">
        <w:rPr>
          <w:rFonts w:ascii="Times New Roman" w:hAnsi="Times New Roman" w:cs="Times New Roman"/>
          <w:sz w:val="24"/>
          <w:szCs w:val="24"/>
        </w:rPr>
        <w:t xml:space="preserve">Эталон ответа: </w:t>
      </w: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A91982" w:rsidRPr="00926C25" w:rsidRDefault="00887510" w:rsidP="00A919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91982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719F0" w:rsidRPr="000719F0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 xml:space="preserve">Первый из сфинктеров пищевода </w:t>
      </w:r>
      <w:r w:rsidR="00A91982" w:rsidRPr="000719F0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располагается</w:t>
      </w:r>
      <w:r w:rsidR="000719F0" w:rsidRPr="000719F0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:</w:t>
      </w:r>
      <w:r w:rsidR="00A91982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1982" w:rsidRPr="00926C25" w:rsidRDefault="00A91982" w:rsidP="00A9198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месте перехода глотки в пищевод;</w:t>
      </w:r>
    </w:p>
    <w:p w:rsidR="00A91982" w:rsidRPr="00926C25" w:rsidRDefault="00A91982" w:rsidP="00A9198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аортального сужения;</w:t>
      </w:r>
    </w:p>
    <w:p w:rsidR="00A91982" w:rsidRPr="00926C25" w:rsidRDefault="00A91982" w:rsidP="00A9198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бронхиального сужения;</w:t>
      </w:r>
    </w:p>
    <w:p w:rsidR="00A91982" w:rsidRPr="00926C25" w:rsidRDefault="00A91982" w:rsidP="00A9198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диафрагмального сужения.</w:t>
      </w:r>
      <w:r w:rsidR="00A4498D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91982" w:rsidRPr="00926C25" w:rsidRDefault="00A4498D" w:rsidP="00A4498D">
      <w:pPr>
        <w:pStyle w:val="a3"/>
        <w:ind w:left="0" w:right="-1" w:firstLine="0"/>
        <w:jc w:val="center"/>
        <w:rPr>
          <w:sz w:val="24"/>
          <w:szCs w:val="24"/>
        </w:rPr>
      </w:pPr>
      <w:r w:rsidRPr="00926C25">
        <w:rPr>
          <w:sz w:val="24"/>
          <w:szCs w:val="24"/>
        </w:rPr>
        <w:t>Эталон ответа: 1</w:t>
      </w:r>
    </w:p>
    <w:p w:rsidR="00A91982" w:rsidRPr="00926C25" w:rsidRDefault="00A91982" w:rsidP="008D00CB">
      <w:pPr>
        <w:pStyle w:val="a3"/>
        <w:ind w:left="0" w:right="-1" w:firstLine="0"/>
        <w:jc w:val="left"/>
        <w:rPr>
          <w:sz w:val="24"/>
          <w:szCs w:val="24"/>
        </w:rPr>
      </w:pPr>
    </w:p>
    <w:p w:rsidR="00D7537F" w:rsidRPr="00926C25" w:rsidRDefault="00D7537F" w:rsidP="00D7537F">
      <w:pPr>
        <w:pStyle w:val="a3"/>
        <w:tabs>
          <w:tab w:val="left" w:pos="4335"/>
        </w:tabs>
        <w:ind w:left="567" w:right="-1" w:firstLine="0"/>
        <w:rPr>
          <w:sz w:val="24"/>
          <w:szCs w:val="24"/>
        </w:rPr>
      </w:pPr>
    </w:p>
    <w:p w:rsidR="00F64A0B" w:rsidRPr="00926C25" w:rsidRDefault="00F64A0B" w:rsidP="00AA7D3C">
      <w:pPr>
        <w:jc w:val="both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</w:rPr>
        <w:t xml:space="preserve">4) </w:t>
      </w:r>
      <w:r w:rsidR="00BE46EB" w:rsidRPr="00926C25">
        <w:rPr>
          <w:rFonts w:ascii="Times New Roman" w:hAnsi="Times New Roman" w:cs="Times New Roman"/>
          <w:sz w:val="24"/>
          <w:szCs w:val="24"/>
        </w:rPr>
        <w:t>Решение ситуационных задач.</w:t>
      </w:r>
    </w:p>
    <w:p w:rsidR="00D26402" w:rsidRPr="00926C25" w:rsidRDefault="00D26402" w:rsidP="00F64A0B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6C25">
        <w:rPr>
          <w:rFonts w:ascii="Times New Roman" w:hAnsi="Times New Roman" w:cs="Times New Roman"/>
          <w:b/>
          <w:i/>
          <w:sz w:val="24"/>
          <w:szCs w:val="24"/>
        </w:rPr>
        <w:t>Образец типовой ситуационной задачи.</w:t>
      </w:r>
    </w:p>
    <w:p w:rsidR="00982C42" w:rsidRPr="00926C25" w:rsidRDefault="00982C42" w:rsidP="00215A5C">
      <w:pPr>
        <w:pStyle w:val="ae"/>
        <w:shd w:val="clear" w:color="auto" w:fill="FFFFFF"/>
        <w:rPr>
          <w:color w:val="000000"/>
        </w:rPr>
      </w:pPr>
      <w:r w:rsidRPr="00926C25">
        <w:rPr>
          <w:color w:val="000000"/>
        </w:rPr>
        <w:t xml:space="preserve">Больной К., 52 лет, обратился к гастроэнтерологу в поликлинику по месту жительства с жалобами на затруднение глотания на уровне нижней трети грудины, при приеме любой </w:t>
      </w:r>
      <w:r w:rsidRPr="00926C25">
        <w:rPr>
          <w:color w:val="000000"/>
        </w:rPr>
        <w:lastRenderedPageBreak/>
        <w:t>пищи, но преимущественно свежих фруктов, хлеба и кисломолочных продуктов. Проглатывание пищи облегчается после предварительной задержки дыхания. Нарушение глотания впервые возникло более 2 лет назад, однако оно значительно усилилось около месяца назад наряду с появлением неприятного запаха изо рта, слюнотечения, жжения за грудиной после еды. Ранее за медицинской помощью не обращался, не обследовался.</w:t>
      </w:r>
      <w:r w:rsidRPr="00926C25">
        <w:rPr>
          <w:rStyle w:val="apple-converted-space"/>
          <w:color w:val="000000"/>
        </w:rPr>
        <w:t> </w:t>
      </w:r>
      <w:r w:rsidRPr="00926C25">
        <w:rPr>
          <w:color w:val="000000"/>
        </w:rPr>
        <w:t>Объективно: Кожные покровы обычной окраски, чистые. АД 125/85 мм</w:t>
      </w:r>
      <w:proofErr w:type="gramStart"/>
      <w:r w:rsidRPr="00926C25">
        <w:rPr>
          <w:color w:val="000000"/>
        </w:rPr>
        <w:t>.</w:t>
      </w:r>
      <w:proofErr w:type="gramEnd"/>
      <w:r w:rsidRPr="00926C25">
        <w:rPr>
          <w:color w:val="000000"/>
        </w:rPr>
        <w:t xml:space="preserve"> </w:t>
      </w:r>
      <w:proofErr w:type="spellStart"/>
      <w:proofErr w:type="gramStart"/>
      <w:r w:rsidRPr="00926C25">
        <w:rPr>
          <w:color w:val="000000"/>
        </w:rPr>
        <w:t>р</w:t>
      </w:r>
      <w:proofErr w:type="gramEnd"/>
      <w:r w:rsidRPr="00926C25">
        <w:rPr>
          <w:color w:val="000000"/>
        </w:rPr>
        <w:t>т.ст</w:t>
      </w:r>
      <w:proofErr w:type="spellEnd"/>
      <w:r w:rsidRPr="00926C25">
        <w:rPr>
          <w:color w:val="000000"/>
        </w:rPr>
        <w:t xml:space="preserve">. Пульс 74 удара в минуту, ритмичный. Тоны сердца слегка приглушены, ритмичные. В легких без патологии. Язык влажный, слегка обложен беловатым налетом. Живот мягкий, при пальпации умеренно болезненный в </w:t>
      </w:r>
      <w:proofErr w:type="spellStart"/>
      <w:r w:rsidRPr="00926C25">
        <w:rPr>
          <w:color w:val="000000"/>
        </w:rPr>
        <w:t>эпигастрии</w:t>
      </w:r>
      <w:proofErr w:type="spellEnd"/>
      <w:r w:rsidRPr="00926C25">
        <w:rPr>
          <w:color w:val="000000"/>
        </w:rPr>
        <w:t>. Печень по краю правой реберной дуги, край ровный, при пальпации безболезненный. Стул, со слов больного, без особенностей.</w:t>
      </w:r>
      <w:r w:rsidRPr="00926C25">
        <w:rPr>
          <w:rStyle w:val="apple-converted-space"/>
          <w:color w:val="000000"/>
        </w:rPr>
        <w:t> </w:t>
      </w:r>
      <w:r w:rsidRPr="00926C25">
        <w:rPr>
          <w:color w:val="000000"/>
        </w:rPr>
        <w:br/>
        <w:t>Больному выполнено рентгенологическое исследование пищевода с кон</w:t>
      </w:r>
      <w:r w:rsidR="00E85056" w:rsidRPr="00926C25">
        <w:rPr>
          <w:color w:val="000000"/>
        </w:rPr>
        <w:t xml:space="preserve">трастированием сульфатом бария </w:t>
      </w:r>
      <w:r w:rsidRPr="00926C25">
        <w:rPr>
          <w:color w:val="000000"/>
        </w:rPr>
        <w:t xml:space="preserve"> и </w:t>
      </w:r>
      <w:proofErr w:type="spellStart"/>
      <w:r w:rsidRPr="00926C25">
        <w:rPr>
          <w:color w:val="000000"/>
        </w:rPr>
        <w:t>эзофагогастродуоденоскопия</w:t>
      </w:r>
      <w:proofErr w:type="spellEnd"/>
      <w:proofErr w:type="gramStart"/>
      <w:r w:rsidRPr="00926C25">
        <w:rPr>
          <w:color w:val="000000"/>
        </w:rPr>
        <w:t xml:space="preserve">  П</w:t>
      </w:r>
      <w:proofErr w:type="gramEnd"/>
      <w:r w:rsidRPr="00926C25">
        <w:rPr>
          <w:color w:val="000000"/>
        </w:rPr>
        <w:t>осле проведения ЭГДС пациент обратил внимание на уменьшение дисфагии, сохранявшееся в течение нескольких дней. </w:t>
      </w:r>
    </w:p>
    <w:p w:rsidR="003979CC" w:rsidRPr="00926C25" w:rsidRDefault="003979CC" w:rsidP="00983EAD">
      <w:pPr>
        <w:spacing w:after="0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</w:rPr>
        <w:t>Вопросы к задаче:</w:t>
      </w:r>
    </w:p>
    <w:p w:rsidR="0088633E" w:rsidRPr="00926C25" w:rsidRDefault="00664E94" w:rsidP="00886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Какое заболевание следует заподозрить в первую очередь</w:t>
      </w:r>
      <w:r w:rsidR="007E07C9" w:rsidRPr="00926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8633E" w:rsidRPr="00926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Появление новых жалоб у пациента вызвано</w:t>
      </w:r>
      <w:r w:rsidR="007E07C9" w:rsidRPr="00926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88633E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8633E" w:rsidRPr="00926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При исследовании пищевода с контрастированием барием выявляются следующие характерные для данного заболевания признаки </w:t>
      </w:r>
      <w:proofErr w:type="gramStart"/>
      <w:r w:rsidR="0088633E" w:rsidRPr="00926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кроме</w:t>
      </w:r>
      <w:proofErr w:type="gramEnd"/>
      <w:r w:rsidR="0088633E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7662" w:rsidRPr="00926C25" w:rsidRDefault="0088633E" w:rsidP="00983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2A7662" w:rsidRPr="00926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связано в</w:t>
      </w: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ременное уменьшение выраженности симптоматики после начала обследования</w:t>
      </w:r>
      <w:r w:rsidR="002A7662" w:rsidRPr="00926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C0976" w:rsidRPr="00926C25" w:rsidRDefault="002A7662" w:rsidP="004C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Определите тактику ведения данного больного.</w:t>
      </w: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C0976" w:rsidRPr="00926C25" w:rsidRDefault="004C0976" w:rsidP="004C0976">
      <w:pPr>
        <w:spacing w:after="0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</w:rPr>
        <w:t>Ответ.</w:t>
      </w:r>
    </w:p>
    <w:p w:rsidR="00664E94" w:rsidRPr="00926C25" w:rsidRDefault="00664E94" w:rsidP="00983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C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919D4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="001919D4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халазию</w:t>
      </w:r>
      <w:proofErr w:type="spellEnd"/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кардии</w:t>
      </w:r>
      <w:proofErr w:type="spellEnd"/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E07C9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развитием застойного эзофагита; </w:t>
      </w: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E07C9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 "дефекта наполнения" в месте сужения; </w:t>
      </w: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E07C9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бужирующим действием эндоскопа при его введении в желудок; </w:t>
      </w: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E07C9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</w:t>
      </w:r>
      <w:proofErr w:type="spellStart"/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пневмокардиодилатации</w:t>
      </w:r>
      <w:proofErr w:type="spellEnd"/>
      <w:r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, назна</w:t>
      </w:r>
      <w:r w:rsidR="001038C1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 нитратов или </w:t>
      </w:r>
      <w:proofErr w:type="gramStart"/>
      <w:r w:rsidR="001038C1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β-</w:t>
      </w:r>
      <w:proofErr w:type="gramEnd"/>
      <w:r w:rsidR="001038C1" w:rsidRPr="00926C25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блокаторов.</w:t>
      </w:r>
    </w:p>
    <w:p w:rsidR="00664E94" w:rsidRPr="00926C25" w:rsidRDefault="00664E94" w:rsidP="00983EAD">
      <w:pPr>
        <w:spacing w:after="0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BE46EB" w:rsidRPr="00926C25" w:rsidRDefault="00F64A0B" w:rsidP="00F64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25">
        <w:rPr>
          <w:rFonts w:ascii="Times New Roman" w:hAnsi="Times New Roman" w:cs="Times New Roman"/>
          <w:b/>
          <w:sz w:val="24"/>
          <w:szCs w:val="24"/>
        </w:rPr>
        <w:t>Формы контроля освоения заданий по самостоятельной внеаудиторной работе по данной теме</w:t>
      </w:r>
      <w:r w:rsidR="00BE46EB" w:rsidRPr="00926C25">
        <w:rPr>
          <w:rFonts w:ascii="Times New Roman" w:hAnsi="Times New Roman" w:cs="Times New Roman"/>
          <w:b/>
          <w:sz w:val="24"/>
          <w:szCs w:val="24"/>
        </w:rPr>
        <w:t>:</w:t>
      </w:r>
    </w:p>
    <w:p w:rsidR="00BE46EB" w:rsidRPr="00926C25" w:rsidRDefault="00F64A0B" w:rsidP="007A443C">
      <w:pPr>
        <w:pStyle w:val="a5"/>
        <w:numPr>
          <w:ilvl w:val="0"/>
          <w:numId w:val="5"/>
        </w:numPr>
        <w:jc w:val="both"/>
      </w:pPr>
      <w:r w:rsidRPr="00926C25">
        <w:rPr>
          <w:b/>
        </w:rPr>
        <w:t xml:space="preserve"> </w:t>
      </w:r>
      <w:r w:rsidR="00BE46EB" w:rsidRPr="00926C25">
        <w:t>Демонстрация преподавателю приобретенных самостоятельно практических умений и навыков, результатов интерпретации данных</w:t>
      </w:r>
      <w:r w:rsidR="008D491F" w:rsidRPr="00926C25">
        <w:t xml:space="preserve"> диагностики ГЭРБ</w:t>
      </w:r>
      <w:r w:rsidR="00BE46EB" w:rsidRPr="00926C25">
        <w:t xml:space="preserve">, результатов </w:t>
      </w:r>
      <w:proofErr w:type="spellStart"/>
      <w:r w:rsidR="00BE46EB" w:rsidRPr="00926C25">
        <w:t>курации</w:t>
      </w:r>
      <w:proofErr w:type="spellEnd"/>
      <w:r w:rsidR="00BE46EB" w:rsidRPr="00926C25"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BE46EB" w:rsidRPr="00926C25" w:rsidRDefault="00BE46EB" w:rsidP="007A443C">
      <w:pPr>
        <w:pStyle w:val="a5"/>
        <w:numPr>
          <w:ilvl w:val="0"/>
          <w:numId w:val="5"/>
        </w:numPr>
        <w:jc w:val="both"/>
      </w:pPr>
      <w:r w:rsidRPr="00926C25">
        <w:t xml:space="preserve">Решение тестовых заданий и ситуационных задач. </w:t>
      </w:r>
    </w:p>
    <w:p w:rsidR="00F64A0B" w:rsidRPr="00926C25" w:rsidRDefault="00F64A0B" w:rsidP="00F64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25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</w:p>
    <w:p w:rsidR="00BD3571" w:rsidRPr="00926C25" w:rsidRDefault="00BD3571" w:rsidP="00F64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C25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7D1B65" w:rsidRPr="00926C25" w:rsidRDefault="007D1B65" w:rsidP="007D1B65">
      <w:pPr>
        <w:pStyle w:val="a3"/>
        <w:ind w:left="720" w:right="-1" w:firstLine="0"/>
        <w:rPr>
          <w:sz w:val="24"/>
          <w:szCs w:val="24"/>
          <w:u w:val="single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7D1B65" w:rsidRPr="00926C25" w:rsidTr="00184BF3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6C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6C25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26C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7D1B65" w:rsidRPr="00926C25" w:rsidTr="00184BF3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7D1B65" w:rsidRPr="00926C25" w:rsidTr="00184BF3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B65" w:rsidRPr="00926C25" w:rsidTr="00184BF3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926C25" w:rsidRDefault="007D1B65" w:rsidP="007D1B65">
            <w:pPr>
              <w:numPr>
                <w:ilvl w:val="0"/>
                <w:numId w:val="3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9" w:history="1">
              <w:r w:rsidRPr="00926C2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7D1B65" w:rsidRPr="00926C25" w:rsidTr="00184BF3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926C25" w:rsidRDefault="007D1B65" w:rsidP="007D1B65">
            <w:pPr>
              <w:numPr>
                <w:ilvl w:val="0"/>
                <w:numId w:val="3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926C25" w:rsidRDefault="007D1B65" w:rsidP="0018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92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92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1B65" w:rsidRPr="00926C25" w:rsidTr="00184BF3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926C25" w:rsidRDefault="007D1B65" w:rsidP="007D1B65">
            <w:pPr>
              <w:numPr>
                <w:ilvl w:val="0"/>
                <w:numId w:val="3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26C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10" w:history="1">
              <w:r w:rsidRPr="00926C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26C2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26C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26C2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26C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926C2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26C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26C2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26C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926C2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26C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926C2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926C2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926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7D1B65" w:rsidRPr="00926C25" w:rsidTr="00184BF3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926C25" w:rsidRDefault="007D1B65" w:rsidP="007D1B65">
            <w:pPr>
              <w:numPr>
                <w:ilvl w:val="0"/>
                <w:numId w:val="3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926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926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1" w:history="1">
              <w:r w:rsidRPr="00926C2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7D1B65" w:rsidRPr="00926C25" w:rsidRDefault="007D1B65" w:rsidP="007D1B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1B65" w:rsidRPr="00926C25" w:rsidRDefault="007D1B65" w:rsidP="007D1B65">
      <w:pPr>
        <w:pStyle w:val="3"/>
        <w:jc w:val="both"/>
        <w:rPr>
          <w:sz w:val="24"/>
          <w:szCs w:val="24"/>
        </w:rPr>
      </w:pPr>
      <w:bookmarkStart w:id="1" w:name="_Toc357578153"/>
      <w:r w:rsidRPr="00926C25">
        <w:rPr>
          <w:sz w:val="24"/>
          <w:szCs w:val="24"/>
        </w:rPr>
        <w:t>3.4.2. Дополнительная литература</w:t>
      </w:r>
      <w:bookmarkEnd w:id="1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7D1B65" w:rsidRPr="00926C25" w:rsidTr="00184BF3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6C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6C25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26C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7D1B65" w:rsidRPr="00926C25" w:rsidTr="00184BF3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7D1B65" w:rsidRPr="00926C25" w:rsidTr="00184BF3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65" w:rsidRPr="00926C25" w:rsidRDefault="007D1B65" w:rsidP="0018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B65" w:rsidRPr="00926C25" w:rsidTr="00184BF3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926C25" w:rsidRDefault="007D1B65" w:rsidP="007D1B65">
            <w:pPr>
              <w:numPr>
                <w:ilvl w:val="0"/>
                <w:numId w:val="3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926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</w:t>
            </w:r>
            <w:r w:rsidRPr="00926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[Электронный ресурс]:</w:t>
            </w: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2" w:history="1">
              <w:r w:rsidRPr="00926C2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И. </w:t>
            </w:r>
            <w:proofErr w:type="spell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926C25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7D1B65" w:rsidRPr="00926C25" w:rsidTr="00184BF3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926C25" w:rsidRDefault="007D1B65" w:rsidP="007D1B65">
            <w:pPr>
              <w:numPr>
                <w:ilvl w:val="0"/>
                <w:numId w:val="3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Болезни органов пищеварения и почек: </w:t>
            </w:r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учеб</w:t>
            </w:r>
            <w:proofErr w:type="gramStart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метод. пособие к </w:t>
            </w:r>
            <w:proofErr w:type="spellStart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Изд-во БГМУ, 2008 - Ч. 1. - 2008. - 92 с.</w:t>
            </w:r>
          </w:p>
          <w:p w:rsidR="007D1B65" w:rsidRPr="00926C25" w:rsidRDefault="007D1B65" w:rsidP="00184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Ч. 2. - 2008. - 109 с.</w:t>
            </w:r>
          </w:p>
          <w:p w:rsidR="007D1B65" w:rsidRPr="00926C25" w:rsidRDefault="007D1B65" w:rsidP="00184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1B65" w:rsidRPr="00926C25" w:rsidTr="00184BF3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926C25" w:rsidRDefault="007D1B65" w:rsidP="007D1B65">
            <w:pPr>
              <w:numPr>
                <w:ilvl w:val="0"/>
                <w:numId w:val="3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Болезни органов пищеварения и почек </w:t>
            </w:r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 : учеб</w:t>
            </w:r>
            <w:proofErr w:type="gramStart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метод. пособие к </w:t>
            </w:r>
            <w:proofErr w:type="spellStart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. занятиям по дисциплине "Внутренние болезни" для студ. 4 курса по спец. "Лечебное дело" : в 2-х ч. /</w:t>
            </w:r>
            <w:r w:rsidRPr="0092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–– </w:t>
            </w:r>
            <w:proofErr w:type="gramEnd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3" w:history="1">
              <w:r w:rsidRPr="00926C25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http://92.50.144.106/jirbi</w:t>
              </w:r>
              <w:r w:rsidRPr="00926C25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s/</w:t>
              </w:r>
            </w:hyperlink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Уфа: БГМУ, 2009-2012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7D1B65" w:rsidRPr="00926C25" w:rsidTr="00184BF3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926C25" w:rsidRDefault="007D1B65" w:rsidP="00184B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7D1B65" w:rsidRPr="00926C25" w:rsidRDefault="007D1B65" w:rsidP="00184B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65" w:rsidRPr="00926C25" w:rsidRDefault="007D1B65" w:rsidP="00184B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65" w:rsidRPr="00926C25" w:rsidRDefault="007D1B65" w:rsidP="00184B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65" w:rsidRPr="00926C25" w:rsidRDefault="007D1B65" w:rsidP="00184B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926C25" w:rsidRDefault="007D1B65" w:rsidP="00184B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Избранные лекции по внутренним болезням: </w:t>
            </w:r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3-х частях: учебное пособие для студентов по </w:t>
            </w:r>
            <w:proofErr w:type="gramStart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. «Лечебное дело»: Ч.3</w:t>
            </w:r>
          </w:p>
          <w:p w:rsidR="007D1B65" w:rsidRPr="00926C25" w:rsidRDefault="007D1B65" w:rsidP="00184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Болезни органов пищеварения, почек, крови и соединительной ткани: учебное пособие.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- Уфа</w:t>
            </w:r>
            <w:proofErr w:type="gramStart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Здравоохранение Башкортостана, 2008 -290 с. -</w:t>
            </w:r>
            <w:proofErr w:type="gramStart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.</w:t>
            </w:r>
            <w:proofErr w:type="gramEnd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1B65" w:rsidRPr="00926C25" w:rsidTr="00184BF3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Избранные лекции по внутренним болезням </w:t>
            </w:r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926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ежим доступа: </w:t>
            </w:r>
            <w:hyperlink r:id="rId14" w:history="1">
              <w:r w:rsidRPr="00926C25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http://92.50.144.106/jirbis/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Р. М. </w:t>
            </w:r>
            <w:proofErr w:type="spellStart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Фазлыевой</w:t>
            </w:r>
            <w:proofErr w:type="spellEnd"/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bCs/>
                <w:sz w:val="24"/>
                <w:szCs w:val="24"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65" w:rsidRPr="00926C25" w:rsidRDefault="007D1B65" w:rsidP="00184BF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2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7D1B65" w:rsidRPr="00926C25" w:rsidRDefault="00DF64AB" w:rsidP="007D1B65">
      <w:pPr>
        <w:tabs>
          <w:tab w:val="right" w:pos="9355"/>
        </w:tabs>
        <w:spacing w:before="120" w:after="12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3A5ADC" wp14:editId="25BC8782">
            <wp:simplePos x="0" y="0"/>
            <wp:positionH relativeFrom="column">
              <wp:posOffset>3196590</wp:posOffset>
            </wp:positionH>
            <wp:positionV relativeFrom="paragraph">
              <wp:posOffset>144145</wp:posOffset>
            </wp:positionV>
            <wp:extent cx="760095" cy="638175"/>
            <wp:effectExtent l="0" t="0" r="0" b="0"/>
            <wp:wrapTight wrapText="bothSides">
              <wp:wrapPolygon edited="0">
                <wp:start x="0" y="0"/>
                <wp:lineTo x="0" y="21278"/>
                <wp:lineTo x="21113" y="21278"/>
                <wp:lineTo x="21113" y="0"/>
                <wp:lineTo x="0" y="0"/>
              </wp:wrapPolygon>
            </wp:wrapTight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B65" w:rsidRPr="00926C25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7C2476" w:rsidRPr="00926C25" w:rsidRDefault="007D1B65" w:rsidP="00707025">
      <w:pPr>
        <w:pStyle w:val="a3"/>
        <w:ind w:left="420" w:right="-1" w:firstLine="0"/>
        <w:rPr>
          <w:sz w:val="24"/>
          <w:szCs w:val="24"/>
        </w:rPr>
      </w:pPr>
      <w:r w:rsidRPr="00926C25">
        <w:rPr>
          <w:sz w:val="24"/>
          <w:szCs w:val="24"/>
        </w:rPr>
        <w:t>Подпись автора методической разработки.</w:t>
      </w:r>
      <w:r w:rsidR="003D0F8F" w:rsidRPr="00926C25">
        <w:rPr>
          <w:sz w:val="24"/>
          <w:szCs w:val="24"/>
        </w:rPr>
        <w:t xml:space="preserve">        Ассистент Э.Р. </w:t>
      </w:r>
      <w:proofErr w:type="spellStart"/>
      <w:r w:rsidR="003D0F8F" w:rsidRPr="00926C25">
        <w:rPr>
          <w:sz w:val="24"/>
          <w:szCs w:val="24"/>
        </w:rPr>
        <w:t>Камаева</w:t>
      </w:r>
      <w:proofErr w:type="spellEnd"/>
    </w:p>
    <w:sectPr w:rsidR="007C2476" w:rsidRPr="00926C25" w:rsidSect="00F8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89" w:rsidRDefault="00177D89" w:rsidP="00BD3571">
      <w:pPr>
        <w:spacing w:after="0" w:line="240" w:lineRule="auto"/>
      </w:pPr>
      <w:r>
        <w:separator/>
      </w:r>
    </w:p>
  </w:endnote>
  <w:endnote w:type="continuationSeparator" w:id="0">
    <w:p w:rsidR="00177D89" w:rsidRDefault="00177D89" w:rsidP="00BD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89" w:rsidRDefault="00177D89" w:rsidP="00BD3571">
      <w:pPr>
        <w:spacing w:after="0" w:line="240" w:lineRule="auto"/>
      </w:pPr>
      <w:r>
        <w:separator/>
      </w:r>
    </w:p>
  </w:footnote>
  <w:footnote w:type="continuationSeparator" w:id="0">
    <w:p w:rsidR="00177D89" w:rsidRDefault="00177D89" w:rsidP="00BD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FCE"/>
    <w:multiLevelType w:val="hybridMultilevel"/>
    <w:tmpl w:val="AEBA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A1C"/>
    <w:multiLevelType w:val="multilevel"/>
    <w:tmpl w:val="8AD0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701D6"/>
    <w:multiLevelType w:val="multilevel"/>
    <w:tmpl w:val="435A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F475E"/>
    <w:multiLevelType w:val="hybridMultilevel"/>
    <w:tmpl w:val="61C2CDFE"/>
    <w:lvl w:ilvl="0" w:tplc="1714A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ED35F06"/>
    <w:multiLevelType w:val="hybridMultilevel"/>
    <w:tmpl w:val="7D802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5E1884"/>
    <w:multiLevelType w:val="hybridMultilevel"/>
    <w:tmpl w:val="8536E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AC3F00"/>
    <w:multiLevelType w:val="hybridMultilevel"/>
    <w:tmpl w:val="3248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3242B"/>
    <w:multiLevelType w:val="hybridMultilevel"/>
    <w:tmpl w:val="91DA00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501DB1"/>
    <w:multiLevelType w:val="multilevel"/>
    <w:tmpl w:val="952A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54D65"/>
    <w:multiLevelType w:val="hybridMultilevel"/>
    <w:tmpl w:val="D708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55BE9"/>
    <w:multiLevelType w:val="hybridMultilevel"/>
    <w:tmpl w:val="7E1A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71BBE"/>
    <w:multiLevelType w:val="hybridMultilevel"/>
    <w:tmpl w:val="22C2C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D4D2D"/>
    <w:multiLevelType w:val="hybridMultilevel"/>
    <w:tmpl w:val="4058F160"/>
    <w:lvl w:ilvl="0" w:tplc="F684E3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5B40FF"/>
    <w:multiLevelType w:val="hybridMultilevel"/>
    <w:tmpl w:val="6F64E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2B24321F"/>
    <w:multiLevelType w:val="hybridMultilevel"/>
    <w:tmpl w:val="64104396"/>
    <w:lvl w:ilvl="0" w:tplc="52948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493024"/>
    <w:multiLevelType w:val="hybridMultilevel"/>
    <w:tmpl w:val="489E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D1E1F"/>
    <w:multiLevelType w:val="hybridMultilevel"/>
    <w:tmpl w:val="3BEA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2152CB"/>
    <w:multiLevelType w:val="hybridMultilevel"/>
    <w:tmpl w:val="504A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996B05"/>
    <w:multiLevelType w:val="hybridMultilevel"/>
    <w:tmpl w:val="4CAE08C6"/>
    <w:lvl w:ilvl="0" w:tplc="C3D42F9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>
    <w:nsid w:val="3E8833AE"/>
    <w:multiLevelType w:val="multilevel"/>
    <w:tmpl w:val="C8EA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8216F4"/>
    <w:multiLevelType w:val="hybridMultilevel"/>
    <w:tmpl w:val="E200C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F268B8"/>
    <w:multiLevelType w:val="hybridMultilevel"/>
    <w:tmpl w:val="2F0EA552"/>
    <w:lvl w:ilvl="0" w:tplc="9BFA31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A2F7C"/>
    <w:multiLevelType w:val="hybridMultilevel"/>
    <w:tmpl w:val="EEA28256"/>
    <w:lvl w:ilvl="0" w:tplc="4BB613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B5C59D0"/>
    <w:multiLevelType w:val="hybridMultilevel"/>
    <w:tmpl w:val="4F4A485A"/>
    <w:lvl w:ilvl="0" w:tplc="BE266B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B7D3824"/>
    <w:multiLevelType w:val="hybridMultilevel"/>
    <w:tmpl w:val="1D52420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9">
    <w:nsid w:val="4F996C34"/>
    <w:multiLevelType w:val="hybridMultilevel"/>
    <w:tmpl w:val="B01EF874"/>
    <w:lvl w:ilvl="0" w:tplc="9BFA31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3E0643"/>
    <w:multiLevelType w:val="hybridMultilevel"/>
    <w:tmpl w:val="3E06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63D7A"/>
    <w:multiLevelType w:val="hybridMultilevel"/>
    <w:tmpl w:val="6C628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78D0A0B"/>
    <w:multiLevelType w:val="hybridMultilevel"/>
    <w:tmpl w:val="059E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C7AAB"/>
    <w:multiLevelType w:val="hybridMultilevel"/>
    <w:tmpl w:val="9E969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B94EF2"/>
    <w:multiLevelType w:val="multilevel"/>
    <w:tmpl w:val="A844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1D63D7"/>
    <w:multiLevelType w:val="hybridMultilevel"/>
    <w:tmpl w:val="ADDC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E35D7"/>
    <w:multiLevelType w:val="hybridMultilevel"/>
    <w:tmpl w:val="0254B2FC"/>
    <w:lvl w:ilvl="0" w:tplc="DF94F3CE">
      <w:start w:val="1"/>
      <w:numFmt w:val="decimal"/>
      <w:lvlText w:val="%1."/>
      <w:lvlJc w:val="left"/>
      <w:pPr>
        <w:ind w:left="10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8">
    <w:nsid w:val="6D174A84"/>
    <w:multiLevelType w:val="hybridMultilevel"/>
    <w:tmpl w:val="FED8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8445F"/>
    <w:multiLevelType w:val="hybridMultilevel"/>
    <w:tmpl w:val="888A8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B42B0"/>
    <w:multiLevelType w:val="hybridMultilevel"/>
    <w:tmpl w:val="DDBE8648"/>
    <w:lvl w:ilvl="0" w:tplc="04190001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7"/>
  </w:num>
  <w:num w:numId="4">
    <w:abstractNumId w:val="5"/>
  </w:num>
  <w:num w:numId="5">
    <w:abstractNumId w:val="33"/>
  </w:num>
  <w:num w:numId="6">
    <w:abstractNumId w:val="40"/>
  </w:num>
  <w:num w:numId="7">
    <w:abstractNumId w:val="3"/>
  </w:num>
  <w:num w:numId="8">
    <w:abstractNumId w:val="26"/>
  </w:num>
  <w:num w:numId="9">
    <w:abstractNumId w:val="31"/>
  </w:num>
  <w:num w:numId="10">
    <w:abstractNumId w:val="18"/>
  </w:num>
  <w:num w:numId="11">
    <w:abstractNumId w:val="14"/>
  </w:num>
  <w:num w:numId="12">
    <w:abstractNumId w:val="30"/>
  </w:num>
  <w:num w:numId="13">
    <w:abstractNumId w:val="13"/>
  </w:num>
  <w:num w:numId="14">
    <w:abstractNumId w:val="20"/>
  </w:num>
  <w:num w:numId="15">
    <w:abstractNumId w:val="28"/>
  </w:num>
  <w:num w:numId="16">
    <w:abstractNumId w:val="4"/>
  </w:num>
  <w:num w:numId="17">
    <w:abstractNumId w:val="11"/>
  </w:num>
  <w:num w:numId="18">
    <w:abstractNumId w:val="38"/>
  </w:num>
  <w:num w:numId="19">
    <w:abstractNumId w:val="10"/>
  </w:num>
  <w:num w:numId="20">
    <w:abstractNumId w:val="12"/>
  </w:num>
  <w:num w:numId="21">
    <w:abstractNumId w:val="34"/>
  </w:num>
  <w:num w:numId="22">
    <w:abstractNumId w:val="24"/>
  </w:num>
  <w:num w:numId="23">
    <w:abstractNumId w:val="39"/>
  </w:num>
  <w:num w:numId="24">
    <w:abstractNumId w:val="1"/>
  </w:num>
  <w:num w:numId="25">
    <w:abstractNumId w:val="16"/>
  </w:num>
  <w:num w:numId="26">
    <w:abstractNumId w:val="7"/>
  </w:num>
  <w:num w:numId="27">
    <w:abstractNumId w:val="17"/>
  </w:num>
  <w:num w:numId="28">
    <w:abstractNumId w:val="0"/>
  </w:num>
  <w:num w:numId="29">
    <w:abstractNumId w:val="32"/>
  </w:num>
  <w:num w:numId="30">
    <w:abstractNumId w:val="36"/>
  </w:num>
  <w:num w:numId="31">
    <w:abstractNumId w:val="6"/>
  </w:num>
  <w:num w:numId="32">
    <w:abstractNumId w:val="29"/>
  </w:num>
  <w:num w:numId="33">
    <w:abstractNumId w:val="25"/>
  </w:num>
  <w:num w:numId="34">
    <w:abstractNumId w:val="22"/>
  </w:num>
  <w:num w:numId="35">
    <w:abstractNumId w:val="37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"/>
  </w:num>
  <w:num w:numId="40">
    <w:abstractNumId w:val="35"/>
  </w:num>
  <w:num w:numId="41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4A0B"/>
    <w:rsid w:val="0000593D"/>
    <w:rsid w:val="0001211F"/>
    <w:rsid w:val="00060435"/>
    <w:rsid w:val="000609DA"/>
    <w:rsid w:val="000719F0"/>
    <w:rsid w:val="000720E5"/>
    <w:rsid w:val="00095F4C"/>
    <w:rsid w:val="000C7E83"/>
    <w:rsid w:val="000E0A05"/>
    <w:rsid w:val="000F170B"/>
    <w:rsid w:val="000F2BA8"/>
    <w:rsid w:val="001038C1"/>
    <w:rsid w:val="00112D1F"/>
    <w:rsid w:val="001777E9"/>
    <w:rsid w:val="00177D89"/>
    <w:rsid w:val="001919D4"/>
    <w:rsid w:val="0019302D"/>
    <w:rsid w:val="001D087F"/>
    <w:rsid w:val="001E30EA"/>
    <w:rsid w:val="00200BAB"/>
    <w:rsid w:val="002068E9"/>
    <w:rsid w:val="00210849"/>
    <w:rsid w:val="00212A67"/>
    <w:rsid w:val="00215A5C"/>
    <w:rsid w:val="00217035"/>
    <w:rsid w:val="002246A5"/>
    <w:rsid w:val="0023016E"/>
    <w:rsid w:val="00233D33"/>
    <w:rsid w:val="0024025B"/>
    <w:rsid w:val="00263A01"/>
    <w:rsid w:val="00264D9E"/>
    <w:rsid w:val="00291870"/>
    <w:rsid w:val="00291D80"/>
    <w:rsid w:val="002A3217"/>
    <w:rsid w:val="002A5189"/>
    <w:rsid w:val="002A7662"/>
    <w:rsid w:val="002D0B03"/>
    <w:rsid w:val="002D0F88"/>
    <w:rsid w:val="002D4CC1"/>
    <w:rsid w:val="002E7DF1"/>
    <w:rsid w:val="00303BEE"/>
    <w:rsid w:val="003120E8"/>
    <w:rsid w:val="003166E1"/>
    <w:rsid w:val="00325755"/>
    <w:rsid w:val="00354108"/>
    <w:rsid w:val="00370E3C"/>
    <w:rsid w:val="00375F2D"/>
    <w:rsid w:val="00376CDD"/>
    <w:rsid w:val="00386B6B"/>
    <w:rsid w:val="00392EFD"/>
    <w:rsid w:val="003979CC"/>
    <w:rsid w:val="003B2FB9"/>
    <w:rsid w:val="003D0160"/>
    <w:rsid w:val="003D0F8F"/>
    <w:rsid w:val="003F0A3D"/>
    <w:rsid w:val="004047EB"/>
    <w:rsid w:val="00410EF5"/>
    <w:rsid w:val="00414147"/>
    <w:rsid w:val="00450E7F"/>
    <w:rsid w:val="004629FB"/>
    <w:rsid w:val="00470B9F"/>
    <w:rsid w:val="00474DF1"/>
    <w:rsid w:val="00480FC8"/>
    <w:rsid w:val="00497128"/>
    <w:rsid w:val="004B40DB"/>
    <w:rsid w:val="004C0976"/>
    <w:rsid w:val="004D4012"/>
    <w:rsid w:val="004E37EA"/>
    <w:rsid w:val="004F1992"/>
    <w:rsid w:val="00503344"/>
    <w:rsid w:val="00507956"/>
    <w:rsid w:val="00510122"/>
    <w:rsid w:val="00521832"/>
    <w:rsid w:val="0052437F"/>
    <w:rsid w:val="0052545E"/>
    <w:rsid w:val="00564C6E"/>
    <w:rsid w:val="00570137"/>
    <w:rsid w:val="00573C6B"/>
    <w:rsid w:val="00576B0D"/>
    <w:rsid w:val="005E2A7E"/>
    <w:rsid w:val="00601952"/>
    <w:rsid w:val="00606B5F"/>
    <w:rsid w:val="00610882"/>
    <w:rsid w:val="00616358"/>
    <w:rsid w:val="0062784C"/>
    <w:rsid w:val="00650A03"/>
    <w:rsid w:val="00650D8B"/>
    <w:rsid w:val="00664E94"/>
    <w:rsid w:val="006715A1"/>
    <w:rsid w:val="00683307"/>
    <w:rsid w:val="006A2B7C"/>
    <w:rsid w:val="006B4C28"/>
    <w:rsid w:val="006B7CAF"/>
    <w:rsid w:val="006C7CD9"/>
    <w:rsid w:val="006D0685"/>
    <w:rsid w:val="006D420C"/>
    <w:rsid w:val="006E3ED8"/>
    <w:rsid w:val="006E477B"/>
    <w:rsid w:val="006F4EBB"/>
    <w:rsid w:val="006F5C80"/>
    <w:rsid w:val="00706198"/>
    <w:rsid w:val="00707025"/>
    <w:rsid w:val="007127E0"/>
    <w:rsid w:val="00724CB5"/>
    <w:rsid w:val="007315C4"/>
    <w:rsid w:val="0075208B"/>
    <w:rsid w:val="00767073"/>
    <w:rsid w:val="00776E65"/>
    <w:rsid w:val="00791D16"/>
    <w:rsid w:val="00793D5E"/>
    <w:rsid w:val="007A443C"/>
    <w:rsid w:val="007B57DE"/>
    <w:rsid w:val="007C2476"/>
    <w:rsid w:val="007D1B65"/>
    <w:rsid w:val="007D5D02"/>
    <w:rsid w:val="007E07C9"/>
    <w:rsid w:val="007E79E6"/>
    <w:rsid w:val="008050E0"/>
    <w:rsid w:val="00807CA2"/>
    <w:rsid w:val="00817DBA"/>
    <w:rsid w:val="008247C0"/>
    <w:rsid w:val="00870A2A"/>
    <w:rsid w:val="00884AE6"/>
    <w:rsid w:val="0088633E"/>
    <w:rsid w:val="00887327"/>
    <w:rsid w:val="00887510"/>
    <w:rsid w:val="008B4FFD"/>
    <w:rsid w:val="008D00CB"/>
    <w:rsid w:val="008D491F"/>
    <w:rsid w:val="008F59EC"/>
    <w:rsid w:val="00926AD9"/>
    <w:rsid w:val="00926C25"/>
    <w:rsid w:val="009320AD"/>
    <w:rsid w:val="009649C7"/>
    <w:rsid w:val="00966190"/>
    <w:rsid w:val="00972358"/>
    <w:rsid w:val="00982C42"/>
    <w:rsid w:val="00983EAD"/>
    <w:rsid w:val="00994B01"/>
    <w:rsid w:val="009B7BCD"/>
    <w:rsid w:val="009F6F20"/>
    <w:rsid w:val="00A0132D"/>
    <w:rsid w:val="00A400C4"/>
    <w:rsid w:val="00A4498D"/>
    <w:rsid w:val="00A5078F"/>
    <w:rsid w:val="00A63312"/>
    <w:rsid w:val="00A6744E"/>
    <w:rsid w:val="00A8767E"/>
    <w:rsid w:val="00A91982"/>
    <w:rsid w:val="00A93BE2"/>
    <w:rsid w:val="00AA7D3C"/>
    <w:rsid w:val="00AB485C"/>
    <w:rsid w:val="00AD1B49"/>
    <w:rsid w:val="00AD69FE"/>
    <w:rsid w:val="00AE4EAA"/>
    <w:rsid w:val="00B0432E"/>
    <w:rsid w:val="00B2610E"/>
    <w:rsid w:val="00B31D9F"/>
    <w:rsid w:val="00B549E9"/>
    <w:rsid w:val="00BA5A76"/>
    <w:rsid w:val="00BB79AD"/>
    <w:rsid w:val="00BC0122"/>
    <w:rsid w:val="00BD317D"/>
    <w:rsid w:val="00BD3571"/>
    <w:rsid w:val="00BE46EB"/>
    <w:rsid w:val="00BE6A67"/>
    <w:rsid w:val="00C060F5"/>
    <w:rsid w:val="00C27D65"/>
    <w:rsid w:val="00C472D1"/>
    <w:rsid w:val="00C5165C"/>
    <w:rsid w:val="00C7577E"/>
    <w:rsid w:val="00C83143"/>
    <w:rsid w:val="00C949CE"/>
    <w:rsid w:val="00C950E9"/>
    <w:rsid w:val="00CB1252"/>
    <w:rsid w:val="00CF3AC3"/>
    <w:rsid w:val="00D014D0"/>
    <w:rsid w:val="00D16672"/>
    <w:rsid w:val="00D26402"/>
    <w:rsid w:val="00D46BE8"/>
    <w:rsid w:val="00D513DB"/>
    <w:rsid w:val="00D5239C"/>
    <w:rsid w:val="00D55858"/>
    <w:rsid w:val="00D57D84"/>
    <w:rsid w:val="00D61CA2"/>
    <w:rsid w:val="00D7280D"/>
    <w:rsid w:val="00D7537F"/>
    <w:rsid w:val="00D87CAA"/>
    <w:rsid w:val="00D90802"/>
    <w:rsid w:val="00D95CD8"/>
    <w:rsid w:val="00DA3DD0"/>
    <w:rsid w:val="00DB1861"/>
    <w:rsid w:val="00DC25CB"/>
    <w:rsid w:val="00DD2578"/>
    <w:rsid w:val="00DF2030"/>
    <w:rsid w:val="00DF64AB"/>
    <w:rsid w:val="00E0395F"/>
    <w:rsid w:val="00E20521"/>
    <w:rsid w:val="00E32DC1"/>
    <w:rsid w:val="00E53E5E"/>
    <w:rsid w:val="00E71FBB"/>
    <w:rsid w:val="00E73EB6"/>
    <w:rsid w:val="00E85056"/>
    <w:rsid w:val="00E91F63"/>
    <w:rsid w:val="00E96A1B"/>
    <w:rsid w:val="00EA1A33"/>
    <w:rsid w:val="00EC5225"/>
    <w:rsid w:val="00ED326E"/>
    <w:rsid w:val="00EE4F9D"/>
    <w:rsid w:val="00F13331"/>
    <w:rsid w:val="00F264C4"/>
    <w:rsid w:val="00F43619"/>
    <w:rsid w:val="00F64A0B"/>
    <w:rsid w:val="00F85801"/>
    <w:rsid w:val="00F86399"/>
    <w:rsid w:val="00F86F22"/>
    <w:rsid w:val="00F93DDE"/>
    <w:rsid w:val="00FA1F3C"/>
    <w:rsid w:val="00FC7473"/>
    <w:rsid w:val="00FD0359"/>
    <w:rsid w:val="00FD4AD8"/>
    <w:rsid w:val="00FE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01"/>
  </w:style>
  <w:style w:type="paragraph" w:styleId="3">
    <w:name w:val="heading 3"/>
    <w:basedOn w:val="a"/>
    <w:next w:val="a"/>
    <w:link w:val="30"/>
    <w:qFormat/>
    <w:rsid w:val="00F64A0B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F64A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A0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0"/>
    <w:link w:val="4"/>
    <w:rsid w:val="00F64A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F64A0B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4A0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0121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F93DDE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BE46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E46EB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BE46EB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7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D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3571"/>
  </w:style>
  <w:style w:type="paragraph" w:styleId="aa">
    <w:name w:val="footer"/>
    <w:basedOn w:val="a"/>
    <w:link w:val="ab"/>
    <w:uiPriority w:val="99"/>
    <w:semiHidden/>
    <w:unhideWhenUsed/>
    <w:rsid w:val="00BD3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3571"/>
  </w:style>
  <w:style w:type="paragraph" w:customStyle="1" w:styleId="210">
    <w:name w:val="Заголовок 21"/>
    <w:basedOn w:val="a"/>
    <w:next w:val="a"/>
    <w:rsid w:val="000C7E83"/>
    <w:pPr>
      <w:keepNext/>
      <w:spacing w:after="0" w:line="240" w:lineRule="auto"/>
      <w:ind w:left="851" w:hanging="28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0">
    <w:name w:val="Обычный1"/>
    <w:rsid w:val="00060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1"/>
    <w:basedOn w:val="10"/>
    <w:next w:val="10"/>
    <w:rsid w:val="002068E9"/>
    <w:pPr>
      <w:keepNext/>
      <w:jc w:val="center"/>
    </w:pPr>
    <w:rPr>
      <w:snapToGrid w:val="0"/>
      <w:sz w:val="24"/>
    </w:rPr>
  </w:style>
  <w:style w:type="paragraph" w:customStyle="1" w:styleId="2">
    <w:name w:val="Обычный2"/>
    <w:rsid w:val="00D4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2"/>
    <w:basedOn w:val="2"/>
    <w:rsid w:val="00507956"/>
    <w:pPr>
      <w:spacing w:line="360" w:lineRule="auto"/>
      <w:jc w:val="both"/>
    </w:pPr>
  </w:style>
  <w:style w:type="character" w:styleId="ac">
    <w:name w:val="Hyperlink"/>
    <w:basedOn w:val="a0"/>
    <w:uiPriority w:val="99"/>
    <w:semiHidden/>
    <w:rsid w:val="007B57DE"/>
    <w:rPr>
      <w:color w:val="0000FF"/>
      <w:u w:val="single"/>
    </w:rPr>
  </w:style>
  <w:style w:type="character" w:styleId="ad">
    <w:name w:val="Strong"/>
    <w:basedOn w:val="a0"/>
    <w:qFormat/>
    <w:rsid w:val="007B57DE"/>
    <w:rPr>
      <w:b/>
      <w:bCs/>
    </w:rPr>
  </w:style>
  <w:style w:type="paragraph" w:styleId="ae">
    <w:name w:val="Normal (Web)"/>
    <w:basedOn w:val="a"/>
    <w:uiPriority w:val="99"/>
    <w:semiHidden/>
    <w:unhideWhenUsed/>
    <w:rsid w:val="0098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2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92.50.144.106/jirbi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1154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5225039774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://www.studmedlib.ru/book/ISBN97859704142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2465.html" TargetMode="External"/><Relationship Id="rId14" Type="http://schemas.openxmlformats.org/officeDocument/2006/relationships/hyperlink" Target="http://92.50.144.106/jirb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9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fermo</cp:lastModifiedBy>
  <cp:revision>166</cp:revision>
  <dcterms:created xsi:type="dcterms:W3CDTF">2013-06-14T03:42:00Z</dcterms:created>
  <dcterms:modified xsi:type="dcterms:W3CDTF">2019-03-21T07:41:00Z</dcterms:modified>
</cp:coreProperties>
</file>