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AD1A9F" w:rsidRPr="007B6C66" w:rsidRDefault="00AD1A9F" w:rsidP="00AD1A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6C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1A9F" w:rsidRPr="007B6C66" w:rsidRDefault="00AD1A9F" w:rsidP="00AD1A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СИТУАЦИОННАЯ ЗАДАЧА №6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Пациент Т. 57 лет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Салаватский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район обратился кардиологу в РКБ им.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Г.Г.Куватова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Поступил с жалобами на жгучие, давящие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боли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в области сердца возникающие при ходьбе обычным шагом на расстояние около 100 метров, при подъёме по лестнице на 2 этаж. Боли в области сердца купируются прекращением физической нагрузки, а также на фоне использования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нитроспрея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нитроминта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под язык. Предъявлял также жалобы на повышение давления более 200/100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6C6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7B6C66">
        <w:rPr>
          <w:rFonts w:ascii="Times New Roman" w:hAnsi="Times New Roman" w:cs="Times New Roman"/>
          <w:sz w:val="24"/>
          <w:szCs w:val="24"/>
        </w:rPr>
        <w:t>, на этом фоне головокружение, шаткость походки, головные боли.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Из анамнеза: В 2012 году перенёс инфаркт миокарда, в 2013 году в Ханты-Мансийске проведено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коронарных артерий (ПМЖВ ДА), отмечает ухудшение состояния в течени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последних 2-х месяцев, когда вновь появились давящие боли в области сердца.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принимал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плавикс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конкор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Из перенесенных заболеваний: Оперирован по поводу диффузного токсического зоба в 1980г (При обследовании в РКБ выявлено значительное увеличение ТТГ до 28, 96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мМЕ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/мл, свТ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=5,39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пМоль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/л), 15 лет назад получил лечение по поводу сифилиса. Курильщик.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Объективно: Ожирение </w:t>
      </w:r>
      <w:proofErr w:type="gramStart"/>
      <w:r w:rsidRPr="007B6C66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степени,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гиперстенического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телосложения. Имеет место пучеглазие. В лёгких выслушивается жёсткое дыхание, по все лёгочным полям сухие, жужжащие хрипы. Тоны сердца приглушены, ритм правильные ЧСС 68 в минуту, АД 160/100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6C6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7B6C66">
        <w:rPr>
          <w:rFonts w:ascii="Times New Roman" w:hAnsi="Times New Roman" w:cs="Times New Roman"/>
          <w:sz w:val="24"/>
          <w:szCs w:val="24"/>
        </w:rPr>
        <w:t>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ЭКГ: Ритм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синусовый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ЧСС 72 в минуту, крупноочаговые рубцовые изменения нижней стенки ЛЖ, ишемия боковой области ЛЖ.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ЭХО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ЛЖд59 мм,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ЛЖс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45 мм, МЖП, ЗС ЛЖ 12 мм, КДО 179 мл; КСО 92 мл; экс МЖП 3 мм; экс ЗС 11 мм, ПП 32 мм; ЛП 41 мм; УО 87 мл; ФВ 48%; Уплотнение аорты, фиброзных колец и створок митрального и аортального клапанов, гипертрофия ЛЖ, гипокинез МЖП средней и нижней трети,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дискинез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, аневризма верхушки ЛЖ.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Сократительная способность ЛЖ снижена,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диастолическая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функция нарушена по 1типу, Расчётное давление в ПЖ 25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>/Х крови: белок 72, 1; мочевина=7, 4; креатинин=135, 40; глюкоза=6, 25; Холестерин 6, 5; ТГ 2, 16; ЛПОНП=0, 98; билирубин=11,9; АЛТ=33; АСТ=22, 7;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6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=0, 71нг/мл;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ДКС: 4,4-5,1-6,6;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Гормоны щитовидной железы: ТТГ до 28, 96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мМЕ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/мл, свТ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=5,39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пМоль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/л;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lastRenderedPageBreak/>
        <w:t xml:space="preserve">Спирография: Выраженное снижение ЖЕЛ, нарушения по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обструктивному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типу.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B6C66">
        <w:rPr>
          <w:rFonts w:ascii="Times New Roman" w:hAnsi="Times New Roman" w:cs="Times New Roman"/>
          <w:sz w:val="24"/>
          <w:szCs w:val="24"/>
        </w:rPr>
        <w:t>графия ОГК: Диффузный пневмосклероз, Эмфизема лёгких.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6C66">
        <w:rPr>
          <w:rFonts w:ascii="Times New Roman" w:hAnsi="Times New Roman" w:cs="Times New Roman"/>
          <w:sz w:val="24"/>
          <w:szCs w:val="24"/>
          <w:lang w:val="en-US"/>
        </w:rPr>
        <w:t>Вопросы</w:t>
      </w:r>
      <w:proofErr w:type="spellEnd"/>
      <w:r w:rsidRPr="007B6C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1A9F" w:rsidRPr="007B6C66" w:rsidRDefault="00AD1A9F" w:rsidP="00AD1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Какой Вы выставите  диагноз  данному больному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D1A9F" w:rsidRPr="007B6C66" w:rsidRDefault="00AD1A9F" w:rsidP="00AD1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Какое лечение Вы бы назначили данному больному? Группы препаратов,  Учитывая также полученные данные со стороны изменения функции щитовидной железы и изменений со стороны лёгких? </w:t>
      </w:r>
    </w:p>
    <w:p w:rsidR="00AD1A9F" w:rsidRPr="007B6C66" w:rsidRDefault="00AD1A9F" w:rsidP="00AD1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Тактика ведения этого пациента, имеется ли показание для проведения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повторной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коронароангиографии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A9F" w:rsidRPr="007B6C66" w:rsidRDefault="00AD1A9F" w:rsidP="00AD1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Рекомендации по снижению веса у данного пациента.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AD1A9F" w:rsidRDefault="00AD1A9F" w:rsidP="00AD1A9F">
      <w:pPr>
        <w:jc w:val="both"/>
        <w:rPr>
          <w:sz w:val="24"/>
          <w:szCs w:val="24"/>
        </w:rPr>
      </w:pPr>
    </w:p>
    <w:p w:rsidR="00AD1A9F" w:rsidRPr="00AD1A9F" w:rsidRDefault="00AD1A9F" w:rsidP="00AD1A9F">
      <w:pPr>
        <w:jc w:val="both"/>
        <w:rPr>
          <w:sz w:val="24"/>
          <w:szCs w:val="24"/>
        </w:rPr>
      </w:pPr>
    </w:p>
    <w:p w:rsidR="00AD1A9F" w:rsidRPr="00AD1A9F" w:rsidRDefault="00AD1A9F" w:rsidP="00AD1A9F">
      <w:pPr>
        <w:jc w:val="both"/>
        <w:rPr>
          <w:sz w:val="24"/>
          <w:szCs w:val="24"/>
        </w:rPr>
      </w:pP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9F" w:rsidRPr="007B6C66" w:rsidRDefault="00AD1A9F" w:rsidP="00AD1A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1A9F" w:rsidRPr="007B6C66" w:rsidRDefault="00AD1A9F" w:rsidP="00AD1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СИТУАЦИОННАЯ ЗАДАЧА №7</w:t>
      </w:r>
    </w:p>
    <w:p w:rsidR="00AD1A9F" w:rsidRPr="007B6C66" w:rsidRDefault="00AD1A9F" w:rsidP="00AD1A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Пациентка В. 72 года  п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ишмы  обратилась к  кардиологу в РКБ им.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Г.Г.Куватова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Поступила с жалобами на головокружение, шаткость походки, эпизоды потери сознания, потерям сознания не предшествует аура. Неоднократно теряла сознание дома, получала травмы головы.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никакие препараты не принимала.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Из анамнеза: Считает себя больной около двух лет, когда впервые появились приступы нарушения сознания.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Из перенесенных заболеваний: Гипертоническая болезнь,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аппендэктомия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, ОРВИ.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Объективно: Кожные покровы бледные, лимфатические узлы не увеличены. В лёгких дыхание везикулярное, проводится по всем лёгочным полям, хрипов нет, тоны сердца приглушены, ритм правильный, ЧСС 55 в минуту. АД 140/60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ст. Язык обложен белым налётом, живот при пальпации мягкий, безболезненный. Стул, диурез не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>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ЭКГ:</w:t>
      </w:r>
      <w:r w:rsidRPr="007B6C66">
        <w:rPr>
          <w:rFonts w:ascii="Times New Roman" w:hAnsi="Times New Roman" w:cs="Times New Roman"/>
          <w:sz w:val="24"/>
          <w:szCs w:val="24"/>
        </w:rPr>
        <w:t xml:space="preserve"> Ритм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синусовый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ЧСС 42 в минуту, диффузные нарушения процессов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в миокарде.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 xml:space="preserve">ЭХО </w:t>
      </w:r>
      <w:proofErr w:type="gramStart"/>
      <w:r w:rsidRPr="007B6C66"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: ЛЖд59 мм,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ЛЖс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45 мм, МЖП, ЗС ЛЖ 11 мм, КДО 159 мл; КСО 72 мл; экс МЖП 7 мм; экс ЗС 11 мм, ПП 32 мм; ЛП 40 мм; УО 87 мл; ФВ 64%; Уплотнение аорты, фиброзных колец и створок митрального и аортального клапанов, гипертрофия ЛЖ,  Сократительная способность ЛЖ снижена,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диастолическая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функция нарушена по 1типу, Расчётное давление в ПЖ 25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66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7B6C66">
        <w:rPr>
          <w:rFonts w:ascii="Times New Roman" w:hAnsi="Times New Roman" w:cs="Times New Roman"/>
          <w:b/>
          <w:sz w:val="24"/>
          <w:szCs w:val="24"/>
        </w:rPr>
        <w:t>/Х крови</w:t>
      </w:r>
      <w:r w:rsidRPr="007B6C66">
        <w:rPr>
          <w:rFonts w:ascii="Times New Roman" w:hAnsi="Times New Roman" w:cs="Times New Roman"/>
          <w:sz w:val="24"/>
          <w:szCs w:val="24"/>
        </w:rPr>
        <w:t>: белок 72, 1; мочевина=7, 4; креатинин=135, 40; глюкоза=6, 25; Холестерин 6, 5; ТГ 2, 16; ЛПОНП=0, 98; билирубин=11,9; АЛТ=33; АСТ=22, 7;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ХМ ЭКГ</w:t>
      </w:r>
      <w:r w:rsidRPr="007B6C66">
        <w:rPr>
          <w:rFonts w:ascii="Times New Roman" w:hAnsi="Times New Roman" w:cs="Times New Roman"/>
          <w:sz w:val="24"/>
          <w:szCs w:val="24"/>
        </w:rPr>
        <w:t>: ЭКГ проанализировано в течени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24 часов, основной ритм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синусовый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, средняя ЧСС 48 в минуту, максимальная ЧСС 78 в минуту, минимальная ЧСС 22 удара в минуту зарегистрирована в 17 часов 55 минут. Эпизодов депрессии и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элевации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сегмента  </w:t>
      </w:r>
      <w:r w:rsidRPr="007B6C6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7B6C66">
        <w:rPr>
          <w:rFonts w:ascii="Times New Roman" w:hAnsi="Times New Roman" w:cs="Times New Roman"/>
          <w:sz w:val="24"/>
          <w:szCs w:val="24"/>
        </w:rPr>
        <w:t xml:space="preserve">  не выявлено. Эктопическая активность не зарегистрирована. Зарегистрировано 52 паузы, максимальная пауза длилась 5, 141 секунды.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Вопросы:</w:t>
      </w:r>
    </w:p>
    <w:p w:rsidR="00AD1A9F" w:rsidRPr="007B6C66" w:rsidRDefault="00AD1A9F" w:rsidP="00AD1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Предполагаемый диагноз данной пациентки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D1A9F" w:rsidRPr="007B6C66" w:rsidRDefault="00AD1A9F" w:rsidP="00AD1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Тактика ведения этой больной (продолжит лечение в терапевтическом отделении)?</w:t>
      </w:r>
    </w:p>
    <w:p w:rsidR="00AD1A9F" w:rsidRPr="007B6C66" w:rsidRDefault="00AD1A9F" w:rsidP="00AD1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lastRenderedPageBreak/>
        <w:t>Чем угрожают выявленные изменения  при исследовании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D1A9F" w:rsidRPr="007B6C66" w:rsidRDefault="00AD1A9F" w:rsidP="00AD1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Экстренные меры, которые должен предпринять лечащий врач?</w:t>
      </w:r>
    </w:p>
    <w:p w:rsidR="00AD1A9F" w:rsidRPr="007B6C66" w:rsidRDefault="00AD1A9F" w:rsidP="00AD1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Какие препараты могут быть использованы, как временная мера для увеличения ЧСС (Названия, дозы)?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D31C64" w:rsidRDefault="00AD1A9F" w:rsidP="00AD1A9F">
      <w:pPr>
        <w:jc w:val="both"/>
        <w:rPr>
          <w:sz w:val="24"/>
          <w:szCs w:val="24"/>
        </w:rPr>
      </w:pPr>
    </w:p>
    <w:p w:rsidR="00AD1A9F" w:rsidRPr="00AD1A9F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9F" w:rsidRPr="00AD1A9F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AD1A9F" w:rsidRPr="007B6C66" w:rsidRDefault="00AD1A9F" w:rsidP="00AD1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9F" w:rsidRPr="007B6C66" w:rsidRDefault="00AD1A9F" w:rsidP="00AD1A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D1A9F" w:rsidRPr="00D31C64" w:rsidRDefault="00AD1A9F" w:rsidP="00AD1A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1A9F" w:rsidRPr="00D31C64" w:rsidRDefault="00AD1A9F" w:rsidP="00AD1A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1A9F" w:rsidRPr="00D31C64" w:rsidRDefault="00AD1A9F" w:rsidP="00AD1A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СИТУАЦИОННАЯ ЗАДАЧА №8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Пациент В.. 20 лет   Учалы  обратился  к  кардиологу в РКБ им.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Г.Г.Куватова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 жалобами на высокую температуру, учащённое сердцебиение, ознобы, кашель с отделением небольшого количества зелёной мокроты, боли в суставах, общую слабость.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Из анамнеза: Считает себя больным около 3 месяцев, когда в прохладную погоду попал под дождь, простудился, после чего поднялась температура до 39 градусов, лечился в ЦРБ по поводу 2-х сторонней пневмонии, получал антибактериальную терапию. Через неделю после выписки из ЦРБ появились припухлости в области коленных суставов, по поводу чего продолжил лечение у травматолога. Температура сохранялась. 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Из перенесенных заболеваний: В 16 лет был установлен постоянный ЭКС (электрокардиостимулятор по поводу врождённой полной АВ блокады).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Объективно: Кожные покровы бледные, лимфатические узлы мелкие в подмышечных областях, астеник,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гипотрофичен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. В лёгких дыхание везикулярное, ослаблено в нижних отделах с обеих сторон, хрипов нет, тоны сердца приглушены, ритм правильный, ЧСС 80 в минуту. АД 100/60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ст. Язык обложен белым налётом, живот при пальпации мягкий, безболезненный. Стул, диурез не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>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ЭКГ</w:t>
      </w:r>
      <w:r w:rsidRPr="007B6C66">
        <w:rPr>
          <w:rFonts w:ascii="Times New Roman" w:hAnsi="Times New Roman" w:cs="Times New Roman"/>
          <w:sz w:val="24"/>
          <w:szCs w:val="24"/>
        </w:rPr>
        <w:t>: Ритм ЭКС, ЧСС 85 в минуту.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 xml:space="preserve">ЭХО </w:t>
      </w:r>
      <w:proofErr w:type="gramStart"/>
      <w:r w:rsidRPr="007B6C66"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: ЛЖд52 мм,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ЛЖс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33 мм, МЖП, ЗС ЛЖ 8 мм, КДО 130 мл; КСО 44 мл; экс МЖП 7 мм; экс ЗС 12 мм, ПП 29 мм; ЛП 36 мм; УО 86 мл; ФВ 66%;Аорта 28 мм, Раскрытие АК 20 мм. МЖП и МПП прослеживаются на всём протяжении, ЛЖ не расширен, зон нарушения локальной сократимости не выявлено, сократительная способность ЛЖ удовлетворительная ФВ 66%,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Диастолическая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функция не нарушена, Левое предсердие не расширено, Расчётное давление в правом желудочке 20 мм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6C6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, Правое предсердие – не расширено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ЭХО сигнал от ЭКГ. Правый желудочек – не расширен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сигнал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ЭКС. Аорта не изменена. Митральный клапан – ПМК 1 степени (прогиб на 5 мм); Аортальный клапан без изменений;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Трикуспидальный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клапан – со стороны правого предсердия на задней створке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лоцируется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вегетация размером 7*7 мм, подвижная, средней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эхогенности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с включениями кальция,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 1-2+ тонкой струёй.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ОАК:</w:t>
      </w:r>
      <w:r w:rsidRPr="007B6C66">
        <w:rPr>
          <w:rFonts w:ascii="Times New Roman" w:hAnsi="Times New Roman" w:cs="Times New Roman"/>
          <w:sz w:val="24"/>
          <w:szCs w:val="24"/>
        </w:rPr>
        <w:t xml:space="preserve"> СОЭ=45 мм/ч; Лейк.=18,1; Эритроциты=4,5; </w:t>
      </w:r>
      <w:proofErr w:type="spellStart"/>
      <w:r w:rsidRPr="007B6C66"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>=120 г/л; Тромбоциты=263; пал.13; с 64; э3; мон.3; баз.1; лимф.=16; Токсическая зернистость нейтрофилов.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Вопросы:</w:t>
      </w:r>
    </w:p>
    <w:p w:rsidR="00AD1A9F" w:rsidRPr="007B6C66" w:rsidRDefault="00AD1A9F" w:rsidP="00AD1A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Ваш диагноз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D1A9F" w:rsidRPr="007B6C66" w:rsidRDefault="00AD1A9F" w:rsidP="00AD1A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lastRenderedPageBreak/>
        <w:t xml:space="preserve">Тактика ведения больного 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>необходима ли госпитализация данного больного)?</w:t>
      </w:r>
    </w:p>
    <w:p w:rsidR="00AD1A9F" w:rsidRPr="007B6C66" w:rsidRDefault="00AD1A9F" w:rsidP="00AD1A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Какие лекарственные препараты показаны больному?</w:t>
      </w:r>
    </w:p>
    <w:p w:rsidR="00AD1A9F" w:rsidRPr="007B6C66" w:rsidRDefault="00AD1A9F" w:rsidP="00AD1A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 Антибактериальная терапия эффективная при этом заболевании (группы антибактериальных препаратов, </w:t>
      </w:r>
      <w:proofErr w:type="spellStart"/>
      <w:r w:rsidRPr="007B6C66">
        <w:rPr>
          <w:rFonts w:ascii="Times New Roman" w:hAnsi="Times New Roman" w:cs="Times New Roman"/>
          <w:sz w:val="24"/>
          <w:szCs w:val="24"/>
        </w:rPr>
        <w:t>сотания</w:t>
      </w:r>
      <w:proofErr w:type="spellEnd"/>
      <w:r w:rsidRPr="007B6C66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AD1A9F" w:rsidRPr="007B6C66" w:rsidRDefault="00AD1A9F" w:rsidP="00AD1A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Какие методы хирургического вмешательства необходимы этому пациенту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D1A9F" w:rsidRPr="007B6C66" w:rsidRDefault="00AD1A9F" w:rsidP="00AD1A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>Прогноз заболевания</w:t>
      </w:r>
      <w:proofErr w:type="gramStart"/>
      <w:r w:rsidRPr="007B6C66">
        <w:rPr>
          <w:rFonts w:ascii="Times New Roman" w:hAnsi="Times New Roman" w:cs="Times New Roman"/>
          <w:sz w:val="24"/>
          <w:szCs w:val="24"/>
        </w:rPr>
        <w:t xml:space="preserve"> </w:t>
      </w:r>
      <w:r w:rsidRPr="007B6C6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7B6C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</w:rPr>
      </w:pPr>
    </w:p>
    <w:p w:rsidR="00AD1A9F" w:rsidRDefault="00AD1A9F" w:rsidP="00AD1A9F">
      <w:pPr>
        <w:jc w:val="both"/>
        <w:rPr>
          <w:sz w:val="24"/>
          <w:szCs w:val="24"/>
          <w:lang w:val="en-US"/>
        </w:rPr>
      </w:pPr>
    </w:p>
    <w:p w:rsidR="007824BA" w:rsidRDefault="007824BA"/>
    <w:sectPr w:rsidR="0078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6A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FF7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554DF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A9F"/>
    <w:rsid w:val="007824BA"/>
    <w:rsid w:val="00AD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9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D1A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6838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2018-09-06T03:57:00Z</dcterms:created>
  <dcterms:modified xsi:type="dcterms:W3CDTF">2018-09-06T03:58:00Z</dcterms:modified>
</cp:coreProperties>
</file>