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781F5" w14:textId="20833B3C" w:rsidR="002240BF" w:rsidRPr="005F1963" w:rsidRDefault="00D43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963">
        <w:rPr>
          <w:rFonts w:ascii="Times New Roman" w:hAnsi="Times New Roman" w:cs="Times New Roman"/>
          <w:b/>
          <w:bCs/>
          <w:sz w:val="24"/>
          <w:szCs w:val="24"/>
        </w:rPr>
        <w:t xml:space="preserve">График самостоятельной работы обучающихся 4 курса по специальности </w:t>
      </w:r>
      <w:r w:rsidR="005F1963" w:rsidRPr="005F196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F1963">
        <w:rPr>
          <w:rFonts w:ascii="Times New Roman" w:hAnsi="Times New Roman" w:cs="Times New Roman"/>
          <w:b/>
          <w:bCs/>
          <w:sz w:val="24"/>
          <w:szCs w:val="24"/>
        </w:rPr>
        <w:t>Педиатрия</w:t>
      </w:r>
      <w:r w:rsidR="005F1963" w:rsidRPr="005F196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7173C3" w14:textId="540F6412" w:rsidR="002240BF" w:rsidRPr="005F1963" w:rsidRDefault="00D43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963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 </w:t>
      </w:r>
      <w:r w:rsidR="005F1963" w:rsidRPr="005F196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F1963">
        <w:rPr>
          <w:rFonts w:ascii="Times New Roman" w:hAnsi="Times New Roman" w:cs="Times New Roman"/>
          <w:b/>
          <w:bCs/>
          <w:sz w:val="24"/>
          <w:szCs w:val="24"/>
        </w:rPr>
        <w:t>Факультетская терапия</w:t>
      </w:r>
      <w:r w:rsidR="005F1963" w:rsidRPr="005F196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72DEED" w14:textId="65842597" w:rsidR="002240BF" w:rsidRPr="005F1963" w:rsidRDefault="00D43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963">
        <w:rPr>
          <w:rFonts w:ascii="Times New Roman" w:hAnsi="Times New Roman" w:cs="Times New Roman"/>
          <w:b/>
          <w:bCs/>
          <w:sz w:val="24"/>
          <w:szCs w:val="24"/>
        </w:rPr>
        <w:t>под руководством преподавателей на V осенний семестр 202</w:t>
      </w:r>
      <w:r w:rsidR="00824FDB" w:rsidRPr="005F19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F196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24FDB" w:rsidRPr="005F196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F1963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5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5F1963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14:paraId="7CC9E0D6" w14:textId="4DFBAC4D" w:rsidR="002240BF" w:rsidRPr="005F1963" w:rsidRDefault="00D435B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5F19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Еженедельно</w:t>
      </w:r>
      <w:r w:rsidR="005F1963" w:rsidRPr="005F19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5F1963" w:rsidRPr="005F19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–</w:t>
      </w:r>
      <w:r w:rsidR="005F1963" w:rsidRPr="005F19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5F19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четверг с 12:00 – 15:00   </w:t>
      </w:r>
    </w:p>
    <w:p w14:paraId="67C35A31" w14:textId="789952A6" w:rsidR="002240BF" w:rsidRPr="005F1963" w:rsidRDefault="00224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04A99C" w14:textId="26EB9087" w:rsidR="005F1963" w:rsidRDefault="005F19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45021" w14:textId="77777777" w:rsidR="005F1963" w:rsidRDefault="005F19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370"/>
        <w:gridCol w:w="2125"/>
        <w:gridCol w:w="1751"/>
        <w:gridCol w:w="2785"/>
      </w:tblGrid>
      <w:tr w:rsidR="002240BF" w14:paraId="4016FF71" w14:textId="77777777" w:rsidTr="00D435B7">
        <w:tc>
          <w:tcPr>
            <w:tcW w:w="3370" w:type="dxa"/>
          </w:tcPr>
          <w:p w14:paraId="4C67EBBB" w14:textId="77777777" w:rsidR="002240BF" w:rsidRDefault="00D43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СРО</w:t>
            </w:r>
          </w:p>
        </w:tc>
        <w:tc>
          <w:tcPr>
            <w:tcW w:w="2125" w:type="dxa"/>
          </w:tcPr>
          <w:p w14:paraId="49CB4E48" w14:textId="77777777" w:rsidR="002240BF" w:rsidRDefault="00D43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51" w:type="dxa"/>
          </w:tcPr>
          <w:p w14:paraId="178708D5" w14:textId="77777777" w:rsidR="002240BF" w:rsidRDefault="00D43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85" w:type="dxa"/>
          </w:tcPr>
          <w:p w14:paraId="326AA3B4" w14:textId="77777777" w:rsidR="002240BF" w:rsidRDefault="00D43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2240BF" w14:paraId="12A5E802" w14:textId="77777777" w:rsidTr="00D435B7">
        <w:tc>
          <w:tcPr>
            <w:tcW w:w="3370" w:type="dxa"/>
            <w:vMerge w:val="restart"/>
          </w:tcPr>
          <w:p w14:paraId="4D525DBA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Консультации преподавателей:</w:t>
            </w:r>
          </w:p>
          <w:p w14:paraId="6BE293F1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 написанию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истории  болезни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52698D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 составлению рефератов;</w:t>
            </w:r>
          </w:p>
          <w:p w14:paraId="6AA840BA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 подготовке к практическим занятиям;</w:t>
            </w:r>
          </w:p>
          <w:p w14:paraId="53C81F2C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 подготовке к текущему и промежуточному контролю знаний;</w:t>
            </w:r>
          </w:p>
          <w:p w14:paraId="3F60C1A3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изучению  отдельных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разделов   учебных тем.</w:t>
            </w:r>
          </w:p>
          <w:p w14:paraId="7DF15E35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с компьютерными тренажерами: «аускультация легких и сердца», «ревматические пороки сердца» и др.</w:t>
            </w:r>
          </w:p>
          <w:p w14:paraId="2FB808D9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Тестирование с применением компьютерной программы «ФАКТЕР», разработанной сотрудниками кафедры.</w:t>
            </w:r>
          </w:p>
          <w:p w14:paraId="42382E65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на учебном портале кафедры.</w:t>
            </w:r>
          </w:p>
          <w:p w14:paraId="0058B010" w14:textId="77777777" w:rsidR="002240BF" w:rsidRDefault="00D435B7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Доступ к электронным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ресурсам  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БГМУ и дополнительной учебной литературе в печатном  виде из фонда кафедры.</w:t>
            </w:r>
          </w:p>
        </w:tc>
        <w:tc>
          <w:tcPr>
            <w:tcW w:w="2125" w:type="dxa"/>
            <w:vMerge w:val="restart"/>
          </w:tcPr>
          <w:p w14:paraId="65670158" w14:textId="77777777" w:rsidR="002240BF" w:rsidRDefault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факультетской терапии, учебная лаборатория</w:t>
            </w:r>
          </w:p>
        </w:tc>
        <w:tc>
          <w:tcPr>
            <w:tcW w:w="1751" w:type="dxa"/>
          </w:tcPr>
          <w:p w14:paraId="3BAB7B44" w14:textId="667EECC3" w:rsidR="002240BF" w:rsidRDefault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 w:val="restart"/>
          </w:tcPr>
          <w:p w14:paraId="3CA4AFF4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EBB9" w14:textId="77777777" w:rsidR="002240BF" w:rsidRDefault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2240BF" w14:paraId="2CD14CF3" w14:textId="77777777" w:rsidTr="00D435B7">
        <w:tc>
          <w:tcPr>
            <w:tcW w:w="3370" w:type="dxa"/>
            <w:vMerge/>
            <w:vAlign w:val="center"/>
          </w:tcPr>
          <w:p w14:paraId="01C2595D" w14:textId="77777777" w:rsidR="002240BF" w:rsidRDefault="002240BF">
            <w:pPr>
              <w:widowControl w:val="0"/>
              <w:tabs>
                <w:tab w:val="right" w:leader="underscore" w:pos="9639"/>
              </w:tabs>
              <w:spacing w:after="0"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7EB06F3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E765AAB" w14:textId="7D2396AB" w:rsidR="002240BF" w:rsidRDefault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0D811A0E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BF" w14:paraId="55DD383E" w14:textId="77777777" w:rsidTr="00D435B7">
        <w:tc>
          <w:tcPr>
            <w:tcW w:w="3370" w:type="dxa"/>
            <w:vMerge/>
            <w:vAlign w:val="center"/>
          </w:tcPr>
          <w:p w14:paraId="7481D327" w14:textId="77777777" w:rsidR="002240BF" w:rsidRDefault="002240BF">
            <w:pPr>
              <w:widowControl w:val="0"/>
              <w:tabs>
                <w:tab w:val="right" w:leader="underscore" w:pos="9639"/>
              </w:tabs>
              <w:spacing w:after="0"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38E66F2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9101B6A" w14:textId="240BEDDA" w:rsidR="002240BF" w:rsidRDefault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79F8B8FA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BF" w14:paraId="5484B3C8" w14:textId="77777777" w:rsidTr="00D435B7">
        <w:tc>
          <w:tcPr>
            <w:tcW w:w="3370" w:type="dxa"/>
            <w:vMerge/>
            <w:vAlign w:val="center"/>
          </w:tcPr>
          <w:p w14:paraId="22C3923E" w14:textId="77777777" w:rsidR="002240BF" w:rsidRDefault="002240BF">
            <w:pPr>
              <w:widowControl w:val="0"/>
              <w:tabs>
                <w:tab w:val="right" w:leader="underscore" w:pos="9639"/>
              </w:tabs>
              <w:spacing w:after="0"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3CE27B2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6D5A2F7" w14:textId="258FABC9" w:rsidR="002240BF" w:rsidRDefault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 w:val="restart"/>
          </w:tcPr>
          <w:p w14:paraId="5CD9CC9F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BE95F" w14:textId="77777777" w:rsidR="002240BF" w:rsidRDefault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Мавзютова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2240BF" w14:paraId="3A199212" w14:textId="77777777" w:rsidTr="00D435B7">
        <w:tc>
          <w:tcPr>
            <w:tcW w:w="3370" w:type="dxa"/>
            <w:vMerge/>
            <w:vAlign w:val="center"/>
          </w:tcPr>
          <w:p w14:paraId="01F1EA6F" w14:textId="77777777" w:rsidR="002240BF" w:rsidRDefault="002240BF">
            <w:pPr>
              <w:widowControl w:val="0"/>
              <w:tabs>
                <w:tab w:val="right" w:leader="underscore" w:pos="9639"/>
              </w:tabs>
              <w:spacing w:after="0"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8BB5195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5358FE3" w14:textId="12C115ED" w:rsidR="002240BF" w:rsidRDefault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72DD97E8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3E6D5AEC" w14:textId="77777777" w:rsidTr="00D435B7">
        <w:tc>
          <w:tcPr>
            <w:tcW w:w="3370" w:type="dxa"/>
            <w:vMerge/>
            <w:vAlign w:val="center"/>
          </w:tcPr>
          <w:p w14:paraId="0205A0DF" w14:textId="77777777" w:rsidR="00D435B7" w:rsidRDefault="00D435B7" w:rsidP="00D435B7">
            <w:pPr>
              <w:widowControl w:val="0"/>
              <w:tabs>
                <w:tab w:val="right" w:leader="underscore" w:pos="9639"/>
              </w:tabs>
              <w:spacing w:after="0"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CF946CE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21E24BA" w14:textId="3C700FD5" w:rsidR="00D435B7" w:rsidRDefault="00510816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435B7" w:rsidRPr="00BE68D3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0973E6E3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0E3CB7E7" w14:textId="77777777" w:rsidTr="00D435B7">
        <w:tc>
          <w:tcPr>
            <w:tcW w:w="3370" w:type="dxa"/>
            <w:vMerge/>
          </w:tcPr>
          <w:p w14:paraId="0445DC04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716357C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A0E9A14" w14:textId="5E889DEB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8D3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 w:val="restart"/>
          </w:tcPr>
          <w:p w14:paraId="1D39EEC6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9DEFF" w14:textId="4F3B99FC" w:rsidR="00D435B7" w:rsidRDefault="00824FDB" w:rsidP="00D435B7">
            <w:pPr>
              <w:widowControl w:val="0"/>
              <w:spacing w:after="0" w:line="240" w:lineRule="auto"/>
              <w:ind w:left="-15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Горбунова О.П.</w:t>
            </w:r>
          </w:p>
        </w:tc>
      </w:tr>
      <w:tr w:rsidR="00D435B7" w14:paraId="0215732D" w14:textId="77777777" w:rsidTr="00D435B7">
        <w:tc>
          <w:tcPr>
            <w:tcW w:w="3370" w:type="dxa"/>
            <w:vMerge/>
          </w:tcPr>
          <w:p w14:paraId="4A67D589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C77C097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9240FD5" w14:textId="572350F1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68D3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27805A50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7CA8172C" w14:textId="77777777" w:rsidTr="00D435B7">
        <w:tc>
          <w:tcPr>
            <w:tcW w:w="3370" w:type="dxa"/>
            <w:vMerge/>
          </w:tcPr>
          <w:p w14:paraId="0BF03D19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A64A0F5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17F9C4E" w14:textId="321C24BD" w:rsidR="00D435B7" w:rsidRDefault="00510816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435B7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379C279A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BF" w14:paraId="682B019E" w14:textId="77777777" w:rsidTr="00D435B7">
        <w:tc>
          <w:tcPr>
            <w:tcW w:w="3370" w:type="dxa"/>
            <w:vMerge/>
          </w:tcPr>
          <w:p w14:paraId="578DDB6F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8281341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4778DF7" w14:textId="0DC27D46" w:rsidR="002240BF" w:rsidRDefault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 w:val="restart"/>
          </w:tcPr>
          <w:p w14:paraId="698DFF31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D910" w14:textId="77777777" w:rsidR="002240BF" w:rsidRDefault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D435B7" w14:paraId="0B745561" w14:textId="77777777" w:rsidTr="00D435B7">
        <w:tc>
          <w:tcPr>
            <w:tcW w:w="3370" w:type="dxa"/>
            <w:vMerge/>
          </w:tcPr>
          <w:p w14:paraId="54E9FD30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FA2FEC5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B14875D" w14:textId="0BA4E05A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14CA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7D99AC4F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3A1EF8C6" w14:textId="77777777" w:rsidTr="00D435B7">
        <w:tc>
          <w:tcPr>
            <w:tcW w:w="3370" w:type="dxa"/>
            <w:vMerge/>
          </w:tcPr>
          <w:p w14:paraId="08FC1553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9CAD5A3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572A8CF" w14:textId="55932DC2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14CA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1AC2B178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2B713F35" w14:textId="77777777" w:rsidTr="00D435B7">
        <w:tc>
          <w:tcPr>
            <w:tcW w:w="3370" w:type="dxa"/>
            <w:vMerge/>
          </w:tcPr>
          <w:p w14:paraId="513A95E7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F958DD1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76E6F08" w14:textId="1EBE3F1E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14CA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 w:val="restart"/>
          </w:tcPr>
          <w:p w14:paraId="22A65329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109C9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2240BF" w14:paraId="3D587DFE" w14:textId="77777777" w:rsidTr="00D435B7">
        <w:tc>
          <w:tcPr>
            <w:tcW w:w="3370" w:type="dxa"/>
            <w:vMerge/>
          </w:tcPr>
          <w:p w14:paraId="3292B044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080FCA4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F68F48C" w14:textId="17BCC922" w:rsidR="002240BF" w:rsidRDefault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687A77F2" w14:textId="77777777" w:rsidR="002240BF" w:rsidRDefault="002240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6C09C02E" w14:textId="77777777" w:rsidTr="00D435B7">
        <w:tc>
          <w:tcPr>
            <w:tcW w:w="3370" w:type="dxa"/>
            <w:vMerge/>
          </w:tcPr>
          <w:p w14:paraId="06E65584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D6B4D11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8787425" w14:textId="1FA355E6" w:rsidR="00D435B7" w:rsidRDefault="00510816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35B7" w:rsidRPr="00A471FF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300C89A8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59E4B7AA" w14:textId="77777777" w:rsidTr="00D435B7">
        <w:tc>
          <w:tcPr>
            <w:tcW w:w="3370" w:type="dxa"/>
            <w:vMerge/>
          </w:tcPr>
          <w:p w14:paraId="4D1E8FDC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881BB2C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3F64F12" w14:textId="589366E6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71FF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 w:val="restart"/>
          </w:tcPr>
          <w:p w14:paraId="6B440EF9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5175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Амирова Г.Ф.</w:t>
            </w:r>
          </w:p>
        </w:tc>
      </w:tr>
      <w:tr w:rsidR="00D435B7" w14:paraId="0609F30B" w14:textId="77777777" w:rsidTr="00D435B7">
        <w:tc>
          <w:tcPr>
            <w:tcW w:w="3370" w:type="dxa"/>
            <w:vMerge/>
          </w:tcPr>
          <w:p w14:paraId="3666DD82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34C9B85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CF7083F" w14:textId="79CE7230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71FF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vMerge/>
          </w:tcPr>
          <w:p w14:paraId="3C0424F1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265ED59E" w14:textId="77777777" w:rsidTr="00D435B7">
        <w:tc>
          <w:tcPr>
            <w:tcW w:w="3370" w:type="dxa"/>
            <w:vMerge/>
          </w:tcPr>
          <w:p w14:paraId="33F1DCB4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0ACC0CD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E6D6963" w14:textId="0A3C88C3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29E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vMerge w:val="restart"/>
          </w:tcPr>
          <w:p w14:paraId="2670F0E7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A402" w14:textId="303AB152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  <w:tr w:rsidR="00D435B7" w14:paraId="2BD66257" w14:textId="77777777" w:rsidTr="00D435B7">
        <w:tc>
          <w:tcPr>
            <w:tcW w:w="3370" w:type="dxa"/>
            <w:vMerge/>
          </w:tcPr>
          <w:p w14:paraId="1F35CFAA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E6C6840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FE841A1" w14:textId="651F2F87" w:rsidR="00D435B7" w:rsidRDefault="00D435B7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29E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51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vMerge/>
          </w:tcPr>
          <w:p w14:paraId="1C2AAA5D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342AB6AF" w14:textId="77777777" w:rsidTr="00D435B7">
        <w:tc>
          <w:tcPr>
            <w:tcW w:w="3370" w:type="dxa"/>
            <w:vMerge/>
          </w:tcPr>
          <w:p w14:paraId="5A87720E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92F63BF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A125600" w14:textId="40C396D0" w:rsidR="00D435B7" w:rsidRDefault="00510816" w:rsidP="00D435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435B7" w:rsidRPr="00CE029E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vMerge/>
          </w:tcPr>
          <w:p w14:paraId="3C7A2002" w14:textId="77777777" w:rsidR="00D435B7" w:rsidRDefault="00D435B7" w:rsidP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B7" w14:paraId="4D7C2729" w14:textId="77777777" w:rsidTr="00BE6A58">
        <w:trPr>
          <w:trHeight w:val="2800"/>
        </w:trPr>
        <w:tc>
          <w:tcPr>
            <w:tcW w:w="3370" w:type="dxa"/>
            <w:vMerge/>
            <w:tcBorders>
              <w:bottom w:val="single" w:sz="4" w:space="0" w:color="auto"/>
            </w:tcBorders>
          </w:tcPr>
          <w:p w14:paraId="65AF15C3" w14:textId="77777777" w:rsidR="00D435B7" w:rsidRDefault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08E2D0E8" w14:textId="77777777" w:rsidR="00D435B7" w:rsidRDefault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0074F973" w14:textId="6F9BBEAA" w:rsidR="00D435B7" w:rsidRDefault="00D435B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785" w:type="dxa"/>
          </w:tcPr>
          <w:p w14:paraId="65A6DD14" w14:textId="6ED436B8" w:rsidR="00D435B7" w:rsidRDefault="00D43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F0D44" w14:textId="77777777" w:rsidR="002240BF" w:rsidRDefault="0022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CA5CB" w14:textId="77777777" w:rsidR="002240BF" w:rsidRDefault="00224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15082" w14:textId="77777777" w:rsidR="002240BF" w:rsidRDefault="00D435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 себе иметь сменную обувь, халат, маску!</w:t>
      </w:r>
    </w:p>
    <w:p w14:paraId="5CFA7D6A" w14:textId="77777777" w:rsidR="002240BF" w:rsidRDefault="00D435B7">
      <w:pPr>
        <w:pStyle w:val="Default"/>
      </w:pPr>
      <w:r>
        <w:t xml:space="preserve">Зав. кафедрой </w:t>
      </w:r>
    </w:p>
    <w:p w14:paraId="10AA44D2" w14:textId="77777777" w:rsidR="002240BF" w:rsidRDefault="00D435B7">
      <w:pPr>
        <w:pStyle w:val="Default"/>
      </w:pPr>
      <w:r>
        <w:rPr>
          <w:noProof/>
        </w:rPr>
        <w:drawing>
          <wp:anchor distT="0" distB="0" distL="0" distR="0" simplePos="0" relativeHeight="2" behindDoc="1" locked="0" layoutInCell="0" allowOverlap="1" wp14:anchorId="0EEB4ED6" wp14:editId="743C1393">
            <wp:simplePos x="0" y="0"/>
            <wp:positionH relativeFrom="column">
              <wp:posOffset>2596515</wp:posOffset>
            </wp:positionH>
            <wp:positionV relativeFrom="paragraph">
              <wp:posOffset>46355</wp:posOffset>
            </wp:positionV>
            <wp:extent cx="1005840" cy="381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факультетской терапии,                                                        </w:t>
      </w:r>
    </w:p>
    <w:p w14:paraId="6F1EE2AF" w14:textId="77777777" w:rsidR="002240BF" w:rsidRDefault="00D435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Мирсаева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Г.Х.</w:t>
      </w:r>
    </w:p>
    <w:sectPr w:rsidR="002240BF">
      <w:pgSz w:w="11906" w:h="16838"/>
      <w:pgMar w:top="709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0BF"/>
    <w:rsid w:val="002240BF"/>
    <w:rsid w:val="00510816"/>
    <w:rsid w:val="005F1963"/>
    <w:rsid w:val="00824FDB"/>
    <w:rsid w:val="00D4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2FE"/>
  <w15:docId w15:val="{5CB562B0-CD9A-4E9F-B0FB-C6026B8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  <w:lang w:eastAsia="en-US" w:bidi="ar-SA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14AC-AFC8-4341-85A0-CA1B7050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fermo</dc:creator>
  <dc:description/>
  <cp:lastModifiedBy>revailel35@mail.ru</cp:lastModifiedBy>
  <cp:revision>16</cp:revision>
  <dcterms:created xsi:type="dcterms:W3CDTF">2017-11-21T08:39:00Z</dcterms:created>
  <dcterms:modified xsi:type="dcterms:W3CDTF">2025-09-02T05:20:00Z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AB59B390EF5D4995AFC1207A79EFAA20_13</vt:lpwstr>
  </property>
  <property fmtid="{D5CDD505-2E9C-101B-9397-08002B2CF9AE}" pid="3" name="KSOProductBuildVer">
    <vt:lpwstr>1049-12.2.0.13201</vt:lpwstr>
  </property>
</Properties>
</file>