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E6" w:rsidRDefault="005E17E6" w:rsidP="005E1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E17E6" w:rsidRDefault="005E17E6" w:rsidP="005E17E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E17E6" w:rsidRDefault="005E17E6" w:rsidP="005E17E6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E17E6" w:rsidRDefault="005E17E6" w:rsidP="005E17E6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E17E6" w:rsidRDefault="005E17E6" w:rsidP="005E1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17E6" w:rsidRDefault="005E17E6" w:rsidP="005E17E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7E6" w:rsidRDefault="005E17E6" w:rsidP="005E17E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E17E6" w:rsidRDefault="005E17E6" w:rsidP="005E17E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7E6" w:rsidRDefault="005E17E6" w:rsidP="005E17E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7E6" w:rsidRDefault="005E17E6" w:rsidP="005E17E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E17E6" w:rsidRDefault="00DE594B" w:rsidP="005E17E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6A92A47" wp14:editId="62C7B67D">
            <wp:simplePos x="0" y="0"/>
            <wp:positionH relativeFrom="column">
              <wp:posOffset>3853815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E17E6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E17E6" w:rsidRDefault="005E17E6" w:rsidP="005E17E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E17E6" w:rsidRPr="003148FA" w:rsidRDefault="005E17E6" w:rsidP="005E17E6">
      <w:pPr>
        <w:pStyle w:val="a4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3148FA" w:rsidRPr="003148FA">
        <w:rPr>
          <w:b w:val="0"/>
        </w:rPr>
        <w:t>29 августа 2016 г.</w:t>
      </w:r>
    </w:p>
    <w:p w:rsidR="005E17E6" w:rsidRDefault="005E17E6" w:rsidP="005E17E6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B224D" w:rsidRPr="005E17E6" w:rsidRDefault="00AB224D" w:rsidP="00AB224D">
      <w:pPr>
        <w:pStyle w:val="a9"/>
        <w:rPr>
          <w:rFonts w:ascii="Times New Roman" w:hAnsi="Times New Roman" w:cs="Times New Roman"/>
          <w:sz w:val="24"/>
          <w:szCs w:val="24"/>
          <w:lang w:val="x-none"/>
        </w:rPr>
      </w:pPr>
    </w:p>
    <w:p w:rsidR="00AB224D" w:rsidRPr="0060049C" w:rsidRDefault="00AB224D" w:rsidP="003702E8">
      <w:pPr>
        <w:pStyle w:val="a9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Style w:val="a6"/>
          <w:rFonts w:ascii="Times New Roman" w:hAnsi="Times New Roman"/>
          <w:sz w:val="24"/>
          <w:szCs w:val="24"/>
        </w:rPr>
        <w:t>Раздел 1</w:t>
      </w:r>
      <w:r w:rsidRPr="0060049C">
        <w:rPr>
          <w:rStyle w:val="a6"/>
          <w:rFonts w:ascii="Times New Roman" w:hAnsi="Times New Roman"/>
          <w:sz w:val="24"/>
          <w:szCs w:val="24"/>
        </w:rPr>
        <w:t>. Общие вопросы в нефрологии.</w:t>
      </w:r>
    </w:p>
    <w:p w:rsidR="00AB224D" w:rsidRPr="00AB224D" w:rsidRDefault="00AB224D" w:rsidP="003702E8">
      <w:pPr>
        <w:pStyle w:val="a9"/>
        <w:jc w:val="center"/>
        <w:rPr>
          <w:rStyle w:val="a6"/>
          <w:rFonts w:ascii="Times New Roman" w:hAnsi="Times New Roman"/>
          <w:caps/>
          <w:sz w:val="24"/>
          <w:szCs w:val="24"/>
        </w:rPr>
      </w:pPr>
      <w:r w:rsidRPr="0060049C">
        <w:rPr>
          <w:rStyle w:val="a6"/>
          <w:rFonts w:ascii="Times New Roman" w:hAnsi="Times New Roman"/>
          <w:sz w:val="24"/>
          <w:szCs w:val="24"/>
        </w:rPr>
        <w:t>Тема 1. Анатомия и физиология почек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Контингент обучающихся: ординаторы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им.Куватова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анатомии и физиологии почек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60049C" w:rsidRPr="00876061" w:rsidRDefault="00AB224D" w:rsidP="0060049C">
      <w:pPr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="0060049C">
        <w:rPr>
          <w:rFonts w:ascii="Times New Roman" w:hAnsi="Times New Roman" w:cs="Times New Roman"/>
          <w:sz w:val="24"/>
          <w:szCs w:val="24"/>
        </w:rPr>
        <w:t xml:space="preserve">структура и функция почек, строение нефрона, кровообращение и иннервация почек, </w:t>
      </w:r>
      <w:proofErr w:type="spellStart"/>
      <w:r w:rsidR="0060049C">
        <w:rPr>
          <w:rFonts w:ascii="Times New Roman" w:hAnsi="Times New Roman" w:cs="Times New Roman"/>
          <w:sz w:val="24"/>
          <w:szCs w:val="24"/>
        </w:rPr>
        <w:t>юкстагломерулярный</w:t>
      </w:r>
      <w:proofErr w:type="spellEnd"/>
      <w:r w:rsidR="0060049C">
        <w:rPr>
          <w:rFonts w:ascii="Times New Roman" w:hAnsi="Times New Roman" w:cs="Times New Roman"/>
          <w:sz w:val="24"/>
          <w:szCs w:val="24"/>
        </w:rPr>
        <w:t xml:space="preserve"> аппарат почек, экскреторная функция почек. Моча и механизм ее образования. Клубочковая фильтрация, </w:t>
      </w:r>
      <w:proofErr w:type="spellStart"/>
      <w:r w:rsidR="0060049C">
        <w:rPr>
          <w:rFonts w:ascii="Times New Roman" w:hAnsi="Times New Roman" w:cs="Times New Roman"/>
          <w:sz w:val="24"/>
          <w:szCs w:val="24"/>
        </w:rPr>
        <w:t>канальцевый</w:t>
      </w:r>
      <w:proofErr w:type="spellEnd"/>
      <w:r w:rsidR="0060049C">
        <w:rPr>
          <w:rFonts w:ascii="Times New Roman" w:hAnsi="Times New Roman" w:cs="Times New Roman"/>
          <w:sz w:val="24"/>
          <w:szCs w:val="24"/>
        </w:rPr>
        <w:t xml:space="preserve"> транспорт. Осмотическое разведение и концентрирование мочи. 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60049C" w:rsidRPr="00876061" w:rsidTr="00FF3F4B">
        <w:trPr>
          <w:cantSplit/>
          <w:jc w:val="center"/>
        </w:trPr>
        <w:tc>
          <w:tcPr>
            <w:tcW w:w="5000" w:type="pct"/>
          </w:tcPr>
          <w:p w:rsidR="0060049C" w:rsidRPr="00876061" w:rsidRDefault="0060049C" w:rsidP="00FF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функция почек, строение нефрона.</w:t>
            </w:r>
          </w:p>
        </w:tc>
      </w:tr>
      <w:tr w:rsidR="0060049C" w:rsidRPr="00876061" w:rsidTr="00FF3F4B">
        <w:trPr>
          <w:cantSplit/>
          <w:jc w:val="center"/>
        </w:trPr>
        <w:tc>
          <w:tcPr>
            <w:tcW w:w="5000" w:type="pct"/>
          </w:tcPr>
          <w:p w:rsidR="0060049C" w:rsidRPr="00876061" w:rsidRDefault="0060049C" w:rsidP="00FF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Кровообращение и иннервация почек,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юкстагломерулярный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 почек</w:t>
            </w:r>
          </w:p>
        </w:tc>
      </w:tr>
      <w:tr w:rsidR="0060049C" w:rsidRPr="00876061" w:rsidTr="00FF3F4B">
        <w:trPr>
          <w:cantSplit/>
          <w:jc w:val="center"/>
        </w:trPr>
        <w:tc>
          <w:tcPr>
            <w:tcW w:w="5000" w:type="pct"/>
          </w:tcPr>
          <w:p w:rsidR="0060049C" w:rsidRPr="00876061" w:rsidRDefault="0060049C" w:rsidP="00FF3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Моча и механизм ее образования. Клубочковая фильтрация,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канальцевый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</w:t>
            </w:r>
          </w:p>
        </w:tc>
      </w:tr>
      <w:tr w:rsidR="0060049C" w:rsidRPr="00876061" w:rsidTr="00FF3F4B">
        <w:trPr>
          <w:cantSplit/>
          <w:jc w:val="center"/>
        </w:trPr>
        <w:tc>
          <w:tcPr>
            <w:tcW w:w="5000" w:type="pct"/>
          </w:tcPr>
          <w:p w:rsidR="0060049C" w:rsidRPr="00876061" w:rsidRDefault="0060049C" w:rsidP="00A9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Осмотическое разведение и концентрирование мочи. </w:t>
            </w:r>
          </w:p>
        </w:tc>
      </w:tr>
    </w:tbl>
    <w:p w:rsidR="00A90DCE" w:rsidRDefault="00A90DCE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B224D" w:rsidRPr="00037128" w:rsidRDefault="00BA74EF" w:rsidP="00037128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системы послевузовского профессионального образования врачей, рек. УМО по мед. и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37128" w:rsidRPr="00037128" w:rsidRDefault="00037128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 : ГЭОТАР-Медиа, 2010. – 696 с. – Режим доступа: http://www.studmedlib.ru/book/ISBN9785970416419.html</w:t>
      </w: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573B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 (рек.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н/ Д: Феникс; Красноярск: Издательские проекты, 2006.- 175 с.</w:t>
      </w:r>
    </w:p>
    <w:p w:rsidR="00037128" w:rsidRPr="00037128" w:rsidRDefault="00037128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 w:rsidR="00B15C92"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 w:rsidR="00B15C92"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 w:rsidR="00B15C92"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03E5" w:rsidRPr="00AB224D" w:rsidRDefault="00EE03E5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EE03E5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B224D"/>
    <w:rsid w:val="00037128"/>
    <w:rsid w:val="002D7A9A"/>
    <w:rsid w:val="003148FA"/>
    <w:rsid w:val="003702E8"/>
    <w:rsid w:val="005A5128"/>
    <w:rsid w:val="005E17E6"/>
    <w:rsid w:val="0060049C"/>
    <w:rsid w:val="007451DB"/>
    <w:rsid w:val="00A148CB"/>
    <w:rsid w:val="00A1573B"/>
    <w:rsid w:val="00A65586"/>
    <w:rsid w:val="00A90DCE"/>
    <w:rsid w:val="00A950D4"/>
    <w:rsid w:val="00A976F8"/>
    <w:rsid w:val="00AB224D"/>
    <w:rsid w:val="00B15C92"/>
    <w:rsid w:val="00BA74EF"/>
    <w:rsid w:val="00DE594B"/>
    <w:rsid w:val="00EE03E5"/>
    <w:rsid w:val="00F10744"/>
    <w:rsid w:val="00F42752"/>
    <w:rsid w:val="00F6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86"/>
  </w:style>
  <w:style w:type="paragraph" w:styleId="1">
    <w:name w:val="heading 1"/>
    <w:basedOn w:val="a"/>
    <w:next w:val="a"/>
    <w:link w:val="10"/>
    <w:qFormat/>
    <w:rsid w:val="00AB224D"/>
    <w:pPr>
      <w:keepNext/>
      <w:widowControl w:val="0"/>
      <w:autoSpaceDE w:val="0"/>
      <w:autoSpaceDN w:val="0"/>
      <w:adjustRightInd w:val="0"/>
      <w:spacing w:after="0" w:line="240" w:lineRule="auto"/>
      <w:ind w:left="-1440" w:right="299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4D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AB224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rsid w:val="00AB224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B224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деленый"/>
    <w:rsid w:val="00AB224D"/>
    <w:rPr>
      <w:rFonts w:cs="Times New Roman"/>
      <w:b/>
    </w:rPr>
  </w:style>
  <w:style w:type="character" w:styleId="a7">
    <w:name w:val="Strong"/>
    <w:uiPriority w:val="99"/>
    <w:qFormat/>
    <w:rsid w:val="00AB224D"/>
    <w:rPr>
      <w:b/>
      <w:bCs/>
    </w:rPr>
  </w:style>
  <w:style w:type="character" w:styleId="a8">
    <w:name w:val="Hyperlink"/>
    <w:uiPriority w:val="99"/>
    <w:rsid w:val="00AB224D"/>
    <w:rPr>
      <w:rFonts w:cs="Times New Roman"/>
      <w:color w:val="0563C1"/>
      <w:u w:val="single"/>
    </w:rPr>
  </w:style>
  <w:style w:type="paragraph" w:styleId="a9">
    <w:name w:val="No Spacing"/>
    <w:qFormat/>
    <w:rsid w:val="00AB224D"/>
    <w:pPr>
      <w:spacing w:after="0" w:line="240" w:lineRule="auto"/>
    </w:pPr>
  </w:style>
  <w:style w:type="character" w:customStyle="1" w:styleId="apple-style-span">
    <w:name w:val="apple-style-span"/>
    <w:basedOn w:val="a0"/>
    <w:rsid w:val="00A1573B"/>
    <w:rPr>
      <w:rFonts w:cs="Times New Roman"/>
    </w:rPr>
  </w:style>
  <w:style w:type="character" w:customStyle="1" w:styleId="apple-converted-space">
    <w:name w:val="apple-converted-space"/>
    <w:basedOn w:val="a0"/>
    <w:rsid w:val="00A1573B"/>
    <w:rPr>
      <w:rFonts w:cs="Times New Roman"/>
    </w:rPr>
  </w:style>
  <w:style w:type="paragraph" w:styleId="aa">
    <w:name w:val="Subtitle"/>
    <w:basedOn w:val="a"/>
    <w:link w:val="ab"/>
    <w:qFormat/>
    <w:rsid w:val="005E17E6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5E17E6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0C1C-ADE7-4DA4-97A1-3FAB2736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14</cp:revision>
  <dcterms:created xsi:type="dcterms:W3CDTF">2015-12-18T19:34:00Z</dcterms:created>
  <dcterms:modified xsi:type="dcterms:W3CDTF">2017-10-20T04:59:00Z</dcterms:modified>
</cp:coreProperties>
</file>