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C4" w:rsidRDefault="00E960C4" w:rsidP="00E96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960C4" w:rsidRDefault="00E960C4" w:rsidP="00E960C4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960C4" w:rsidRDefault="00E960C4" w:rsidP="00E960C4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960C4" w:rsidRDefault="00E960C4" w:rsidP="00E960C4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960C4" w:rsidRDefault="00E960C4" w:rsidP="00E960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60C4" w:rsidRDefault="00E960C4" w:rsidP="00E960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0C4" w:rsidRDefault="00E960C4" w:rsidP="00E960C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960C4" w:rsidRDefault="00E960C4" w:rsidP="00E960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0C4" w:rsidRDefault="00E960C4" w:rsidP="00E960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0C4" w:rsidRDefault="00E960C4" w:rsidP="00E960C4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E960C4" w:rsidRDefault="002D3A37" w:rsidP="00E960C4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F9A2C4E" wp14:editId="28A26210">
            <wp:simplePos x="0" y="0"/>
            <wp:positionH relativeFrom="column">
              <wp:posOffset>3777615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960C4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960C4" w:rsidRDefault="00E960C4" w:rsidP="00E960C4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960C4" w:rsidRDefault="00E960C4" w:rsidP="00E960C4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B6537C">
        <w:t>29 августа 2016 г.</w:t>
      </w:r>
    </w:p>
    <w:p w:rsidR="00E960C4" w:rsidRDefault="00E960C4" w:rsidP="00E960C4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Default="00AE7996" w:rsidP="007C168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7.</w:t>
      </w:r>
      <w:r w:rsidRPr="007C1680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Интерстициальный нефрит.</w:t>
      </w:r>
    </w:p>
    <w:p w:rsidR="00AE7996" w:rsidRDefault="00AE7996" w:rsidP="007C168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Интерстициальный нефрит.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7C1680" w:rsidRPr="00AE7996" w:rsidRDefault="007C1680" w:rsidP="007C168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тубулоинтерстициального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нефрита (ТИН)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определение ТИН, эпидемиология, классификация, этиология, патогенез.</w:t>
      </w:r>
    </w:p>
    <w:p w:rsidR="00AE7996" w:rsidRPr="00BA74EF" w:rsidRDefault="00AE7996" w:rsidP="00AE7996">
      <w:pPr>
        <w:pStyle w:val="a5"/>
        <w:rPr>
          <w:i/>
          <w:color w:val="FF0000"/>
        </w:rPr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E7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ТИН – определение, синонимы, эпидемиология.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E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Классификация ТИН (по этиологии) Этиология ТИН – лекарства, факторы окружающей среды, метаболические нарушения,  инфекции, опухоли системы крови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E799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Патогенез ТИН.</w:t>
            </w:r>
          </w:p>
        </w:tc>
      </w:tr>
    </w:tbl>
    <w:p w:rsidR="00AE7996" w:rsidRPr="008C4CF7" w:rsidRDefault="00AE7996" w:rsidP="00AE7996">
      <w:pPr>
        <w:jc w:val="both"/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F36F99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0052" w:rsidRDefault="00F40052"/>
    <w:p w:rsidR="003566BF" w:rsidRDefault="003566BF"/>
    <w:p w:rsidR="003566BF" w:rsidRDefault="003566BF"/>
    <w:p w:rsidR="007C1680" w:rsidRDefault="00DB6D0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</w:t>
      </w:r>
      <w:r w:rsidR="007C1680">
        <w:rPr>
          <w:rStyle w:val="a4"/>
          <w:rFonts w:ascii="Times New Roman" w:hAnsi="Times New Roman"/>
          <w:sz w:val="24"/>
          <w:szCs w:val="24"/>
        </w:rPr>
        <w:t>дел 7.</w:t>
      </w:r>
      <w:r w:rsidR="007C1680" w:rsidRPr="007C1680">
        <w:rPr>
          <w:rStyle w:val="a4"/>
          <w:rFonts w:ascii="Times New Roman" w:hAnsi="Times New Roman"/>
          <w:sz w:val="24"/>
          <w:szCs w:val="24"/>
        </w:rPr>
        <w:t xml:space="preserve"> </w:t>
      </w:r>
      <w:r w:rsidR="007C1680">
        <w:rPr>
          <w:rStyle w:val="a4"/>
          <w:rFonts w:ascii="Times New Roman" w:hAnsi="Times New Roman"/>
          <w:sz w:val="24"/>
          <w:szCs w:val="24"/>
        </w:rPr>
        <w:t>Интерстициальный нефрит.</w:t>
      </w:r>
    </w:p>
    <w:p w:rsidR="003566BF" w:rsidRPr="00AE7996" w:rsidRDefault="003566BF" w:rsidP="007C168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Интерстициальный нефрит.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тубулоинтерстициального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нефрита (ТИН)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BA74EF" w:rsidRDefault="003566BF" w:rsidP="00BA7053">
      <w:pPr>
        <w:pStyle w:val="a5"/>
        <w:jc w:val="both"/>
        <w:rPr>
          <w:i/>
          <w:color w:val="FF0000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BA7053">
        <w:rPr>
          <w:rFonts w:ascii="Times New Roman" w:hAnsi="Times New Roman" w:cs="Times New Roman"/>
          <w:sz w:val="24"/>
          <w:szCs w:val="24"/>
        </w:rPr>
        <w:t>диагностика – анамнез, физическое обследование, лабораторные исследования, инструментальные исследования; дифференциальная диагностика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BA7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ТИН –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диагностика – анамнез, физическое обследование.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BA7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 xml:space="preserve">ТИН </w:t>
            </w:r>
            <w:proofErr w:type="gramStart"/>
            <w:r w:rsidR="00BA70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proofErr w:type="gramEnd"/>
            <w:r w:rsidR="00BA7053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исследования, инструментальные исследования.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BA705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Дифференциальная диагностика</w:t>
            </w:r>
            <w:r w:rsidR="00BA7053"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ТИН.</w:t>
            </w:r>
          </w:p>
        </w:tc>
      </w:tr>
    </w:tbl>
    <w:p w:rsidR="003566BF" w:rsidRPr="008C4CF7" w:rsidRDefault="003566BF" w:rsidP="003566BF">
      <w:pPr>
        <w:jc w:val="both"/>
      </w:pP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566BF" w:rsidRPr="00037128" w:rsidRDefault="003566BF" w:rsidP="003566B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566BF" w:rsidRPr="00F36F99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/>
    <w:p w:rsidR="00B13558" w:rsidRDefault="00B13558"/>
    <w:p w:rsidR="00B13558" w:rsidRDefault="00B13558"/>
    <w:p w:rsidR="00B13558" w:rsidRDefault="00B13558"/>
    <w:p w:rsidR="00B13558" w:rsidRDefault="00B13558"/>
    <w:p w:rsidR="00B13558" w:rsidRDefault="00B13558" w:rsidP="007C1680">
      <w:pPr>
        <w:jc w:val="center"/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7C1680" w:rsidRDefault="007C1680" w:rsidP="007C16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7.</w:t>
      </w:r>
      <w:r w:rsidRPr="007C1680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Интерстициальный нефрит.</w:t>
      </w:r>
    </w:p>
    <w:p w:rsidR="00B13558" w:rsidRDefault="00B13558" w:rsidP="007C168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Интерстициальный нефрит.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7C1680" w:rsidRPr="00AE7996" w:rsidRDefault="007C1680" w:rsidP="007C168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тубулоинтерстициального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нефрита (ТИН)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лечение ТИН – цели лечения, показания к госпитализации, немедикаментозное лечение, медикаментозное лечение, прогноз.</w:t>
      </w:r>
    </w:p>
    <w:p w:rsidR="00B13558" w:rsidRPr="00BA74EF" w:rsidRDefault="00B13558" w:rsidP="00B13558">
      <w:pPr>
        <w:pStyle w:val="a5"/>
        <w:rPr>
          <w:i/>
          <w:color w:val="FF0000"/>
        </w:rPr>
      </w:pP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AE7996" w:rsidRDefault="00B13558" w:rsidP="00251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ТИН – 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цели лечения, показания к госпитализации.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AE7996" w:rsidRDefault="00B13558" w:rsidP="00251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 xml:space="preserve">ТИН - немедикаментозное лечение,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2511A8" w:rsidRDefault="00B13558" w:rsidP="002511A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ТИН - медикаментозное лечение, прогноз.</w:t>
            </w:r>
          </w:p>
          <w:p w:rsidR="002511A8" w:rsidRPr="00BA74EF" w:rsidRDefault="002511A8" w:rsidP="002511A8">
            <w:pPr>
              <w:pStyle w:val="a5"/>
              <w:rPr>
                <w:i/>
                <w:color w:val="FF0000"/>
              </w:rPr>
            </w:pPr>
          </w:p>
          <w:p w:rsidR="00B13558" w:rsidRPr="00AE7996" w:rsidRDefault="00B13558" w:rsidP="002511A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558" w:rsidRPr="008C4CF7" w:rsidRDefault="00B13558" w:rsidP="00B13558">
      <w:pPr>
        <w:jc w:val="both"/>
      </w:pP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13558" w:rsidRPr="00037128" w:rsidRDefault="00B13558" w:rsidP="00B1355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13558" w:rsidRPr="00F36F99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 w:rsidP="00B13558"/>
    <w:p w:rsidR="00B13558" w:rsidRDefault="00B13558"/>
    <w:sectPr w:rsidR="00B1355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8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0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2511A8"/>
    <w:rsid w:val="002D3A37"/>
    <w:rsid w:val="003566BF"/>
    <w:rsid w:val="007C1680"/>
    <w:rsid w:val="008F5487"/>
    <w:rsid w:val="00A34666"/>
    <w:rsid w:val="00AE7996"/>
    <w:rsid w:val="00B13558"/>
    <w:rsid w:val="00B6537C"/>
    <w:rsid w:val="00BA7053"/>
    <w:rsid w:val="00DB6D00"/>
    <w:rsid w:val="00E960C4"/>
    <w:rsid w:val="00F4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E960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E960C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E960C4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E960C4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5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6F9B6-362C-42E8-8586-1D693BB4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11</cp:revision>
  <dcterms:created xsi:type="dcterms:W3CDTF">2015-12-24T18:45:00Z</dcterms:created>
  <dcterms:modified xsi:type="dcterms:W3CDTF">2017-10-20T05:00:00Z</dcterms:modified>
</cp:coreProperties>
</file>