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7B" w:rsidRDefault="0039067B" w:rsidP="00390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9067B" w:rsidRDefault="0039067B" w:rsidP="0039067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9067B" w:rsidRDefault="0039067B" w:rsidP="0039067B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39067B" w:rsidRDefault="0039067B" w:rsidP="0039067B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39067B" w:rsidRDefault="0039067B" w:rsidP="003906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67B" w:rsidRDefault="0039067B" w:rsidP="003906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67B" w:rsidRDefault="0039067B" w:rsidP="0039067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39067B" w:rsidRDefault="0039067B" w:rsidP="003906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67B" w:rsidRDefault="0039067B" w:rsidP="003906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67B" w:rsidRDefault="0039067B" w:rsidP="0039067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39067B" w:rsidRDefault="0044741F" w:rsidP="0039067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E9130E2" wp14:editId="730D08EB">
            <wp:simplePos x="0" y="0"/>
            <wp:positionH relativeFrom="column">
              <wp:posOffset>3872865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9067B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39067B" w:rsidRDefault="0039067B" w:rsidP="0039067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39067B" w:rsidRPr="0039067B" w:rsidRDefault="0039067B" w:rsidP="0039067B">
      <w:pPr>
        <w:pStyle w:val="a7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BB0E3A">
        <w:rPr>
          <w:b w:val="0"/>
        </w:rPr>
        <w:t>29 августа 2016 г.</w:t>
      </w:r>
    </w:p>
    <w:p w:rsidR="0039067B" w:rsidRDefault="0039067B" w:rsidP="0039067B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417528" w:rsidRP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5C4">
        <w:rPr>
          <w:rFonts w:ascii="Times New Roman" w:hAnsi="Times New Roman" w:cs="Times New Roman"/>
          <w:b/>
          <w:sz w:val="24"/>
          <w:szCs w:val="24"/>
        </w:rPr>
        <w:t>Раздел 11. Неотложные состояния в нефрологии</w:t>
      </w:r>
    </w:p>
    <w:p w:rsidR="009405C4" w:rsidRDefault="00DD56BF" w:rsidP="009405C4">
      <w:pPr>
        <w:jc w:val="center"/>
        <w:rPr>
          <w:rStyle w:val="a4"/>
          <w:rFonts w:ascii="Times New Roman" w:hAnsi="Times New Roman"/>
          <w:sz w:val="24"/>
          <w:szCs w:val="24"/>
        </w:rPr>
      </w:pPr>
      <w:r w:rsidRPr="009405C4">
        <w:rPr>
          <w:rStyle w:val="a4"/>
          <w:rFonts w:ascii="Times New Roman" w:hAnsi="Times New Roman"/>
          <w:sz w:val="24"/>
          <w:szCs w:val="24"/>
        </w:rPr>
        <w:t>Тема. Неотложные состояния в нефрологии.</w:t>
      </w:r>
    </w:p>
    <w:p w:rsidR="00DD56BF" w:rsidRPr="009405C4" w:rsidRDefault="00DD56BF" w:rsidP="009405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5C4">
        <w:rPr>
          <w:rStyle w:val="a4"/>
          <w:rFonts w:ascii="Times New Roman" w:hAnsi="Times New Roman"/>
          <w:sz w:val="24"/>
          <w:szCs w:val="24"/>
        </w:rPr>
        <w:t xml:space="preserve"> Занятие 1.</w:t>
      </w:r>
    </w:p>
    <w:p w:rsidR="00DD56BF" w:rsidRDefault="00DD56BF" w:rsidP="00DD56BF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DD56BF" w:rsidRDefault="00DD56BF" w:rsidP="00DD56BF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DD56BF" w:rsidRPr="004B1382" w:rsidRDefault="00DD56BF" w:rsidP="00DD56B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DD56BF" w:rsidRPr="004B1382" w:rsidRDefault="00DD56BF" w:rsidP="00DD56B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DD56BF" w:rsidRPr="004B1382" w:rsidRDefault="00DD56BF" w:rsidP="00DD56B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DD56BF" w:rsidRDefault="00DD56BF" w:rsidP="00DD56BF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DD56BF" w:rsidRPr="00AB224D" w:rsidRDefault="00DD56BF" w:rsidP="00DD56BF">
      <w:pPr>
        <w:pStyle w:val="a5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неотложных состояний в нефрологии</w:t>
      </w:r>
    </w:p>
    <w:p w:rsidR="00DD56BF" w:rsidRDefault="00DD56BF" w:rsidP="00DD5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56BF" w:rsidRDefault="00DD56BF" w:rsidP="00DD56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826">
        <w:rPr>
          <w:rFonts w:ascii="Times New Roman" w:hAnsi="Times New Roman" w:cs="Times New Roman"/>
          <w:sz w:val="24"/>
          <w:szCs w:val="24"/>
        </w:rPr>
        <w:t xml:space="preserve">острые водно-электролитные нарушения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978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гипе</w:t>
      </w:r>
      <w:proofErr w:type="gramStart"/>
      <w:r w:rsidRPr="00A9782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A9782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A978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гипокалиемия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978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гипер</w:t>
      </w:r>
      <w:proofErr w:type="spellEnd"/>
      <w:r w:rsidRPr="00A97826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гипокальциемия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978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гипер</w:t>
      </w:r>
      <w:proofErr w:type="spellEnd"/>
      <w:r w:rsidRPr="00A97826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A97826">
        <w:rPr>
          <w:rFonts w:ascii="Times New Roman" w:hAnsi="Times New Roman" w:cs="Times New Roman"/>
          <w:sz w:val="24"/>
          <w:szCs w:val="24"/>
        </w:rPr>
        <w:t>гипофосфатемия</w:t>
      </w:r>
      <w:proofErr w:type="spellEnd"/>
    </w:p>
    <w:p w:rsidR="00DD56BF" w:rsidRPr="00AB224D" w:rsidRDefault="00DD56BF" w:rsidP="00DD56B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D56BF" w:rsidRDefault="00DD56BF" w:rsidP="00DD56BF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DD56BF" w:rsidRDefault="00DD56BF" w:rsidP="00DD56BF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DD56BF" w:rsidRDefault="00DD56BF" w:rsidP="00DD56BF">
      <w:pPr>
        <w:pStyle w:val="a7"/>
        <w:ind w:firstLine="0"/>
      </w:pPr>
    </w:p>
    <w:p w:rsidR="00DD56BF" w:rsidRDefault="00DD56BF" w:rsidP="00DD56BF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DD56BF" w:rsidRPr="004B1382" w:rsidRDefault="00DD56BF" w:rsidP="00DD56BF">
      <w:pPr>
        <w:pStyle w:val="a7"/>
        <w:spacing w:line="360" w:lineRule="auto"/>
        <w:ind w:firstLine="0"/>
      </w:pPr>
    </w:p>
    <w:p w:rsidR="00DD56BF" w:rsidRDefault="00DD56BF" w:rsidP="00DD56B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p w:rsidR="00417528" w:rsidRPr="00AE7996" w:rsidRDefault="00417528" w:rsidP="00742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ипер</w:t>
            </w:r>
            <w:proofErr w:type="spellEnd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гипокалиемия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этиология, патогенез, клиника,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диагностика, неотложная помощь.</w:t>
            </w:r>
          </w:p>
        </w:tc>
      </w:tr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p w:rsidR="00417528" w:rsidRPr="00AE7996" w:rsidRDefault="00417528" w:rsidP="00742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ипер</w:t>
            </w:r>
            <w:proofErr w:type="spellEnd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гипокальциемия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этиология, патогенез, клиника,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диагностика, неотложная помощь.</w:t>
            </w:r>
          </w:p>
        </w:tc>
      </w:tr>
      <w:tr w:rsidR="00417528" w:rsidRPr="00F36F99" w:rsidTr="00742D7B">
        <w:trPr>
          <w:cantSplit/>
          <w:jc w:val="center"/>
        </w:trPr>
        <w:tc>
          <w:tcPr>
            <w:tcW w:w="5000" w:type="pct"/>
          </w:tcPr>
          <w:p w:rsidR="00417528" w:rsidRPr="00AE7996" w:rsidRDefault="00417528" w:rsidP="00742D7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ипер</w:t>
            </w:r>
            <w:proofErr w:type="spellEnd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proofErr w:type="gramStart"/>
            <w:r w:rsidRPr="00A97826">
              <w:rPr>
                <w:rFonts w:ascii="Times New Roman" w:hAnsi="Times New Roman" w:cs="Times New Roman"/>
                <w:sz w:val="24"/>
                <w:szCs w:val="24"/>
              </w:rPr>
              <w:t>гипофосфатемия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этиология, патогенез, клиника, диагностика, неотложная помощь.</w:t>
            </w:r>
          </w:p>
        </w:tc>
      </w:tr>
    </w:tbl>
    <w:p w:rsidR="00417528" w:rsidRDefault="00417528" w:rsidP="00417528">
      <w:pPr>
        <w:jc w:val="both"/>
      </w:pPr>
    </w:p>
    <w:p w:rsidR="00DD56BF" w:rsidRPr="004B1382" w:rsidRDefault="00DD56BF" w:rsidP="00DD56B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417528" w:rsidRPr="00BA74EF" w:rsidRDefault="00417528" w:rsidP="004175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17528" w:rsidRPr="00037128" w:rsidRDefault="00417528" w:rsidP="00417528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417528" w:rsidRPr="00037128" w:rsidRDefault="00417528" w:rsidP="00417528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7528" w:rsidRPr="00037128" w:rsidRDefault="00417528" w:rsidP="00417528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417528" w:rsidRPr="00037128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417528" w:rsidRPr="00F36F99" w:rsidRDefault="00417528" w:rsidP="00417528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Default="00417528" w:rsidP="00417528"/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P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5C4">
        <w:rPr>
          <w:rFonts w:ascii="Times New Roman" w:hAnsi="Times New Roman" w:cs="Times New Roman"/>
          <w:b/>
          <w:sz w:val="24"/>
          <w:szCs w:val="24"/>
        </w:rPr>
        <w:t>Раздел 11. Неотложные состояния в нефрологии</w:t>
      </w:r>
    </w:p>
    <w:p w:rsidR="00900C7B" w:rsidRDefault="00900C7B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405C4" w:rsidRDefault="00900C7B" w:rsidP="00900C7B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 Неотложные состояния в нефрологии.</w:t>
      </w:r>
    </w:p>
    <w:p w:rsidR="00900C7B" w:rsidRPr="004B1382" w:rsidRDefault="00900C7B" w:rsidP="00900C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900C7B" w:rsidRDefault="00900C7B" w:rsidP="00900C7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00C7B" w:rsidRDefault="00900C7B" w:rsidP="00900C7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00C7B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неотложных состояний в нефрологии</w:t>
      </w:r>
    </w:p>
    <w:p w:rsidR="00900C7B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0C7B" w:rsidRPr="00B1433C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433C">
        <w:rPr>
          <w:rFonts w:ascii="Times New Roman" w:hAnsi="Times New Roman" w:cs="Times New Roman"/>
          <w:sz w:val="24"/>
          <w:szCs w:val="24"/>
        </w:rPr>
        <w:t>бактериемический</w:t>
      </w:r>
      <w:proofErr w:type="spellEnd"/>
      <w:r w:rsidRPr="00B1433C">
        <w:rPr>
          <w:rFonts w:ascii="Times New Roman" w:hAnsi="Times New Roman" w:cs="Times New Roman"/>
          <w:sz w:val="24"/>
          <w:szCs w:val="24"/>
        </w:rPr>
        <w:t xml:space="preserve"> шок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1433C">
        <w:rPr>
          <w:rFonts w:ascii="Times New Roman" w:hAnsi="Times New Roman" w:cs="Times New Roman"/>
          <w:sz w:val="24"/>
          <w:szCs w:val="24"/>
        </w:rPr>
        <w:t xml:space="preserve"> декомпенсированный метаболический ацидоз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1433C">
        <w:rPr>
          <w:rFonts w:ascii="Times New Roman" w:hAnsi="Times New Roman" w:cs="Times New Roman"/>
          <w:sz w:val="24"/>
          <w:szCs w:val="24"/>
        </w:rPr>
        <w:t xml:space="preserve"> острый ДВС-синдром 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00C7B" w:rsidRDefault="00900C7B" w:rsidP="00900C7B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00C7B" w:rsidRDefault="00900C7B" w:rsidP="00900C7B">
      <w:pPr>
        <w:pStyle w:val="a7"/>
        <w:ind w:firstLine="0"/>
      </w:pPr>
    </w:p>
    <w:p w:rsidR="00900C7B" w:rsidRDefault="00900C7B" w:rsidP="00900C7B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900C7B" w:rsidRPr="004B1382" w:rsidRDefault="00900C7B" w:rsidP="00900C7B">
      <w:pPr>
        <w:pStyle w:val="a7"/>
        <w:spacing w:line="360" w:lineRule="auto"/>
        <w:ind w:firstLine="0"/>
      </w:pPr>
    </w:p>
    <w:p w:rsidR="00900C7B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00C7B" w:rsidRPr="00F36F99" w:rsidTr="00900BB4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актериемический</w:t>
                  </w:r>
                  <w:proofErr w:type="spellEnd"/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шок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помощь.</w:t>
                  </w:r>
                </w:p>
              </w:tc>
            </w:tr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компенсированный метаболический ацидоз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</w:t>
                  </w:r>
                </w:p>
              </w:tc>
            </w:tr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стрый ДВС-синдром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помощь.</w:t>
                  </w:r>
                </w:p>
              </w:tc>
            </w:tr>
          </w:tbl>
          <w:p w:rsidR="00900C7B" w:rsidRPr="00AE7996" w:rsidRDefault="00900C7B" w:rsidP="0090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Default="00900C7B" w:rsidP="00900C7B">
      <w:pPr>
        <w:jc w:val="both"/>
      </w:pPr>
    </w:p>
    <w:p w:rsidR="00900C7B" w:rsidRPr="004B1382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00C7B" w:rsidRPr="00BA74EF" w:rsidRDefault="00900C7B" w:rsidP="00900C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00C7B" w:rsidRPr="00037128" w:rsidRDefault="00900C7B" w:rsidP="00900C7B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00C7B" w:rsidRPr="00037128" w:rsidRDefault="00900C7B" w:rsidP="00900C7B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00C7B" w:rsidRPr="00037128" w:rsidRDefault="00900C7B" w:rsidP="00900C7B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00C7B" w:rsidRPr="00037128" w:rsidRDefault="00900C7B" w:rsidP="00900C7B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00C7B" w:rsidRPr="00037128" w:rsidRDefault="00900C7B" w:rsidP="00900C7B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0C7B" w:rsidRPr="00037128" w:rsidRDefault="00900C7B" w:rsidP="00900C7B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00C7B" w:rsidRPr="00037128" w:rsidRDefault="00900C7B" w:rsidP="00900C7B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00C7B" w:rsidRPr="00037128" w:rsidRDefault="00900C7B" w:rsidP="00900C7B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00C7B" w:rsidRPr="00037128" w:rsidRDefault="00900C7B" w:rsidP="00900C7B">
      <w:pPr>
        <w:pStyle w:val="a5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00C7B" w:rsidRPr="00F36F99" w:rsidRDefault="00900C7B" w:rsidP="00900C7B">
      <w:pPr>
        <w:pStyle w:val="a5"/>
        <w:numPr>
          <w:ilvl w:val="0"/>
          <w:numId w:val="11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00C7B" w:rsidRPr="00AB224D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P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5C4">
        <w:rPr>
          <w:rFonts w:ascii="Times New Roman" w:hAnsi="Times New Roman" w:cs="Times New Roman"/>
          <w:b/>
          <w:sz w:val="24"/>
          <w:szCs w:val="24"/>
        </w:rPr>
        <w:t>Раздел 11. Неотложные состояния в нефрологии</w:t>
      </w:r>
    </w:p>
    <w:p w:rsidR="00900C7B" w:rsidRDefault="00900C7B" w:rsidP="00900C7B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405C4" w:rsidRDefault="00900C7B" w:rsidP="00900C7B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Неотложные состояния в нефрологии. </w:t>
      </w:r>
    </w:p>
    <w:p w:rsidR="00900C7B" w:rsidRPr="004B1382" w:rsidRDefault="00900C7B" w:rsidP="00900C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900C7B" w:rsidRDefault="00900C7B" w:rsidP="00900C7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00C7B" w:rsidRDefault="00900C7B" w:rsidP="00900C7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00C7B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неотложных состояний в нефрологии</w:t>
      </w:r>
    </w:p>
    <w:p w:rsidR="00900C7B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0C7B" w:rsidRPr="00B1433C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33C">
        <w:rPr>
          <w:rFonts w:ascii="Times New Roman" w:hAnsi="Times New Roman" w:cs="Times New Roman"/>
          <w:sz w:val="24"/>
          <w:szCs w:val="24"/>
        </w:rPr>
        <w:t>острый криз отторжения почечного трансплантата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1433C">
        <w:rPr>
          <w:rFonts w:ascii="Times New Roman" w:hAnsi="Times New Roman" w:cs="Times New Roman"/>
          <w:sz w:val="24"/>
          <w:szCs w:val="24"/>
        </w:rPr>
        <w:t xml:space="preserve"> острые осложнения экстракорпоральных методов лечения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1433C">
        <w:rPr>
          <w:rFonts w:ascii="Times New Roman" w:hAnsi="Times New Roman" w:cs="Times New Roman"/>
          <w:sz w:val="24"/>
          <w:szCs w:val="24"/>
        </w:rPr>
        <w:t xml:space="preserve"> тромбоз артериовенозного шунта 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00C7B" w:rsidRDefault="00900C7B" w:rsidP="00900C7B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00C7B" w:rsidRDefault="00900C7B" w:rsidP="00900C7B">
      <w:pPr>
        <w:pStyle w:val="a7"/>
        <w:ind w:firstLine="0"/>
      </w:pPr>
    </w:p>
    <w:p w:rsidR="00900C7B" w:rsidRDefault="00900C7B" w:rsidP="00900C7B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900C7B" w:rsidRPr="004B1382" w:rsidRDefault="00900C7B" w:rsidP="00900C7B">
      <w:pPr>
        <w:pStyle w:val="a7"/>
        <w:spacing w:line="360" w:lineRule="auto"/>
        <w:ind w:firstLine="0"/>
      </w:pPr>
    </w:p>
    <w:p w:rsidR="00900C7B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00C7B" w:rsidRPr="00F36F99" w:rsidTr="00900BB4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стрый криз отторжения почечного трансплантата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помощь.</w:t>
                  </w:r>
                </w:p>
              </w:tc>
            </w:tr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ромбоз артериовенозного шунта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этиология, патогенез, клиника, диагностика, неотложная помощь.</w:t>
                  </w:r>
                </w:p>
              </w:tc>
            </w:tr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 осложнения </w:t>
                  </w:r>
                  <w:r w:rsidRPr="00B1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экстракорпоральных методов лечения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900C7B" w:rsidRPr="00AE7996" w:rsidRDefault="00900C7B" w:rsidP="0090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C7B" w:rsidRPr="004B1382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00C7B" w:rsidRPr="00BA74EF" w:rsidRDefault="00900C7B" w:rsidP="00900C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00C7B" w:rsidRPr="00037128" w:rsidRDefault="00900C7B" w:rsidP="00900C7B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00C7B" w:rsidRPr="00037128" w:rsidRDefault="00900C7B" w:rsidP="00900C7B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00C7B" w:rsidRPr="00037128" w:rsidRDefault="00900C7B" w:rsidP="00900C7B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00C7B" w:rsidRPr="00037128" w:rsidRDefault="00900C7B" w:rsidP="00900C7B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00C7B" w:rsidRPr="00037128" w:rsidRDefault="00900C7B" w:rsidP="00900C7B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0C7B" w:rsidRPr="00037128" w:rsidRDefault="00900C7B" w:rsidP="00900C7B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00C7B" w:rsidRPr="00037128" w:rsidRDefault="00900C7B" w:rsidP="00900C7B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00C7B" w:rsidRPr="00037128" w:rsidRDefault="00900C7B" w:rsidP="00900C7B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00C7B" w:rsidRPr="00037128" w:rsidRDefault="00900C7B" w:rsidP="00900C7B">
      <w:pPr>
        <w:pStyle w:val="a5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00C7B" w:rsidRPr="00F36F99" w:rsidRDefault="00900C7B" w:rsidP="00900C7B">
      <w:pPr>
        <w:pStyle w:val="a5"/>
        <w:numPr>
          <w:ilvl w:val="0"/>
          <w:numId w:val="1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</w:t>
      </w:r>
      <w:r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Мухина. - М.: </w:t>
      </w:r>
      <w:proofErr w:type="spellStart"/>
      <w:r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>
        <w:rPr>
          <w:rStyle w:val="apple-style-span"/>
          <w:rFonts w:ascii="Times New Roman" w:hAnsi="Times New Roman"/>
          <w:color w:val="000000"/>
          <w:sz w:val="24"/>
          <w:szCs w:val="24"/>
        </w:rPr>
        <w:t>-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00C7B" w:rsidRPr="00AB224D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P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5C4">
        <w:rPr>
          <w:rFonts w:ascii="Times New Roman" w:hAnsi="Times New Roman" w:cs="Times New Roman"/>
          <w:b/>
          <w:sz w:val="24"/>
          <w:szCs w:val="24"/>
        </w:rPr>
        <w:t>Раздел 11. Неотложные состояния в нефрологии</w:t>
      </w:r>
    </w:p>
    <w:p w:rsidR="009405C4" w:rsidRDefault="00900C7B" w:rsidP="00900C7B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Неотложные состояния в нефрологии. </w:t>
      </w:r>
    </w:p>
    <w:p w:rsidR="00900C7B" w:rsidRPr="004B1382" w:rsidRDefault="00900C7B" w:rsidP="00900C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4.</w:t>
      </w:r>
    </w:p>
    <w:p w:rsidR="00900C7B" w:rsidRDefault="00900C7B" w:rsidP="00900C7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00C7B" w:rsidRDefault="00900C7B" w:rsidP="00900C7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00C7B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неотложных состояний в нефрологии</w:t>
      </w:r>
    </w:p>
    <w:p w:rsidR="00900C7B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0C7B" w:rsidRPr="00D12357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макрогематурия; нефротический криз;</w:t>
      </w:r>
    </w:p>
    <w:p w:rsidR="00900C7B" w:rsidRPr="00D12357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12357">
        <w:rPr>
          <w:rFonts w:ascii="Times New Roman" w:hAnsi="Times New Roman" w:cs="Times New Roman"/>
          <w:sz w:val="24"/>
          <w:szCs w:val="24"/>
        </w:rPr>
        <w:t xml:space="preserve"> острая мочекислая блокада </w:t>
      </w:r>
    </w:p>
    <w:p w:rsidR="00900C7B" w:rsidRPr="00B1433C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00C7B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00C7B" w:rsidRDefault="00900C7B" w:rsidP="00900C7B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00C7B" w:rsidRDefault="00900C7B" w:rsidP="00900C7B">
      <w:pPr>
        <w:pStyle w:val="a7"/>
        <w:ind w:firstLine="0"/>
      </w:pPr>
    </w:p>
    <w:p w:rsidR="00900C7B" w:rsidRDefault="00900C7B" w:rsidP="00900C7B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900C7B" w:rsidRPr="004B1382" w:rsidRDefault="00900C7B" w:rsidP="00900C7B">
      <w:pPr>
        <w:pStyle w:val="a7"/>
        <w:spacing w:line="360" w:lineRule="auto"/>
        <w:ind w:firstLine="0"/>
      </w:pPr>
    </w:p>
    <w:p w:rsidR="00900C7B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00C7B" w:rsidRPr="00F36F99" w:rsidTr="00900BB4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.Макрогематурия – этиология, патогенез, клиника, диагностика, неотложная помощь.</w:t>
                  </w:r>
                </w:p>
              </w:tc>
            </w:tr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Нефротический криз – этиология, патогенез, клиника, диагностика, неотложная помощь.</w:t>
                  </w:r>
                </w:p>
              </w:tc>
            </w:tr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Острая мочекислая блокада - этиология, патогенез, клиника, диагностика, неотложная помощь.</w:t>
                  </w:r>
                </w:p>
              </w:tc>
            </w:tr>
          </w:tbl>
          <w:p w:rsidR="00900C7B" w:rsidRPr="00AE7996" w:rsidRDefault="00900C7B" w:rsidP="0090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C7B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0C7B" w:rsidRPr="004B1382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00C7B" w:rsidRPr="00BA74EF" w:rsidRDefault="00900C7B" w:rsidP="00900C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00C7B" w:rsidRPr="00037128" w:rsidRDefault="00900C7B" w:rsidP="00900C7B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00C7B" w:rsidRPr="00037128" w:rsidRDefault="00900C7B" w:rsidP="00900C7B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00C7B" w:rsidRPr="00037128" w:rsidRDefault="00900C7B" w:rsidP="00900C7B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00C7B" w:rsidRPr="00037128" w:rsidRDefault="00900C7B" w:rsidP="00900C7B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00C7B" w:rsidRPr="00037128" w:rsidRDefault="00900C7B" w:rsidP="00900C7B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0C7B" w:rsidRPr="00037128" w:rsidRDefault="00900C7B" w:rsidP="00900C7B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00C7B" w:rsidRPr="00037128" w:rsidRDefault="00900C7B" w:rsidP="00900C7B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00C7B" w:rsidRPr="00037128" w:rsidRDefault="00900C7B" w:rsidP="00900C7B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00C7B" w:rsidRPr="00037128" w:rsidRDefault="00900C7B" w:rsidP="00900C7B">
      <w:pPr>
        <w:pStyle w:val="a5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00C7B" w:rsidRPr="00F36F99" w:rsidRDefault="00900C7B" w:rsidP="00900C7B">
      <w:pPr>
        <w:pStyle w:val="a5"/>
        <w:numPr>
          <w:ilvl w:val="0"/>
          <w:numId w:val="13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</w:t>
      </w:r>
      <w:r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Мухина. - М.: </w:t>
      </w:r>
      <w:proofErr w:type="spellStart"/>
      <w:r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>
        <w:rPr>
          <w:rStyle w:val="apple-style-span"/>
          <w:rFonts w:ascii="Times New Roman" w:hAnsi="Times New Roman"/>
          <w:color w:val="000000"/>
          <w:sz w:val="24"/>
          <w:szCs w:val="24"/>
        </w:rPr>
        <w:t>-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00C7B" w:rsidRPr="00AB224D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P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5C4">
        <w:rPr>
          <w:rFonts w:ascii="Times New Roman" w:hAnsi="Times New Roman" w:cs="Times New Roman"/>
          <w:b/>
          <w:sz w:val="24"/>
          <w:szCs w:val="24"/>
        </w:rPr>
        <w:t>Раздел 11. Неотложные состояния в нефрологии</w:t>
      </w:r>
    </w:p>
    <w:p w:rsidR="009405C4" w:rsidRDefault="00900C7B" w:rsidP="00900C7B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Неотложные состояния в нефрологии. </w:t>
      </w:r>
    </w:p>
    <w:p w:rsidR="00900C7B" w:rsidRPr="004B1382" w:rsidRDefault="00900C7B" w:rsidP="00900C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5.</w:t>
      </w:r>
    </w:p>
    <w:p w:rsidR="00900C7B" w:rsidRDefault="00900C7B" w:rsidP="00900C7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00C7B" w:rsidRDefault="00900C7B" w:rsidP="00900C7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00C7B" w:rsidRPr="004B1382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00C7B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неотложных состояний в нефрологии</w:t>
      </w:r>
    </w:p>
    <w:p w:rsidR="00900C7B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0C7B" w:rsidRPr="00D12357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357">
        <w:rPr>
          <w:rFonts w:ascii="Times New Roman" w:hAnsi="Times New Roman" w:cs="Times New Roman"/>
          <w:sz w:val="24"/>
          <w:szCs w:val="24"/>
        </w:rPr>
        <w:t>гипертонический криз; почечная эклампсия; краш-синдром при множественной травме</w:t>
      </w:r>
    </w:p>
    <w:p w:rsidR="00900C7B" w:rsidRPr="00B1433C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00C7B" w:rsidRDefault="00900C7B" w:rsidP="00900C7B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900C7B" w:rsidRDefault="00900C7B" w:rsidP="00900C7B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00C7B" w:rsidRDefault="00900C7B" w:rsidP="00900C7B">
      <w:pPr>
        <w:pStyle w:val="a7"/>
        <w:ind w:firstLine="0"/>
      </w:pPr>
    </w:p>
    <w:p w:rsidR="00900C7B" w:rsidRDefault="00900C7B" w:rsidP="00900C7B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900C7B" w:rsidRPr="004B1382" w:rsidRDefault="00900C7B" w:rsidP="00900C7B">
      <w:pPr>
        <w:pStyle w:val="a7"/>
        <w:spacing w:line="360" w:lineRule="auto"/>
        <w:ind w:firstLine="0"/>
      </w:pPr>
    </w:p>
    <w:p w:rsidR="00900C7B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900C7B" w:rsidRPr="00F36F99" w:rsidTr="00900BB4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.Гипертонический криз – этиология, патогенез, клиника, диагностика, неотложная помощь.</w:t>
                  </w:r>
                </w:p>
              </w:tc>
            </w:tr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Почечная эклампсия– этиология, патогенез, клиника, диагностика, неотложная помощь.</w:t>
                  </w:r>
                </w:p>
              </w:tc>
            </w:tr>
            <w:tr w:rsidR="00900C7B" w:rsidRPr="00F36F99" w:rsidTr="00900BB4">
              <w:trPr>
                <w:cantSplit/>
                <w:jc w:val="center"/>
              </w:trPr>
              <w:tc>
                <w:tcPr>
                  <w:tcW w:w="5000" w:type="pct"/>
                </w:tcPr>
                <w:p w:rsidR="00900C7B" w:rsidRPr="00AE7996" w:rsidRDefault="00900C7B" w:rsidP="00900BB4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D1235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D1235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раш-синдром при множественной травме</w:t>
                  </w:r>
                  <w:r w:rsidRPr="00AE79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патогенез, клиника, диагностика, неотложная помощь.</w:t>
                  </w:r>
                </w:p>
              </w:tc>
            </w:tr>
          </w:tbl>
          <w:p w:rsidR="00900C7B" w:rsidRPr="00AE7996" w:rsidRDefault="00900C7B" w:rsidP="0090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C7B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0C7B" w:rsidRPr="004B1382" w:rsidRDefault="00900C7B" w:rsidP="00900C7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00C7B" w:rsidRPr="00BA74EF" w:rsidRDefault="00900C7B" w:rsidP="00900C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900C7B" w:rsidRPr="00037128" w:rsidRDefault="00900C7B" w:rsidP="00900C7B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900C7B" w:rsidRPr="00037128" w:rsidRDefault="00900C7B" w:rsidP="00900C7B">
      <w:pPr>
        <w:pStyle w:val="a5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900C7B" w:rsidRPr="00037128" w:rsidRDefault="00900C7B" w:rsidP="00900C7B">
      <w:pPr>
        <w:pStyle w:val="a5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900C7B" w:rsidRPr="00037128" w:rsidRDefault="00900C7B" w:rsidP="00900C7B">
      <w:pPr>
        <w:pStyle w:val="a5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900C7B" w:rsidRPr="00037128" w:rsidRDefault="00900C7B" w:rsidP="00900C7B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0C7B" w:rsidRPr="00037128" w:rsidRDefault="00900C7B" w:rsidP="00900C7B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900C7B" w:rsidRPr="00037128" w:rsidRDefault="00900C7B" w:rsidP="00900C7B">
      <w:pPr>
        <w:pStyle w:val="a5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900C7B" w:rsidRPr="00037128" w:rsidRDefault="00900C7B" w:rsidP="00900C7B">
      <w:pPr>
        <w:pStyle w:val="a5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900C7B" w:rsidRPr="00037128" w:rsidRDefault="00900C7B" w:rsidP="00900C7B">
      <w:pPr>
        <w:pStyle w:val="a5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900C7B" w:rsidRPr="00F36F99" w:rsidRDefault="00900C7B" w:rsidP="00900C7B">
      <w:pPr>
        <w:pStyle w:val="a5"/>
        <w:numPr>
          <w:ilvl w:val="0"/>
          <w:numId w:val="1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</w:t>
      </w:r>
      <w:r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Мухина. - М.: </w:t>
      </w:r>
      <w:proofErr w:type="spellStart"/>
      <w:r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>
        <w:rPr>
          <w:rStyle w:val="apple-style-span"/>
          <w:rFonts w:ascii="Times New Roman" w:hAnsi="Times New Roman"/>
          <w:color w:val="000000"/>
          <w:sz w:val="24"/>
          <w:szCs w:val="24"/>
        </w:rPr>
        <w:t>-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900C7B" w:rsidRPr="00AB224D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5C4" w:rsidRPr="009405C4" w:rsidRDefault="009405C4" w:rsidP="009405C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5C4">
        <w:rPr>
          <w:rFonts w:ascii="Times New Roman" w:hAnsi="Times New Roman" w:cs="Times New Roman"/>
          <w:b/>
          <w:sz w:val="24"/>
          <w:szCs w:val="24"/>
        </w:rPr>
        <w:t>Раздел 11. Неотложные состояния в нефрологии</w:t>
      </w:r>
    </w:p>
    <w:p w:rsidR="00900C7B" w:rsidRPr="00AB224D" w:rsidRDefault="00900C7B" w:rsidP="00900C7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405C4" w:rsidRDefault="00C31902" w:rsidP="00C31902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Неотложные состояния в нефрологии. </w:t>
      </w:r>
    </w:p>
    <w:p w:rsidR="00C31902" w:rsidRPr="004B1382" w:rsidRDefault="00C31902" w:rsidP="00C319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>Занятие 6.</w:t>
      </w:r>
    </w:p>
    <w:p w:rsidR="00C31902" w:rsidRDefault="00C31902" w:rsidP="00C31902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C31902" w:rsidRDefault="00C31902" w:rsidP="00C31902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C31902" w:rsidRPr="004B1382" w:rsidRDefault="00C31902" w:rsidP="00C3190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C31902" w:rsidRPr="004B1382" w:rsidRDefault="00C31902" w:rsidP="00C3190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C31902" w:rsidRPr="004B1382" w:rsidRDefault="00C31902" w:rsidP="00C3190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C31902" w:rsidRDefault="00C31902" w:rsidP="00C31902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C31902" w:rsidRPr="00AB224D" w:rsidRDefault="00C31902" w:rsidP="00C31902">
      <w:pPr>
        <w:pStyle w:val="a5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неотложных состояний в нефрологии</w:t>
      </w:r>
    </w:p>
    <w:p w:rsidR="00C31902" w:rsidRDefault="00C31902" w:rsidP="00C3190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1902" w:rsidRDefault="00C31902" w:rsidP="00C3190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острые отравления, синдром дегидратации, острая задержка мочи, острые аллергические реакции, эпилептический статус</w:t>
      </w:r>
    </w:p>
    <w:p w:rsidR="00C31902" w:rsidRPr="00B1433C" w:rsidRDefault="00C31902" w:rsidP="00C3190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31902" w:rsidRDefault="00C31902" w:rsidP="00C31902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C31902" w:rsidRDefault="00C31902" w:rsidP="00C31902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C31902" w:rsidRDefault="00C31902" w:rsidP="00C31902">
      <w:pPr>
        <w:pStyle w:val="a7"/>
        <w:ind w:firstLine="0"/>
      </w:pPr>
    </w:p>
    <w:p w:rsidR="00C31902" w:rsidRDefault="00C31902" w:rsidP="00C31902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C31902" w:rsidRPr="004B1382" w:rsidRDefault="00C31902" w:rsidP="00C31902">
      <w:pPr>
        <w:pStyle w:val="a7"/>
        <w:spacing w:line="360" w:lineRule="auto"/>
        <w:ind w:firstLine="0"/>
      </w:pPr>
    </w:p>
    <w:p w:rsidR="00C31902" w:rsidRDefault="00C31902" w:rsidP="00C319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1902">
        <w:rPr>
          <w:rFonts w:ascii="Times New Roman" w:hAnsi="Times New Roman" w:cs="Times New Roman"/>
          <w:sz w:val="24"/>
          <w:szCs w:val="24"/>
        </w:rPr>
        <w:t xml:space="preserve">неотложная помощь </w:t>
      </w:r>
      <w:proofErr w:type="gramStart"/>
      <w:r w:rsidRPr="00C3190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C31902" w:rsidRPr="00F36F99" w:rsidTr="00900BB4">
        <w:trPr>
          <w:cantSplit/>
          <w:jc w:val="center"/>
        </w:trPr>
        <w:tc>
          <w:tcPr>
            <w:tcW w:w="5000" w:type="pct"/>
          </w:tcPr>
          <w:p w:rsidR="00C31902" w:rsidRPr="00C13761" w:rsidRDefault="00C31902" w:rsidP="00900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13761">
              <w:rPr>
                <w:rFonts w:ascii="Times New Roman" w:hAnsi="Times New Roman"/>
                <w:sz w:val="24"/>
                <w:szCs w:val="24"/>
              </w:rPr>
              <w:t xml:space="preserve">Острых </w:t>
            </w:r>
            <w:proofErr w:type="gramStart"/>
            <w:r w:rsidRPr="00C13761">
              <w:rPr>
                <w:rFonts w:ascii="Times New Roman" w:hAnsi="Times New Roman"/>
                <w:sz w:val="24"/>
                <w:szCs w:val="24"/>
              </w:rPr>
              <w:t>отравлениях</w:t>
            </w:r>
            <w:proofErr w:type="gramEnd"/>
          </w:p>
        </w:tc>
      </w:tr>
      <w:tr w:rsidR="00C31902" w:rsidRPr="00F36F99" w:rsidTr="00900BB4">
        <w:trPr>
          <w:cantSplit/>
          <w:jc w:val="center"/>
        </w:trPr>
        <w:tc>
          <w:tcPr>
            <w:tcW w:w="5000" w:type="pct"/>
          </w:tcPr>
          <w:p w:rsidR="00C31902" w:rsidRPr="00C13761" w:rsidRDefault="00C31902" w:rsidP="00900BB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Синдроме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дегидратации</w:t>
            </w:r>
          </w:p>
        </w:tc>
      </w:tr>
      <w:tr w:rsidR="00C31902" w:rsidRPr="00F36F99" w:rsidTr="00900BB4">
        <w:trPr>
          <w:cantSplit/>
          <w:jc w:val="center"/>
        </w:trPr>
        <w:tc>
          <w:tcPr>
            <w:tcW w:w="5000" w:type="pct"/>
          </w:tcPr>
          <w:p w:rsidR="00C31902" w:rsidRPr="00C13761" w:rsidRDefault="00C31902" w:rsidP="00900BB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3.острой задержке мочи</w:t>
            </w:r>
          </w:p>
        </w:tc>
      </w:tr>
      <w:tr w:rsidR="00C31902" w:rsidRPr="00F36F99" w:rsidTr="00900BB4">
        <w:trPr>
          <w:cantSplit/>
          <w:jc w:val="center"/>
        </w:trPr>
        <w:tc>
          <w:tcPr>
            <w:tcW w:w="5000" w:type="pct"/>
          </w:tcPr>
          <w:p w:rsidR="00C31902" w:rsidRPr="00AE7996" w:rsidRDefault="00C31902" w:rsidP="0090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4.острых аллергических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реакциях</w:t>
            </w:r>
            <w:proofErr w:type="gramEnd"/>
          </w:p>
        </w:tc>
      </w:tr>
      <w:tr w:rsidR="00C31902" w:rsidRPr="00F36F99" w:rsidTr="00900BB4">
        <w:trPr>
          <w:cantSplit/>
          <w:jc w:val="center"/>
        </w:trPr>
        <w:tc>
          <w:tcPr>
            <w:tcW w:w="5000" w:type="pct"/>
          </w:tcPr>
          <w:p w:rsidR="00C31902" w:rsidRPr="00AE7996" w:rsidRDefault="00C31902" w:rsidP="00900BB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5.эпилептическом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статусе</w:t>
            </w:r>
            <w:proofErr w:type="gramEnd"/>
          </w:p>
        </w:tc>
      </w:tr>
    </w:tbl>
    <w:p w:rsidR="00C31902" w:rsidRDefault="00C31902" w:rsidP="00C319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1902" w:rsidRPr="004B1382" w:rsidRDefault="00C31902" w:rsidP="00C319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C31902" w:rsidRPr="00BA74EF" w:rsidRDefault="00C31902" w:rsidP="00C319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C31902" w:rsidRPr="00037128" w:rsidRDefault="00C31902" w:rsidP="00C31902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C31902" w:rsidRPr="00037128" w:rsidRDefault="00C31902" w:rsidP="00C31902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C31902" w:rsidRPr="00037128" w:rsidRDefault="00C31902" w:rsidP="00C31902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C31902" w:rsidRPr="00037128" w:rsidRDefault="00C31902" w:rsidP="00C31902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C31902" w:rsidRPr="00037128" w:rsidRDefault="00C31902" w:rsidP="00C31902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1902" w:rsidRPr="00037128" w:rsidRDefault="00C31902" w:rsidP="00C31902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C31902" w:rsidRPr="00037128" w:rsidRDefault="00C31902" w:rsidP="00C31902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C31902" w:rsidRPr="00037128" w:rsidRDefault="00C31902" w:rsidP="00C31902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C31902" w:rsidRPr="00037128" w:rsidRDefault="00C31902" w:rsidP="00C31902">
      <w:pPr>
        <w:pStyle w:val="a5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C31902" w:rsidRPr="00F36F99" w:rsidRDefault="00C31902" w:rsidP="00C31902">
      <w:pPr>
        <w:pStyle w:val="a5"/>
        <w:numPr>
          <w:ilvl w:val="0"/>
          <w:numId w:val="15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</w:t>
      </w:r>
      <w:r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Мухина. - М.: </w:t>
      </w:r>
      <w:proofErr w:type="spellStart"/>
      <w:r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>
        <w:rPr>
          <w:rStyle w:val="apple-style-span"/>
          <w:rFonts w:ascii="Times New Roman" w:hAnsi="Times New Roman"/>
          <w:color w:val="000000"/>
          <w:sz w:val="24"/>
          <w:szCs w:val="24"/>
        </w:rPr>
        <w:t>-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C31902" w:rsidRPr="00AB224D" w:rsidRDefault="00C31902" w:rsidP="00C3190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31902" w:rsidRPr="00AB224D" w:rsidRDefault="00C31902" w:rsidP="00C3190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C31902" w:rsidRPr="00AB224D" w:rsidRDefault="00C31902" w:rsidP="00C3190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31902" w:rsidRPr="00AB224D" w:rsidRDefault="00C31902" w:rsidP="00C3190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31902" w:rsidRPr="00AB224D" w:rsidRDefault="00C31902" w:rsidP="00C3190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00C7B" w:rsidRDefault="00900C7B" w:rsidP="00417528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Default="00417528" w:rsidP="00900C7B">
      <w:pPr>
        <w:pStyle w:val="a5"/>
      </w:pPr>
      <w:r>
        <w:rPr>
          <w:rStyle w:val="a4"/>
          <w:rFonts w:ascii="Times New Roman" w:hAnsi="Times New Roman"/>
          <w:sz w:val="24"/>
          <w:szCs w:val="24"/>
        </w:rPr>
        <w:t xml:space="preserve">      </w:t>
      </w:r>
    </w:p>
    <w:p w:rsidR="00417528" w:rsidRPr="00AB224D" w:rsidRDefault="00417528" w:rsidP="004175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7528" w:rsidRDefault="00417528" w:rsidP="00417528"/>
    <w:p w:rsidR="00417528" w:rsidRDefault="00417528" w:rsidP="00417528"/>
    <w:p w:rsidR="00417528" w:rsidRDefault="00417528" w:rsidP="00417528"/>
    <w:p w:rsidR="00417528" w:rsidRDefault="00417528" w:rsidP="00417528"/>
    <w:p w:rsidR="00632C71" w:rsidRDefault="00632C71"/>
    <w:sectPr w:rsidR="00632C71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0372"/>
    <w:multiLevelType w:val="hybridMultilevel"/>
    <w:tmpl w:val="8FE00078"/>
    <w:lvl w:ilvl="0" w:tplc="E474EF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806202B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F16F15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7115C8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192F3F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EC6929"/>
    <w:multiLevelType w:val="hybridMultilevel"/>
    <w:tmpl w:val="D3DC2ED8"/>
    <w:lvl w:ilvl="0" w:tplc="3F2E50D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99907F1"/>
    <w:multiLevelType w:val="hybridMultilevel"/>
    <w:tmpl w:val="47C4BD9E"/>
    <w:lvl w:ilvl="0" w:tplc="B7E44136">
      <w:start w:val="1"/>
      <w:numFmt w:val="decimal"/>
      <w:lvlText w:val="%1."/>
      <w:lvlJc w:val="left"/>
      <w:pPr>
        <w:ind w:left="21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E7F7D43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4C92FF2"/>
    <w:multiLevelType w:val="hybridMultilevel"/>
    <w:tmpl w:val="1708F912"/>
    <w:lvl w:ilvl="0" w:tplc="54EC70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B6B7E6C"/>
    <w:multiLevelType w:val="hybridMultilevel"/>
    <w:tmpl w:val="CDC82534"/>
    <w:lvl w:ilvl="0" w:tplc="AE349F10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EA71BBB"/>
    <w:multiLevelType w:val="hybridMultilevel"/>
    <w:tmpl w:val="F6DC0FC8"/>
    <w:lvl w:ilvl="0" w:tplc="77CC67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13"/>
  </w:num>
  <w:num w:numId="7">
    <w:abstractNumId w:val="11"/>
  </w:num>
  <w:num w:numId="8">
    <w:abstractNumId w:val="9"/>
  </w:num>
  <w:num w:numId="9">
    <w:abstractNumId w:val="8"/>
  </w:num>
  <w:num w:numId="10">
    <w:abstractNumId w:val="0"/>
  </w:num>
  <w:num w:numId="11">
    <w:abstractNumId w:val="3"/>
  </w:num>
  <w:num w:numId="12">
    <w:abstractNumId w:val="10"/>
  </w:num>
  <w:num w:numId="13">
    <w:abstractNumId w:val="5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17528"/>
    <w:rsid w:val="0039067B"/>
    <w:rsid w:val="00417528"/>
    <w:rsid w:val="0044741F"/>
    <w:rsid w:val="00507D39"/>
    <w:rsid w:val="005D110D"/>
    <w:rsid w:val="00632C71"/>
    <w:rsid w:val="00900C7B"/>
    <w:rsid w:val="009405C4"/>
    <w:rsid w:val="00AB6190"/>
    <w:rsid w:val="00BB0E3A"/>
    <w:rsid w:val="00BC4129"/>
    <w:rsid w:val="00C31902"/>
    <w:rsid w:val="00DD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52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417528"/>
    <w:rPr>
      <w:rFonts w:cs="Times New Roman"/>
      <w:b/>
    </w:rPr>
  </w:style>
  <w:style w:type="paragraph" w:styleId="a5">
    <w:name w:val="No Spacing"/>
    <w:qFormat/>
    <w:rsid w:val="00417528"/>
    <w:pPr>
      <w:spacing w:after="0" w:line="240" w:lineRule="auto"/>
    </w:pPr>
  </w:style>
  <w:style w:type="character" w:customStyle="1" w:styleId="apple-style-span">
    <w:name w:val="apple-style-span"/>
    <w:basedOn w:val="a0"/>
    <w:rsid w:val="00417528"/>
    <w:rPr>
      <w:rFonts w:cs="Times New Roman"/>
    </w:rPr>
  </w:style>
  <w:style w:type="character" w:customStyle="1" w:styleId="apple-converted-space">
    <w:name w:val="apple-converted-space"/>
    <w:basedOn w:val="a0"/>
    <w:rsid w:val="00417528"/>
    <w:rPr>
      <w:rFonts w:cs="Times New Roman"/>
    </w:rPr>
  </w:style>
  <w:style w:type="character" w:styleId="a6">
    <w:name w:val="Hyperlink"/>
    <w:basedOn w:val="a0"/>
    <w:uiPriority w:val="99"/>
    <w:unhideWhenUsed/>
    <w:rsid w:val="00417528"/>
    <w:rPr>
      <w:color w:val="0000FF"/>
      <w:u w:val="single"/>
    </w:rPr>
  </w:style>
  <w:style w:type="paragraph" w:styleId="a7">
    <w:name w:val="Body Text Indent"/>
    <w:basedOn w:val="a"/>
    <w:link w:val="a8"/>
    <w:rsid w:val="00DD56BF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DD56BF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39067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39067B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7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2635</Words>
  <Characters>15021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9</cp:revision>
  <dcterms:created xsi:type="dcterms:W3CDTF">2015-12-25T04:02:00Z</dcterms:created>
  <dcterms:modified xsi:type="dcterms:W3CDTF">2017-10-20T05:13:00Z</dcterms:modified>
</cp:coreProperties>
</file>