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81" w:rsidRDefault="001C1281" w:rsidP="001C1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1C1281" w:rsidRDefault="001C1281" w:rsidP="001C128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C1281" w:rsidRDefault="001C1281" w:rsidP="001C1281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1C1281" w:rsidRDefault="001C1281" w:rsidP="001C1281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1C1281" w:rsidRDefault="001C1281" w:rsidP="001C12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281" w:rsidRDefault="001C1281" w:rsidP="001C12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281" w:rsidRDefault="001C1281" w:rsidP="001C12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1C1281" w:rsidRDefault="001C1281" w:rsidP="001C12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281" w:rsidRDefault="001C1281" w:rsidP="001C12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281" w:rsidRDefault="001C1281" w:rsidP="001C128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C1281" w:rsidRDefault="00EA7449" w:rsidP="001C128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16327B6" wp14:editId="33F76BDA">
            <wp:simplePos x="0" y="0"/>
            <wp:positionH relativeFrom="column">
              <wp:posOffset>3882390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C128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1C1281" w:rsidRDefault="001C1281" w:rsidP="001C128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1C1281" w:rsidRPr="001C1281" w:rsidRDefault="001C1281" w:rsidP="001C1281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8D3CA0">
        <w:rPr>
          <w:b w:val="0"/>
        </w:rPr>
        <w:t>29 августа 2016 г.</w:t>
      </w:r>
    </w:p>
    <w:p w:rsidR="001C1281" w:rsidRPr="001C1281" w:rsidRDefault="001C1281" w:rsidP="001C128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1C1281" w:rsidRDefault="00AE7996" w:rsidP="00AE7996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2C244F" w:rsidRDefault="002C244F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2C244F" w:rsidRDefault="002C244F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2: 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дисфункции. </w:t>
      </w:r>
      <w:r w:rsidRPr="003805AD">
        <w:rPr>
          <w:rStyle w:val="a4"/>
          <w:rFonts w:ascii="Times New Roman" w:hAnsi="Times New Roman"/>
          <w:b w:val="0"/>
          <w:sz w:val="24"/>
          <w:szCs w:val="24"/>
        </w:rPr>
        <w:t>Занятие 1</w:t>
      </w:r>
    </w:p>
    <w:p w:rsidR="002C244F" w:rsidRPr="00D21E0E" w:rsidRDefault="002C244F" w:rsidP="002C244F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2C244F" w:rsidRDefault="002C244F" w:rsidP="002C244F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2C244F" w:rsidRDefault="002C244F" w:rsidP="002C244F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2C244F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2C244F" w:rsidRDefault="002C244F" w:rsidP="002C24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2C244F" w:rsidRDefault="002C244F" w:rsidP="002C24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44F" w:rsidRDefault="002C244F" w:rsidP="002C244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дисфункции – определение, классификация, ренальная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глюкозурия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аминоацидурия</w:t>
      </w:r>
      <w:proofErr w:type="spellEnd"/>
    </w:p>
    <w:p w:rsidR="002C244F" w:rsidRDefault="002C244F" w:rsidP="002C244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44F" w:rsidRPr="002D0869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44F" w:rsidRPr="004B1382" w:rsidRDefault="002C244F" w:rsidP="002C244F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2C244F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2C244F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Канальцевые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 – определение, классификация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Ренальная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глюкозурия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–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6743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67438">
              <w:rPr>
                <w:rFonts w:ascii="Times New Roman" w:hAnsi="Times New Roman" w:cs="Times New Roman"/>
                <w:sz w:val="24"/>
                <w:szCs w:val="24"/>
              </w:rPr>
              <w:t>Аминоацидурия</w:t>
            </w:r>
            <w:proofErr w:type="spellEnd"/>
            <w:r w:rsidR="00A67438">
              <w:rPr>
                <w:rFonts w:ascii="Times New Roman" w:hAnsi="Times New Roman" w:cs="Times New Roman"/>
                <w:sz w:val="24"/>
                <w:szCs w:val="24"/>
              </w:rPr>
              <w:t xml:space="preserve"> - этиология, патогенез, клиническая картина, диагностика, дифференциальная диагностика, лечение, прогноз.</w:t>
            </w:r>
          </w:p>
        </w:tc>
      </w:tr>
    </w:tbl>
    <w:p w:rsidR="00AE7996" w:rsidRPr="008C4CF7" w:rsidRDefault="00AE7996" w:rsidP="00AE7996">
      <w:pPr>
        <w:jc w:val="both"/>
      </w:pPr>
    </w:p>
    <w:p w:rsidR="002C244F" w:rsidRPr="004B1382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C244F" w:rsidRDefault="002C244F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2C244F" w:rsidRDefault="002C244F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2: 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дисфункции.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</w:t>
      </w:r>
    </w:p>
    <w:p w:rsidR="002C244F" w:rsidRPr="00D21E0E" w:rsidRDefault="002C244F" w:rsidP="002C244F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2C244F" w:rsidRDefault="002C244F" w:rsidP="002C244F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2C244F" w:rsidRDefault="002C244F" w:rsidP="002C244F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2C244F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2C244F" w:rsidRDefault="002C244F" w:rsidP="002C24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2C244F" w:rsidRDefault="002C244F" w:rsidP="002C24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44F" w:rsidRDefault="002C244F" w:rsidP="002C244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дисфункции - фосфат-диабет, синдром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Барттера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синдром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Гительмана</w:t>
      </w:r>
      <w:proofErr w:type="spellEnd"/>
    </w:p>
    <w:p w:rsidR="002C244F" w:rsidRDefault="002C244F" w:rsidP="002C244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44F" w:rsidRPr="002D0869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44F" w:rsidRPr="004B1382" w:rsidRDefault="002C244F" w:rsidP="002C244F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2C244F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44F" w:rsidRPr="004B1382" w:rsidRDefault="002C244F" w:rsidP="002C244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2C244F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3566BF" w:rsidRPr="00BA74EF" w:rsidRDefault="003566BF" w:rsidP="00BA7053">
      <w:pPr>
        <w:pStyle w:val="a5"/>
        <w:jc w:val="both"/>
        <w:rPr>
          <w:i/>
          <w:color w:val="FF0000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Фосфат-диабет -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proofErr w:type="gramStart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Барттера</w:t>
            </w:r>
            <w:proofErr w:type="spell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этиология, патогенез, клиническая картина, диагностика, дифференциальная диагностика, лечение, прогноз.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3E5C3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Гительмана</w:t>
            </w:r>
            <w:proofErr w:type="spellEnd"/>
            <w:r w:rsidR="003E5C3E">
              <w:rPr>
                <w:rFonts w:ascii="Times New Roman" w:hAnsi="Times New Roman" w:cs="Times New Roman"/>
                <w:sz w:val="24"/>
                <w:szCs w:val="24"/>
              </w:rPr>
              <w:t>- этиология, патогенез, клиническая картина, диагностика, дифференциальная диагностика, лечение, прогноз.</w:t>
            </w:r>
          </w:p>
        </w:tc>
      </w:tr>
    </w:tbl>
    <w:p w:rsidR="003E5C3E" w:rsidRDefault="003E5C3E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44F" w:rsidRPr="004B1382" w:rsidRDefault="002C244F" w:rsidP="002C24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AF1EC5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34CFA" w:rsidRDefault="00334CFA" w:rsidP="003F266D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3F266D" w:rsidRDefault="003F266D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3F266D" w:rsidRDefault="003F266D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2:  </w:t>
      </w:r>
      <w:proofErr w:type="spellStart"/>
      <w:r>
        <w:rPr>
          <w:rStyle w:val="a4"/>
          <w:rFonts w:ascii="Times New Roman" w:hAnsi="Times New Roman"/>
          <w:sz w:val="24"/>
          <w:szCs w:val="24"/>
        </w:rPr>
        <w:t>Канальцевые</w:t>
      </w:r>
      <w:proofErr w:type="spellEnd"/>
      <w:r>
        <w:rPr>
          <w:rStyle w:val="a4"/>
          <w:rFonts w:ascii="Times New Roman" w:hAnsi="Times New Roman"/>
          <w:sz w:val="24"/>
          <w:szCs w:val="24"/>
        </w:rPr>
        <w:t xml:space="preserve"> дисфункции.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</w:t>
      </w:r>
    </w:p>
    <w:p w:rsidR="00334CFA" w:rsidRDefault="00334CFA" w:rsidP="00334CFA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</w:p>
    <w:p w:rsidR="003F266D" w:rsidRPr="00D21E0E" w:rsidRDefault="003F266D" w:rsidP="003F266D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3F266D" w:rsidRDefault="003F266D" w:rsidP="003F266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3F266D" w:rsidRDefault="003F266D" w:rsidP="003F266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3F266D" w:rsidRPr="004B1382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3F266D" w:rsidRPr="004B1382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3F266D" w:rsidRPr="004B1382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3F266D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3F266D" w:rsidRDefault="003F266D" w:rsidP="003F266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канальцевых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дисфункций</w:t>
      </w:r>
    </w:p>
    <w:p w:rsidR="003F266D" w:rsidRDefault="003F266D" w:rsidP="003F266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66D" w:rsidRDefault="003F266D" w:rsidP="003F266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ренальный тубулярный ацидоз (дистальный – тип1, проксимальный – тип 2, ренальный – тип 3,</w:t>
      </w:r>
      <w:r w:rsidRPr="00D476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гиперкалиемический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-т</w:t>
      </w:r>
      <w:proofErr w:type="gramEnd"/>
      <w:r>
        <w:rPr>
          <w:rFonts w:ascii="Times New Roman" w:hAnsi="Times New Roman" w:cs="Times New Roman"/>
          <w:sz w:val="24"/>
          <w:szCs w:val="24"/>
        </w:rPr>
        <w:t>ип 4)</w:t>
      </w:r>
    </w:p>
    <w:p w:rsidR="003F266D" w:rsidRDefault="003F266D" w:rsidP="003F266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66D" w:rsidRPr="002D0869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66D" w:rsidRPr="004B1382" w:rsidRDefault="003F266D" w:rsidP="003F266D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3F266D" w:rsidRDefault="003F266D" w:rsidP="003F266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66D" w:rsidRPr="004B1382" w:rsidRDefault="003F266D" w:rsidP="003F266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3F266D" w:rsidRDefault="003F266D" w:rsidP="003F26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B13558" w:rsidRDefault="00B13558"/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D47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 Дистальный</w:t>
            </w:r>
            <w:proofErr w:type="gramEnd"/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ренальный тубулярный ацидоз (тип 1) – этиология, патогенез, клиническая картина, диагностика, дифференциальная диагностика, лечение.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E6191C" w:rsidRDefault="00B13558" w:rsidP="00D4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47679">
              <w:rPr>
                <w:rFonts w:ascii="Times New Roman" w:hAnsi="Times New Roman" w:cs="Times New Roman"/>
                <w:sz w:val="24"/>
                <w:szCs w:val="24"/>
              </w:rPr>
              <w:t>Проксимальный  ренальный</w:t>
            </w:r>
            <w:proofErr w:type="gramEnd"/>
            <w:r w:rsidR="00D47679">
              <w:rPr>
                <w:rFonts w:ascii="Times New Roman" w:hAnsi="Times New Roman" w:cs="Times New Roman"/>
                <w:sz w:val="24"/>
                <w:szCs w:val="24"/>
              </w:rPr>
              <w:t xml:space="preserve"> тубулярный ацидоз (тип 2) – этиология, патогенез, клиническая картина, диагностика, дифференциальная диагностика, лечение.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D476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7679">
              <w:rPr>
                <w:rFonts w:ascii="Times New Roman" w:hAnsi="Times New Roman" w:cs="Times New Roman"/>
                <w:sz w:val="24"/>
                <w:szCs w:val="24"/>
              </w:rPr>
              <w:t>Ренальный тубулярный ацидоз (тип 3) – этиология, патогенез, клиническая картина, диагностика, дифференциальная диагностика, лечение.</w:t>
            </w:r>
          </w:p>
        </w:tc>
      </w:tr>
      <w:tr w:rsidR="00D47679" w:rsidRPr="00F36F99" w:rsidTr="005C3226">
        <w:trPr>
          <w:cantSplit/>
          <w:jc w:val="center"/>
        </w:trPr>
        <w:tc>
          <w:tcPr>
            <w:tcW w:w="5000" w:type="pct"/>
          </w:tcPr>
          <w:p w:rsidR="00D47679" w:rsidRPr="00D47679" w:rsidRDefault="00D47679" w:rsidP="00D4767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47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Гиперкалиемический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ренальный тубулярный ацидоз (тип 4) - этиология, патогенез, клиническая картина, диагностика, дифференциальная диагностика, лечение.</w:t>
            </w:r>
          </w:p>
        </w:tc>
      </w:tr>
    </w:tbl>
    <w:p w:rsidR="00486274" w:rsidRDefault="00486274" w:rsidP="004862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274" w:rsidRPr="004B1382" w:rsidRDefault="00486274" w:rsidP="004862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370A3D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70A3D" w:rsidRPr="00F36F99" w:rsidRDefault="00370A3D" w:rsidP="00370A3D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93FBE"/>
    <w:rsid w:val="00197462"/>
    <w:rsid w:val="001B601A"/>
    <w:rsid w:val="001C1281"/>
    <w:rsid w:val="002511A8"/>
    <w:rsid w:val="002518B0"/>
    <w:rsid w:val="002C244F"/>
    <w:rsid w:val="00334CFA"/>
    <w:rsid w:val="003566BF"/>
    <w:rsid w:val="00370A3D"/>
    <w:rsid w:val="003D22C5"/>
    <w:rsid w:val="003E5C3E"/>
    <w:rsid w:val="003F266D"/>
    <w:rsid w:val="00486274"/>
    <w:rsid w:val="004A7DE0"/>
    <w:rsid w:val="004C31C3"/>
    <w:rsid w:val="004E7A57"/>
    <w:rsid w:val="007F22A3"/>
    <w:rsid w:val="00801E1B"/>
    <w:rsid w:val="008D3CA0"/>
    <w:rsid w:val="008D5FAA"/>
    <w:rsid w:val="008F5487"/>
    <w:rsid w:val="00933A37"/>
    <w:rsid w:val="009B421F"/>
    <w:rsid w:val="00A67438"/>
    <w:rsid w:val="00AD30E1"/>
    <w:rsid w:val="00AE7996"/>
    <w:rsid w:val="00AF1EC5"/>
    <w:rsid w:val="00B13558"/>
    <w:rsid w:val="00BA7053"/>
    <w:rsid w:val="00D47679"/>
    <w:rsid w:val="00E6191C"/>
    <w:rsid w:val="00EA7449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2C244F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C244F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1C128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1C128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D34D-A006-426C-B4AB-BD990E24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18</cp:revision>
  <dcterms:created xsi:type="dcterms:W3CDTF">2015-12-25T04:26:00Z</dcterms:created>
  <dcterms:modified xsi:type="dcterms:W3CDTF">2017-10-20T05:14:00Z</dcterms:modified>
</cp:coreProperties>
</file>