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CAE" w:rsidRDefault="00231CAE" w:rsidP="00231C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231CAE" w:rsidRDefault="00231CAE" w:rsidP="00231CAE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231CAE" w:rsidRDefault="00231CAE" w:rsidP="00231CAE">
      <w:pPr>
        <w:pStyle w:val="ac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231CAE" w:rsidRDefault="00231CAE" w:rsidP="00231CAE">
      <w:pPr>
        <w:pStyle w:val="ac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231CAE" w:rsidRDefault="00231CAE" w:rsidP="00231C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1CAE" w:rsidRDefault="00231CAE" w:rsidP="00231CA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1CAE" w:rsidRDefault="00231CAE" w:rsidP="00231CA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231CAE" w:rsidRDefault="00231CAE" w:rsidP="00231CA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1CAE" w:rsidRDefault="00231CAE" w:rsidP="00231CA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1CAE" w:rsidRDefault="00231CAE" w:rsidP="00231CA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231CAE" w:rsidRDefault="00C93C29" w:rsidP="00231CA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4E910F1" wp14:editId="1C3BB9C1">
            <wp:simplePos x="0" y="0"/>
            <wp:positionH relativeFrom="column">
              <wp:posOffset>3990975</wp:posOffset>
            </wp:positionH>
            <wp:positionV relativeFrom="paragraph">
              <wp:posOffset>12065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31CAE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231CAE" w:rsidRDefault="00231CAE" w:rsidP="00231CA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231CAE" w:rsidRPr="00231CAE" w:rsidRDefault="00231CAE" w:rsidP="00231CAE">
      <w:pPr>
        <w:pStyle w:val="a6"/>
        <w:jc w:val="right"/>
        <w:rPr>
          <w:b w:val="0"/>
          <w:i/>
        </w:rPr>
      </w:pPr>
      <w:r>
        <w:rPr>
          <w:i/>
        </w:rPr>
        <w:t xml:space="preserve">                                                         </w:t>
      </w:r>
      <w:r w:rsidR="0089053B">
        <w:rPr>
          <w:b w:val="0"/>
        </w:rPr>
        <w:t>29 августа 2016 г.</w:t>
      </w:r>
    </w:p>
    <w:p w:rsidR="00231CAE" w:rsidRDefault="00231CAE" w:rsidP="00231CAE">
      <w:pPr>
        <w:pStyle w:val="ab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B86F79" w:rsidRPr="00176990" w:rsidRDefault="00B86F79" w:rsidP="00DD14DF">
      <w:pPr>
        <w:pStyle w:val="ab"/>
        <w:spacing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176990">
        <w:rPr>
          <w:rStyle w:val="a8"/>
          <w:rFonts w:ascii="Times New Roman" w:hAnsi="Times New Roman"/>
          <w:sz w:val="24"/>
          <w:szCs w:val="24"/>
        </w:rPr>
        <w:t xml:space="preserve">Раздел 2. Методы обследования </w:t>
      </w:r>
      <w:proofErr w:type="spellStart"/>
      <w:r w:rsidRPr="00176990">
        <w:rPr>
          <w:rStyle w:val="a8"/>
          <w:rFonts w:ascii="Times New Roman" w:hAnsi="Times New Roman"/>
          <w:sz w:val="24"/>
          <w:szCs w:val="24"/>
        </w:rPr>
        <w:t>нефрологических</w:t>
      </w:r>
      <w:proofErr w:type="spellEnd"/>
      <w:r w:rsidRPr="00176990">
        <w:rPr>
          <w:rStyle w:val="a8"/>
          <w:rFonts w:ascii="Times New Roman" w:hAnsi="Times New Roman"/>
          <w:sz w:val="24"/>
          <w:szCs w:val="24"/>
        </w:rPr>
        <w:t xml:space="preserve"> больных</w:t>
      </w:r>
    </w:p>
    <w:p w:rsidR="00B86F79" w:rsidRDefault="00B86F79" w:rsidP="00DD14DF">
      <w:pPr>
        <w:pStyle w:val="ab"/>
        <w:spacing w:line="360" w:lineRule="auto"/>
        <w:jc w:val="center"/>
        <w:rPr>
          <w:rStyle w:val="a8"/>
          <w:rFonts w:ascii="Times New Roman" w:hAnsi="Times New Roman"/>
          <w:sz w:val="24"/>
          <w:szCs w:val="24"/>
        </w:rPr>
      </w:pPr>
      <w:r w:rsidRPr="00176990">
        <w:rPr>
          <w:rStyle w:val="a8"/>
          <w:rFonts w:ascii="Times New Roman" w:hAnsi="Times New Roman"/>
          <w:sz w:val="24"/>
          <w:szCs w:val="24"/>
        </w:rPr>
        <w:t>Тема 2. Лабораторные методы исследования</w:t>
      </w:r>
    </w:p>
    <w:p w:rsidR="00DD14DF" w:rsidRPr="00176990" w:rsidRDefault="00DD14DF" w:rsidP="00DD14DF">
      <w:pPr>
        <w:pStyle w:val="ab"/>
        <w:jc w:val="center"/>
        <w:rPr>
          <w:rStyle w:val="a8"/>
          <w:rFonts w:ascii="Times New Roman" w:hAnsi="Times New Roman"/>
          <w:caps/>
          <w:sz w:val="24"/>
          <w:szCs w:val="24"/>
        </w:rPr>
      </w:pPr>
    </w:p>
    <w:p w:rsidR="00B86F79" w:rsidRDefault="00B86F79" w:rsidP="00B86F79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B86F79" w:rsidRDefault="00B86F79" w:rsidP="00B86F79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B86F79" w:rsidRPr="004B1382" w:rsidRDefault="00B86F79" w:rsidP="00B86F79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B86F79" w:rsidRPr="004B1382" w:rsidRDefault="00B86F79" w:rsidP="00B86F79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DD14DF"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B86F79" w:rsidRPr="004B1382" w:rsidRDefault="00B86F79" w:rsidP="00B86F79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B86F79" w:rsidRDefault="00B86F79" w:rsidP="00B86F79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B86F79" w:rsidRPr="00AB224D" w:rsidRDefault="00B86F79" w:rsidP="00B86F79">
      <w:pPr>
        <w:pStyle w:val="ab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r>
        <w:rPr>
          <w:rFonts w:ascii="Times New Roman" w:hAnsi="Times New Roman" w:cs="Times New Roman"/>
          <w:sz w:val="24"/>
          <w:szCs w:val="24"/>
        </w:rPr>
        <w:t>ся</w:t>
      </w:r>
      <w:r w:rsidRPr="00F552A9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основами лабораторных методов обследования</w:t>
      </w:r>
    </w:p>
    <w:p w:rsidR="00B86F79" w:rsidRDefault="00B86F79" w:rsidP="00B86F7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6F79" w:rsidRDefault="00B86F79" w:rsidP="00B86F79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6990">
        <w:rPr>
          <w:rFonts w:ascii="Times New Roman" w:hAnsi="Times New Roman" w:cs="Times New Roman"/>
          <w:sz w:val="24"/>
          <w:szCs w:val="24"/>
        </w:rPr>
        <w:t xml:space="preserve">общие свойства мочи, разобрать микроскопические, </w:t>
      </w:r>
      <w:proofErr w:type="spellStart"/>
      <w:r w:rsidRPr="00176990">
        <w:rPr>
          <w:rFonts w:ascii="Times New Roman" w:hAnsi="Times New Roman" w:cs="Times New Roman"/>
          <w:sz w:val="24"/>
          <w:szCs w:val="24"/>
        </w:rPr>
        <w:t>бактериоскопические</w:t>
      </w:r>
      <w:proofErr w:type="spellEnd"/>
      <w:r w:rsidRPr="00176990">
        <w:rPr>
          <w:rFonts w:ascii="Times New Roman" w:hAnsi="Times New Roman" w:cs="Times New Roman"/>
          <w:sz w:val="24"/>
          <w:szCs w:val="24"/>
        </w:rPr>
        <w:t>, бактериологические и полуколичест</w:t>
      </w:r>
      <w:r>
        <w:rPr>
          <w:rFonts w:ascii="Times New Roman" w:hAnsi="Times New Roman" w:cs="Times New Roman"/>
          <w:sz w:val="24"/>
          <w:szCs w:val="24"/>
        </w:rPr>
        <w:t>венные методы исследования мочи,</w:t>
      </w:r>
      <w:r w:rsidRPr="001769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определение суточной протеинурии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глюкозурии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расчет суточной протеинурии, величины СКФ по клиренсу эндогенного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креатинина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 Определение характера солей при осмотре осадка мочи, микроскопическом исследовании  осадка мочи.</w:t>
      </w:r>
    </w:p>
    <w:p w:rsidR="00B86F79" w:rsidRDefault="00B86F79" w:rsidP="00B86F79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B86F79" w:rsidRPr="002D0869" w:rsidRDefault="00B86F79" w:rsidP="00B86F79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06DB">
        <w:rPr>
          <w:rFonts w:ascii="Times New Roman" w:hAnsi="Times New Roman" w:cs="Times New Roman"/>
          <w:sz w:val="24"/>
          <w:szCs w:val="24"/>
        </w:rPr>
        <w:t>ПК-2,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0869">
        <w:rPr>
          <w:rFonts w:ascii="Times New Roman" w:hAnsi="Times New Roman" w:cs="Times New Roman"/>
          <w:sz w:val="24"/>
          <w:szCs w:val="24"/>
        </w:rPr>
        <w:t>ПК-5, ПК-6,</w:t>
      </w:r>
    </w:p>
    <w:p w:rsidR="00B86F79" w:rsidRPr="004B1382" w:rsidRDefault="00B86F79" w:rsidP="00B86F79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B86F79" w:rsidRDefault="00B86F79" w:rsidP="00B86F7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6F79" w:rsidRPr="004B1382" w:rsidRDefault="00B86F79" w:rsidP="00B86F79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B86F79" w:rsidRDefault="00B86F79" w:rsidP="00B86F7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952"/>
      </w:tblGrid>
      <w:tr w:rsidR="00B86F79" w:rsidRPr="00F26301" w:rsidTr="00732FF2">
        <w:trPr>
          <w:cantSplit/>
          <w:jc w:val="center"/>
        </w:trPr>
        <w:tc>
          <w:tcPr>
            <w:tcW w:w="5000" w:type="pct"/>
          </w:tcPr>
          <w:p w:rsidR="00B86F79" w:rsidRPr="00F26301" w:rsidRDefault="00B86F79" w:rsidP="00732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F26301">
              <w:rPr>
                <w:rFonts w:ascii="Times New Roman" w:hAnsi="Times New Roman" w:cs="Times New Roman"/>
                <w:sz w:val="24"/>
                <w:szCs w:val="24"/>
              </w:rPr>
              <w:t xml:space="preserve">. Общие свойства мочи </w:t>
            </w:r>
          </w:p>
        </w:tc>
      </w:tr>
      <w:tr w:rsidR="00B86F79" w:rsidRPr="00F26301" w:rsidTr="00732FF2">
        <w:trPr>
          <w:cantSplit/>
          <w:jc w:val="center"/>
        </w:trPr>
        <w:tc>
          <w:tcPr>
            <w:tcW w:w="5000" w:type="pct"/>
          </w:tcPr>
          <w:p w:rsidR="00B86F79" w:rsidRPr="00F26301" w:rsidRDefault="00B86F79" w:rsidP="00732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26301">
              <w:rPr>
                <w:rFonts w:ascii="Times New Roman" w:hAnsi="Times New Roman" w:cs="Times New Roman"/>
                <w:sz w:val="24"/>
                <w:szCs w:val="24"/>
              </w:rPr>
              <w:t>. микроскопические методы исследования мочи</w:t>
            </w:r>
          </w:p>
        </w:tc>
      </w:tr>
      <w:tr w:rsidR="00B86F79" w:rsidRPr="00F26301" w:rsidTr="00732FF2">
        <w:trPr>
          <w:cantSplit/>
          <w:jc w:val="center"/>
        </w:trPr>
        <w:tc>
          <w:tcPr>
            <w:tcW w:w="5000" w:type="pct"/>
          </w:tcPr>
          <w:p w:rsidR="00B86F79" w:rsidRPr="00F26301" w:rsidRDefault="00B86F79" w:rsidP="00732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2630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26301">
              <w:rPr>
                <w:rFonts w:ascii="Times New Roman" w:hAnsi="Times New Roman" w:cs="Times New Roman"/>
                <w:sz w:val="24"/>
                <w:szCs w:val="24"/>
              </w:rPr>
              <w:t>Бактериоскопические</w:t>
            </w:r>
            <w:proofErr w:type="spellEnd"/>
            <w:r w:rsidRPr="00F26301">
              <w:rPr>
                <w:rFonts w:ascii="Times New Roman" w:hAnsi="Times New Roman" w:cs="Times New Roman"/>
                <w:sz w:val="24"/>
                <w:szCs w:val="24"/>
              </w:rPr>
              <w:t xml:space="preserve"> и бактериологические методы исследования мочи</w:t>
            </w:r>
          </w:p>
        </w:tc>
      </w:tr>
      <w:tr w:rsidR="00B86F79" w:rsidRPr="00F26301" w:rsidTr="00732FF2">
        <w:trPr>
          <w:cantSplit/>
          <w:jc w:val="center"/>
        </w:trPr>
        <w:tc>
          <w:tcPr>
            <w:tcW w:w="5000" w:type="pct"/>
          </w:tcPr>
          <w:p w:rsidR="00B86F79" w:rsidRPr="00F26301" w:rsidRDefault="00B86F79" w:rsidP="00732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F26301">
              <w:rPr>
                <w:rFonts w:ascii="Times New Roman" w:hAnsi="Times New Roman" w:cs="Times New Roman"/>
                <w:sz w:val="24"/>
                <w:szCs w:val="24"/>
              </w:rPr>
              <w:t>. Полуколичественные методы исследования мочи</w:t>
            </w:r>
          </w:p>
        </w:tc>
      </w:tr>
      <w:tr w:rsidR="00B86F79" w:rsidRPr="00F26301" w:rsidTr="00732FF2">
        <w:trPr>
          <w:cantSplit/>
          <w:jc w:val="center"/>
        </w:trPr>
        <w:tc>
          <w:tcPr>
            <w:tcW w:w="5000" w:type="pct"/>
          </w:tcPr>
          <w:p w:rsidR="00B86F79" w:rsidRPr="00176990" w:rsidRDefault="00B86F79" w:rsidP="00732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суточной протеинурии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глюкозурии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расчет суточной протеинурии, величины СКФ по клиренсу эндогенного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</w:p>
        </w:tc>
      </w:tr>
      <w:tr w:rsidR="00B86F79" w:rsidRPr="00F26301" w:rsidTr="00732FF2">
        <w:trPr>
          <w:cantSplit/>
          <w:jc w:val="center"/>
        </w:trPr>
        <w:tc>
          <w:tcPr>
            <w:tcW w:w="5000" w:type="pct"/>
          </w:tcPr>
          <w:p w:rsidR="00B86F79" w:rsidRPr="00176990" w:rsidRDefault="00B86F79" w:rsidP="00732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3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характера солей при осмотре осадка мочи, микроскопическом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исследовании  осадка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мочи.</w:t>
            </w:r>
          </w:p>
        </w:tc>
      </w:tr>
    </w:tbl>
    <w:p w:rsidR="00B86F79" w:rsidRPr="004B1382" w:rsidRDefault="00B86F79" w:rsidP="00B86F79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6F79" w:rsidRPr="004B1382" w:rsidRDefault="00B86F79" w:rsidP="00B86F7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B86F79" w:rsidRDefault="00B86F79" w:rsidP="00B86F79">
      <w:pPr>
        <w:shd w:val="clear" w:color="auto" w:fill="FFFFFF"/>
        <w:tabs>
          <w:tab w:val="left" w:pos="250"/>
        </w:tabs>
        <w:spacing w:line="274" w:lineRule="exact"/>
        <w:rPr>
          <w:rFonts w:ascii="Times New Roman" w:hAnsi="Times New Roman" w:cs="Times New Roman"/>
          <w:sz w:val="24"/>
          <w:szCs w:val="24"/>
        </w:rPr>
      </w:pPr>
    </w:p>
    <w:p w:rsidR="00B86F79" w:rsidRPr="00876061" w:rsidRDefault="00B86F79" w:rsidP="00B86F7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876061">
        <w:rPr>
          <w:rFonts w:ascii="Times New Roman" w:hAnsi="Times New Roman" w:cs="Times New Roman"/>
          <w:b/>
          <w:sz w:val="24"/>
          <w:szCs w:val="24"/>
        </w:rPr>
        <w:t>екомендуемая литература</w:t>
      </w:r>
    </w:p>
    <w:tbl>
      <w:tblPr>
        <w:tblW w:w="85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B86F79" w:rsidRPr="00950F36" w:rsidTr="00732FF2">
        <w:tc>
          <w:tcPr>
            <w:tcW w:w="8505" w:type="dxa"/>
          </w:tcPr>
          <w:p w:rsidR="00B86F79" w:rsidRPr="00950F36" w:rsidRDefault="00B86F79" w:rsidP="00732FF2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B86F79" w:rsidRPr="00950F36" w:rsidTr="00732FF2">
        <w:tc>
          <w:tcPr>
            <w:tcW w:w="8505" w:type="dxa"/>
          </w:tcPr>
          <w:p w:rsidR="00B86F79" w:rsidRPr="00950F36" w:rsidRDefault="00B86F79" w:rsidP="00732FF2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B86F79" w:rsidRPr="00950F36" w:rsidTr="00732FF2">
        <w:tc>
          <w:tcPr>
            <w:tcW w:w="8505" w:type="dxa"/>
          </w:tcPr>
          <w:p w:rsidR="00B86F79" w:rsidRPr="00950F36" w:rsidRDefault="00B86F79" w:rsidP="00732FF2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B86F79" w:rsidRPr="00950F36" w:rsidTr="00732FF2">
        <w:tc>
          <w:tcPr>
            <w:tcW w:w="8505" w:type="dxa"/>
          </w:tcPr>
          <w:p w:rsidR="00B86F79" w:rsidRPr="00950F36" w:rsidRDefault="00B86F79" w:rsidP="00732FF2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B86F79" w:rsidRPr="00950F36" w:rsidTr="00732FF2">
        <w:tc>
          <w:tcPr>
            <w:tcW w:w="8505" w:type="dxa"/>
          </w:tcPr>
          <w:p w:rsidR="00B86F79" w:rsidRPr="00950F36" w:rsidRDefault="00B86F79" w:rsidP="00732FF2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B86F79" w:rsidRPr="00950F36" w:rsidTr="00732FF2">
        <w:tc>
          <w:tcPr>
            <w:tcW w:w="8505" w:type="dxa"/>
          </w:tcPr>
          <w:p w:rsidR="00B86F79" w:rsidRPr="00950F36" w:rsidRDefault="00B86F79" w:rsidP="00732FF2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B86F79" w:rsidRPr="00950F36" w:rsidTr="00732FF2">
        <w:tc>
          <w:tcPr>
            <w:tcW w:w="8505" w:type="dxa"/>
          </w:tcPr>
          <w:p w:rsidR="00B86F79" w:rsidRPr="00950F36" w:rsidRDefault="00B86F79" w:rsidP="00732FF2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B86F79" w:rsidRPr="00950F36" w:rsidTr="00732FF2">
        <w:tc>
          <w:tcPr>
            <w:tcW w:w="8505" w:type="dxa"/>
          </w:tcPr>
          <w:p w:rsidR="00B86F79" w:rsidRPr="00950F36" w:rsidRDefault="00B86F79" w:rsidP="00732FF2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B86F79" w:rsidRPr="00C6259C" w:rsidTr="00732FF2">
        <w:tc>
          <w:tcPr>
            <w:tcW w:w="8505" w:type="dxa"/>
          </w:tcPr>
          <w:p w:rsidR="00B86F79" w:rsidRPr="00F54CEA" w:rsidRDefault="00B86F79" w:rsidP="00732F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BB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[Текст]: [учебное пособие, рек.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</w:t>
            </w:r>
            <w:proofErr w:type="spell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Уолкер</w:t>
            </w:r>
            <w:proofErr w:type="spellEnd"/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под ред. Н. А. Мухина. - М.: РИД ЭЛСИВЕР, 2010. - 240 с.</w:t>
            </w:r>
          </w:p>
        </w:tc>
      </w:tr>
      <w:tr w:rsidR="00B86F79" w:rsidRPr="00C6259C" w:rsidTr="00732FF2">
        <w:tc>
          <w:tcPr>
            <w:tcW w:w="8505" w:type="dxa"/>
          </w:tcPr>
          <w:p w:rsidR="00B86F79" w:rsidRPr="00361FDC" w:rsidRDefault="00B86F79" w:rsidP="00732FF2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B86F79" w:rsidRPr="00C6259C" w:rsidTr="00732FF2">
        <w:tc>
          <w:tcPr>
            <w:tcW w:w="8505" w:type="dxa"/>
          </w:tcPr>
          <w:p w:rsidR="00B86F79" w:rsidRPr="00F54CEA" w:rsidRDefault="00B86F79" w:rsidP="00732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7" w:history="1">
              <w:r w:rsidRPr="001C04C6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B86F79" w:rsidRPr="00C6259C" w:rsidTr="00732FF2">
        <w:tc>
          <w:tcPr>
            <w:tcW w:w="8505" w:type="dxa"/>
          </w:tcPr>
          <w:p w:rsidR="00B86F79" w:rsidRPr="00D4586D" w:rsidRDefault="00B86F79" w:rsidP="00732F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8" w:history="1">
              <w:r w:rsidRPr="001C04C6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B86F79" w:rsidRPr="00403B16" w:rsidTr="00732FF2">
        <w:tc>
          <w:tcPr>
            <w:tcW w:w="8505" w:type="dxa"/>
          </w:tcPr>
          <w:p w:rsidR="00B86F79" w:rsidRPr="00403B16" w:rsidRDefault="00B86F79" w:rsidP="00732F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B16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B86F79" w:rsidRPr="00D822A0" w:rsidRDefault="00B86F79" w:rsidP="00B86F79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B86F79" w:rsidRPr="00876061" w:rsidRDefault="00B86F79" w:rsidP="00B86F79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</w:t>
      </w:r>
      <w:r>
        <w:rPr>
          <w:rFonts w:ascii="Times New Roman" w:hAnsi="Times New Roman" w:cs="Times New Roman"/>
          <w:sz w:val="24"/>
          <w:szCs w:val="24"/>
        </w:rPr>
        <w:t xml:space="preserve">проф. </w:t>
      </w:r>
      <w:r w:rsidRPr="00876061">
        <w:rPr>
          <w:rFonts w:ascii="Times New Roman" w:hAnsi="Times New Roman" w:cs="Times New Roman"/>
          <w:sz w:val="24"/>
          <w:szCs w:val="24"/>
        </w:rPr>
        <w:t xml:space="preserve">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</w:t>
      </w:r>
      <w:r w:rsidRPr="00876061">
        <w:rPr>
          <w:rFonts w:ascii="Times New Roman" w:hAnsi="Times New Roman" w:cs="Times New Roman"/>
          <w:sz w:val="24"/>
          <w:szCs w:val="24"/>
        </w:rPr>
        <w:t xml:space="preserve">терапии </w:t>
      </w:r>
    </w:p>
    <w:p w:rsidR="00B86F79" w:rsidRPr="00876061" w:rsidRDefault="00B86F79" w:rsidP="00B86F7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60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Г.А.______________</w:t>
      </w:r>
    </w:p>
    <w:p w:rsidR="00B86F79" w:rsidRPr="00876061" w:rsidRDefault="00B86F79" w:rsidP="00B86F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6F79" w:rsidRPr="004B1382" w:rsidRDefault="00B86F79" w:rsidP="00B86F79">
      <w:pPr>
        <w:shd w:val="clear" w:color="auto" w:fill="FFFFFF"/>
        <w:tabs>
          <w:tab w:val="left" w:pos="250"/>
        </w:tabs>
        <w:spacing w:line="274" w:lineRule="exact"/>
        <w:rPr>
          <w:rFonts w:ascii="Times New Roman" w:hAnsi="Times New Roman" w:cs="Times New Roman"/>
          <w:sz w:val="24"/>
          <w:szCs w:val="24"/>
        </w:rPr>
        <w:sectPr w:rsidR="00B86F79" w:rsidRPr="004B1382" w:rsidSect="004B1382">
          <w:pgSz w:w="11909" w:h="16834"/>
          <w:pgMar w:top="1440" w:right="1080" w:bottom="1440" w:left="1080" w:header="709" w:footer="709" w:gutter="0"/>
          <w:cols w:space="60"/>
          <w:noEndnote/>
        </w:sectPr>
      </w:pPr>
    </w:p>
    <w:p w:rsidR="00B86F79" w:rsidRPr="004B1382" w:rsidRDefault="00B86F79" w:rsidP="00B86F79">
      <w:pPr>
        <w:spacing w:line="360" w:lineRule="auto"/>
        <w:ind w:hanging="1582"/>
        <w:rPr>
          <w:rFonts w:ascii="Times New Roman" w:hAnsi="Times New Roman" w:cs="Times New Roman"/>
          <w:sz w:val="24"/>
          <w:szCs w:val="24"/>
        </w:rPr>
        <w:sectPr w:rsidR="00B86F79" w:rsidRPr="004B1382" w:rsidSect="008C4CF7">
          <w:type w:val="continuous"/>
          <w:pgSz w:w="11906" w:h="16838" w:code="9"/>
          <w:pgMar w:top="1440" w:right="1080" w:bottom="1440" w:left="1080" w:header="709" w:footer="709" w:gutter="1418"/>
          <w:cols w:space="708"/>
          <w:docGrid w:linePitch="360"/>
        </w:sectPr>
      </w:pPr>
    </w:p>
    <w:p w:rsidR="00B86F79" w:rsidRPr="004B1382" w:rsidRDefault="00B86F79" w:rsidP="00B86F79">
      <w:pPr>
        <w:rPr>
          <w:rFonts w:ascii="Times New Roman" w:hAnsi="Times New Roman" w:cs="Times New Roman"/>
          <w:sz w:val="24"/>
          <w:szCs w:val="24"/>
        </w:rPr>
      </w:pPr>
    </w:p>
    <w:p w:rsidR="00B86F79" w:rsidRPr="004B1382" w:rsidRDefault="00B86F79" w:rsidP="00B86F79">
      <w:pPr>
        <w:rPr>
          <w:rFonts w:ascii="Times New Roman" w:hAnsi="Times New Roman" w:cs="Times New Roman"/>
          <w:sz w:val="24"/>
          <w:szCs w:val="24"/>
        </w:rPr>
      </w:pPr>
    </w:p>
    <w:p w:rsidR="00EB66A1" w:rsidRDefault="00EB66A1"/>
    <w:sectPr w:rsidR="00EB66A1" w:rsidSect="001D0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77096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B200CA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D25C2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B86F79"/>
    <w:rsid w:val="00231CAE"/>
    <w:rsid w:val="006D1DDB"/>
    <w:rsid w:val="0089053B"/>
    <w:rsid w:val="00B86F79"/>
    <w:rsid w:val="00C93C29"/>
    <w:rsid w:val="00DD14DF"/>
    <w:rsid w:val="00EB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B86F79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B86F79"/>
    <w:rPr>
      <w:rFonts w:ascii="Consolas" w:eastAsia="Calibri" w:hAnsi="Consolas" w:cs="Consolas"/>
      <w:sz w:val="21"/>
      <w:szCs w:val="21"/>
      <w:lang w:eastAsia="en-US"/>
    </w:rPr>
  </w:style>
  <w:style w:type="paragraph" w:styleId="a5">
    <w:name w:val="List Paragraph"/>
    <w:basedOn w:val="a"/>
    <w:uiPriority w:val="34"/>
    <w:qFormat/>
    <w:rsid w:val="00B86F7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 Indent"/>
    <w:basedOn w:val="a"/>
    <w:link w:val="a7"/>
    <w:rsid w:val="00B86F79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B86F7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8">
    <w:name w:val="Текст выделеный"/>
    <w:rsid w:val="00B86F79"/>
    <w:rPr>
      <w:rFonts w:cs="Times New Roman"/>
      <w:b/>
    </w:rPr>
  </w:style>
  <w:style w:type="character" w:styleId="a9">
    <w:name w:val="Strong"/>
    <w:uiPriority w:val="99"/>
    <w:qFormat/>
    <w:rsid w:val="00B86F79"/>
    <w:rPr>
      <w:b/>
      <w:bCs/>
    </w:rPr>
  </w:style>
  <w:style w:type="character" w:styleId="aa">
    <w:name w:val="Hyperlink"/>
    <w:uiPriority w:val="99"/>
    <w:rsid w:val="00B86F79"/>
    <w:rPr>
      <w:rFonts w:cs="Times New Roman"/>
      <w:color w:val="0563C1"/>
      <w:u w:val="single"/>
    </w:rPr>
  </w:style>
  <w:style w:type="paragraph" w:styleId="ab">
    <w:name w:val="No Spacing"/>
    <w:qFormat/>
    <w:rsid w:val="00B86F79"/>
    <w:pPr>
      <w:spacing w:after="0" w:line="240" w:lineRule="auto"/>
    </w:pPr>
  </w:style>
  <w:style w:type="character" w:customStyle="1" w:styleId="apple-style-span">
    <w:name w:val="apple-style-span"/>
    <w:basedOn w:val="a0"/>
    <w:rsid w:val="00B86F79"/>
    <w:rPr>
      <w:rFonts w:cs="Times New Roman"/>
    </w:rPr>
  </w:style>
  <w:style w:type="character" w:customStyle="1" w:styleId="apple-converted-space">
    <w:name w:val="apple-converted-space"/>
    <w:basedOn w:val="a0"/>
    <w:rsid w:val="00B86F79"/>
    <w:rPr>
      <w:rFonts w:cs="Times New Roman"/>
    </w:rPr>
  </w:style>
  <w:style w:type="paragraph" w:styleId="ac">
    <w:name w:val="Subtitle"/>
    <w:basedOn w:val="a"/>
    <w:link w:val="ad"/>
    <w:qFormat/>
    <w:rsid w:val="00231CAE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d">
    <w:name w:val="Подзаголовок Знак"/>
    <w:basedOn w:val="a0"/>
    <w:link w:val="ac"/>
    <w:rsid w:val="00231CAE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0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712</Words>
  <Characters>4059</Characters>
  <Application>Microsoft Office Word</Application>
  <DocSecurity>0</DocSecurity>
  <Lines>33</Lines>
  <Paragraphs>9</Paragraphs>
  <ScaleCrop>false</ScaleCrop>
  <Company>Grizli777</Company>
  <LinksUpToDate>false</LinksUpToDate>
  <CharactersWithSpaces>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6</cp:revision>
  <dcterms:created xsi:type="dcterms:W3CDTF">2015-12-26T04:43:00Z</dcterms:created>
  <dcterms:modified xsi:type="dcterms:W3CDTF">2017-10-20T05:10:00Z</dcterms:modified>
</cp:coreProperties>
</file>