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24" w:rsidRDefault="006F2324" w:rsidP="004027A8">
      <w:pPr>
        <w:rPr>
          <w:rStyle w:val="27"/>
        </w:rPr>
      </w:pPr>
    </w:p>
    <w:p w:rsidR="00EC4EA7" w:rsidRPr="00630A7A" w:rsidRDefault="00D35BD9" w:rsidP="00695788">
      <w:pPr>
        <w:keepNext/>
        <w:numPr>
          <w:ilvl w:val="0"/>
          <w:numId w:val="5"/>
        </w:numPr>
        <w:tabs>
          <w:tab w:val="center" w:pos="4677"/>
          <w:tab w:val="left" w:pos="7271"/>
        </w:tabs>
        <w:jc w:val="center"/>
        <w:outlineLvl w:val="6"/>
        <w:rPr>
          <w:b/>
        </w:rPr>
      </w:pPr>
      <w:r w:rsidRPr="00630A7A">
        <w:rPr>
          <w:b/>
        </w:rPr>
        <w:t>ПОЯСНИТЕЛЬНАЯ ЗАПИСКА</w:t>
      </w:r>
    </w:p>
    <w:p w:rsidR="00EC4EA7" w:rsidRPr="00AC22AD" w:rsidRDefault="00EC4EA7" w:rsidP="00E05CE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6E62F2" w:rsidRPr="00E05CEA" w:rsidRDefault="008E7F84" w:rsidP="00E05CEA">
      <w:pPr>
        <w:spacing w:line="276" w:lineRule="auto"/>
        <w:ind w:firstLine="708"/>
        <w:contextualSpacing/>
        <w:jc w:val="both"/>
      </w:pPr>
      <w:r w:rsidRPr="00E05CEA">
        <w:t xml:space="preserve">Усиление внимания обучающихся к </w:t>
      </w:r>
      <w:r w:rsidR="00394CBE" w:rsidRPr="00E05CEA">
        <w:t xml:space="preserve">дисциплине </w:t>
      </w:r>
      <w:r w:rsidRPr="00E05CEA">
        <w:t>аллергология и клиническая иммунол</w:t>
      </w:r>
      <w:r w:rsidRPr="00E05CEA">
        <w:t>о</w:t>
      </w:r>
      <w:r w:rsidRPr="00E05CEA">
        <w:t>гия за последние годы связано со значительной распространенностью аллергических болезней среди детей и взрослых, увеличением числа больных с иммунодефицитными состояниями и востребованностью теоретических и практических знаний врачей при ведении пациентов с ра</w:t>
      </w:r>
      <w:r w:rsidRPr="00E05CEA">
        <w:t>з</w:t>
      </w:r>
      <w:r w:rsidRPr="00E05CEA">
        <w:t>личной патологией. На современном этапе в практической медицине пристальное внимание уделяется вопросам ранней диагностики и применению современной этиопатогенетической т</w:t>
      </w:r>
      <w:r w:rsidRPr="00E05CEA">
        <w:t>е</w:t>
      </w:r>
      <w:r w:rsidRPr="00E05CEA">
        <w:t xml:space="preserve">рапии аллергических заболеваний и иммунодефицитов. </w:t>
      </w:r>
    </w:p>
    <w:p w:rsidR="003F5910" w:rsidRPr="00E05CEA" w:rsidRDefault="008E7F84" w:rsidP="00E05CEA">
      <w:pPr>
        <w:spacing w:line="276" w:lineRule="auto"/>
        <w:ind w:firstLine="708"/>
        <w:contextualSpacing/>
        <w:jc w:val="both"/>
      </w:pPr>
      <w:r w:rsidRPr="00E05CEA">
        <w:t>Последние десятилетия ознаменовались крупными открытиями в области теоретической и практической иммунологии и аллергологии, что способствует формированию современных научно-обоснованных подходов к диагностике и терапии пациентов с иммунопатологическими заболеваниями. Развитие доказательной медицины, описание новых инфекционных заболев</w:t>
      </w:r>
      <w:r w:rsidRPr="00E05CEA">
        <w:t>а</w:t>
      </w:r>
      <w:r w:rsidRPr="00E05CEA">
        <w:t>ний, фундаментальные данные по этиологии и патогенезу некоторых болезней, развитие ген</w:t>
      </w:r>
      <w:r w:rsidRPr="00E05CEA">
        <w:t>е</w:t>
      </w:r>
      <w:r w:rsidRPr="00E05CEA">
        <w:t>тических исследований и обнаружение генов, ответственных за развитие аллергии и некоторых форм первичных иммунодефицитов, а также внедрение в практику современных методов диа</w:t>
      </w:r>
      <w:r w:rsidRPr="00E05CEA">
        <w:t>г</w:t>
      </w:r>
      <w:r w:rsidRPr="00E05CEA">
        <w:t>ностики создали реальную базу для раннего выявления</w:t>
      </w:r>
      <w:r w:rsidR="00AB251D" w:rsidRPr="00E05CEA">
        <w:t>,</w:t>
      </w:r>
      <w:r w:rsidRPr="00E05CEA">
        <w:t xml:space="preserve"> своевременного адекватного лечения и реабилитации больных,  а также профилактики иммунозависимых и аллергических заболеваний в популяции. </w:t>
      </w:r>
      <w:r w:rsidR="003F5910" w:rsidRPr="00E05CEA">
        <w:t>Освоение модуля данной дисциплины формирует компетенции выпускника в с</w:t>
      </w:r>
      <w:r w:rsidR="003F5910" w:rsidRPr="00E05CEA">
        <w:t>о</w:t>
      </w:r>
      <w:r w:rsidR="003F5910" w:rsidRPr="00E05CEA">
        <w:t>ответствии требованиям ФГОС ВО, обязательных для реализации, обеспечения и решения пр</w:t>
      </w:r>
      <w:r w:rsidR="003F5910" w:rsidRPr="00E05CEA">
        <w:t>о</w:t>
      </w:r>
      <w:r w:rsidR="003F5910" w:rsidRPr="00E05CEA">
        <w:t xml:space="preserve">фессиональных задач в процессе осуществления профессиональной деятельности </w:t>
      </w:r>
      <w:r w:rsidR="00410A9A" w:rsidRPr="00E05CEA">
        <w:t>врача-терапевта.</w:t>
      </w:r>
    </w:p>
    <w:p w:rsidR="008E7F84" w:rsidRPr="00E05CEA" w:rsidRDefault="008E7F84" w:rsidP="00E05CEA">
      <w:pPr>
        <w:spacing w:line="276" w:lineRule="auto"/>
        <w:ind w:firstLine="708"/>
        <w:contextualSpacing/>
        <w:jc w:val="both"/>
      </w:pPr>
    </w:p>
    <w:p w:rsidR="00371D69" w:rsidRPr="00E05CEA" w:rsidRDefault="00EC4EA7" w:rsidP="00E05CEA">
      <w:pPr>
        <w:spacing w:line="276" w:lineRule="auto"/>
        <w:ind w:firstLine="708"/>
        <w:jc w:val="both"/>
      </w:pPr>
      <w:r w:rsidRPr="00E05CEA">
        <w:rPr>
          <w:b/>
        </w:rPr>
        <w:t>Основная задача обучения</w:t>
      </w:r>
      <w:r w:rsidRPr="00E05CEA">
        <w:t xml:space="preserve"> – </w:t>
      </w:r>
      <w:r w:rsidR="00371D69" w:rsidRPr="00E05CEA">
        <w:t xml:space="preserve">Углубление теоретических знаний, совершенствование практической подготовки ординатора, ориентированного в вопросах клинической аллергологи и иммунологии, обладающего системой общекультурных  и профессиональных  компетенций, способного и готового для самостоятельной профессиональной деятельности врача-терапевта в условиях амбулаторно-поликлинической и  стационарной медицинской помощи. </w:t>
      </w:r>
    </w:p>
    <w:p w:rsidR="00EC4EA7" w:rsidRPr="00E05CEA" w:rsidRDefault="00EC4EA7" w:rsidP="00E05CEA">
      <w:pPr>
        <w:spacing w:line="276" w:lineRule="auto"/>
        <w:ind w:firstLine="708"/>
        <w:jc w:val="both"/>
      </w:pPr>
      <w:r w:rsidRPr="00E05CEA">
        <w:t xml:space="preserve">В процессе обучения </w:t>
      </w:r>
      <w:r w:rsidR="00D35BD9" w:rsidRPr="00E05CEA">
        <w:t xml:space="preserve">ординаторы </w:t>
      </w:r>
      <w:r w:rsidRPr="00E05CEA">
        <w:t xml:space="preserve">должны получить знания об этиологии, патогенезе, клинической картине </w:t>
      </w:r>
      <w:r w:rsidR="00371D69" w:rsidRPr="00E05CEA">
        <w:t>основных аллергических  и иммуноопосредованных заболеваний, при</w:t>
      </w:r>
      <w:r w:rsidR="00371D69" w:rsidRPr="00E05CEA">
        <w:t>н</w:t>
      </w:r>
      <w:r w:rsidR="00371D69" w:rsidRPr="00E05CEA">
        <w:t xml:space="preserve">ципах их диагностики и современных подходах к терапии. </w:t>
      </w:r>
      <w:r w:rsidR="00DD097F" w:rsidRPr="00E05CEA">
        <w:t>Овладеть у</w:t>
      </w:r>
      <w:r w:rsidR="00371D69" w:rsidRPr="00E05CEA">
        <w:t>мение</w:t>
      </w:r>
      <w:r w:rsidR="00DD097F" w:rsidRPr="00E05CEA">
        <w:t>м</w:t>
      </w:r>
      <w:r w:rsidR="00371D69" w:rsidRPr="00E05CEA">
        <w:t xml:space="preserve"> проводить </w:t>
      </w:r>
      <w:r w:rsidR="00DD097F" w:rsidRPr="00E05CEA">
        <w:t>обсл</w:t>
      </w:r>
      <w:r w:rsidR="00DD097F" w:rsidRPr="00E05CEA">
        <w:t>е</w:t>
      </w:r>
      <w:r w:rsidR="00DD097F" w:rsidRPr="00E05CEA">
        <w:t xml:space="preserve">дование и определять необходимость </w:t>
      </w:r>
      <w:r w:rsidR="00371D69" w:rsidRPr="00E05CEA">
        <w:t>направле</w:t>
      </w:r>
      <w:r w:rsidR="00DD097F" w:rsidRPr="00E05CEA">
        <w:t>ния</w:t>
      </w:r>
      <w:r w:rsidR="00371D69" w:rsidRPr="00E05CEA">
        <w:t xml:space="preserve"> к специалисту аллергологу</w:t>
      </w:r>
      <w:r w:rsidR="00DD097F" w:rsidRPr="00E05CEA">
        <w:t>-</w:t>
      </w:r>
      <w:r w:rsidR="00371D69" w:rsidRPr="00E05CEA">
        <w:t>иммунологу п</w:t>
      </w:r>
      <w:r w:rsidR="00371D69" w:rsidRPr="00E05CEA">
        <w:t>а</w:t>
      </w:r>
      <w:r w:rsidR="00371D69" w:rsidRPr="00E05CEA">
        <w:t xml:space="preserve">циентов </w:t>
      </w:r>
      <w:r w:rsidR="00DD097F" w:rsidRPr="00E05CEA">
        <w:t xml:space="preserve">в соответствии со стандартами первичной медико-санитарной  помощи больным </w:t>
      </w:r>
      <w:r w:rsidR="00371D69" w:rsidRPr="00E05CEA">
        <w:t>с</w:t>
      </w:r>
      <w:r w:rsidR="00DD097F" w:rsidRPr="00E05CEA">
        <w:t xml:space="preserve"> а</w:t>
      </w:r>
      <w:r w:rsidR="00DD097F" w:rsidRPr="00E05CEA">
        <w:t>л</w:t>
      </w:r>
      <w:r w:rsidR="00DD097F" w:rsidRPr="00E05CEA">
        <w:t>лергологической патологией.</w:t>
      </w:r>
      <w:r w:rsidR="00371D69" w:rsidRPr="00E05CEA">
        <w:t xml:space="preserve"> </w:t>
      </w:r>
    </w:p>
    <w:p w:rsidR="00EC4EA7" w:rsidRPr="00E05CEA" w:rsidRDefault="00EC4EA7" w:rsidP="00E05CEA">
      <w:pPr>
        <w:shd w:val="clear" w:color="auto" w:fill="FFFFFF"/>
        <w:spacing w:line="276" w:lineRule="auto"/>
        <w:ind w:firstLine="539"/>
        <w:jc w:val="both"/>
      </w:pPr>
      <w:r w:rsidRPr="00E05CEA">
        <w:rPr>
          <w:color w:val="000000"/>
          <w:spacing w:val="-3"/>
        </w:rPr>
        <w:t>На лекциях изла</w:t>
      </w:r>
      <w:r w:rsidRPr="00E05CEA">
        <w:rPr>
          <w:color w:val="000000"/>
          <w:spacing w:val="-3"/>
        </w:rPr>
        <w:softHyphen/>
        <w:t>гаются основные теоретические положения, новые научные достижения и перспективы раз</w:t>
      </w:r>
      <w:r w:rsidRPr="00E05CEA">
        <w:rPr>
          <w:color w:val="000000"/>
          <w:spacing w:val="-3"/>
        </w:rPr>
        <w:softHyphen/>
      </w:r>
      <w:r w:rsidRPr="00E05CEA">
        <w:rPr>
          <w:color w:val="000000"/>
          <w:spacing w:val="-2"/>
        </w:rPr>
        <w:t xml:space="preserve">вития </w:t>
      </w:r>
      <w:r w:rsidR="00DD097F" w:rsidRPr="00E05CEA">
        <w:rPr>
          <w:color w:val="000000"/>
          <w:spacing w:val="-2"/>
        </w:rPr>
        <w:t>аллергологии и клинической иммунологии</w:t>
      </w:r>
      <w:r w:rsidRPr="00E05CEA">
        <w:rPr>
          <w:color w:val="000000"/>
          <w:spacing w:val="-2"/>
        </w:rPr>
        <w:t xml:space="preserve">. </w:t>
      </w:r>
      <w:r w:rsidRPr="00E05CEA">
        <w:rPr>
          <w:color w:val="000000"/>
          <w:spacing w:val="-3"/>
        </w:rPr>
        <w:t>При проведении практических занятий особое внимание уделя</w:t>
      </w:r>
      <w:r w:rsidR="00DD097F" w:rsidRPr="00E05CEA">
        <w:rPr>
          <w:color w:val="000000"/>
          <w:spacing w:val="-3"/>
        </w:rPr>
        <w:t>ется</w:t>
      </w:r>
      <w:r w:rsidRPr="00E05CEA">
        <w:rPr>
          <w:color w:val="000000"/>
          <w:spacing w:val="-3"/>
        </w:rPr>
        <w:t xml:space="preserve"> формирова</w:t>
      </w:r>
      <w:r w:rsidRPr="00E05CEA">
        <w:rPr>
          <w:color w:val="000000"/>
          <w:spacing w:val="-3"/>
        </w:rPr>
        <w:softHyphen/>
      </w:r>
      <w:r w:rsidRPr="00E05CEA">
        <w:rPr>
          <w:color w:val="000000"/>
          <w:spacing w:val="-2"/>
        </w:rPr>
        <w:t xml:space="preserve">нию </w:t>
      </w:r>
      <w:r w:rsidR="00DD097F" w:rsidRPr="00E05CEA">
        <w:rPr>
          <w:color w:val="000000"/>
          <w:spacing w:val="-2"/>
        </w:rPr>
        <w:t xml:space="preserve">клинического мышления </w:t>
      </w:r>
      <w:r w:rsidRPr="00E05CEA">
        <w:rPr>
          <w:color w:val="000000"/>
          <w:spacing w:val="-2"/>
        </w:rPr>
        <w:t xml:space="preserve"> врача, </w:t>
      </w:r>
      <w:r w:rsidR="008E1F9A" w:rsidRPr="00E05CEA">
        <w:rPr>
          <w:color w:val="000000"/>
          <w:spacing w:val="-2"/>
        </w:rPr>
        <w:t>умению и</w:t>
      </w:r>
      <w:r w:rsidR="008E1F9A" w:rsidRPr="00E05CEA">
        <w:rPr>
          <w:color w:val="000000"/>
          <w:spacing w:val="-2"/>
        </w:rPr>
        <w:t>с</w:t>
      </w:r>
      <w:r w:rsidR="008E1F9A" w:rsidRPr="00E05CEA">
        <w:rPr>
          <w:color w:val="000000"/>
          <w:spacing w:val="-2"/>
        </w:rPr>
        <w:t>пользовать практические и теоретические знания на эт</w:t>
      </w:r>
      <w:r w:rsidR="00DC1098" w:rsidRPr="00E05CEA">
        <w:rPr>
          <w:color w:val="000000"/>
          <w:spacing w:val="-2"/>
        </w:rPr>
        <w:t xml:space="preserve">апах дифференциального диагноза. Особое внимание уделяется умению </w:t>
      </w:r>
      <w:r w:rsidR="008E1F9A" w:rsidRPr="00E05CEA">
        <w:rPr>
          <w:color w:val="000000"/>
          <w:spacing w:val="-2"/>
        </w:rPr>
        <w:t xml:space="preserve"> </w:t>
      </w:r>
      <w:r w:rsidR="00FD3C23" w:rsidRPr="00E05CEA">
        <w:rPr>
          <w:color w:val="000000"/>
          <w:spacing w:val="-2"/>
        </w:rPr>
        <w:t>ординатора разрабатывать персонифицированные программы вт</w:t>
      </w:r>
      <w:r w:rsidR="00FD3C23" w:rsidRPr="00E05CEA">
        <w:rPr>
          <w:color w:val="000000"/>
          <w:spacing w:val="-2"/>
        </w:rPr>
        <w:t>о</w:t>
      </w:r>
      <w:r w:rsidR="00FD3C23" w:rsidRPr="00E05CEA">
        <w:rPr>
          <w:color w:val="000000"/>
          <w:spacing w:val="-2"/>
        </w:rPr>
        <w:t>ричной профилактики аллергических и иммуноопосредованных заболеваний с учетом индивид</w:t>
      </w:r>
      <w:r w:rsidR="00FD3C23" w:rsidRPr="00E05CEA">
        <w:rPr>
          <w:color w:val="000000"/>
          <w:spacing w:val="-2"/>
        </w:rPr>
        <w:t>у</w:t>
      </w:r>
      <w:r w:rsidR="00FD3C23" w:rsidRPr="00E05CEA">
        <w:rPr>
          <w:color w:val="000000"/>
          <w:spacing w:val="-2"/>
        </w:rPr>
        <w:t xml:space="preserve">альных факторов риска пациента. </w:t>
      </w:r>
      <w:r w:rsidRPr="00E05CEA">
        <w:rPr>
          <w:color w:val="000000"/>
          <w:spacing w:val="-3"/>
        </w:rPr>
        <w:t>На практических занятиях использ</w:t>
      </w:r>
      <w:r w:rsidR="00FD3C23" w:rsidRPr="00E05CEA">
        <w:rPr>
          <w:color w:val="000000"/>
          <w:spacing w:val="-3"/>
        </w:rPr>
        <w:t>уются</w:t>
      </w:r>
      <w:r w:rsidRPr="00E05CEA">
        <w:rPr>
          <w:color w:val="000000"/>
          <w:spacing w:val="-3"/>
        </w:rPr>
        <w:t xml:space="preserve"> такие формы обучения как </w:t>
      </w:r>
      <w:r w:rsidR="00FD3C23" w:rsidRPr="00E05CEA">
        <w:rPr>
          <w:color w:val="000000"/>
          <w:spacing w:val="-3"/>
        </w:rPr>
        <w:t xml:space="preserve">решение ситуационных задач, </w:t>
      </w:r>
      <w:r w:rsidRPr="00E05CEA">
        <w:rPr>
          <w:color w:val="000000"/>
          <w:spacing w:val="-3"/>
        </w:rPr>
        <w:t xml:space="preserve">групповые </w:t>
      </w:r>
      <w:r w:rsidR="00FD3C23" w:rsidRPr="00E05CEA">
        <w:rPr>
          <w:color w:val="000000"/>
          <w:spacing w:val="-3"/>
        </w:rPr>
        <w:t xml:space="preserve">задания с элементами «мозгового штурма» , </w:t>
      </w:r>
      <w:r w:rsidRPr="00E05CEA">
        <w:rPr>
          <w:color w:val="000000"/>
          <w:spacing w:val="-3"/>
        </w:rPr>
        <w:t>ис</w:t>
      </w:r>
      <w:r w:rsidRPr="00E05CEA">
        <w:rPr>
          <w:color w:val="000000"/>
          <w:spacing w:val="-3"/>
        </w:rPr>
        <w:softHyphen/>
      </w:r>
      <w:r w:rsidRPr="00E05CEA">
        <w:rPr>
          <w:color w:val="000000"/>
          <w:spacing w:val="-2"/>
        </w:rPr>
        <w:t>пользование</w:t>
      </w:r>
      <w:r w:rsidR="00FD3C23" w:rsidRPr="00E05CEA">
        <w:rPr>
          <w:color w:val="000000"/>
          <w:spacing w:val="-2"/>
        </w:rPr>
        <w:t xml:space="preserve"> мультимедийных ресурсов</w:t>
      </w:r>
      <w:r w:rsidR="007B7093" w:rsidRPr="00E05CEA">
        <w:rPr>
          <w:color w:val="000000"/>
          <w:spacing w:val="-2"/>
        </w:rPr>
        <w:t xml:space="preserve"> и</w:t>
      </w:r>
      <w:r w:rsidRPr="00E05CEA">
        <w:rPr>
          <w:color w:val="000000"/>
          <w:spacing w:val="-2"/>
        </w:rPr>
        <w:t xml:space="preserve"> аппаратно-программного обеспечения.</w:t>
      </w:r>
    </w:p>
    <w:p w:rsidR="00EC4EA7" w:rsidRPr="00E05CEA" w:rsidRDefault="00EC4EA7" w:rsidP="00E05CEA">
      <w:pPr>
        <w:spacing w:line="276" w:lineRule="auto"/>
        <w:jc w:val="both"/>
      </w:pPr>
      <w:r w:rsidRPr="00E05CEA">
        <w:lastRenderedPageBreak/>
        <w:tab/>
      </w:r>
      <w:r w:rsidR="00B81759" w:rsidRPr="00E05CEA">
        <w:t xml:space="preserve">В результате освоения модуля  </w:t>
      </w:r>
      <w:r w:rsidR="00D35BD9" w:rsidRPr="00E05CEA">
        <w:t>ординаторы</w:t>
      </w:r>
      <w:r w:rsidRPr="00E05CEA">
        <w:t xml:space="preserve"> должны иметь четкое представление о ди</w:t>
      </w:r>
      <w:r w:rsidRPr="00E05CEA">
        <w:t>с</w:t>
      </w:r>
      <w:r w:rsidRPr="00E05CEA">
        <w:t xml:space="preserve">циплине </w:t>
      </w:r>
      <w:r w:rsidR="007C01F0" w:rsidRPr="00E05CEA">
        <w:t>аллергология и клиническая иммунология</w:t>
      </w:r>
      <w:r w:rsidRPr="00E05CEA">
        <w:t xml:space="preserve"> и уметь применять </w:t>
      </w:r>
      <w:r w:rsidR="007C01F0" w:rsidRPr="00E05CEA">
        <w:t>полученные знания в с</w:t>
      </w:r>
      <w:r w:rsidR="007C01F0" w:rsidRPr="00E05CEA">
        <w:t>а</w:t>
      </w:r>
      <w:r w:rsidR="007C01F0" w:rsidRPr="00E05CEA">
        <w:t>мостоятельной профессиональной деятельности врача-терапевта.</w:t>
      </w:r>
    </w:p>
    <w:p w:rsidR="00EC4EA7" w:rsidRPr="00E05CEA" w:rsidRDefault="00EC4EA7" w:rsidP="00E05CEA">
      <w:pPr>
        <w:spacing w:line="276" w:lineRule="auto"/>
        <w:ind w:firstLine="348"/>
        <w:jc w:val="both"/>
      </w:pPr>
      <w:r w:rsidRPr="00E05CEA">
        <w:t xml:space="preserve">Обучение завершается сдачей </w:t>
      </w:r>
      <w:r w:rsidR="00417CFE" w:rsidRPr="00E05CEA">
        <w:t xml:space="preserve">зачета </w:t>
      </w:r>
      <w:r w:rsidRPr="00E05CEA">
        <w:t xml:space="preserve">в сроки, предусмотренные учебным планом БГМУ. </w:t>
      </w:r>
    </w:p>
    <w:p w:rsidR="00D35BD9" w:rsidRPr="006E62F2" w:rsidRDefault="00D35BD9" w:rsidP="00E05CEA">
      <w:pPr>
        <w:spacing w:line="276" w:lineRule="auto"/>
        <w:ind w:left="360" w:firstLine="348"/>
        <w:jc w:val="both"/>
      </w:pPr>
    </w:p>
    <w:p w:rsidR="00D35BD9" w:rsidRPr="006E62F2" w:rsidRDefault="008E7F84" w:rsidP="00D35BD9">
      <w:pPr>
        <w:widowControl w:val="0"/>
        <w:jc w:val="center"/>
        <w:rPr>
          <w:b/>
        </w:rPr>
      </w:pPr>
      <w:r w:rsidRPr="006E62F2">
        <w:rPr>
          <w:b/>
        </w:rPr>
        <w:t>2</w:t>
      </w:r>
      <w:r w:rsidR="00D35BD9" w:rsidRPr="006E62F2">
        <w:rPr>
          <w:b/>
        </w:rPr>
        <w:t>. ВВОДНАЯ ЧАСТЬ</w:t>
      </w:r>
    </w:p>
    <w:p w:rsidR="00D35BD9" w:rsidRPr="006E62F2" w:rsidRDefault="00D35BD9" w:rsidP="00D35BD9">
      <w:pPr>
        <w:widowControl w:val="0"/>
        <w:ind w:firstLine="709"/>
        <w:jc w:val="center"/>
        <w:rPr>
          <w:b/>
          <w:bCs/>
        </w:rPr>
      </w:pPr>
      <w:r w:rsidRPr="006E62F2">
        <w:rPr>
          <w:b/>
          <w:bCs/>
        </w:rPr>
        <w:t>2.</w:t>
      </w:r>
      <w:r w:rsidRPr="006E62F2">
        <w:rPr>
          <w:b/>
        </w:rPr>
        <w:t>1. Ц</w:t>
      </w:r>
      <w:r w:rsidRPr="006E62F2">
        <w:rPr>
          <w:b/>
          <w:bCs/>
        </w:rPr>
        <w:t>ель и задачи освоения дисциплины</w:t>
      </w:r>
    </w:p>
    <w:p w:rsidR="00D35BD9" w:rsidRPr="006E62F2" w:rsidRDefault="00D35BD9" w:rsidP="00D35BD9">
      <w:pPr>
        <w:widowControl w:val="0"/>
        <w:ind w:firstLine="709"/>
        <w:jc w:val="center"/>
        <w:rPr>
          <w:b/>
        </w:rPr>
      </w:pPr>
    </w:p>
    <w:p w:rsidR="00021BEB" w:rsidRPr="006E62F2" w:rsidRDefault="00EC4EA7" w:rsidP="006E62F2">
      <w:pPr>
        <w:ind w:firstLine="432"/>
        <w:jc w:val="both"/>
      </w:pPr>
      <w:r w:rsidRPr="006E62F2">
        <w:rPr>
          <w:b/>
        </w:rPr>
        <w:t>Цель</w:t>
      </w:r>
      <w:r w:rsidRPr="006E62F2">
        <w:t xml:space="preserve"> освоения дисциплины «</w:t>
      </w:r>
      <w:r w:rsidR="00021BEB" w:rsidRPr="006E62F2">
        <w:t>Аллергология и клиническая иммунология</w:t>
      </w:r>
      <w:r w:rsidRPr="006E62F2">
        <w:t xml:space="preserve">» </w:t>
      </w:r>
      <w:r w:rsidR="006E62F2" w:rsidRPr="006E62F2">
        <w:t>-</w:t>
      </w:r>
      <w:r w:rsidRPr="006E62F2">
        <w:t xml:space="preserve"> </w:t>
      </w:r>
      <w:r w:rsidRPr="006E62F2">
        <w:rPr>
          <w:bCs/>
        </w:rPr>
        <w:t xml:space="preserve">формирование </w:t>
      </w:r>
      <w:r w:rsidR="001913DD" w:rsidRPr="006E62F2">
        <w:rPr>
          <w:rStyle w:val="FontStyle51"/>
          <w:sz w:val="24"/>
          <w:szCs w:val="24"/>
        </w:rPr>
        <w:t>у обучающихся систем</w:t>
      </w:r>
      <w:r w:rsidR="00021BEB" w:rsidRPr="006E62F2">
        <w:rPr>
          <w:rStyle w:val="FontStyle51"/>
          <w:sz w:val="24"/>
          <w:szCs w:val="24"/>
        </w:rPr>
        <w:t>ы</w:t>
      </w:r>
      <w:r w:rsidR="001913DD" w:rsidRPr="006E62F2">
        <w:rPr>
          <w:rStyle w:val="FontStyle51"/>
          <w:sz w:val="24"/>
          <w:szCs w:val="24"/>
        </w:rPr>
        <w:t xml:space="preserve"> теоретических знаний, практических умений и навыков по важнейшим разделам и направлениям дисциплины</w:t>
      </w:r>
      <w:r w:rsidR="005339A9" w:rsidRPr="006E62F2">
        <w:rPr>
          <w:rStyle w:val="FontStyle51"/>
          <w:sz w:val="24"/>
          <w:szCs w:val="24"/>
        </w:rPr>
        <w:t>,</w:t>
      </w:r>
      <w:r w:rsidR="005339A9" w:rsidRPr="006E62F2">
        <w:rPr>
          <w:rFonts w:ascii="Tahoma" w:hAnsi="Tahoma" w:cs="Tahoma"/>
        </w:rPr>
        <w:t xml:space="preserve"> </w:t>
      </w:r>
      <w:r w:rsidR="005339A9" w:rsidRPr="006E62F2">
        <w:t xml:space="preserve">оказания </w:t>
      </w:r>
      <w:r w:rsidR="00021BEB" w:rsidRPr="006E62F2">
        <w:t>первичной медико-санитарной  помощи бол</w:t>
      </w:r>
      <w:r w:rsidR="00021BEB" w:rsidRPr="006E62F2">
        <w:t>ь</w:t>
      </w:r>
      <w:r w:rsidR="00021BEB" w:rsidRPr="006E62F2">
        <w:t>ным с аллергологической патологией в самостоятельной профессиональной деятельности вр</w:t>
      </w:r>
      <w:r w:rsidR="00021BEB" w:rsidRPr="006E62F2">
        <w:t>а</w:t>
      </w:r>
      <w:r w:rsidR="00021BEB" w:rsidRPr="006E62F2">
        <w:t>ча-терапевта.</w:t>
      </w:r>
    </w:p>
    <w:p w:rsidR="00021BEB" w:rsidRPr="006E62F2" w:rsidRDefault="00021BEB" w:rsidP="00021BEB">
      <w:pPr>
        <w:ind w:firstLine="708"/>
        <w:jc w:val="both"/>
      </w:pPr>
      <w:r w:rsidRPr="006E62F2">
        <w:t xml:space="preserve"> </w:t>
      </w:r>
    </w:p>
    <w:p w:rsidR="00EC4EA7" w:rsidRPr="006E62F2" w:rsidRDefault="006E62F2" w:rsidP="00021BEB">
      <w:pPr>
        <w:pStyle w:val="Style3"/>
        <w:widowControl/>
        <w:spacing w:line="240" w:lineRule="auto"/>
        <w:ind w:firstLine="432"/>
        <w:rPr>
          <w:b/>
          <w:bCs/>
        </w:rPr>
      </w:pPr>
      <w:r w:rsidRPr="006E62F2">
        <w:rPr>
          <w:rFonts w:eastAsia="Times New Roman"/>
          <w:b/>
        </w:rPr>
        <w:t>Задачи</w:t>
      </w:r>
    </w:p>
    <w:p w:rsidR="004852DB" w:rsidRPr="006E62F2" w:rsidRDefault="004852DB" w:rsidP="00021BEB">
      <w:pPr>
        <w:pStyle w:val="Style3"/>
        <w:widowControl/>
        <w:spacing w:line="240" w:lineRule="auto"/>
        <w:ind w:firstLine="432"/>
        <w:rPr>
          <w:bCs/>
        </w:rPr>
      </w:pPr>
    </w:p>
    <w:p w:rsidR="00001B05" w:rsidRPr="006E62F2" w:rsidRDefault="00001B05" w:rsidP="00695788">
      <w:pPr>
        <w:pStyle w:val="Style7"/>
        <w:widowControl/>
        <w:numPr>
          <w:ilvl w:val="0"/>
          <w:numId w:val="9"/>
        </w:numPr>
        <w:spacing w:line="240" w:lineRule="auto"/>
        <w:ind w:firstLine="0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 xml:space="preserve">Сформировать понимание </w:t>
      </w:r>
      <w:r w:rsidR="00CB1E9C" w:rsidRPr="006E62F2">
        <w:rPr>
          <w:rStyle w:val="FontStyle51"/>
          <w:sz w:val="24"/>
          <w:szCs w:val="24"/>
        </w:rPr>
        <w:t xml:space="preserve">факторов </w:t>
      </w:r>
      <w:r w:rsidRPr="006E62F2">
        <w:rPr>
          <w:rStyle w:val="FontStyle51"/>
          <w:sz w:val="24"/>
          <w:szCs w:val="24"/>
        </w:rPr>
        <w:t>риск</w:t>
      </w:r>
      <w:r w:rsidR="00CB1E9C" w:rsidRPr="006E62F2">
        <w:rPr>
          <w:rStyle w:val="FontStyle51"/>
          <w:sz w:val="24"/>
          <w:szCs w:val="24"/>
        </w:rPr>
        <w:t>а развития аллергических и иммуноопосредова</w:t>
      </w:r>
      <w:r w:rsidR="00CB1E9C" w:rsidRPr="006E62F2">
        <w:rPr>
          <w:rStyle w:val="FontStyle51"/>
          <w:sz w:val="24"/>
          <w:szCs w:val="24"/>
        </w:rPr>
        <w:t>н</w:t>
      </w:r>
      <w:r w:rsidR="00CB1E9C" w:rsidRPr="006E62F2">
        <w:rPr>
          <w:rStyle w:val="FontStyle51"/>
          <w:sz w:val="24"/>
          <w:szCs w:val="24"/>
        </w:rPr>
        <w:t>ных заболеваний</w:t>
      </w:r>
      <w:r w:rsidRPr="006E62F2">
        <w:rPr>
          <w:rStyle w:val="FontStyle51"/>
          <w:sz w:val="24"/>
          <w:szCs w:val="24"/>
        </w:rPr>
        <w:t>;</w:t>
      </w:r>
    </w:p>
    <w:p w:rsidR="00ED3176" w:rsidRPr="006E62F2" w:rsidRDefault="00001B05" w:rsidP="00695788">
      <w:pPr>
        <w:pStyle w:val="Style7"/>
        <w:widowControl/>
        <w:numPr>
          <w:ilvl w:val="0"/>
          <w:numId w:val="9"/>
        </w:numPr>
        <w:spacing w:line="322" w:lineRule="exact"/>
        <w:ind w:firstLine="0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>Приобрести теоретические знания о</w:t>
      </w:r>
      <w:r w:rsidR="00ED3176" w:rsidRPr="006E62F2">
        <w:rPr>
          <w:rStyle w:val="FontStyle51"/>
          <w:sz w:val="24"/>
          <w:szCs w:val="24"/>
        </w:rPr>
        <w:t xml:space="preserve"> современных</w:t>
      </w:r>
      <w:r w:rsidR="00CB1E9C" w:rsidRPr="006E62F2">
        <w:rPr>
          <w:rStyle w:val="FontStyle51"/>
          <w:sz w:val="24"/>
          <w:szCs w:val="24"/>
        </w:rPr>
        <w:t xml:space="preserve"> принципах и методах диагностики о</w:t>
      </w:r>
      <w:r w:rsidR="00CB1E9C" w:rsidRPr="006E62F2">
        <w:rPr>
          <w:rStyle w:val="FontStyle51"/>
          <w:sz w:val="24"/>
          <w:szCs w:val="24"/>
        </w:rPr>
        <w:t>с</w:t>
      </w:r>
      <w:r w:rsidR="00CB1E9C" w:rsidRPr="006E62F2">
        <w:rPr>
          <w:rStyle w:val="FontStyle51"/>
          <w:sz w:val="24"/>
          <w:szCs w:val="24"/>
        </w:rPr>
        <w:t>новных аллергических и иммуноопосредованных заболева</w:t>
      </w:r>
      <w:r w:rsidR="00ED3176" w:rsidRPr="006E62F2">
        <w:rPr>
          <w:rStyle w:val="FontStyle51"/>
          <w:sz w:val="24"/>
          <w:szCs w:val="24"/>
        </w:rPr>
        <w:t>ний;</w:t>
      </w:r>
    </w:p>
    <w:p w:rsidR="00001B05" w:rsidRPr="006E62F2" w:rsidRDefault="00ED3176" w:rsidP="00695788">
      <w:pPr>
        <w:pStyle w:val="Style7"/>
        <w:widowControl/>
        <w:numPr>
          <w:ilvl w:val="0"/>
          <w:numId w:val="9"/>
        </w:numPr>
        <w:spacing w:line="322" w:lineRule="exact"/>
        <w:ind w:firstLine="0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>С</w:t>
      </w:r>
      <w:r w:rsidR="00CB1E9C" w:rsidRPr="006E62F2">
        <w:rPr>
          <w:rStyle w:val="FontStyle51"/>
          <w:sz w:val="24"/>
          <w:szCs w:val="24"/>
        </w:rPr>
        <w:t xml:space="preserve">формировать способность </w:t>
      </w:r>
      <w:r w:rsidRPr="006E62F2">
        <w:rPr>
          <w:rStyle w:val="FontStyle51"/>
          <w:sz w:val="24"/>
          <w:szCs w:val="24"/>
        </w:rPr>
        <w:t>к  осуществлению алгоритма первичной диагностики аллерг</w:t>
      </w:r>
      <w:r w:rsidRPr="006E62F2">
        <w:rPr>
          <w:rStyle w:val="FontStyle51"/>
          <w:sz w:val="24"/>
          <w:szCs w:val="24"/>
        </w:rPr>
        <w:t>и</w:t>
      </w:r>
      <w:r w:rsidRPr="006E62F2">
        <w:rPr>
          <w:rStyle w:val="FontStyle51"/>
          <w:sz w:val="24"/>
          <w:szCs w:val="24"/>
        </w:rPr>
        <w:t xml:space="preserve">ческих и иммуноопосредованных заболевания на этапе </w:t>
      </w:r>
      <w:r w:rsidRPr="006E62F2">
        <w:rPr>
          <w:rFonts w:eastAsia="Times New Roman"/>
        </w:rPr>
        <w:t xml:space="preserve">оказания </w:t>
      </w:r>
      <w:r w:rsidRPr="006E62F2">
        <w:t>первичной медико-санитарной  помощи</w:t>
      </w:r>
      <w:r w:rsidR="00001B05" w:rsidRPr="006E62F2">
        <w:rPr>
          <w:rStyle w:val="FontStyle51"/>
          <w:sz w:val="24"/>
          <w:szCs w:val="24"/>
        </w:rPr>
        <w:t>;</w:t>
      </w:r>
    </w:p>
    <w:p w:rsidR="00001B05" w:rsidRPr="006E62F2" w:rsidRDefault="00F20B41" w:rsidP="001D12FE">
      <w:pPr>
        <w:pStyle w:val="Style7"/>
        <w:widowControl/>
        <w:tabs>
          <w:tab w:val="left" w:pos="1382"/>
        </w:tabs>
        <w:spacing w:line="322" w:lineRule="exact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3. </w:t>
      </w:r>
      <w:r w:rsidR="00ED3176" w:rsidRPr="006E62F2">
        <w:rPr>
          <w:rStyle w:val="FontStyle51"/>
          <w:sz w:val="24"/>
          <w:szCs w:val="24"/>
        </w:rPr>
        <w:t>Сформировать способность и готовность к оказанию медицинской помощи пациентам с ос</w:t>
      </w:r>
      <w:r w:rsidR="00ED3176" w:rsidRPr="006E62F2">
        <w:rPr>
          <w:rStyle w:val="FontStyle51"/>
          <w:sz w:val="24"/>
          <w:szCs w:val="24"/>
        </w:rPr>
        <w:t>т</w:t>
      </w:r>
      <w:r w:rsidR="00ED3176" w:rsidRPr="006E62F2">
        <w:rPr>
          <w:rStyle w:val="FontStyle51"/>
          <w:sz w:val="24"/>
          <w:szCs w:val="24"/>
        </w:rPr>
        <w:t xml:space="preserve">рыми аллергическими реакциями и </w:t>
      </w:r>
      <w:r w:rsidR="004852DB" w:rsidRPr="006E62F2">
        <w:rPr>
          <w:rStyle w:val="FontStyle51"/>
          <w:sz w:val="24"/>
          <w:szCs w:val="24"/>
        </w:rPr>
        <w:t xml:space="preserve">неотложными состояниями; </w:t>
      </w:r>
    </w:p>
    <w:p w:rsidR="004852DB" w:rsidRPr="006E62F2" w:rsidRDefault="00F20B41" w:rsidP="004852DB">
      <w:pPr>
        <w:pStyle w:val="Style7"/>
        <w:widowControl/>
        <w:tabs>
          <w:tab w:val="left" w:pos="1382"/>
        </w:tabs>
        <w:spacing w:line="322" w:lineRule="exact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4. </w:t>
      </w:r>
      <w:r w:rsidR="00001B05" w:rsidRPr="006E62F2">
        <w:rPr>
          <w:rStyle w:val="FontStyle51"/>
          <w:sz w:val="24"/>
          <w:szCs w:val="24"/>
        </w:rPr>
        <w:t xml:space="preserve">Сформировать </w:t>
      </w:r>
      <w:r w:rsidR="004852DB" w:rsidRPr="006E62F2">
        <w:rPr>
          <w:rStyle w:val="FontStyle51"/>
          <w:sz w:val="24"/>
          <w:szCs w:val="24"/>
        </w:rPr>
        <w:t xml:space="preserve">способность и готовность </w:t>
      </w:r>
      <w:r w:rsidR="00001B05" w:rsidRPr="006E62F2">
        <w:rPr>
          <w:rStyle w:val="FontStyle51"/>
          <w:sz w:val="24"/>
          <w:szCs w:val="24"/>
        </w:rPr>
        <w:t xml:space="preserve">к </w:t>
      </w:r>
      <w:r w:rsidR="004852DB" w:rsidRPr="006E62F2">
        <w:rPr>
          <w:rStyle w:val="FontStyle51"/>
          <w:sz w:val="24"/>
          <w:szCs w:val="24"/>
        </w:rPr>
        <w:t xml:space="preserve">выявлению групп риска развития аллергических и иммуноопосредованных заболеваний среди пациентов терапевтического профиля; </w:t>
      </w:r>
    </w:p>
    <w:p w:rsidR="004852DB" w:rsidRPr="006E62F2" w:rsidRDefault="004852DB" w:rsidP="004852DB">
      <w:pPr>
        <w:pStyle w:val="Style7"/>
        <w:widowControl/>
        <w:tabs>
          <w:tab w:val="left" w:pos="1382"/>
        </w:tabs>
        <w:spacing w:line="322" w:lineRule="exact"/>
        <w:ind w:firstLine="0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 xml:space="preserve">5. </w:t>
      </w:r>
      <w:r w:rsidR="00001B05" w:rsidRPr="006E62F2">
        <w:rPr>
          <w:rStyle w:val="FontStyle51"/>
          <w:sz w:val="24"/>
          <w:szCs w:val="24"/>
        </w:rPr>
        <w:t>Сформировать способность и готовность к организации медико-</w:t>
      </w:r>
      <w:r w:rsidRPr="006E62F2">
        <w:rPr>
          <w:rStyle w:val="FontStyle51"/>
          <w:sz w:val="24"/>
          <w:szCs w:val="24"/>
        </w:rPr>
        <w:t>профилактических мер</w:t>
      </w:r>
      <w:r w:rsidRPr="006E62F2">
        <w:rPr>
          <w:rStyle w:val="FontStyle51"/>
          <w:sz w:val="24"/>
          <w:szCs w:val="24"/>
        </w:rPr>
        <w:t>о</w:t>
      </w:r>
      <w:r w:rsidRPr="006E62F2">
        <w:rPr>
          <w:rStyle w:val="FontStyle51"/>
          <w:sz w:val="24"/>
          <w:szCs w:val="24"/>
        </w:rPr>
        <w:t>приятий по модифицируемым факторам риска развития аллергических и иммуноопосредова</w:t>
      </w:r>
      <w:r w:rsidRPr="006E62F2">
        <w:rPr>
          <w:rStyle w:val="FontStyle51"/>
          <w:sz w:val="24"/>
          <w:szCs w:val="24"/>
        </w:rPr>
        <w:t>н</w:t>
      </w:r>
      <w:r w:rsidRPr="006E62F2">
        <w:rPr>
          <w:rStyle w:val="FontStyle51"/>
          <w:sz w:val="24"/>
          <w:szCs w:val="24"/>
        </w:rPr>
        <w:t>ных заболеваний</w:t>
      </w:r>
      <w:r w:rsidR="0075673E" w:rsidRPr="006E62F2">
        <w:rPr>
          <w:rStyle w:val="FontStyle51"/>
          <w:sz w:val="24"/>
          <w:szCs w:val="24"/>
        </w:rPr>
        <w:t>.</w:t>
      </w:r>
    </w:p>
    <w:p w:rsidR="00D35BD9" w:rsidRPr="006E62F2" w:rsidRDefault="00D35BD9" w:rsidP="00D35BD9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E0303F" w:rsidRPr="006E62F2" w:rsidRDefault="00E0303F" w:rsidP="00D35BD9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D35BD9" w:rsidRPr="006E62F2" w:rsidRDefault="00D35BD9" w:rsidP="00D35BD9">
      <w:pPr>
        <w:pStyle w:val="Style7"/>
        <w:widowControl/>
        <w:numPr>
          <w:ilvl w:val="1"/>
          <w:numId w:val="9"/>
        </w:numPr>
        <w:spacing w:line="240" w:lineRule="auto"/>
        <w:rPr>
          <w:b/>
          <w:bCs/>
        </w:rPr>
      </w:pPr>
      <w:r w:rsidRPr="006E62F2">
        <w:rPr>
          <w:b/>
          <w:bCs/>
        </w:rPr>
        <w:t xml:space="preserve">Место учебной дисциплины в структуре </w:t>
      </w:r>
      <w:r w:rsidRPr="006E62F2">
        <w:rPr>
          <w:b/>
          <w:bCs/>
          <w:caps/>
        </w:rPr>
        <w:t>ооп</w:t>
      </w:r>
      <w:r w:rsidRPr="006E62F2">
        <w:rPr>
          <w:b/>
          <w:bCs/>
        </w:rPr>
        <w:t xml:space="preserve"> университета</w:t>
      </w:r>
    </w:p>
    <w:p w:rsidR="00D35BD9" w:rsidRPr="006E62F2" w:rsidRDefault="004477BB" w:rsidP="00D35BD9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 xml:space="preserve">       Дисциплина «</w:t>
      </w:r>
      <w:r w:rsidR="0085140B" w:rsidRPr="006E62F2">
        <w:rPr>
          <w:rStyle w:val="FontStyle51"/>
          <w:sz w:val="24"/>
          <w:szCs w:val="24"/>
        </w:rPr>
        <w:t>Аллергология и клиническая иммунология</w:t>
      </w:r>
      <w:r w:rsidRPr="006E62F2">
        <w:rPr>
          <w:rStyle w:val="FontStyle51"/>
          <w:sz w:val="24"/>
          <w:szCs w:val="24"/>
        </w:rPr>
        <w:t xml:space="preserve">» реализуется в рамках </w:t>
      </w:r>
      <w:r w:rsidR="00630A7A">
        <w:rPr>
          <w:rStyle w:val="FontStyle51"/>
          <w:sz w:val="24"/>
          <w:szCs w:val="24"/>
        </w:rPr>
        <w:t>дисципл</w:t>
      </w:r>
      <w:r w:rsidR="00630A7A">
        <w:rPr>
          <w:rStyle w:val="FontStyle51"/>
          <w:sz w:val="24"/>
          <w:szCs w:val="24"/>
        </w:rPr>
        <w:t>и</w:t>
      </w:r>
      <w:r w:rsidR="00630A7A">
        <w:rPr>
          <w:rStyle w:val="FontStyle51"/>
          <w:sz w:val="24"/>
          <w:szCs w:val="24"/>
        </w:rPr>
        <w:t>ны по выбору вариативной</w:t>
      </w:r>
      <w:r w:rsidRPr="006E62F2">
        <w:rPr>
          <w:rStyle w:val="FontStyle51"/>
          <w:sz w:val="24"/>
          <w:szCs w:val="24"/>
        </w:rPr>
        <w:t xml:space="preserve"> части Блока 1 специальности </w:t>
      </w:r>
      <w:r w:rsidR="006F2324" w:rsidRPr="006E62F2">
        <w:rPr>
          <w:rStyle w:val="FontStyle51"/>
          <w:sz w:val="24"/>
          <w:szCs w:val="24"/>
        </w:rPr>
        <w:t>31.08.49 Терапия</w:t>
      </w:r>
      <w:r w:rsidRPr="006E62F2">
        <w:rPr>
          <w:rStyle w:val="FontStyle51"/>
          <w:sz w:val="24"/>
          <w:szCs w:val="24"/>
        </w:rPr>
        <w:t xml:space="preserve"> на первом курсе в </w:t>
      </w:r>
      <w:r w:rsidR="00630A7A">
        <w:rPr>
          <w:rStyle w:val="FontStyle51"/>
          <w:sz w:val="24"/>
          <w:szCs w:val="24"/>
        </w:rPr>
        <w:t>3</w:t>
      </w:r>
      <w:r w:rsidRPr="006E62F2">
        <w:rPr>
          <w:rStyle w:val="FontStyle51"/>
          <w:sz w:val="24"/>
          <w:szCs w:val="24"/>
        </w:rPr>
        <w:t xml:space="preserve"> семестре  </w:t>
      </w:r>
      <w:r w:rsidR="00630A7A">
        <w:rPr>
          <w:rStyle w:val="FontStyle51"/>
          <w:sz w:val="24"/>
          <w:szCs w:val="24"/>
        </w:rPr>
        <w:t xml:space="preserve">2 курса </w:t>
      </w:r>
      <w:r w:rsidRPr="006E62F2">
        <w:rPr>
          <w:rStyle w:val="FontStyle51"/>
          <w:sz w:val="24"/>
          <w:szCs w:val="24"/>
        </w:rPr>
        <w:t>программы ординатуры</w:t>
      </w:r>
      <w:r w:rsidR="00630A7A">
        <w:rPr>
          <w:rStyle w:val="FontStyle51"/>
          <w:sz w:val="24"/>
          <w:szCs w:val="24"/>
        </w:rPr>
        <w:t>.</w:t>
      </w:r>
      <w:r w:rsidRPr="006E62F2">
        <w:rPr>
          <w:rStyle w:val="FontStyle51"/>
          <w:sz w:val="24"/>
          <w:szCs w:val="24"/>
        </w:rPr>
        <w:t xml:space="preserve"> </w:t>
      </w:r>
    </w:p>
    <w:p w:rsidR="00D35BD9" w:rsidRPr="006E62F2" w:rsidRDefault="00D35BD9" w:rsidP="00D35BD9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EC4EA7" w:rsidRPr="006E62F2" w:rsidRDefault="00EC4EA7" w:rsidP="00E05CEA">
      <w:pPr>
        <w:pStyle w:val="af3"/>
        <w:widowControl w:val="0"/>
        <w:numPr>
          <w:ilvl w:val="1"/>
          <w:numId w:val="9"/>
        </w:numPr>
        <w:tabs>
          <w:tab w:val="left" w:pos="708"/>
          <w:tab w:val="right" w:leader="underscore" w:pos="9639"/>
        </w:tabs>
        <w:rPr>
          <w:b/>
          <w:bCs/>
        </w:rPr>
      </w:pPr>
      <w:r w:rsidRPr="006E62F2">
        <w:rPr>
          <w:b/>
          <w:bCs/>
        </w:rPr>
        <w:t>Требования к результатам освоения учебной дисциплины</w:t>
      </w:r>
    </w:p>
    <w:p w:rsidR="00166C6F" w:rsidRPr="006E62F2" w:rsidRDefault="00166C6F" w:rsidP="0075673E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right="10" w:hanging="418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>Умение выполнять свои функциональные обязанности при работе</w:t>
      </w:r>
      <w:r w:rsidR="0075673E" w:rsidRPr="006E62F2">
        <w:rPr>
          <w:rStyle w:val="FontStyle51"/>
          <w:sz w:val="24"/>
          <w:szCs w:val="24"/>
        </w:rPr>
        <w:t xml:space="preserve"> с пациентами с аллерг</w:t>
      </w:r>
      <w:r w:rsidR="0075673E" w:rsidRPr="006E62F2">
        <w:rPr>
          <w:rStyle w:val="FontStyle51"/>
          <w:sz w:val="24"/>
          <w:szCs w:val="24"/>
        </w:rPr>
        <w:t>и</w:t>
      </w:r>
      <w:r w:rsidR="0075673E" w:rsidRPr="006E62F2">
        <w:rPr>
          <w:rStyle w:val="FontStyle51"/>
          <w:sz w:val="24"/>
          <w:szCs w:val="24"/>
        </w:rPr>
        <w:t xml:space="preserve">ческими и/или иммуноопосредованными заболеваниями </w:t>
      </w:r>
      <w:r w:rsidRPr="006E62F2">
        <w:rPr>
          <w:rStyle w:val="FontStyle51"/>
          <w:sz w:val="24"/>
          <w:szCs w:val="24"/>
        </w:rPr>
        <w:t xml:space="preserve"> в </w:t>
      </w:r>
      <w:r w:rsidR="00F72D15" w:rsidRPr="006E62F2">
        <w:rPr>
          <w:rStyle w:val="FontStyle51"/>
          <w:sz w:val="24"/>
          <w:szCs w:val="24"/>
        </w:rPr>
        <w:t>условиях амбулаторной и ст</w:t>
      </w:r>
      <w:r w:rsidR="00F72D15" w:rsidRPr="006E62F2">
        <w:rPr>
          <w:rStyle w:val="FontStyle51"/>
          <w:sz w:val="24"/>
          <w:szCs w:val="24"/>
        </w:rPr>
        <w:t>а</w:t>
      </w:r>
      <w:r w:rsidR="00F72D15" w:rsidRPr="006E62F2">
        <w:rPr>
          <w:rStyle w:val="FontStyle51"/>
          <w:sz w:val="24"/>
          <w:szCs w:val="24"/>
        </w:rPr>
        <w:t xml:space="preserve">ционарной практики врача-терапевта. </w:t>
      </w:r>
    </w:p>
    <w:p w:rsidR="0075673E" w:rsidRPr="006E62F2" w:rsidRDefault="00166C6F" w:rsidP="0075673E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right="10" w:hanging="418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 xml:space="preserve">Умение </w:t>
      </w:r>
      <w:r w:rsidR="0075673E" w:rsidRPr="006E62F2">
        <w:t>устанавливать причинно-следственные связи изменений состояния здоровья от воздействия факторов среды обитания у пациентов с  иммунологическими и аллергическ</w:t>
      </w:r>
      <w:r w:rsidR="0075673E" w:rsidRPr="006E62F2">
        <w:t>и</w:t>
      </w:r>
      <w:r w:rsidR="0075673E" w:rsidRPr="006E62F2">
        <w:t>ми заболеваниями.</w:t>
      </w:r>
    </w:p>
    <w:p w:rsidR="009A10D8" w:rsidRPr="006E62F2" w:rsidRDefault="009A10D8" w:rsidP="00695788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right="5" w:hanging="418"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 xml:space="preserve">Умение определять объем и характер диагностических мероприятий у </w:t>
      </w:r>
      <w:r w:rsidRPr="006E62F2">
        <w:t>пациентов при н</w:t>
      </w:r>
      <w:r w:rsidRPr="006E62F2">
        <w:t>а</w:t>
      </w:r>
      <w:r w:rsidRPr="006E62F2">
        <w:t xml:space="preserve">правлении (отборе) на консультацию к врачу аллергологу-иммунологу. </w:t>
      </w:r>
    </w:p>
    <w:p w:rsidR="0075673E" w:rsidRPr="006E62F2" w:rsidRDefault="00166C6F" w:rsidP="0075673E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hanging="418"/>
        <w:contextualSpacing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lastRenderedPageBreak/>
        <w:t xml:space="preserve">Умение </w:t>
      </w:r>
      <w:r w:rsidR="0075673E" w:rsidRPr="006E62F2">
        <w:rPr>
          <w:rStyle w:val="FontStyle51"/>
          <w:sz w:val="24"/>
          <w:szCs w:val="24"/>
        </w:rPr>
        <w:t>оказывать медицинскую помощь больным с острыми аллергическими реакциями и неотложными состояниями</w:t>
      </w:r>
      <w:r w:rsidR="00F72D15" w:rsidRPr="006E62F2">
        <w:rPr>
          <w:rStyle w:val="FontStyle51"/>
          <w:sz w:val="24"/>
          <w:szCs w:val="24"/>
        </w:rPr>
        <w:t xml:space="preserve"> на амбулаторном и стационарном этапе при отсутствии специ</w:t>
      </w:r>
      <w:r w:rsidR="00F72D15" w:rsidRPr="006E62F2">
        <w:rPr>
          <w:rStyle w:val="FontStyle51"/>
          <w:sz w:val="24"/>
          <w:szCs w:val="24"/>
        </w:rPr>
        <w:t>а</w:t>
      </w:r>
      <w:r w:rsidR="00F72D15" w:rsidRPr="006E62F2">
        <w:rPr>
          <w:rStyle w:val="FontStyle51"/>
          <w:sz w:val="24"/>
          <w:szCs w:val="24"/>
        </w:rPr>
        <w:t>лизированных медицинских подразделений</w:t>
      </w:r>
      <w:r w:rsidR="0075673E" w:rsidRPr="006E62F2">
        <w:rPr>
          <w:rStyle w:val="FontStyle51"/>
          <w:sz w:val="24"/>
          <w:szCs w:val="24"/>
        </w:rPr>
        <w:t xml:space="preserve">. </w:t>
      </w:r>
    </w:p>
    <w:p w:rsidR="0075673E" w:rsidRDefault="00166C6F" w:rsidP="0075673E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322" w:lineRule="exact"/>
        <w:ind w:left="418" w:hanging="418"/>
        <w:contextualSpacing/>
        <w:rPr>
          <w:rStyle w:val="FontStyle51"/>
          <w:sz w:val="24"/>
          <w:szCs w:val="24"/>
        </w:rPr>
      </w:pPr>
      <w:r w:rsidRPr="006E62F2">
        <w:rPr>
          <w:rStyle w:val="FontStyle51"/>
          <w:sz w:val="24"/>
          <w:szCs w:val="24"/>
        </w:rPr>
        <w:t xml:space="preserve">Умение </w:t>
      </w:r>
      <w:r w:rsidR="0075673E" w:rsidRPr="006E62F2">
        <w:rPr>
          <w:rStyle w:val="FontStyle51"/>
          <w:sz w:val="24"/>
          <w:szCs w:val="24"/>
        </w:rPr>
        <w:t>использовать методы первичной и вторичной профилактики (на основе доказател</w:t>
      </w:r>
      <w:r w:rsidR="0075673E" w:rsidRPr="006E62F2">
        <w:rPr>
          <w:rStyle w:val="FontStyle51"/>
          <w:sz w:val="24"/>
          <w:szCs w:val="24"/>
        </w:rPr>
        <w:t>ь</w:t>
      </w:r>
      <w:r w:rsidR="0075673E" w:rsidRPr="006E62F2">
        <w:rPr>
          <w:rStyle w:val="FontStyle51"/>
          <w:sz w:val="24"/>
          <w:szCs w:val="24"/>
        </w:rPr>
        <w:t>ной медицины), предотвращающие развитие иммунологических и аллергических заболев</w:t>
      </w:r>
      <w:r w:rsidR="0075673E" w:rsidRPr="006E62F2">
        <w:rPr>
          <w:rStyle w:val="FontStyle51"/>
          <w:sz w:val="24"/>
          <w:szCs w:val="24"/>
        </w:rPr>
        <w:t>а</w:t>
      </w:r>
      <w:r w:rsidR="0075673E" w:rsidRPr="006E62F2">
        <w:rPr>
          <w:rStyle w:val="FontStyle51"/>
          <w:sz w:val="24"/>
          <w:szCs w:val="24"/>
        </w:rPr>
        <w:t>ний</w:t>
      </w:r>
      <w:r w:rsidR="00F72D15" w:rsidRPr="006E62F2">
        <w:rPr>
          <w:rStyle w:val="FontStyle51"/>
          <w:sz w:val="24"/>
          <w:szCs w:val="24"/>
        </w:rPr>
        <w:t>.</w:t>
      </w:r>
      <w:r w:rsidR="0075673E" w:rsidRPr="006E62F2">
        <w:rPr>
          <w:rStyle w:val="FontStyle51"/>
          <w:sz w:val="24"/>
          <w:szCs w:val="24"/>
        </w:rPr>
        <w:t xml:space="preserve"> </w:t>
      </w:r>
    </w:p>
    <w:p w:rsidR="00EC4EA7" w:rsidRDefault="00EC4EA7" w:rsidP="00EC4EA7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  <w:sectPr w:rsidR="00EC4EA7" w:rsidSect="007217AD">
          <w:headerReference w:type="even" r:id="rId8"/>
          <w:footerReference w:type="first" r:id="rId9"/>
          <w:pgSz w:w="11906" w:h="16838"/>
          <w:pgMar w:top="1418" w:right="567" w:bottom="1134" w:left="1418" w:header="709" w:footer="709" w:gutter="0"/>
          <w:pgNumType w:start="257"/>
          <w:cols w:space="708"/>
          <w:titlePg/>
          <w:docGrid w:linePitch="360"/>
        </w:sectPr>
      </w:pPr>
    </w:p>
    <w:p w:rsidR="00047EC5" w:rsidRPr="00047EC5" w:rsidRDefault="00EC4EA7" w:rsidP="004477BB">
      <w:pPr>
        <w:pStyle w:val="af3"/>
        <w:widowControl w:val="0"/>
        <w:numPr>
          <w:ilvl w:val="2"/>
          <w:numId w:val="9"/>
        </w:numPr>
        <w:tabs>
          <w:tab w:val="right" w:leader="underscore" w:pos="9639"/>
        </w:tabs>
        <w:spacing w:before="120"/>
        <w:jc w:val="center"/>
      </w:pPr>
      <w:r w:rsidRPr="006E62F2">
        <w:rPr>
          <w:b/>
        </w:rPr>
        <w:lastRenderedPageBreak/>
        <w:t xml:space="preserve">Изучение данной учебной дисциплины направлено на формирование у обучающихся следующих </w:t>
      </w:r>
    </w:p>
    <w:p w:rsidR="00EC4EA7" w:rsidRPr="006E62F2" w:rsidRDefault="00EC4EA7" w:rsidP="00047EC5">
      <w:pPr>
        <w:pStyle w:val="af3"/>
        <w:widowControl w:val="0"/>
        <w:tabs>
          <w:tab w:val="right" w:leader="underscore" w:pos="9639"/>
        </w:tabs>
        <w:spacing w:before="120"/>
        <w:jc w:val="center"/>
      </w:pPr>
      <w:r w:rsidRPr="006E62F2">
        <w:rPr>
          <w:b/>
        </w:rPr>
        <w:t>профессиональных компетенций</w:t>
      </w:r>
      <w:r w:rsidR="00047EC5">
        <w:rPr>
          <w:b/>
        </w:rPr>
        <w:t xml:space="preserve"> </w:t>
      </w:r>
      <w:r w:rsidR="00047EC5" w:rsidRPr="006E62F2">
        <w:rPr>
          <w:b/>
        </w:rPr>
        <w:t>(ПК)</w:t>
      </w:r>
      <w:r w:rsidRPr="006E62F2">
        <w:t>:</w:t>
      </w:r>
    </w:p>
    <w:p w:rsidR="00EC4EA7" w:rsidRPr="006462BE" w:rsidRDefault="00EC4EA7" w:rsidP="00EC4EA7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90"/>
        <w:gridCol w:w="1821"/>
        <w:gridCol w:w="3402"/>
        <w:gridCol w:w="3260"/>
        <w:gridCol w:w="3969"/>
        <w:gridCol w:w="1407"/>
      </w:tblGrid>
      <w:tr w:rsidR="00EC4EA7" w:rsidRPr="00E1221F" w:rsidTr="00D47307">
        <w:trPr>
          <w:trHeight w:val="34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E62F2">
              <w:rPr>
                <w:b/>
                <w:sz w:val="20"/>
                <w:szCs w:val="20"/>
              </w:rPr>
              <w:t>п/№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62F2">
              <w:rPr>
                <w:b/>
                <w:sz w:val="20"/>
                <w:szCs w:val="20"/>
              </w:rPr>
              <w:t>Номер/ индекс комп</w:t>
            </w:r>
            <w:r w:rsidRPr="006E62F2">
              <w:rPr>
                <w:b/>
                <w:sz w:val="20"/>
                <w:szCs w:val="20"/>
              </w:rPr>
              <w:t>е</w:t>
            </w:r>
            <w:r w:rsidRPr="006E62F2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62F2">
              <w:rPr>
                <w:b/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12038" w:type="dxa"/>
            <w:gridSpan w:val="4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62F2">
              <w:rPr>
                <w:b/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EC4EA7" w:rsidRPr="00E1221F" w:rsidTr="00D47307">
        <w:trPr>
          <w:trHeight w:val="340"/>
        </w:trPr>
        <w:tc>
          <w:tcPr>
            <w:tcW w:w="558" w:type="dxa"/>
            <w:vMerge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62F2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62F2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62F2">
              <w:rPr>
                <w:b/>
                <w:sz w:val="20"/>
                <w:szCs w:val="20"/>
              </w:rPr>
              <w:t>Владеть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4EA7" w:rsidRPr="0068486E" w:rsidRDefault="00EC4EA7" w:rsidP="00EC4EA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486E">
              <w:rPr>
                <w:b/>
                <w:sz w:val="20"/>
                <w:szCs w:val="20"/>
              </w:rPr>
              <w:t>Оценочные средства</w:t>
            </w:r>
            <w:r w:rsidRPr="0068486E">
              <w:rPr>
                <w:rStyle w:val="af8"/>
                <w:b/>
                <w:sz w:val="20"/>
                <w:szCs w:val="20"/>
              </w:rPr>
              <w:footnoteReference w:id="2"/>
            </w:r>
          </w:p>
        </w:tc>
      </w:tr>
      <w:tr w:rsidR="00EC4EA7" w:rsidRPr="00E1221F" w:rsidTr="00D47307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EA7" w:rsidRPr="006E62F2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C4EA7" w:rsidRPr="0068486E" w:rsidRDefault="00EC4EA7" w:rsidP="00EC4EA7">
            <w:pPr>
              <w:widowControl w:val="0"/>
              <w:jc w:val="center"/>
              <w:rPr>
                <w:sz w:val="20"/>
                <w:szCs w:val="20"/>
              </w:rPr>
            </w:pPr>
            <w:r w:rsidRPr="0068486E">
              <w:rPr>
                <w:sz w:val="20"/>
                <w:szCs w:val="20"/>
              </w:rPr>
              <w:t>7</w:t>
            </w:r>
          </w:p>
        </w:tc>
      </w:tr>
      <w:tr w:rsidR="00F20B41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F20B41" w:rsidRPr="006E62F2" w:rsidRDefault="00F20B41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0B41" w:rsidRPr="006E62F2" w:rsidRDefault="00F20B41" w:rsidP="003E6DA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ПК-1</w:t>
            </w:r>
          </w:p>
        </w:tc>
        <w:tc>
          <w:tcPr>
            <w:tcW w:w="1821" w:type="dxa"/>
            <w:shd w:val="clear" w:color="auto" w:fill="auto"/>
          </w:tcPr>
          <w:p w:rsidR="00F20B41" w:rsidRPr="006E62F2" w:rsidRDefault="00F20B41" w:rsidP="003E6DA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готовность к ос</w:t>
            </w:r>
            <w:r w:rsidRPr="006E62F2">
              <w:rPr>
                <w:sz w:val="20"/>
                <w:szCs w:val="20"/>
              </w:rPr>
              <w:t>у</w:t>
            </w:r>
            <w:r w:rsidRPr="006E62F2">
              <w:rPr>
                <w:sz w:val="20"/>
                <w:szCs w:val="20"/>
              </w:rPr>
              <w:t>ществлению ко</w:t>
            </w:r>
            <w:r w:rsidRPr="006E62F2">
              <w:rPr>
                <w:sz w:val="20"/>
                <w:szCs w:val="20"/>
              </w:rPr>
              <w:t>м</w:t>
            </w:r>
            <w:r w:rsidRPr="006E62F2">
              <w:rPr>
                <w:sz w:val="20"/>
                <w:szCs w:val="20"/>
              </w:rPr>
              <w:t>плекса меропри</w:t>
            </w:r>
            <w:r w:rsidRPr="006E62F2">
              <w:rPr>
                <w:sz w:val="20"/>
                <w:szCs w:val="20"/>
              </w:rPr>
              <w:t>я</w:t>
            </w:r>
            <w:r w:rsidRPr="006E62F2">
              <w:rPr>
                <w:sz w:val="20"/>
                <w:szCs w:val="20"/>
              </w:rPr>
              <w:t>тий, направле</w:t>
            </w:r>
            <w:r w:rsidRPr="006E62F2">
              <w:rPr>
                <w:sz w:val="20"/>
                <w:szCs w:val="20"/>
              </w:rPr>
              <w:t>н</w:t>
            </w:r>
            <w:r w:rsidRPr="006E62F2">
              <w:rPr>
                <w:sz w:val="20"/>
                <w:szCs w:val="20"/>
              </w:rPr>
              <w:t>ных на сохран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ние и укрепление здоровья и вкл</w:t>
            </w:r>
            <w:r w:rsidRPr="006E62F2">
              <w:rPr>
                <w:sz w:val="20"/>
                <w:szCs w:val="20"/>
              </w:rPr>
              <w:t>ю</w:t>
            </w:r>
            <w:r w:rsidRPr="006E62F2">
              <w:rPr>
                <w:sz w:val="20"/>
                <w:szCs w:val="20"/>
              </w:rPr>
              <w:t>чающих в себя формирование здорового образа жизни, предупр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ждение возникн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вения и (или) ра</w:t>
            </w:r>
            <w:r w:rsidRPr="006E62F2">
              <w:rPr>
                <w:sz w:val="20"/>
                <w:szCs w:val="20"/>
              </w:rPr>
              <w:t>с</w:t>
            </w:r>
            <w:r w:rsidRPr="006E62F2">
              <w:rPr>
                <w:sz w:val="20"/>
                <w:szCs w:val="20"/>
              </w:rPr>
              <w:t>пространения з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болеваний, их раннюю диагн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стику, выявление причин и условий их возникновения и развития, а та</w:t>
            </w:r>
            <w:r w:rsidRPr="006E62F2">
              <w:rPr>
                <w:sz w:val="20"/>
                <w:szCs w:val="20"/>
              </w:rPr>
              <w:t>к</w:t>
            </w:r>
            <w:r w:rsidRPr="006E62F2">
              <w:rPr>
                <w:sz w:val="20"/>
                <w:szCs w:val="20"/>
              </w:rPr>
              <w:t>же направленных на устранение вредного влияния на здоровье чел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века факторов среды его обит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ния</w:t>
            </w:r>
          </w:p>
        </w:tc>
        <w:tc>
          <w:tcPr>
            <w:tcW w:w="3402" w:type="dxa"/>
            <w:shd w:val="clear" w:color="auto" w:fill="auto"/>
          </w:tcPr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современные методы ранней диа</w:t>
            </w:r>
            <w:r w:rsidRPr="006E62F2">
              <w:rPr>
                <w:sz w:val="20"/>
                <w:szCs w:val="20"/>
              </w:rPr>
              <w:t>г</w:t>
            </w:r>
            <w:r w:rsidRPr="006E62F2">
              <w:rPr>
                <w:sz w:val="20"/>
                <w:szCs w:val="20"/>
              </w:rPr>
              <w:t>ностики иммунологических и алле</w:t>
            </w:r>
            <w:r w:rsidRPr="006E62F2">
              <w:rPr>
                <w:sz w:val="20"/>
                <w:szCs w:val="20"/>
              </w:rPr>
              <w:t>р</w:t>
            </w:r>
            <w:r w:rsidRPr="006E62F2">
              <w:rPr>
                <w:sz w:val="20"/>
                <w:szCs w:val="20"/>
              </w:rPr>
              <w:t>гических заболеваний, основные и дополнительные методы обследов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ния (лабораторную, микробиолог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>ческую, иммунологическую диагн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 xml:space="preserve">стику), необходимые для постановки диагноза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-основные синдромы и симптомы, патогномоничные для иммунолог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 xml:space="preserve">ческих и аллергических заболеваний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методы специфической и неспец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>фической профилактики иммунол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гических и аллергических заболев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 xml:space="preserve">ний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устанавливать причинно-следственные связи изменений с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 xml:space="preserve">стояния здоровья от воздействия факторов среды обитания </w:t>
            </w:r>
          </w:p>
          <w:p w:rsidR="00F20B41" w:rsidRPr="006E62F2" w:rsidRDefault="00F20B41" w:rsidP="003E6DAC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74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-предпринимать меры профила</w:t>
            </w:r>
            <w:r w:rsidRPr="006E62F2">
              <w:rPr>
                <w:sz w:val="20"/>
                <w:szCs w:val="20"/>
              </w:rPr>
              <w:t>к</w:t>
            </w:r>
            <w:r w:rsidRPr="006E62F2">
              <w:rPr>
                <w:sz w:val="20"/>
                <w:szCs w:val="20"/>
              </w:rPr>
              <w:t>тики, направленные предупрежд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ния возникновения распростран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ния иммунологических аллергич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 xml:space="preserve">ских заболеваний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– устанавливать причинно-следственные связи изменений состояния здоровья от воздействия факторов среды обитания у пац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 xml:space="preserve">ентов с  иммунологическими и аллергическими заболеваниями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 xml:space="preserve">- интерпретировать результаты лабораторных и инструментальных методов исследования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– использовать медицинскую а</w:t>
            </w:r>
            <w:r w:rsidRPr="006E62F2">
              <w:rPr>
                <w:sz w:val="20"/>
                <w:szCs w:val="20"/>
              </w:rPr>
              <w:t>п</w:t>
            </w:r>
            <w:r w:rsidRPr="006E62F2">
              <w:rPr>
                <w:sz w:val="20"/>
                <w:szCs w:val="20"/>
              </w:rPr>
              <w:t>паратуру, компьютерную технику в своей профессиональной де</w:t>
            </w:r>
            <w:r w:rsidRPr="006E62F2">
              <w:rPr>
                <w:sz w:val="20"/>
                <w:szCs w:val="20"/>
              </w:rPr>
              <w:t>я</w:t>
            </w:r>
            <w:r w:rsidRPr="006E62F2">
              <w:rPr>
                <w:sz w:val="20"/>
                <w:szCs w:val="20"/>
              </w:rPr>
              <w:t>тельности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 xml:space="preserve"> – использовать методы первичной и вторичной профилактики (на основе доказательной медицины), предотвращающие развитие имм</w:t>
            </w:r>
            <w:r w:rsidRPr="006E62F2">
              <w:rPr>
                <w:sz w:val="20"/>
                <w:szCs w:val="20"/>
              </w:rPr>
              <w:t>у</w:t>
            </w:r>
            <w:r w:rsidRPr="006E62F2">
              <w:rPr>
                <w:sz w:val="20"/>
                <w:szCs w:val="20"/>
              </w:rPr>
              <w:t>нологических и аллергических з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 xml:space="preserve">болеваний </w:t>
            </w:r>
          </w:p>
          <w:p w:rsidR="00F20B41" w:rsidRPr="006E62F2" w:rsidRDefault="00F20B41" w:rsidP="003E6DAC">
            <w:pPr>
              <w:pStyle w:val="Style9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62F2">
              <w:rPr>
                <w:rStyle w:val="FontStyle49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-навыками осуществления санитарно-просветительской работы с взрослым нас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лением, направленной на пропаганду зд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рового образа жизни, предупреждение во</w:t>
            </w:r>
            <w:r w:rsidRPr="006E62F2">
              <w:rPr>
                <w:sz w:val="20"/>
                <w:szCs w:val="20"/>
              </w:rPr>
              <w:t>з</w:t>
            </w:r>
            <w:r w:rsidRPr="006E62F2">
              <w:rPr>
                <w:sz w:val="20"/>
                <w:szCs w:val="20"/>
              </w:rPr>
              <w:t>никновения иммунологических и аллерг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 xml:space="preserve">ческих заболеваний </w:t>
            </w:r>
          </w:p>
          <w:p w:rsidR="00F20B41" w:rsidRPr="006E62F2" w:rsidRDefault="00F20B41" w:rsidP="003E6DAC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методами специфической и неспецифич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 xml:space="preserve">ской профилактики иммунологических и аллергических заболеваний </w:t>
            </w:r>
          </w:p>
          <w:p w:rsidR="00F20B41" w:rsidRPr="006E62F2" w:rsidRDefault="00F20B41" w:rsidP="003E6DA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E62F2">
              <w:rPr>
                <w:rStyle w:val="FontStyle49"/>
                <w:sz w:val="20"/>
                <w:szCs w:val="20"/>
              </w:rPr>
              <w:t>.</w:t>
            </w:r>
          </w:p>
        </w:tc>
        <w:tc>
          <w:tcPr>
            <w:tcW w:w="1407" w:type="dxa"/>
            <w:shd w:val="clear" w:color="auto" w:fill="auto"/>
          </w:tcPr>
          <w:p w:rsidR="00F20B41" w:rsidRPr="0068486E" w:rsidRDefault="00F20B41" w:rsidP="003E6DA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68486E">
              <w:rPr>
                <w:bCs/>
                <w:sz w:val="20"/>
                <w:szCs w:val="20"/>
              </w:rPr>
              <w:t>Контрольная работа, те</w:t>
            </w:r>
            <w:r w:rsidRPr="0068486E">
              <w:rPr>
                <w:bCs/>
                <w:sz w:val="20"/>
                <w:szCs w:val="20"/>
              </w:rPr>
              <w:t>с</w:t>
            </w:r>
            <w:r w:rsidRPr="0068486E">
              <w:rPr>
                <w:bCs/>
                <w:sz w:val="20"/>
                <w:szCs w:val="20"/>
              </w:rPr>
              <w:t>тирование, собеседов</w:t>
            </w:r>
            <w:r w:rsidRPr="0068486E">
              <w:rPr>
                <w:bCs/>
                <w:sz w:val="20"/>
                <w:szCs w:val="20"/>
              </w:rPr>
              <w:t>а</w:t>
            </w:r>
            <w:r w:rsidRPr="0068486E">
              <w:rPr>
                <w:bCs/>
                <w:sz w:val="20"/>
                <w:szCs w:val="20"/>
              </w:rPr>
              <w:t>ние по ситу</w:t>
            </w:r>
            <w:r w:rsidRPr="0068486E">
              <w:rPr>
                <w:bCs/>
                <w:sz w:val="20"/>
                <w:szCs w:val="20"/>
              </w:rPr>
              <w:t>а</w:t>
            </w:r>
            <w:r w:rsidRPr="0068486E">
              <w:rPr>
                <w:bCs/>
                <w:sz w:val="20"/>
                <w:szCs w:val="20"/>
              </w:rPr>
              <w:t>ционным задачам</w:t>
            </w:r>
          </w:p>
        </w:tc>
      </w:tr>
      <w:tr w:rsidR="00F20B41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F20B41" w:rsidRPr="006E62F2" w:rsidRDefault="00F20B41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0B41" w:rsidRPr="006E62F2" w:rsidRDefault="00F20B41" w:rsidP="00001B05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F20B41" w:rsidRPr="006E62F2" w:rsidRDefault="00F20B41" w:rsidP="00EC4E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20B41" w:rsidRPr="006E62F2" w:rsidRDefault="00F20B41" w:rsidP="00001B05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74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20B41" w:rsidRPr="006E62F2" w:rsidRDefault="00F20B41" w:rsidP="00917AE8">
            <w:pPr>
              <w:pStyle w:val="Style9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0B41" w:rsidRPr="006E62F2" w:rsidRDefault="00F20B41" w:rsidP="00917AE8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F20B41" w:rsidRPr="0068486E" w:rsidRDefault="00F20B41" w:rsidP="00EC4EA7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F20B41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F20B41" w:rsidRPr="006E62F2" w:rsidRDefault="00F20B41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0B41" w:rsidRPr="006E62F2" w:rsidRDefault="00F20B41" w:rsidP="00766CA1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ПК-5</w:t>
            </w:r>
          </w:p>
        </w:tc>
        <w:tc>
          <w:tcPr>
            <w:tcW w:w="1821" w:type="dxa"/>
            <w:shd w:val="clear" w:color="auto" w:fill="auto"/>
          </w:tcPr>
          <w:p w:rsidR="00F20B41" w:rsidRPr="006E62F2" w:rsidRDefault="00F20B41" w:rsidP="001F4446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готовность к о</w:t>
            </w:r>
            <w:r w:rsidRPr="006E62F2">
              <w:rPr>
                <w:sz w:val="20"/>
                <w:szCs w:val="20"/>
              </w:rPr>
              <w:t>п</w:t>
            </w:r>
            <w:r w:rsidRPr="006E62F2">
              <w:rPr>
                <w:sz w:val="20"/>
                <w:szCs w:val="20"/>
              </w:rPr>
              <w:t>ределению у п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циентов патол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гических состо</w:t>
            </w:r>
            <w:r w:rsidRPr="006E62F2">
              <w:rPr>
                <w:sz w:val="20"/>
                <w:szCs w:val="20"/>
              </w:rPr>
              <w:t>я</w:t>
            </w:r>
            <w:r w:rsidRPr="006E62F2">
              <w:rPr>
                <w:sz w:val="20"/>
                <w:szCs w:val="20"/>
              </w:rPr>
              <w:t>ний, симптомов, синдромов заб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леваний, нозол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гических форм в соответствии с Международной статистической классификацией болезней и пр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блем, связанных со здоровьем</w:t>
            </w:r>
          </w:p>
        </w:tc>
        <w:tc>
          <w:tcPr>
            <w:tcW w:w="3402" w:type="dxa"/>
            <w:shd w:val="clear" w:color="auto" w:fill="auto"/>
          </w:tcPr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-алгоритм обследования пациента на амбулаторном приеме, основные и дополнительные методы обследов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ния, классификацию, этиологию, патогенез, клиническую картину, методы диагностики, профилактики и комплексного лечения неотло</w:t>
            </w:r>
            <w:r w:rsidRPr="006E62F2">
              <w:rPr>
                <w:sz w:val="20"/>
                <w:szCs w:val="20"/>
              </w:rPr>
              <w:t>ж</w:t>
            </w:r>
            <w:r w:rsidRPr="006E62F2">
              <w:rPr>
                <w:sz w:val="20"/>
                <w:szCs w:val="20"/>
              </w:rPr>
              <w:t>ных состояний, методы реабилит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ции пациентов с аллергологическ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>ми и/или иммунологическими заб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 xml:space="preserve">леваниями;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алгоритм оказания неотложной помощи при общесоматических о</w:t>
            </w:r>
            <w:r w:rsidRPr="006E62F2">
              <w:rPr>
                <w:sz w:val="20"/>
                <w:szCs w:val="20"/>
              </w:rPr>
              <w:t>с</w:t>
            </w:r>
            <w:r w:rsidRPr="006E62F2">
              <w:rPr>
                <w:sz w:val="20"/>
                <w:szCs w:val="20"/>
              </w:rPr>
              <w:t>ложнениях и угрожающих жизни состояниях на амбулаторном при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 xml:space="preserve">ме; </w:t>
            </w:r>
          </w:p>
          <w:p w:rsidR="00F20B41" w:rsidRPr="006E62F2" w:rsidRDefault="00F20B41" w:rsidP="001F4446">
            <w:pPr>
              <w:tabs>
                <w:tab w:val="left" w:pos="993"/>
              </w:tabs>
              <w:ind w:lef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 xml:space="preserve">-собрать полный медицинский анамнез пациента, включая данные аллерголгического, лекарственного анамнеза;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-провести опрос больного, его ро</w:t>
            </w:r>
            <w:r w:rsidRPr="006E62F2">
              <w:rPr>
                <w:sz w:val="20"/>
                <w:szCs w:val="20"/>
              </w:rPr>
              <w:t>д</w:t>
            </w:r>
            <w:r w:rsidRPr="006E62F2">
              <w:rPr>
                <w:sz w:val="20"/>
                <w:szCs w:val="20"/>
              </w:rPr>
              <w:t>ственников (собрать биологич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скую, медицинскую, психологич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 xml:space="preserve">скую и социальную информацию);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провести физикальное обслед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вание пациентов различного во</w:t>
            </w:r>
            <w:r w:rsidRPr="006E62F2">
              <w:rPr>
                <w:sz w:val="20"/>
                <w:szCs w:val="20"/>
              </w:rPr>
              <w:t>з</w:t>
            </w:r>
            <w:r w:rsidRPr="006E62F2">
              <w:rPr>
                <w:sz w:val="20"/>
                <w:szCs w:val="20"/>
              </w:rPr>
              <w:t>раста (осмотр, пальпация, аускул</w:t>
            </w:r>
            <w:r w:rsidRPr="006E62F2">
              <w:rPr>
                <w:sz w:val="20"/>
                <w:szCs w:val="20"/>
              </w:rPr>
              <w:t>ь</w:t>
            </w:r>
            <w:r w:rsidRPr="006E62F2">
              <w:rPr>
                <w:sz w:val="20"/>
                <w:szCs w:val="20"/>
              </w:rPr>
              <w:t>тация, АД, определение характер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 xml:space="preserve">стик пульса, частоты дыхания), направить его на  лабораторно-инструментальное обследование, консультацию специалистам;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определить объем необходимых для установления диагноза лабор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торных и инструментальных и</w:t>
            </w:r>
            <w:r w:rsidRPr="006E62F2">
              <w:rPr>
                <w:sz w:val="20"/>
                <w:szCs w:val="20"/>
              </w:rPr>
              <w:t>с</w:t>
            </w:r>
            <w:r w:rsidRPr="006E62F2">
              <w:rPr>
                <w:sz w:val="20"/>
                <w:szCs w:val="20"/>
              </w:rPr>
              <w:t>следований, информативных для установления диагноза;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 xml:space="preserve"> - интерпретировать полученные результаты лабораторных и инс</w:t>
            </w:r>
            <w:r w:rsidRPr="006E62F2">
              <w:rPr>
                <w:sz w:val="20"/>
                <w:szCs w:val="20"/>
              </w:rPr>
              <w:t>т</w:t>
            </w:r>
            <w:r w:rsidRPr="006E62F2">
              <w:rPr>
                <w:sz w:val="20"/>
                <w:szCs w:val="20"/>
              </w:rPr>
              <w:t>рументальных методов обследов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 xml:space="preserve">ния; </w:t>
            </w:r>
          </w:p>
          <w:p w:rsidR="00F20B41" w:rsidRPr="006E62F2" w:rsidRDefault="00F20B41" w:rsidP="001F4446">
            <w:pPr>
              <w:tabs>
                <w:tab w:val="left" w:pos="993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0B41" w:rsidRPr="006E62F2" w:rsidRDefault="00F20B41" w:rsidP="00FE7DFB">
            <w:pPr>
              <w:pStyle w:val="Style26"/>
              <w:widowControl/>
              <w:spacing w:before="53"/>
              <w:ind w:left="-94" w:right="-113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-алгоритмом выполнения основных враче</w:t>
            </w:r>
            <w:r w:rsidRPr="006E62F2">
              <w:rPr>
                <w:sz w:val="20"/>
                <w:szCs w:val="20"/>
              </w:rPr>
              <w:t>б</w:t>
            </w:r>
            <w:r w:rsidRPr="006E62F2">
              <w:rPr>
                <w:sz w:val="20"/>
                <w:szCs w:val="20"/>
              </w:rPr>
              <w:t>ных диагностических мероприятии у  пацие</w:t>
            </w:r>
            <w:r w:rsidRPr="006E62F2">
              <w:rPr>
                <w:sz w:val="20"/>
                <w:szCs w:val="20"/>
              </w:rPr>
              <w:t>н</w:t>
            </w:r>
            <w:r w:rsidRPr="006E62F2">
              <w:rPr>
                <w:sz w:val="20"/>
                <w:szCs w:val="20"/>
              </w:rPr>
              <w:t>тов с аллергологическими и/или иммунол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гическими заболваниями</w:t>
            </w:r>
          </w:p>
          <w:p w:rsidR="00F20B41" w:rsidRPr="006E62F2" w:rsidRDefault="00F20B41" w:rsidP="00917AE8">
            <w:pPr>
              <w:pStyle w:val="Style26"/>
              <w:widowControl/>
              <w:spacing w:before="53"/>
              <w:ind w:left="-94" w:right="-113"/>
              <w:rPr>
                <w:rFonts w:eastAsia="Calibri"/>
                <w:sz w:val="20"/>
                <w:szCs w:val="20"/>
                <w:lang w:eastAsia="en-US"/>
              </w:rPr>
            </w:pPr>
            <w:r w:rsidRPr="006E62F2">
              <w:rPr>
                <w:sz w:val="20"/>
                <w:szCs w:val="20"/>
              </w:rPr>
              <w:t>–оценкой и клинической интерпретацией   иммунограммы 1  уровня</w:t>
            </w:r>
          </w:p>
        </w:tc>
        <w:tc>
          <w:tcPr>
            <w:tcW w:w="1407" w:type="dxa"/>
            <w:shd w:val="clear" w:color="auto" w:fill="auto"/>
          </w:tcPr>
          <w:p w:rsidR="00F20B41" w:rsidRPr="0068486E" w:rsidRDefault="00F20B41" w:rsidP="001F4446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sz w:val="20"/>
                <w:szCs w:val="20"/>
              </w:rPr>
            </w:pPr>
            <w:r w:rsidRPr="0068486E">
              <w:rPr>
                <w:rStyle w:val="FontStyle48"/>
                <w:b w:val="0"/>
                <w:sz w:val="20"/>
                <w:szCs w:val="20"/>
              </w:rPr>
              <w:t>Готовность к организации медицинской помощи при чрезвыча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й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ных ситуац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и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ях, в том числе мед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и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цинской эв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а</w:t>
            </w:r>
            <w:r w:rsidRPr="0068486E">
              <w:rPr>
                <w:rStyle w:val="FontStyle48"/>
                <w:b w:val="0"/>
                <w:sz w:val="20"/>
                <w:szCs w:val="20"/>
              </w:rPr>
              <w:t>куации</w:t>
            </w:r>
          </w:p>
        </w:tc>
      </w:tr>
      <w:tr w:rsidR="00F20B41" w:rsidRPr="00E1221F" w:rsidTr="00D47307">
        <w:trPr>
          <w:trHeight w:val="340"/>
        </w:trPr>
        <w:tc>
          <w:tcPr>
            <w:tcW w:w="558" w:type="dxa"/>
            <w:shd w:val="clear" w:color="auto" w:fill="auto"/>
          </w:tcPr>
          <w:p w:rsidR="00F20B41" w:rsidRPr="006E62F2" w:rsidRDefault="00F20B41" w:rsidP="0069578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20B41" w:rsidRPr="006E62F2" w:rsidRDefault="00F20B41" w:rsidP="00766CA1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ПК-6</w:t>
            </w:r>
          </w:p>
        </w:tc>
        <w:tc>
          <w:tcPr>
            <w:tcW w:w="1821" w:type="dxa"/>
            <w:shd w:val="clear" w:color="auto" w:fill="auto"/>
          </w:tcPr>
          <w:p w:rsidR="00F20B41" w:rsidRPr="006E62F2" w:rsidRDefault="00F20B41" w:rsidP="0081255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готовность к в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дению и лечению пациентов с а</w:t>
            </w:r>
            <w:r w:rsidRPr="006E62F2">
              <w:rPr>
                <w:sz w:val="20"/>
                <w:szCs w:val="20"/>
              </w:rPr>
              <w:t>л</w:t>
            </w:r>
            <w:r w:rsidRPr="006E62F2">
              <w:rPr>
                <w:sz w:val="20"/>
                <w:szCs w:val="20"/>
              </w:rPr>
              <w:t>лергологическими и (или) иммунол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гическими заб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 xml:space="preserve">леваниями </w:t>
            </w:r>
          </w:p>
          <w:p w:rsidR="00F20B41" w:rsidRPr="006E62F2" w:rsidRDefault="00F20B41" w:rsidP="0081255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-алгоритм обследования пациента на амбулаторном приеме, основные и дополнительные методы обследов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ния, профилактики и комплексного лечения, методы реабилитации п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циентов с аллергическими и/или иммунологическими заболеваниями на этапе оказания первичной пе</w:t>
            </w:r>
            <w:r w:rsidRPr="006E62F2">
              <w:rPr>
                <w:sz w:val="20"/>
                <w:szCs w:val="20"/>
              </w:rPr>
              <w:t>р</w:t>
            </w:r>
            <w:r w:rsidRPr="006E62F2">
              <w:rPr>
                <w:sz w:val="20"/>
                <w:szCs w:val="20"/>
              </w:rPr>
              <w:t>вичной медико-санитарной  пом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щи;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 xml:space="preserve"> - показания, противопоказания, р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жим приема, побочное действие, правила выписки рецептов лекарс</w:t>
            </w:r>
            <w:r w:rsidRPr="006E62F2">
              <w:rPr>
                <w:sz w:val="20"/>
                <w:szCs w:val="20"/>
              </w:rPr>
              <w:t>т</w:t>
            </w:r>
            <w:r w:rsidRPr="006E62F2">
              <w:rPr>
                <w:sz w:val="20"/>
                <w:szCs w:val="20"/>
              </w:rPr>
              <w:t>венных средств, используемых при лечении пациентов с аллергическ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lastRenderedPageBreak/>
              <w:t>ми и/или иммунологическими заб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леваниями на этапе оказания пе</w:t>
            </w:r>
            <w:r w:rsidRPr="006E62F2">
              <w:rPr>
                <w:sz w:val="20"/>
                <w:szCs w:val="20"/>
              </w:rPr>
              <w:t>р</w:t>
            </w:r>
            <w:r w:rsidRPr="006E62F2">
              <w:rPr>
                <w:sz w:val="20"/>
                <w:szCs w:val="20"/>
              </w:rPr>
              <w:t xml:space="preserve">вичной первичной медико-санитарной  помощи; </w:t>
            </w:r>
          </w:p>
          <w:p w:rsidR="00F20B41" w:rsidRPr="006E62F2" w:rsidRDefault="00F20B41" w:rsidP="001F4446">
            <w:pPr>
              <w:pStyle w:val="Style8"/>
              <w:widowControl/>
              <w:tabs>
                <w:tab w:val="left" w:pos="542"/>
              </w:tabs>
              <w:spacing w:line="278" w:lineRule="exact"/>
              <w:ind w:left="-108" w:firstLine="0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lastRenderedPageBreak/>
              <w:t>собрать полный анамнез пациента, включая данные аллергического и лекарственного анамнеза; провести опрос больного, его родственн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 xml:space="preserve">ков;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провести физикальное обслед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вание пациентов различного во</w:t>
            </w:r>
            <w:r w:rsidRPr="006E62F2">
              <w:rPr>
                <w:sz w:val="20"/>
                <w:szCs w:val="20"/>
              </w:rPr>
              <w:t>з</w:t>
            </w:r>
            <w:r w:rsidRPr="006E62F2">
              <w:rPr>
                <w:sz w:val="20"/>
                <w:szCs w:val="20"/>
              </w:rPr>
              <w:t>раста (осмотр, пальпация, аускул</w:t>
            </w:r>
            <w:r w:rsidRPr="006E62F2">
              <w:rPr>
                <w:sz w:val="20"/>
                <w:szCs w:val="20"/>
              </w:rPr>
              <w:t>ь</w:t>
            </w:r>
            <w:r w:rsidRPr="006E62F2">
              <w:rPr>
                <w:sz w:val="20"/>
                <w:szCs w:val="20"/>
              </w:rPr>
              <w:t xml:space="preserve">тация, измерение АД, определение характеристик пульса, частоты дыхания и т.п.), направить его на лабораторно-инструментальное обследование, на консультацию к специалистам;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 xml:space="preserve">- определить объем необходимых </w:t>
            </w:r>
            <w:r w:rsidRPr="006E62F2">
              <w:rPr>
                <w:sz w:val="20"/>
                <w:szCs w:val="20"/>
              </w:rPr>
              <w:lastRenderedPageBreak/>
              <w:t>для установления диагноза лабор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торных и инструментальных и</w:t>
            </w:r>
            <w:r w:rsidRPr="006E62F2">
              <w:rPr>
                <w:sz w:val="20"/>
                <w:szCs w:val="20"/>
              </w:rPr>
              <w:t>с</w:t>
            </w:r>
            <w:r w:rsidRPr="006E62F2">
              <w:rPr>
                <w:sz w:val="20"/>
                <w:szCs w:val="20"/>
              </w:rPr>
              <w:t xml:space="preserve">следований;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интерпретировать полученные результаты лабораторных и инс</w:t>
            </w:r>
            <w:r w:rsidRPr="006E62F2">
              <w:rPr>
                <w:sz w:val="20"/>
                <w:szCs w:val="20"/>
              </w:rPr>
              <w:t>т</w:t>
            </w:r>
            <w:r w:rsidRPr="006E62F2">
              <w:rPr>
                <w:sz w:val="20"/>
                <w:szCs w:val="20"/>
              </w:rPr>
              <w:t>рументальных методов обследов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 xml:space="preserve">ния; </w:t>
            </w:r>
          </w:p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выбирать оптимальный вариант лечения, назначать медикаменто</w:t>
            </w:r>
            <w:r w:rsidRPr="006E62F2">
              <w:rPr>
                <w:sz w:val="20"/>
                <w:szCs w:val="20"/>
              </w:rPr>
              <w:t>з</w:t>
            </w:r>
            <w:r w:rsidRPr="006E62F2">
              <w:rPr>
                <w:sz w:val="20"/>
                <w:szCs w:val="20"/>
              </w:rPr>
              <w:t>ную терапию с учетом фармакок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>нетики и фармакодинамики л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>карств, доказательной медицины, предупреждения их нежелател</w:t>
            </w:r>
            <w:r w:rsidRPr="006E62F2">
              <w:rPr>
                <w:sz w:val="20"/>
                <w:szCs w:val="20"/>
              </w:rPr>
              <w:t>ь</w:t>
            </w:r>
            <w:r w:rsidRPr="006E62F2">
              <w:rPr>
                <w:sz w:val="20"/>
                <w:szCs w:val="20"/>
              </w:rPr>
              <w:t>ных побочных действий; рекоме</w:t>
            </w:r>
            <w:r w:rsidRPr="006E62F2">
              <w:rPr>
                <w:sz w:val="20"/>
                <w:szCs w:val="20"/>
              </w:rPr>
              <w:t>н</w:t>
            </w:r>
            <w:r w:rsidRPr="006E62F2">
              <w:rPr>
                <w:sz w:val="20"/>
                <w:szCs w:val="20"/>
              </w:rPr>
              <w:t>довать немедикаментозную тер</w:t>
            </w:r>
            <w:r w:rsidRPr="006E62F2">
              <w:rPr>
                <w:sz w:val="20"/>
                <w:szCs w:val="20"/>
              </w:rPr>
              <w:t>а</w:t>
            </w:r>
            <w:r w:rsidRPr="006E62F2">
              <w:rPr>
                <w:sz w:val="20"/>
                <w:szCs w:val="20"/>
              </w:rPr>
              <w:t>пию, провести реабилитационные мероприятия при аллергических и/или иммунологических забол</w:t>
            </w:r>
            <w:r w:rsidRPr="006E62F2">
              <w:rPr>
                <w:sz w:val="20"/>
                <w:szCs w:val="20"/>
              </w:rPr>
              <w:t>е</w:t>
            </w:r>
            <w:r w:rsidRPr="006E62F2">
              <w:rPr>
                <w:sz w:val="20"/>
                <w:szCs w:val="20"/>
              </w:rPr>
              <w:t xml:space="preserve">ваниях; </w:t>
            </w:r>
          </w:p>
          <w:p w:rsidR="00F20B41" w:rsidRPr="006E62F2" w:rsidRDefault="00F20B41" w:rsidP="001F4446">
            <w:pPr>
              <w:pStyle w:val="Style8"/>
              <w:widowControl/>
              <w:tabs>
                <w:tab w:val="left" w:pos="547"/>
              </w:tabs>
              <w:spacing w:line="278" w:lineRule="exact"/>
              <w:ind w:left="-108" w:firstLine="0"/>
              <w:jc w:val="both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20B41" w:rsidRPr="006E62F2" w:rsidRDefault="00F20B41" w:rsidP="00FE7DFB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lastRenderedPageBreak/>
              <w:t>алгоритмом выполнения основных враче</w:t>
            </w:r>
            <w:r w:rsidRPr="006E62F2">
              <w:rPr>
                <w:sz w:val="20"/>
                <w:szCs w:val="20"/>
              </w:rPr>
              <w:t>б</w:t>
            </w:r>
            <w:r w:rsidRPr="006E62F2">
              <w:rPr>
                <w:sz w:val="20"/>
                <w:szCs w:val="20"/>
              </w:rPr>
              <w:t>ных диагностических и лечебных мер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приятий при аллергических и/или иммун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 xml:space="preserve">логических заболеваниях; </w:t>
            </w:r>
          </w:p>
          <w:p w:rsidR="00F20B41" w:rsidRPr="006E62F2" w:rsidRDefault="00F20B41" w:rsidP="000003C8">
            <w:pPr>
              <w:contextualSpacing/>
              <w:jc w:val="both"/>
              <w:rPr>
                <w:sz w:val="20"/>
                <w:szCs w:val="20"/>
              </w:rPr>
            </w:pPr>
            <w:r w:rsidRPr="006E62F2">
              <w:rPr>
                <w:sz w:val="20"/>
                <w:szCs w:val="20"/>
              </w:rPr>
              <w:t>- методами профилактики и лечения ош</w:t>
            </w:r>
            <w:r w:rsidRPr="006E62F2">
              <w:rPr>
                <w:sz w:val="20"/>
                <w:szCs w:val="20"/>
              </w:rPr>
              <w:t>и</w:t>
            </w:r>
            <w:r w:rsidRPr="006E62F2">
              <w:rPr>
                <w:sz w:val="20"/>
                <w:szCs w:val="20"/>
              </w:rPr>
              <w:t>бок и осложнений, возникающих при пр</w:t>
            </w:r>
            <w:r w:rsidRPr="006E62F2">
              <w:rPr>
                <w:sz w:val="20"/>
                <w:szCs w:val="20"/>
              </w:rPr>
              <w:t>о</w:t>
            </w:r>
            <w:r w:rsidRPr="006E62F2">
              <w:rPr>
                <w:sz w:val="20"/>
                <w:szCs w:val="20"/>
              </w:rPr>
              <w:t>ведении мероприятий по оказанию нео</w:t>
            </w:r>
            <w:r w:rsidRPr="006E62F2">
              <w:rPr>
                <w:sz w:val="20"/>
                <w:szCs w:val="20"/>
              </w:rPr>
              <w:t>т</w:t>
            </w:r>
            <w:r w:rsidRPr="006E62F2">
              <w:rPr>
                <w:sz w:val="20"/>
                <w:szCs w:val="20"/>
              </w:rPr>
              <w:t xml:space="preserve">ложной помощи при аллергических и/или иммунологических заболеваниях; </w:t>
            </w:r>
          </w:p>
          <w:p w:rsidR="00F20B41" w:rsidRPr="006E62F2" w:rsidRDefault="00F20B41" w:rsidP="00FE7DFB">
            <w:pPr>
              <w:pStyle w:val="Style26"/>
              <w:widowControl/>
              <w:spacing w:before="53"/>
              <w:ind w:left="-94" w:right="-113"/>
              <w:rPr>
                <w:rStyle w:val="FontStyle49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F20B41" w:rsidRPr="0068486E" w:rsidRDefault="00F20B41" w:rsidP="001F4446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Style w:val="FontStyle48"/>
                <w:b w:val="0"/>
                <w:sz w:val="20"/>
                <w:szCs w:val="20"/>
              </w:rPr>
            </w:pPr>
          </w:p>
        </w:tc>
      </w:tr>
    </w:tbl>
    <w:p w:rsidR="00EC4EA7" w:rsidRDefault="00EC4EA7" w:rsidP="00EC4EA7">
      <w:pPr>
        <w:widowControl w:val="0"/>
        <w:spacing w:before="240" w:line="360" w:lineRule="auto"/>
        <w:ind w:firstLine="357"/>
        <w:rPr>
          <w:bCs/>
        </w:rPr>
        <w:sectPr w:rsidR="00EC4EA7" w:rsidSect="00EC4EA7">
          <w:pgSz w:w="16838" w:h="11906" w:orient="landscape"/>
          <w:pgMar w:top="1418" w:right="1418" w:bottom="567" w:left="1134" w:header="709" w:footer="709" w:gutter="0"/>
          <w:cols w:space="708"/>
          <w:titlePg/>
          <w:docGrid w:linePitch="360"/>
        </w:sectPr>
      </w:pPr>
    </w:p>
    <w:p w:rsidR="00EC4EA7" w:rsidRPr="00630A7A" w:rsidRDefault="004477BB" w:rsidP="00EC4EA7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</w:rPr>
      </w:pPr>
      <w:r w:rsidRPr="00630A7A">
        <w:rPr>
          <w:b/>
          <w:bCs/>
        </w:rPr>
        <w:lastRenderedPageBreak/>
        <w:t>3</w:t>
      </w:r>
      <w:r w:rsidR="00EC4EA7" w:rsidRPr="00630A7A">
        <w:rPr>
          <w:b/>
          <w:bCs/>
        </w:rPr>
        <w:t>. ОСНОВНАЯ ЧАСТЬ</w:t>
      </w:r>
    </w:p>
    <w:p w:rsidR="00EC4EA7" w:rsidRPr="006E62F2" w:rsidRDefault="004477BB" w:rsidP="00EC4EA7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6E62F2">
        <w:rPr>
          <w:b/>
          <w:bCs/>
        </w:rPr>
        <w:t>3</w:t>
      </w:r>
      <w:r w:rsidR="00EC4EA7" w:rsidRPr="006E62F2">
        <w:rPr>
          <w:b/>
          <w:bCs/>
        </w:rPr>
        <w:t>.1.1. Объем учебной дисциплины и виды учебной работы</w:t>
      </w:r>
    </w:p>
    <w:p w:rsidR="004A5F91" w:rsidRPr="0029035E" w:rsidRDefault="004A5F91" w:rsidP="004A5F91">
      <w:pPr>
        <w:pStyle w:val="Default"/>
        <w:ind w:left="708"/>
        <w:rPr>
          <w:color w:val="auto"/>
        </w:rPr>
      </w:pPr>
      <w:r w:rsidRPr="0029035E">
        <w:rPr>
          <w:color w:val="auto"/>
        </w:rPr>
        <w:t xml:space="preserve">Общая трудоемкость дисциплины составляет </w:t>
      </w:r>
      <w:r w:rsidR="00766CA1">
        <w:rPr>
          <w:color w:val="auto"/>
        </w:rPr>
        <w:t>1</w:t>
      </w:r>
      <w:r w:rsidRPr="0029035E">
        <w:rPr>
          <w:color w:val="auto"/>
        </w:rPr>
        <w:t xml:space="preserve"> зачетн</w:t>
      </w:r>
      <w:r w:rsidR="00766CA1">
        <w:rPr>
          <w:color w:val="auto"/>
        </w:rPr>
        <w:t>ая</w:t>
      </w:r>
      <w:r w:rsidRPr="0029035E">
        <w:rPr>
          <w:color w:val="auto"/>
        </w:rPr>
        <w:t xml:space="preserve"> единиц</w:t>
      </w:r>
      <w:r w:rsidR="00766CA1">
        <w:rPr>
          <w:color w:val="auto"/>
        </w:rPr>
        <w:t>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376"/>
      </w:tblGrid>
      <w:tr w:rsidR="004A5F91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047EC5" w:rsidRDefault="004A5F91" w:rsidP="004A5F91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left="1805" w:firstLine="0"/>
              <w:jc w:val="both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0"/>
                <w:sz w:val="20"/>
                <w:szCs w:val="20"/>
                <w:u w:val="single"/>
              </w:rPr>
              <w:t xml:space="preserve">Виды учебной работы 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047EC5" w:rsidRDefault="004A5F91" w:rsidP="004A5F91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firstLine="0"/>
              <w:jc w:val="both"/>
              <w:rPr>
                <w:rStyle w:val="FontStyle50"/>
                <w:sz w:val="20"/>
                <w:szCs w:val="20"/>
                <w:u w:val="single"/>
              </w:rPr>
            </w:pPr>
            <w:r w:rsidRPr="00047EC5">
              <w:rPr>
                <w:rStyle w:val="FontStyle50"/>
                <w:sz w:val="20"/>
                <w:szCs w:val="20"/>
                <w:u w:val="single"/>
              </w:rPr>
              <w:t>Объем часов</w:t>
            </w:r>
          </w:p>
          <w:p w:rsidR="004A5F91" w:rsidRPr="00047EC5" w:rsidRDefault="004A5F91" w:rsidP="004A5F91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72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48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Лекции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8E7F84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22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8E7F84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22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24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24</w:t>
            </w:r>
          </w:p>
        </w:tc>
      </w:tr>
      <w:tr w:rsidR="00D01E8F" w:rsidRPr="006E62F2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E8F" w:rsidRPr="00047EC5" w:rsidRDefault="00D01E8F" w:rsidP="00391455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047EC5">
              <w:rPr>
                <w:rStyle w:val="FontStyle51"/>
                <w:sz w:val="20"/>
                <w:szCs w:val="20"/>
              </w:rPr>
              <w:t>зачет</w:t>
            </w:r>
          </w:p>
        </w:tc>
      </w:tr>
    </w:tbl>
    <w:p w:rsidR="004A5F91" w:rsidRPr="006E62F2" w:rsidRDefault="004A5F91" w:rsidP="00EC4EA7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</w:p>
    <w:p w:rsidR="00EC4EA7" w:rsidRPr="00630A7A" w:rsidRDefault="004477BB" w:rsidP="00EC4EA7">
      <w:pPr>
        <w:widowControl w:val="0"/>
        <w:spacing w:before="360" w:after="120"/>
        <w:jc w:val="center"/>
        <w:rPr>
          <w:b/>
          <w:bCs/>
        </w:rPr>
      </w:pPr>
      <w:r w:rsidRPr="00630A7A">
        <w:rPr>
          <w:b/>
          <w:bCs/>
        </w:rPr>
        <w:t>3</w:t>
      </w:r>
      <w:r w:rsidR="00EC4EA7" w:rsidRPr="00630A7A">
        <w:rPr>
          <w:b/>
          <w:bCs/>
        </w:rPr>
        <w:t xml:space="preserve">.2.1 </w:t>
      </w:r>
      <w:r w:rsidR="004A5F91" w:rsidRPr="00630A7A">
        <w:rPr>
          <w:b/>
          <w:bCs/>
        </w:rPr>
        <w:t>Содержание разделов</w:t>
      </w:r>
      <w:r w:rsidR="00EC4EA7" w:rsidRPr="00630A7A">
        <w:rPr>
          <w:b/>
          <w:bCs/>
        </w:rPr>
        <w:t xml:space="preserve">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580"/>
        <w:gridCol w:w="5889"/>
      </w:tblGrid>
      <w:tr w:rsidR="00EC4EA7" w:rsidRPr="00047EC5" w:rsidTr="00EC4EA7">
        <w:tc>
          <w:tcPr>
            <w:tcW w:w="534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№ комп</w:t>
            </w:r>
            <w:r w:rsidRPr="00047EC5">
              <w:rPr>
                <w:b/>
                <w:bCs/>
                <w:sz w:val="20"/>
                <w:szCs w:val="20"/>
              </w:rPr>
              <w:t>е</w:t>
            </w:r>
            <w:r w:rsidRPr="00047EC5">
              <w:rPr>
                <w:b/>
                <w:bCs/>
                <w:sz w:val="20"/>
                <w:szCs w:val="20"/>
              </w:rPr>
              <w:t>тенции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Содержание раздела в дидактических единицах  (темы разд</w:t>
            </w:r>
            <w:r w:rsidRPr="00047EC5">
              <w:rPr>
                <w:b/>
                <w:bCs/>
                <w:sz w:val="20"/>
                <w:szCs w:val="20"/>
              </w:rPr>
              <w:t>е</w:t>
            </w:r>
            <w:r w:rsidRPr="00047EC5">
              <w:rPr>
                <w:b/>
                <w:bCs/>
                <w:sz w:val="20"/>
                <w:szCs w:val="20"/>
              </w:rPr>
              <w:t>лов)</w:t>
            </w:r>
          </w:p>
        </w:tc>
      </w:tr>
      <w:tr w:rsidR="00EC4EA7" w:rsidRPr="00047EC5" w:rsidTr="00EC4EA7">
        <w:tc>
          <w:tcPr>
            <w:tcW w:w="534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</w:tr>
      <w:tr w:rsidR="00EC4EA7" w:rsidRPr="00047EC5" w:rsidTr="00EC4EA7">
        <w:tc>
          <w:tcPr>
            <w:tcW w:w="534" w:type="dxa"/>
            <w:shd w:val="clear" w:color="auto" w:fill="auto"/>
            <w:vAlign w:val="center"/>
          </w:tcPr>
          <w:p w:rsidR="00EC4EA7" w:rsidRPr="00047EC5" w:rsidRDefault="00EC4EA7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EA7" w:rsidRPr="00047EC5" w:rsidRDefault="007B0B7D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У</w:t>
            </w:r>
            <w:r w:rsidR="00EC4EA7" w:rsidRPr="00047EC5">
              <w:rPr>
                <w:bCs/>
                <w:sz w:val="20"/>
                <w:szCs w:val="20"/>
              </w:rPr>
              <w:t>К-1</w:t>
            </w:r>
          </w:p>
          <w:p w:rsidR="00EC4EA7" w:rsidRPr="00047EC5" w:rsidRDefault="007B0B7D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</w:t>
            </w:r>
            <w:r w:rsidR="00B9205B" w:rsidRPr="00047EC5">
              <w:rPr>
                <w:bCs/>
                <w:sz w:val="20"/>
                <w:szCs w:val="20"/>
              </w:rPr>
              <w:t>1</w:t>
            </w:r>
          </w:p>
          <w:p w:rsidR="00EC4EA7" w:rsidRPr="00047EC5" w:rsidRDefault="007B0B7D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</w:t>
            </w:r>
            <w:r w:rsidR="00B9205B" w:rsidRPr="00047EC5">
              <w:rPr>
                <w:bCs/>
                <w:sz w:val="20"/>
                <w:szCs w:val="20"/>
              </w:rPr>
              <w:t>5</w:t>
            </w:r>
          </w:p>
          <w:p w:rsidR="00EC4EA7" w:rsidRPr="00047EC5" w:rsidRDefault="00EC4EA7" w:rsidP="00EC4EA7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EC4EA7" w:rsidRPr="00047EC5" w:rsidRDefault="00A30300" w:rsidP="007B0B7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Эпидемиология и факторы риска аллергических заб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леваний и  иммунозавис</w:t>
            </w:r>
            <w:r w:rsidRPr="00047EC5">
              <w:rPr>
                <w:sz w:val="20"/>
                <w:szCs w:val="20"/>
              </w:rPr>
              <w:t>и</w:t>
            </w:r>
            <w:r w:rsidRPr="00047EC5">
              <w:rPr>
                <w:sz w:val="20"/>
                <w:szCs w:val="20"/>
              </w:rPr>
              <w:t>мых состояний. Основные принципы и методы алле</w:t>
            </w:r>
            <w:r w:rsidRPr="00047EC5">
              <w:rPr>
                <w:sz w:val="20"/>
                <w:szCs w:val="20"/>
              </w:rPr>
              <w:t>р</w:t>
            </w:r>
            <w:r w:rsidRPr="00047EC5">
              <w:rPr>
                <w:sz w:val="20"/>
                <w:szCs w:val="20"/>
              </w:rPr>
              <w:t>го- и иммунодиагностики.</w:t>
            </w:r>
          </w:p>
        </w:tc>
        <w:tc>
          <w:tcPr>
            <w:tcW w:w="5889" w:type="dxa"/>
            <w:shd w:val="clear" w:color="auto" w:fill="auto"/>
          </w:tcPr>
          <w:p w:rsidR="00EC4EA7" w:rsidRPr="00047EC5" w:rsidRDefault="00885953" w:rsidP="00A27FF1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Понятие аллергии, атопии и аллергической реакции. «Аллергия – болезнь цивилизации». «Гигиеническая» теория, распростране</w:t>
            </w:r>
            <w:r w:rsidRPr="00047EC5">
              <w:rPr>
                <w:sz w:val="20"/>
                <w:szCs w:val="20"/>
              </w:rPr>
              <w:t>н</w:t>
            </w:r>
            <w:r w:rsidRPr="00047EC5">
              <w:rPr>
                <w:sz w:val="20"/>
                <w:szCs w:val="20"/>
              </w:rPr>
              <w:t>ность и факторы риска аллергических заболеваний. Определение иммунозависимых заболеваний, факторы риска. Принципы диа</w:t>
            </w:r>
            <w:r w:rsidRPr="00047EC5">
              <w:rPr>
                <w:sz w:val="20"/>
                <w:szCs w:val="20"/>
              </w:rPr>
              <w:t>г</w:t>
            </w:r>
            <w:r w:rsidRPr="00047EC5">
              <w:rPr>
                <w:sz w:val="20"/>
                <w:szCs w:val="20"/>
              </w:rPr>
              <w:t>ностики аллергичесских и иммунозависимых заболеваний: эти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логическая и патогенетическая диагностика. Специфические м</w:t>
            </w:r>
            <w:r w:rsidRPr="00047EC5">
              <w:rPr>
                <w:sz w:val="20"/>
                <w:szCs w:val="20"/>
              </w:rPr>
              <w:t>е</w:t>
            </w:r>
            <w:r w:rsidRPr="00047EC5">
              <w:rPr>
                <w:sz w:val="20"/>
                <w:szCs w:val="20"/>
              </w:rPr>
              <w:t>тоды диагностики аллергических заболеваний, их диагностич</w:t>
            </w:r>
            <w:r w:rsidRPr="00047EC5">
              <w:rPr>
                <w:sz w:val="20"/>
                <w:szCs w:val="20"/>
              </w:rPr>
              <w:t>е</w:t>
            </w:r>
            <w:r w:rsidRPr="00047EC5">
              <w:rPr>
                <w:sz w:val="20"/>
                <w:szCs w:val="20"/>
              </w:rPr>
              <w:t>ская ценность и показания к проведению. Понятие об иммунол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гических тестах 1, 2, 3 уровней, их место в диагностике иммун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зависимых заболеваний.</w:t>
            </w:r>
          </w:p>
        </w:tc>
      </w:tr>
      <w:tr w:rsidR="00D01E8F" w:rsidRPr="00047EC5" w:rsidTr="00EC4EA7">
        <w:tc>
          <w:tcPr>
            <w:tcW w:w="534" w:type="dxa"/>
            <w:shd w:val="clear" w:color="auto" w:fill="auto"/>
            <w:vAlign w:val="center"/>
          </w:tcPr>
          <w:p w:rsidR="00D01E8F" w:rsidRPr="00047EC5" w:rsidRDefault="00D01E8F" w:rsidP="007B0B7D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1E8F" w:rsidRPr="00047EC5" w:rsidRDefault="00D01E8F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ПК-1</w:t>
            </w:r>
          </w:p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ПК-5</w:t>
            </w:r>
          </w:p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ПК-6</w:t>
            </w:r>
          </w:p>
        </w:tc>
        <w:tc>
          <w:tcPr>
            <w:tcW w:w="2580" w:type="dxa"/>
            <w:shd w:val="clear" w:color="auto" w:fill="auto"/>
          </w:tcPr>
          <w:p w:rsidR="00D01E8F" w:rsidRPr="00047EC5" w:rsidRDefault="00A30300" w:rsidP="00391455">
            <w:pPr>
              <w:rPr>
                <w:sz w:val="20"/>
                <w:szCs w:val="20"/>
              </w:rPr>
            </w:pP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 xml:space="preserve">Респираторные проявления аллергии. 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Аллергический ринит. Бронхиальная ас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т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ма</w:t>
            </w:r>
            <w:r w:rsidR="00B9205B" w:rsidRPr="00047EC5">
              <w:rPr>
                <w:rStyle w:val="aff0"/>
                <w:color w:val="000000"/>
                <w:sz w:val="20"/>
                <w:szCs w:val="20"/>
                <w:u w:val="none"/>
              </w:rPr>
              <w:t>.</w:t>
            </w:r>
          </w:p>
        </w:tc>
        <w:tc>
          <w:tcPr>
            <w:tcW w:w="5889" w:type="dxa"/>
            <w:shd w:val="clear" w:color="auto" w:fill="auto"/>
          </w:tcPr>
          <w:p w:rsidR="00D01E8F" w:rsidRPr="00047EC5" w:rsidRDefault="0011145B" w:rsidP="00A27FF1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Эпидемиология, определение и этиология аллергического ринита. Взаимосвязь аллергического ринита и бронхиальной астмы: а</w:t>
            </w:r>
            <w:r w:rsidRPr="00047EC5">
              <w:rPr>
                <w:sz w:val="20"/>
                <w:szCs w:val="20"/>
              </w:rPr>
              <w:t>л</w:t>
            </w:r>
            <w:r w:rsidRPr="00047EC5">
              <w:rPr>
                <w:sz w:val="20"/>
                <w:szCs w:val="20"/>
              </w:rPr>
              <w:t>лергический ринит как независимый фактор риска развития бронхиальной астмы. Современные взгляды на патогенез, при</w:t>
            </w:r>
            <w:r w:rsidRPr="00047EC5">
              <w:rPr>
                <w:sz w:val="20"/>
                <w:szCs w:val="20"/>
              </w:rPr>
              <w:t>н</w:t>
            </w:r>
            <w:r w:rsidRPr="00047EC5">
              <w:rPr>
                <w:sz w:val="20"/>
                <w:szCs w:val="20"/>
              </w:rPr>
              <w:t>ципы диагностики и лечения бронхиальной астмы и аллергич</w:t>
            </w:r>
            <w:r w:rsidRPr="00047EC5">
              <w:rPr>
                <w:sz w:val="20"/>
                <w:szCs w:val="20"/>
              </w:rPr>
              <w:t>е</w:t>
            </w:r>
            <w:r w:rsidRPr="00047EC5">
              <w:rPr>
                <w:sz w:val="20"/>
                <w:szCs w:val="20"/>
              </w:rPr>
              <w:t>ского ринита  (ARIA, GINA). Тактика ведения больных аллерг</w:t>
            </w:r>
            <w:r w:rsidRPr="00047EC5">
              <w:rPr>
                <w:sz w:val="20"/>
                <w:szCs w:val="20"/>
              </w:rPr>
              <w:t>и</w:t>
            </w:r>
            <w:r w:rsidRPr="00047EC5">
              <w:rPr>
                <w:sz w:val="20"/>
                <w:szCs w:val="20"/>
              </w:rPr>
              <w:t xml:space="preserve">ческим ринитом и бронхиальной астмой врачом-терапевтом </w:t>
            </w:r>
            <w:r w:rsidR="00A67280" w:rsidRPr="00047EC5">
              <w:rPr>
                <w:sz w:val="20"/>
                <w:szCs w:val="20"/>
              </w:rPr>
              <w:t xml:space="preserve">в </w:t>
            </w:r>
            <w:r w:rsidRPr="00047EC5">
              <w:rPr>
                <w:sz w:val="20"/>
                <w:szCs w:val="20"/>
              </w:rPr>
              <w:t xml:space="preserve">соответствии с </w:t>
            </w:r>
            <w:r w:rsidR="00A67280" w:rsidRPr="00047EC5">
              <w:rPr>
                <w:sz w:val="20"/>
                <w:szCs w:val="20"/>
              </w:rPr>
              <w:t>Федеральными клиническими рекоме</w:t>
            </w:r>
            <w:r w:rsidRPr="00047EC5">
              <w:rPr>
                <w:sz w:val="20"/>
                <w:szCs w:val="20"/>
              </w:rPr>
              <w:t>ндациями.</w:t>
            </w:r>
            <w:r w:rsidR="00A67280" w:rsidRPr="00047EC5">
              <w:rPr>
                <w:sz w:val="20"/>
                <w:szCs w:val="20"/>
              </w:rPr>
              <w:t xml:space="preserve"> Особенности аллергической формы бронхиальной астмы. Роль элиминационных мероприятий  в повышении эффективности т</w:t>
            </w:r>
            <w:r w:rsidR="00A67280" w:rsidRPr="00047EC5">
              <w:rPr>
                <w:sz w:val="20"/>
                <w:szCs w:val="20"/>
              </w:rPr>
              <w:t>е</w:t>
            </w:r>
            <w:r w:rsidR="00A67280" w:rsidRPr="00047EC5">
              <w:rPr>
                <w:sz w:val="20"/>
                <w:szCs w:val="20"/>
              </w:rPr>
              <w:t>рапии и поддержания контроля заболевания.</w:t>
            </w:r>
          </w:p>
        </w:tc>
      </w:tr>
      <w:tr w:rsidR="00D01E8F" w:rsidRPr="00047EC5" w:rsidTr="00EC4EA7">
        <w:tc>
          <w:tcPr>
            <w:tcW w:w="534" w:type="dxa"/>
            <w:shd w:val="clear" w:color="auto" w:fill="auto"/>
            <w:vAlign w:val="center"/>
          </w:tcPr>
          <w:p w:rsidR="00D01E8F" w:rsidRPr="00047EC5" w:rsidRDefault="00D01E8F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ПК-1</w:t>
            </w:r>
          </w:p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ПК-5</w:t>
            </w:r>
          </w:p>
          <w:p w:rsidR="00D01E8F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ПК-6</w:t>
            </w:r>
          </w:p>
        </w:tc>
        <w:tc>
          <w:tcPr>
            <w:tcW w:w="2580" w:type="dxa"/>
            <w:shd w:val="clear" w:color="auto" w:fill="auto"/>
          </w:tcPr>
          <w:p w:rsidR="00D01E8F" w:rsidRPr="00047EC5" w:rsidRDefault="00A30300" w:rsidP="00391455">
            <w:pPr>
              <w:rPr>
                <w:sz w:val="20"/>
                <w:szCs w:val="20"/>
              </w:rPr>
            </w:pP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Лекарственная неперен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о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симость</w:t>
            </w:r>
            <w:r w:rsidRPr="00047EC5">
              <w:rPr>
                <w:rStyle w:val="aff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89" w:type="dxa"/>
            <w:shd w:val="clear" w:color="auto" w:fill="auto"/>
          </w:tcPr>
          <w:p w:rsidR="00D01E8F" w:rsidRPr="00047EC5" w:rsidRDefault="00423F10" w:rsidP="00674FFD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 xml:space="preserve">Определение лекарственной непереносимости. </w:t>
            </w:r>
            <w:r w:rsidR="000C2B95" w:rsidRPr="00047EC5">
              <w:rPr>
                <w:sz w:val="20"/>
                <w:szCs w:val="20"/>
              </w:rPr>
              <w:t>К</w:t>
            </w:r>
            <w:r w:rsidRPr="00047EC5">
              <w:rPr>
                <w:sz w:val="20"/>
                <w:szCs w:val="20"/>
              </w:rPr>
              <w:t>лассификация нежелательных побочн</w:t>
            </w:r>
            <w:r w:rsidR="000C2B95" w:rsidRPr="00047EC5">
              <w:rPr>
                <w:sz w:val="20"/>
                <w:szCs w:val="20"/>
              </w:rPr>
              <w:t>ы</w:t>
            </w:r>
            <w:r w:rsidRPr="00047EC5">
              <w:rPr>
                <w:sz w:val="20"/>
                <w:szCs w:val="20"/>
              </w:rPr>
              <w:t>х явлений</w:t>
            </w:r>
            <w:r w:rsidR="000C2B95" w:rsidRPr="00047EC5">
              <w:rPr>
                <w:sz w:val="20"/>
                <w:szCs w:val="20"/>
              </w:rPr>
              <w:t xml:space="preserve"> </w:t>
            </w:r>
            <w:r w:rsidR="008A6CD5" w:rsidRPr="00047EC5">
              <w:rPr>
                <w:sz w:val="20"/>
                <w:szCs w:val="20"/>
              </w:rPr>
              <w:t>лекарственной терапии (ВОЗ). Факторы риска лекарственной аллергии</w:t>
            </w:r>
            <w:r w:rsidR="00674FFD" w:rsidRPr="00047EC5">
              <w:rPr>
                <w:sz w:val="20"/>
                <w:szCs w:val="20"/>
              </w:rPr>
              <w:t>: полипрагмазия как управляемый фактор риска. Основные клинические проявления лекарственной аллергии. Принципы оказания медицинской п</w:t>
            </w:r>
            <w:r w:rsidR="00674FFD" w:rsidRPr="00047EC5">
              <w:rPr>
                <w:sz w:val="20"/>
                <w:szCs w:val="20"/>
              </w:rPr>
              <w:t>о</w:t>
            </w:r>
            <w:r w:rsidR="00674FFD" w:rsidRPr="00047EC5">
              <w:rPr>
                <w:sz w:val="20"/>
                <w:szCs w:val="20"/>
              </w:rPr>
              <w:t>мощи больным с острыми аллергическими реакциями на лекарс</w:t>
            </w:r>
            <w:r w:rsidR="00674FFD" w:rsidRPr="00047EC5">
              <w:rPr>
                <w:sz w:val="20"/>
                <w:szCs w:val="20"/>
              </w:rPr>
              <w:t>т</w:t>
            </w:r>
            <w:r w:rsidR="00674FFD" w:rsidRPr="00047EC5">
              <w:rPr>
                <w:sz w:val="20"/>
                <w:szCs w:val="20"/>
              </w:rPr>
              <w:t xml:space="preserve">венные препараты. Порядок ведения больных с аллергическими реакциями на лекарственные препараты в анамнезе в практике врача-терапевта. </w:t>
            </w:r>
            <w:r w:rsidR="00371420" w:rsidRPr="00047EC5">
              <w:rPr>
                <w:sz w:val="20"/>
                <w:szCs w:val="20"/>
              </w:rPr>
              <w:t>П</w:t>
            </w:r>
            <w:r w:rsidR="00674FFD" w:rsidRPr="00047EC5">
              <w:rPr>
                <w:sz w:val="20"/>
                <w:szCs w:val="20"/>
              </w:rPr>
              <w:t>рофилактика</w:t>
            </w:r>
            <w:r w:rsidR="0011145B" w:rsidRPr="00047EC5">
              <w:rPr>
                <w:sz w:val="20"/>
                <w:szCs w:val="20"/>
              </w:rPr>
              <w:t xml:space="preserve"> лекарственной аллергии</w:t>
            </w:r>
            <w:r w:rsidR="00371420" w:rsidRPr="00047EC5">
              <w:rPr>
                <w:sz w:val="20"/>
                <w:szCs w:val="20"/>
              </w:rPr>
              <w:t>.</w:t>
            </w:r>
          </w:p>
        </w:tc>
      </w:tr>
      <w:tr w:rsidR="00A30300" w:rsidRPr="00047EC5" w:rsidTr="00EC4EA7">
        <w:tc>
          <w:tcPr>
            <w:tcW w:w="534" w:type="dxa"/>
            <w:shd w:val="clear" w:color="auto" w:fill="auto"/>
            <w:vAlign w:val="center"/>
          </w:tcPr>
          <w:p w:rsidR="00A30300" w:rsidRPr="00047EC5" w:rsidRDefault="00A30300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ПК-1</w:t>
            </w:r>
          </w:p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ПК-5</w:t>
            </w:r>
          </w:p>
          <w:p w:rsidR="00A30300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ПК-6</w:t>
            </w:r>
          </w:p>
        </w:tc>
        <w:tc>
          <w:tcPr>
            <w:tcW w:w="2580" w:type="dxa"/>
            <w:shd w:val="clear" w:color="auto" w:fill="auto"/>
          </w:tcPr>
          <w:p w:rsidR="00A30300" w:rsidRPr="00047EC5" w:rsidRDefault="00A30300" w:rsidP="00371D69">
            <w:pPr>
              <w:rPr>
                <w:sz w:val="20"/>
                <w:szCs w:val="20"/>
              </w:rPr>
            </w:pP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Аллергические заболев</w:t>
            </w: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а</w:t>
            </w: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ния кожи. Современные стандарты диагностики и терапии.</w:t>
            </w:r>
          </w:p>
        </w:tc>
        <w:tc>
          <w:tcPr>
            <w:tcW w:w="5889" w:type="dxa"/>
            <w:shd w:val="clear" w:color="auto" w:fill="auto"/>
          </w:tcPr>
          <w:p w:rsidR="00423F10" w:rsidRPr="00047EC5" w:rsidRDefault="00D57B31" w:rsidP="00423F10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Определение понятия, классификация и эпидемиология атопич</w:t>
            </w:r>
            <w:r w:rsidRPr="00047EC5">
              <w:rPr>
                <w:sz w:val="20"/>
                <w:szCs w:val="20"/>
              </w:rPr>
              <w:t>е</w:t>
            </w:r>
            <w:r w:rsidRPr="00047EC5">
              <w:rPr>
                <w:sz w:val="20"/>
                <w:szCs w:val="20"/>
              </w:rPr>
              <w:t>ского дерматита. Основные неспецифические факторы, выз</w:t>
            </w:r>
            <w:r w:rsidRPr="00047EC5">
              <w:rPr>
                <w:sz w:val="20"/>
                <w:szCs w:val="20"/>
              </w:rPr>
              <w:t>ы</w:t>
            </w:r>
            <w:r w:rsidRPr="00047EC5">
              <w:rPr>
                <w:sz w:val="20"/>
                <w:szCs w:val="20"/>
              </w:rPr>
              <w:t>вающие обострение атопического дерматита. Роль врача-терапевта в поддержании контроля клинических проявлении з</w:t>
            </w:r>
            <w:r w:rsidRPr="00047EC5">
              <w:rPr>
                <w:sz w:val="20"/>
                <w:szCs w:val="20"/>
              </w:rPr>
              <w:t>а</w:t>
            </w:r>
            <w:r w:rsidRPr="00047EC5">
              <w:rPr>
                <w:sz w:val="20"/>
                <w:szCs w:val="20"/>
              </w:rPr>
              <w:t>болевании: санация хронических очагов инфекции, лечение гас</w:t>
            </w:r>
            <w:r w:rsidRPr="00047EC5">
              <w:rPr>
                <w:sz w:val="20"/>
                <w:szCs w:val="20"/>
              </w:rPr>
              <w:t>т</w:t>
            </w:r>
            <w:r w:rsidRPr="00047EC5">
              <w:rPr>
                <w:sz w:val="20"/>
                <w:szCs w:val="20"/>
              </w:rPr>
              <w:t>роэнтерологической патологии и коррекция психо-неврологического статуса.</w:t>
            </w:r>
            <w:r w:rsidR="00423F10" w:rsidRPr="00047EC5">
              <w:rPr>
                <w:sz w:val="20"/>
                <w:szCs w:val="20"/>
              </w:rPr>
              <w:t xml:space="preserve">  Современные подходы к лечению и профилактики заболевания. </w:t>
            </w:r>
          </w:p>
          <w:p w:rsidR="00423F10" w:rsidRPr="00047EC5" w:rsidRDefault="00423F10" w:rsidP="00423F10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lastRenderedPageBreak/>
              <w:t>Определение понятия крапивницы и контактного дерматита. О</w:t>
            </w:r>
            <w:r w:rsidRPr="00047EC5">
              <w:rPr>
                <w:sz w:val="20"/>
                <w:szCs w:val="20"/>
              </w:rPr>
              <w:t>с</w:t>
            </w:r>
            <w:r w:rsidRPr="00047EC5">
              <w:rPr>
                <w:sz w:val="20"/>
                <w:szCs w:val="20"/>
              </w:rPr>
              <w:t>новные клинические проявления и связь активности аллергич</w:t>
            </w:r>
            <w:r w:rsidRPr="00047EC5">
              <w:rPr>
                <w:sz w:val="20"/>
                <w:szCs w:val="20"/>
              </w:rPr>
              <w:t>е</w:t>
            </w:r>
            <w:r w:rsidRPr="00047EC5">
              <w:rPr>
                <w:sz w:val="20"/>
                <w:szCs w:val="20"/>
              </w:rPr>
              <w:t>ского процесса с соматической патологией.</w:t>
            </w:r>
          </w:p>
          <w:p w:rsidR="00423F10" w:rsidRPr="00047EC5" w:rsidRDefault="00423F10" w:rsidP="00423F10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Определение понятия латексной аллергии. Группы риска и мед</w:t>
            </w:r>
            <w:r w:rsidRPr="00047EC5">
              <w:rPr>
                <w:sz w:val="20"/>
                <w:szCs w:val="20"/>
              </w:rPr>
              <w:t>и</w:t>
            </w:r>
            <w:r w:rsidRPr="00047EC5">
              <w:rPr>
                <w:sz w:val="20"/>
                <w:szCs w:val="20"/>
              </w:rPr>
              <w:t>цинские состояния, имеющие высокий риск развития латексной аллергии. Пути сенсибилизации и профилактика латексной а</w:t>
            </w:r>
            <w:r w:rsidRPr="00047EC5">
              <w:rPr>
                <w:sz w:val="20"/>
                <w:szCs w:val="20"/>
              </w:rPr>
              <w:t>л</w:t>
            </w:r>
            <w:r w:rsidRPr="00047EC5">
              <w:rPr>
                <w:sz w:val="20"/>
                <w:szCs w:val="20"/>
              </w:rPr>
              <w:t>лергии.</w:t>
            </w:r>
          </w:p>
          <w:p w:rsidR="00A30300" w:rsidRPr="00047EC5" w:rsidRDefault="00A30300" w:rsidP="00391455">
            <w:pPr>
              <w:jc w:val="both"/>
              <w:rPr>
                <w:sz w:val="20"/>
                <w:szCs w:val="20"/>
              </w:rPr>
            </w:pPr>
          </w:p>
        </w:tc>
      </w:tr>
      <w:tr w:rsidR="00A30300" w:rsidRPr="00047EC5" w:rsidTr="00EC4EA7">
        <w:tc>
          <w:tcPr>
            <w:tcW w:w="534" w:type="dxa"/>
            <w:shd w:val="clear" w:color="auto" w:fill="auto"/>
            <w:vAlign w:val="center"/>
          </w:tcPr>
          <w:p w:rsidR="00A30300" w:rsidRPr="00047EC5" w:rsidRDefault="00A30300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ПК-1</w:t>
            </w:r>
          </w:p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ПК-5</w:t>
            </w:r>
          </w:p>
          <w:p w:rsidR="00A30300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ПК-6</w:t>
            </w:r>
          </w:p>
        </w:tc>
        <w:tc>
          <w:tcPr>
            <w:tcW w:w="2580" w:type="dxa"/>
            <w:shd w:val="clear" w:color="auto" w:fill="auto"/>
          </w:tcPr>
          <w:p w:rsidR="00A30300" w:rsidRPr="00047EC5" w:rsidRDefault="00A30300" w:rsidP="00EC4EA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7EC5">
              <w:rPr>
                <w:rStyle w:val="aff0"/>
                <w:spacing w:val="-4"/>
                <w:sz w:val="20"/>
                <w:szCs w:val="20"/>
                <w:u w:val="none"/>
              </w:rPr>
              <w:t>Диагностика аутоиммунных заболеваний</w:t>
            </w:r>
            <w:r w:rsidRPr="00047EC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89" w:type="dxa"/>
            <w:shd w:val="clear" w:color="auto" w:fill="auto"/>
          </w:tcPr>
          <w:p w:rsidR="002F778D" w:rsidRPr="00047EC5" w:rsidRDefault="002F778D" w:rsidP="002F778D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Аутоиммунные болезни и болезни с синдромами иммунного во</w:t>
            </w:r>
            <w:r w:rsidRPr="00047EC5">
              <w:rPr>
                <w:sz w:val="20"/>
                <w:szCs w:val="20"/>
              </w:rPr>
              <w:t>с</w:t>
            </w:r>
            <w:r w:rsidRPr="00047EC5">
              <w:rPr>
                <w:sz w:val="20"/>
                <w:szCs w:val="20"/>
              </w:rPr>
              <w:t>паления: современные представления об этиологии и патогенезе.</w:t>
            </w:r>
          </w:p>
          <w:p w:rsidR="002F778D" w:rsidRPr="00047EC5" w:rsidRDefault="002F778D" w:rsidP="002F778D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Аутоиммунные заболевания II типа повреждения тканей – ант</w:t>
            </w:r>
            <w:r w:rsidRPr="00047EC5">
              <w:rPr>
                <w:sz w:val="20"/>
                <w:szCs w:val="20"/>
              </w:rPr>
              <w:t>и</w:t>
            </w:r>
            <w:r w:rsidRPr="00047EC5">
              <w:rPr>
                <w:sz w:val="20"/>
                <w:szCs w:val="20"/>
              </w:rPr>
              <w:t>тела к клеточным или матриксным антигенам. Аутоиммунные заболевания III типа повреждения тканей – иммунными компле</w:t>
            </w:r>
            <w:r w:rsidRPr="00047EC5">
              <w:rPr>
                <w:sz w:val="20"/>
                <w:szCs w:val="20"/>
              </w:rPr>
              <w:t>к</w:t>
            </w:r>
            <w:r w:rsidRPr="00047EC5">
              <w:rPr>
                <w:sz w:val="20"/>
                <w:szCs w:val="20"/>
              </w:rPr>
              <w:t>сами. Аутоиммунные заболевания IV типа повреждения тканей –Т-эффекторы.</w:t>
            </w:r>
          </w:p>
          <w:p w:rsidR="002F778D" w:rsidRPr="00047EC5" w:rsidRDefault="002F778D" w:rsidP="002F778D">
            <w:pPr>
              <w:jc w:val="both"/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Первичные системные васкулиты: клиника, диагностика, леч</w:t>
            </w:r>
            <w:r w:rsidRPr="00047EC5">
              <w:rPr>
                <w:sz w:val="20"/>
                <w:szCs w:val="20"/>
              </w:rPr>
              <w:t>е</w:t>
            </w:r>
            <w:r w:rsidRPr="00047EC5">
              <w:rPr>
                <w:sz w:val="20"/>
                <w:szCs w:val="20"/>
              </w:rPr>
              <w:t>ние. Гранулематоз Вегенера: клиника, диагностика, лечение. Синдром Churg – Strauss: клиника, диагностика, лечение. Пурп</w:t>
            </w:r>
            <w:r w:rsidRPr="00047EC5">
              <w:rPr>
                <w:sz w:val="20"/>
                <w:szCs w:val="20"/>
              </w:rPr>
              <w:t>у</w:t>
            </w:r>
            <w:r w:rsidRPr="00047EC5">
              <w:rPr>
                <w:sz w:val="20"/>
                <w:szCs w:val="20"/>
              </w:rPr>
              <w:t>ра Шенлейн – Геноха: клиника, диагностика, лечение. Болезнь Кавасаки: клиника, диагностика, лечение.</w:t>
            </w:r>
          </w:p>
          <w:p w:rsidR="00A30300" w:rsidRPr="00047EC5" w:rsidRDefault="00A30300" w:rsidP="00EC4EA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30300" w:rsidRPr="00047EC5" w:rsidTr="00EC4EA7">
        <w:tc>
          <w:tcPr>
            <w:tcW w:w="534" w:type="dxa"/>
            <w:shd w:val="clear" w:color="auto" w:fill="auto"/>
            <w:vAlign w:val="center"/>
          </w:tcPr>
          <w:p w:rsidR="00A30300" w:rsidRPr="00047EC5" w:rsidRDefault="00A30300" w:rsidP="00EC4EA7">
            <w:pPr>
              <w:widowControl w:val="0"/>
              <w:tabs>
                <w:tab w:val="left" w:pos="208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ПК-1</w:t>
            </w:r>
          </w:p>
          <w:p w:rsidR="00B9205B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ПК-5</w:t>
            </w:r>
          </w:p>
          <w:p w:rsidR="00A30300" w:rsidRPr="00047EC5" w:rsidRDefault="00B9205B" w:rsidP="00B9205B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ПК-6</w:t>
            </w:r>
          </w:p>
        </w:tc>
        <w:tc>
          <w:tcPr>
            <w:tcW w:w="2580" w:type="dxa"/>
            <w:shd w:val="clear" w:color="auto" w:fill="auto"/>
          </w:tcPr>
          <w:p w:rsidR="00A30300" w:rsidRPr="00047EC5" w:rsidRDefault="00A30300" w:rsidP="00831840">
            <w:pPr>
              <w:jc w:val="both"/>
              <w:rPr>
                <w:sz w:val="20"/>
                <w:szCs w:val="20"/>
              </w:rPr>
            </w:pPr>
            <w:r w:rsidRPr="00047EC5">
              <w:rPr>
                <w:rStyle w:val="aff0"/>
                <w:color w:val="000000"/>
                <w:spacing w:val="-4"/>
                <w:sz w:val="20"/>
                <w:szCs w:val="20"/>
                <w:u w:val="none"/>
              </w:rPr>
              <w:t>Иммунодефицитные с</w:t>
            </w:r>
            <w:r w:rsidRPr="00047EC5">
              <w:rPr>
                <w:rStyle w:val="aff0"/>
                <w:color w:val="000000"/>
                <w:spacing w:val="-4"/>
                <w:sz w:val="20"/>
                <w:szCs w:val="20"/>
                <w:u w:val="none"/>
              </w:rPr>
              <w:t>о</w:t>
            </w:r>
            <w:r w:rsidRPr="00047EC5">
              <w:rPr>
                <w:rStyle w:val="aff0"/>
                <w:color w:val="000000"/>
                <w:spacing w:val="-4"/>
                <w:sz w:val="20"/>
                <w:szCs w:val="20"/>
                <w:u w:val="none"/>
              </w:rPr>
              <w:t>стояния в практике врача терапевта</w:t>
            </w:r>
            <w:r w:rsidR="00B9205B" w:rsidRPr="00047EC5">
              <w:rPr>
                <w:rStyle w:val="aff0"/>
                <w:color w:val="000000"/>
                <w:spacing w:val="-4"/>
                <w:sz w:val="20"/>
                <w:szCs w:val="20"/>
                <w:u w:val="none"/>
              </w:rPr>
              <w:t>.</w:t>
            </w:r>
          </w:p>
        </w:tc>
        <w:tc>
          <w:tcPr>
            <w:tcW w:w="5889" w:type="dxa"/>
            <w:shd w:val="clear" w:color="auto" w:fill="auto"/>
          </w:tcPr>
          <w:p w:rsidR="00A30300" w:rsidRPr="00047EC5" w:rsidRDefault="00B9205B" w:rsidP="00860A0D">
            <w:pPr>
              <w:rPr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Понятие иммунодефицитного состояния</w:t>
            </w:r>
            <w:r w:rsidR="00A30300" w:rsidRPr="00047EC5">
              <w:rPr>
                <w:sz w:val="20"/>
                <w:szCs w:val="20"/>
              </w:rPr>
              <w:t>.</w:t>
            </w:r>
            <w:r w:rsidRPr="00047EC5">
              <w:rPr>
                <w:sz w:val="20"/>
                <w:szCs w:val="20"/>
              </w:rPr>
              <w:t xml:space="preserve"> Классификация имм</w:t>
            </w:r>
            <w:r w:rsidRPr="00047EC5">
              <w:rPr>
                <w:sz w:val="20"/>
                <w:szCs w:val="20"/>
              </w:rPr>
              <w:t>у</w:t>
            </w:r>
            <w:r w:rsidRPr="00047EC5">
              <w:rPr>
                <w:sz w:val="20"/>
                <w:szCs w:val="20"/>
              </w:rPr>
              <w:t>нодефицитных состояний. Факторы риска развития вторичных иммунодефицитных состояний. Клинические маркеры иммун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дефицитного состояния. Объем диагностичеких исследований 1 уровня, показания к назначению. Классификация иммунотропных препаратов. Характеристика основных групп иммуномодулят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ров,  клинические и лабораторные показания к назначению и</w:t>
            </w:r>
            <w:r w:rsidRPr="00047EC5">
              <w:rPr>
                <w:sz w:val="20"/>
                <w:szCs w:val="20"/>
              </w:rPr>
              <w:t>м</w:t>
            </w:r>
            <w:r w:rsidRPr="00047EC5">
              <w:rPr>
                <w:sz w:val="20"/>
                <w:szCs w:val="20"/>
              </w:rPr>
              <w:t>муном</w:t>
            </w:r>
            <w:r w:rsidR="00867DCA" w:rsidRPr="00047EC5">
              <w:rPr>
                <w:sz w:val="20"/>
                <w:szCs w:val="20"/>
              </w:rPr>
              <w:t>одулирующей терапии. Методы неспе</w:t>
            </w:r>
            <w:r w:rsidRPr="00047EC5">
              <w:rPr>
                <w:sz w:val="20"/>
                <w:szCs w:val="20"/>
              </w:rPr>
              <w:t>цифической иммун</w:t>
            </w:r>
            <w:r w:rsidRPr="00047EC5">
              <w:rPr>
                <w:sz w:val="20"/>
                <w:szCs w:val="20"/>
              </w:rPr>
              <w:t>о</w:t>
            </w:r>
            <w:r w:rsidRPr="00047EC5">
              <w:rPr>
                <w:sz w:val="20"/>
                <w:szCs w:val="20"/>
              </w:rPr>
              <w:t>коррекции</w:t>
            </w:r>
            <w:r w:rsidR="00867DCA" w:rsidRPr="00047EC5">
              <w:rPr>
                <w:sz w:val="20"/>
                <w:szCs w:val="20"/>
              </w:rPr>
              <w:t>.</w:t>
            </w:r>
            <w:r w:rsidR="00A30300" w:rsidRPr="00047EC5">
              <w:rPr>
                <w:sz w:val="20"/>
                <w:szCs w:val="20"/>
              </w:rPr>
              <w:t xml:space="preserve"> </w:t>
            </w:r>
          </w:p>
          <w:p w:rsidR="00A30300" w:rsidRPr="00047EC5" w:rsidRDefault="00A30300" w:rsidP="00B9205B">
            <w:pPr>
              <w:rPr>
                <w:sz w:val="20"/>
                <w:szCs w:val="20"/>
              </w:rPr>
            </w:pPr>
          </w:p>
        </w:tc>
      </w:tr>
    </w:tbl>
    <w:p w:rsidR="003E1077" w:rsidRPr="00047EC5" w:rsidRDefault="003E1077" w:rsidP="00EC4EA7">
      <w:pPr>
        <w:tabs>
          <w:tab w:val="right" w:leader="underscore" w:pos="9639"/>
        </w:tabs>
        <w:spacing w:before="240" w:after="120"/>
        <w:ind w:firstLine="539"/>
        <w:jc w:val="center"/>
        <w:rPr>
          <w:b/>
          <w:bCs/>
          <w:sz w:val="20"/>
          <w:szCs w:val="20"/>
        </w:rPr>
      </w:pPr>
    </w:p>
    <w:p w:rsidR="00EC4EA7" w:rsidRPr="00630A7A" w:rsidRDefault="004477BB" w:rsidP="00EC4EA7">
      <w:pPr>
        <w:tabs>
          <w:tab w:val="right" w:leader="underscore" w:pos="9639"/>
        </w:tabs>
        <w:spacing w:before="240" w:after="120"/>
        <w:ind w:firstLine="539"/>
        <w:jc w:val="center"/>
        <w:rPr>
          <w:b/>
          <w:bCs/>
        </w:rPr>
      </w:pPr>
      <w:bookmarkStart w:id="0" w:name="_GoBack"/>
      <w:r w:rsidRPr="00630A7A">
        <w:rPr>
          <w:b/>
          <w:bCs/>
        </w:rPr>
        <w:t>3</w:t>
      </w:r>
      <w:r w:rsidR="00EC4EA7" w:rsidRPr="00630A7A">
        <w:rPr>
          <w:b/>
          <w:bCs/>
        </w:rPr>
        <w:t>.2.2. Разделы учебной дисциплины, виды учебной деятельности и формы контроля</w:t>
      </w: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836"/>
        <w:gridCol w:w="623"/>
        <w:gridCol w:w="623"/>
        <w:gridCol w:w="623"/>
        <w:gridCol w:w="623"/>
        <w:gridCol w:w="655"/>
        <w:gridCol w:w="2582"/>
      </w:tblGrid>
      <w:tr w:rsidR="00391455" w:rsidRPr="00C03B8C" w:rsidTr="00E05CEA">
        <w:trPr>
          <w:cantSplit/>
          <w:trHeight w:val="34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Наименование раздела учебной дисц</w:t>
            </w:r>
            <w:r w:rsidRPr="00047EC5">
              <w:rPr>
                <w:b/>
                <w:bCs/>
                <w:sz w:val="20"/>
                <w:szCs w:val="20"/>
              </w:rPr>
              <w:t>и</w:t>
            </w:r>
            <w:r w:rsidRPr="00047EC5">
              <w:rPr>
                <w:b/>
                <w:bCs/>
                <w:sz w:val="20"/>
                <w:szCs w:val="20"/>
              </w:rPr>
              <w:t>плины (модуля)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Виды учебной деятельности, включая самостоятельную р</w:t>
            </w:r>
            <w:r w:rsidRPr="00047EC5">
              <w:rPr>
                <w:b/>
                <w:bCs/>
                <w:sz w:val="20"/>
                <w:szCs w:val="20"/>
              </w:rPr>
              <w:t>а</w:t>
            </w:r>
            <w:r w:rsidRPr="00047EC5">
              <w:rPr>
                <w:b/>
                <w:bCs/>
                <w:sz w:val="20"/>
                <w:szCs w:val="20"/>
              </w:rPr>
              <w:t xml:space="preserve">боту </w:t>
            </w:r>
          </w:p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(в часах)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jc w:val="center"/>
              <w:rPr>
                <w:b/>
                <w:sz w:val="20"/>
                <w:szCs w:val="20"/>
              </w:rPr>
            </w:pPr>
            <w:r w:rsidRPr="00047EC5">
              <w:rPr>
                <w:b/>
                <w:sz w:val="20"/>
                <w:szCs w:val="20"/>
              </w:rPr>
              <w:t>Формы текущего ко</w:t>
            </w:r>
            <w:r w:rsidRPr="00047EC5">
              <w:rPr>
                <w:b/>
                <w:sz w:val="20"/>
                <w:szCs w:val="20"/>
              </w:rPr>
              <w:t>н</w:t>
            </w:r>
            <w:r w:rsidRPr="00047EC5">
              <w:rPr>
                <w:b/>
                <w:sz w:val="20"/>
                <w:szCs w:val="20"/>
              </w:rPr>
              <w:t xml:space="preserve">троля успеваемости 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rPr>
                <w:b/>
                <w:sz w:val="20"/>
                <w:szCs w:val="20"/>
              </w:rPr>
            </w:pP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9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A30300" w:rsidP="003914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7EC5">
              <w:rPr>
                <w:sz w:val="20"/>
                <w:szCs w:val="20"/>
              </w:rPr>
              <w:t>Эпидемиология и факторы риска алле</w:t>
            </w:r>
            <w:r w:rsidRPr="00047EC5">
              <w:rPr>
                <w:sz w:val="20"/>
                <w:szCs w:val="20"/>
              </w:rPr>
              <w:t>р</w:t>
            </w:r>
            <w:r w:rsidRPr="00047EC5">
              <w:rPr>
                <w:sz w:val="20"/>
                <w:szCs w:val="20"/>
              </w:rPr>
              <w:t>гических заболеваний и  иммунозавис</w:t>
            </w:r>
            <w:r w:rsidRPr="00047EC5">
              <w:rPr>
                <w:sz w:val="20"/>
                <w:szCs w:val="20"/>
              </w:rPr>
              <w:t>и</w:t>
            </w:r>
            <w:r w:rsidRPr="00047EC5">
              <w:rPr>
                <w:sz w:val="20"/>
                <w:szCs w:val="20"/>
              </w:rPr>
              <w:t>мых состояний. Основные принципы и методы аллерго- и иммунодиагностики.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C667F1" w:rsidP="00391455">
            <w:pPr>
              <w:rPr>
                <w:sz w:val="20"/>
                <w:szCs w:val="20"/>
              </w:rPr>
            </w:pP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 xml:space="preserve">Респираторные проявления аллергии. 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Аллергический ринит. Бронхиальная ас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т</w:t>
            </w: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ма.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8E7F84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rPr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C667F1" w:rsidP="00391455">
            <w:pPr>
              <w:rPr>
                <w:sz w:val="20"/>
                <w:szCs w:val="20"/>
              </w:rPr>
            </w:pPr>
            <w:r w:rsidRPr="00047EC5">
              <w:rPr>
                <w:rStyle w:val="aff0"/>
                <w:color w:val="000000"/>
                <w:sz w:val="20"/>
                <w:szCs w:val="20"/>
                <w:u w:val="none"/>
              </w:rPr>
              <w:t>Лекарственная непереносимость</w:t>
            </w:r>
            <w:r w:rsidRPr="00047EC5">
              <w:rPr>
                <w:rStyle w:val="aff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8E7F84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rPr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C667F1" w:rsidP="00391455">
            <w:pPr>
              <w:rPr>
                <w:sz w:val="20"/>
                <w:szCs w:val="20"/>
              </w:rPr>
            </w:pP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Аллергические заболевания кожи. С</w:t>
            </w: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о</w:t>
            </w: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временные стандарты диагностики и т</w:t>
            </w: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е</w:t>
            </w:r>
            <w:r w:rsidRPr="00047EC5">
              <w:rPr>
                <w:rStyle w:val="aff"/>
                <w:b w:val="0"/>
                <w:bCs w:val="0"/>
                <w:color w:val="000000"/>
                <w:sz w:val="20"/>
                <w:szCs w:val="20"/>
              </w:rPr>
              <w:t>рапии.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rPr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C667F1" w:rsidP="003914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47EC5">
              <w:rPr>
                <w:rStyle w:val="aff0"/>
                <w:spacing w:val="-4"/>
                <w:sz w:val="20"/>
                <w:szCs w:val="20"/>
                <w:u w:val="none"/>
              </w:rPr>
              <w:t>Диагностика аутоиммунных заболеваний</w:t>
            </w:r>
            <w:r w:rsidRPr="00047EC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rPr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RPr="00C03B8C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C667F1" w:rsidP="00391455">
            <w:pPr>
              <w:jc w:val="both"/>
              <w:rPr>
                <w:sz w:val="20"/>
                <w:szCs w:val="20"/>
              </w:rPr>
            </w:pPr>
            <w:r w:rsidRPr="00047EC5">
              <w:rPr>
                <w:rStyle w:val="aff0"/>
                <w:color w:val="000000"/>
                <w:spacing w:val="-4"/>
                <w:sz w:val="20"/>
                <w:szCs w:val="20"/>
                <w:u w:val="none"/>
              </w:rPr>
              <w:t>Иммунодефицитные состояния в практике врача терапевта.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C667F1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rPr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391455" w:rsidTr="00E05CEA">
        <w:trPr>
          <w:cantSplit/>
          <w:trHeight w:val="3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8E7F84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8E7F84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55" w:rsidRPr="00047EC5" w:rsidRDefault="00391455" w:rsidP="0039145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47EC5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5" w:rsidRPr="00047EC5" w:rsidRDefault="00307809" w:rsidP="00391455">
            <w:pPr>
              <w:widowControl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047EC5">
              <w:rPr>
                <w:b/>
                <w:bCs/>
                <w:sz w:val="20"/>
                <w:szCs w:val="20"/>
              </w:rPr>
              <w:t>З</w:t>
            </w:r>
            <w:r w:rsidR="009D2F41" w:rsidRPr="00047EC5">
              <w:rPr>
                <w:b/>
                <w:bCs/>
                <w:sz w:val="20"/>
                <w:szCs w:val="20"/>
              </w:rPr>
              <w:t>ачет</w:t>
            </w:r>
          </w:p>
        </w:tc>
      </w:tr>
    </w:tbl>
    <w:p w:rsidR="00EC4EA7" w:rsidRDefault="00EC4EA7" w:rsidP="00EC4EA7">
      <w:pPr>
        <w:widowControl w:val="0"/>
        <w:spacing w:before="240" w:after="120"/>
        <w:ind w:firstLine="709"/>
        <w:jc w:val="center"/>
        <w:rPr>
          <w:b/>
          <w:sz w:val="28"/>
          <w:szCs w:val="28"/>
        </w:rPr>
      </w:pPr>
    </w:p>
    <w:p w:rsidR="00EC4EA7" w:rsidRPr="006E62F2" w:rsidRDefault="004477BB" w:rsidP="00EC4EA7">
      <w:pPr>
        <w:tabs>
          <w:tab w:val="right" w:leader="underscore" w:pos="9639"/>
        </w:tabs>
        <w:spacing w:before="240" w:after="120"/>
        <w:ind w:firstLine="539"/>
        <w:jc w:val="center"/>
        <w:rPr>
          <w:bCs/>
          <w:i/>
        </w:rPr>
      </w:pPr>
      <w:r w:rsidRPr="006E62F2">
        <w:rPr>
          <w:b/>
          <w:bCs/>
        </w:rPr>
        <w:t>3</w:t>
      </w:r>
      <w:r w:rsidR="00EC4EA7" w:rsidRPr="006E62F2">
        <w:rPr>
          <w:b/>
          <w:bCs/>
        </w:rPr>
        <w:t>.</w:t>
      </w:r>
      <w:r w:rsidR="0014055D" w:rsidRPr="006E62F2">
        <w:rPr>
          <w:b/>
          <w:bCs/>
        </w:rPr>
        <w:t>3</w:t>
      </w:r>
      <w:r w:rsidR="00EC4EA7" w:rsidRPr="006E62F2">
        <w:rPr>
          <w:b/>
          <w:bCs/>
        </w:rPr>
        <w:t xml:space="preserve">. Оценочные средства для контроля успеваемости и результатов освоения учебной дисциплины </w:t>
      </w:r>
    </w:p>
    <w:p w:rsidR="00EC4EA7" w:rsidRPr="006E62F2" w:rsidRDefault="004477BB" w:rsidP="00EC4EA7">
      <w:pPr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6E62F2">
        <w:rPr>
          <w:b/>
          <w:bCs/>
        </w:rPr>
        <w:lastRenderedPageBreak/>
        <w:t>3</w:t>
      </w:r>
      <w:r w:rsidR="00EC4EA7" w:rsidRPr="006E62F2">
        <w:rPr>
          <w:b/>
          <w:bCs/>
        </w:rPr>
        <w:t>.</w:t>
      </w:r>
      <w:r w:rsidR="0014055D" w:rsidRPr="006E62F2">
        <w:rPr>
          <w:b/>
          <w:bCs/>
        </w:rPr>
        <w:t>3</w:t>
      </w:r>
      <w:r w:rsidR="00EC4EA7" w:rsidRPr="006E62F2">
        <w:rPr>
          <w:b/>
          <w:bCs/>
        </w:rPr>
        <w:t>.1. Виды контроля и аттестации, формы оценочных средств</w:t>
      </w:r>
    </w:p>
    <w:p w:rsidR="00EC4EA7" w:rsidRPr="006E62F2" w:rsidRDefault="00EC4EA7" w:rsidP="00EC4EA7">
      <w:pPr>
        <w:pStyle w:val="139"/>
        <w:shd w:val="clear" w:color="auto" w:fill="auto"/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 xml:space="preserve">Для контроля знаний </w:t>
      </w:r>
      <w:r w:rsidR="00054CF0" w:rsidRPr="006E62F2">
        <w:rPr>
          <w:rStyle w:val="119"/>
          <w:rFonts w:ascii="Times New Roman" w:hAnsi="Times New Roman"/>
          <w:sz w:val="24"/>
          <w:szCs w:val="24"/>
        </w:rPr>
        <w:t>обучающихся</w:t>
      </w:r>
      <w:r w:rsidRPr="006E62F2">
        <w:rPr>
          <w:rStyle w:val="119"/>
          <w:rFonts w:ascii="Times New Roman" w:hAnsi="Times New Roman"/>
          <w:sz w:val="24"/>
          <w:szCs w:val="24"/>
        </w:rPr>
        <w:t xml:space="preserve"> используются системы оценки:</w:t>
      </w:r>
    </w:p>
    <w:p w:rsidR="00EC4EA7" w:rsidRPr="006E62F2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>текущего контроля успеваемости;</w:t>
      </w:r>
    </w:p>
    <w:p w:rsidR="00EC4EA7" w:rsidRPr="006E62F2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>промежуточной аттестации;</w:t>
      </w:r>
    </w:p>
    <w:p w:rsidR="00EC4EA7" w:rsidRPr="006E62F2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>для промежуточного контроля - контрольные вопросы, ситуационные задачи,</w:t>
      </w:r>
      <w:r w:rsidRPr="006E62F2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6E62F2">
        <w:rPr>
          <w:rStyle w:val="119"/>
          <w:rFonts w:ascii="Times New Roman" w:hAnsi="Times New Roman"/>
          <w:sz w:val="24"/>
          <w:szCs w:val="24"/>
        </w:rPr>
        <w:t>тестовый контроль;</w:t>
      </w:r>
    </w:p>
    <w:p w:rsidR="00EC4EA7" w:rsidRPr="006E62F2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 xml:space="preserve">для промежуточной аттестации по итогам освоения дисциплины - </w:t>
      </w:r>
      <w:r w:rsidR="00054CF0" w:rsidRPr="006E62F2">
        <w:rPr>
          <w:rStyle w:val="119"/>
          <w:rFonts w:ascii="Times New Roman" w:hAnsi="Times New Roman"/>
          <w:sz w:val="24"/>
          <w:szCs w:val="24"/>
        </w:rPr>
        <w:t>зачет</w:t>
      </w:r>
      <w:r w:rsidRPr="006E62F2">
        <w:rPr>
          <w:rStyle w:val="119"/>
          <w:rFonts w:ascii="Times New Roman" w:hAnsi="Times New Roman"/>
          <w:sz w:val="24"/>
          <w:szCs w:val="24"/>
        </w:rPr>
        <w:t>,</w:t>
      </w:r>
      <w:r w:rsidRPr="006E62F2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6E62F2">
        <w:rPr>
          <w:rStyle w:val="119"/>
          <w:rFonts w:ascii="Times New Roman" w:hAnsi="Times New Roman"/>
          <w:sz w:val="24"/>
          <w:szCs w:val="24"/>
        </w:rPr>
        <w:t>включающий контрольные вопросы и ситуационные задачи;</w:t>
      </w:r>
    </w:p>
    <w:p w:rsidR="00EC4EA7" w:rsidRPr="006E62F2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370" w:lineRule="exact"/>
        <w:ind w:left="140" w:right="22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 xml:space="preserve">контроль самостоятельной работы </w:t>
      </w:r>
      <w:r w:rsidR="00054CF0" w:rsidRPr="006E62F2">
        <w:rPr>
          <w:rStyle w:val="119"/>
          <w:rFonts w:ascii="Times New Roman" w:hAnsi="Times New Roman"/>
          <w:sz w:val="24"/>
          <w:szCs w:val="24"/>
        </w:rPr>
        <w:t>обучающихся</w:t>
      </w:r>
      <w:r w:rsidRPr="006E62F2">
        <w:rPr>
          <w:rStyle w:val="119"/>
          <w:rFonts w:ascii="Times New Roman" w:hAnsi="Times New Roman"/>
          <w:sz w:val="24"/>
          <w:szCs w:val="24"/>
        </w:rPr>
        <w:t xml:space="preserve"> осуществляется по отдельным</w:t>
      </w:r>
      <w:r w:rsidRPr="006E62F2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6E62F2">
        <w:rPr>
          <w:rStyle w:val="119"/>
          <w:rFonts w:ascii="Times New Roman" w:hAnsi="Times New Roman"/>
          <w:sz w:val="24"/>
          <w:szCs w:val="24"/>
        </w:rPr>
        <w:t>разделам дисциплины:</w:t>
      </w:r>
    </w:p>
    <w:p w:rsidR="00EC4EA7" w:rsidRPr="006E62F2" w:rsidRDefault="00EC4EA7" w:rsidP="00695788">
      <w:pPr>
        <w:pStyle w:val="139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370" w:lineRule="exact"/>
        <w:ind w:left="140" w:firstLine="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19"/>
          <w:rFonts w:ascii="Times New Roman" w:hAnsi="Times New Roman"/>
          <w:sz w:val="24"/>
          <w:szCs w:val="24"/>
        </w:rPr>
        <w:t>выполнение индивидуальных задний;</w:t>
      </w:r>
    </w:p>
    <w:p w:rsidR="00EC4EA7" w:rsidRPr="006E62F2" w:rsidRDefault="00EC4EA7" w:rsidP="00EC4EA7">
      <w:pPr>
        <w:pStyle w:val="139"/>
        <w:shd w:val="clear" w:color="auto" w:fill="auto"/>
        <w:tabs>
          <w:tab w:val="left" w:pos="183"/>
        </w:tabs>
        <w:spacing w:after="0"/>
        <w:ind w:left="140" w:firstLine="0"/>
        <w:jc w:val="left"/>
        <w:rPr>
          <w:rFonts w:ascii="Times New Roman" w:hAnsi="Times New Roman"/>
          <w:sz w:val="24"/>
          <w:szCs w:val="24"/>
        </w:rPr>
      </w:pPr>
      <w:r w:rsidRPr="006E62F2">
        <w:rPr>
          <w:rStyle w:val="124"/>
          <w:rFonts w:ascii="Times New Roman" w:hAnsi="Times New Roman"/>
          <w:sz w:val="24"/>
          <w:szCs w:val="24"/>
        </w:rPr>
        <w:t>- решение ситуационных задач;</w:t>
      </w:r>
    </w:p>
    <w:p w:rsidR="00EC4EA7" w:rsidRPr="006E62F2" w:rsidRDefault="00EC4EA7" w:rsidP="00EC4EA7">
      <w:pPr>
        <w:pStyle w:val="139"/>
        <w:shd w:val="clear" w:color="auto" w:fill="auto"/>
        <w:tabs>
          <w:tab w:val="left" w:pos="188"/>
        </w:tabs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6E62F2">
        <w:rPr>
          <w:rStyle w:val="124"/>
          <w:rFonts w:ascii="Times New Roman" w:hAnsi="Times New Roman"/>
          <w:sz w:val="24"/>
          <w:szCs w:val="24"/>
        </w:rPr>
        <w:t xml:space="preserve">  - подготовка мультимедийных презентаций по заданным темам.</w:t>
      </w:r>
    </w:p>
    <w:p w:rsidR="00EC4EA7" w:rsidRPr="006E62F2" w:rsidRDefault="00EC4EA7" w:rsidP="00EC4EA7">
      <w:pPr>
        <w:pStyle w:val="139"/>
        <w:shd w:val="clear" w:color="auto" w:fill="auto"/>
        <w:spacing w:after="304"/>
        <w:ind w:left="20" w:right="60" w:firstLine="600"/>
        <w:jc w:val="both"/>
        <w:rPr>
          <w:rFonts w:ascii="Times New Roman" w:hAnsi="Times New Roman"/>
          <w:sz w:val="24"/>
          <w:szCs w:val="24"/>
        </w:rPr>
      </w:pPr>
      <w:r w:rsidRPr="006E62F2">
        <w:rPr>
          <w:rStyle w:val="124"/>
          <w:rFonts w:ascii="Times New Roman" w:hAnsi="Times New Roman"/>
          <w:sz w:val="24"/>
          <w:szCs w:val="24"/>
        </w:rPr>
        <w:t>Контрольно-измерительные материалы по темам практических занятий и семинаров, включающие в себя примерный перечень контрольных вопросов, тестовые задания и ситуац</w:t>
      </w:r>
      <w:r w:rsidRPr="006E62F2">
        <w:rPr>
          <w:rStyle w:val="124"/>
          <w:rFonts w:ascii="Times New Roman" w:hAnsi="Times New Roman"/>
          <w:sz w:val="24"/>
          <w:szCs w:val="24"/>
        </w:rPr>
        <w:t>и</w:t>
      </w:r>
      <w:r w:rsidRPr="006E62F2">
        <w:rPr>
          <w:rStyle w:val="124"/>
          <w:rFonts w:ascii="Times New Roman" w:hAnsi="Times New Roman"/>
          <w:sz w:val="24"/>
          <w:szCs w:val="24"/>
        </w:rPr>
        <w:t>онные задачи.</w:t>
      </w:r>
    </w:p>
    <w:p w:rsidR="00EC4EA7" w:rsidRPr="006E62F2" w:rsidRDefault="007D198F" w:rsidP="00EC4EA7">
      <w:pPr>
        <w:spacing w:before="240" w:after="120"/>
        <w:ind w:firstLine="709"/>
        <w:jc w:val="center"/>
      </w:pPr>
      <w:r w:rsidRPr="006E62F2">
        <w:rPr>
          <w:b/>
        </w:rPr>
        <w:t>3</w:t>
      </w:r>
      <w:r w:rsidR="00EC4EA7" w:rsidRPr="006E62F2">
        <w:rPr>
          <w:b/>
        </w:rPr>
        <w:t>.</w:t>
      </w:r>
      <w:r w:rsidR="0014055D" w:rsidRPr="006E62F2">
        <w:rPr>
          <w:b/>
        </w:rPr>
        <w:t>3</w:t>
      </w:r>
      <w:r w:rsidR="00EC4EA7" w:rsidRPr="006E62F2">
        <w:rPr>
          <w:b/>
        </w:rPr>
        <w:t>.2.Примеры оценочных средств</w:t>
      </w:r>
    </w:p>
    <w:p w:rsidR="00EC4EA7" w:rsidRPr="006E62F2" w:rsidRDefault="00E05CEA" w:rsidP="00EC4EA7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  <w:r>
        <w:rPr>
          <w:rStyle w:val="124"/>
          <w:rFonts w:ascii="Times New Roman" w:hAnsi="Times New Roman"/>
          <w:b/>
          <w:sz w:val="24"/>
          <w:szCs w:val="24"/>
        </w:rPr>
        <w:t>Тестовые задания</w:t>
      </w:r>
    </w:p>
    <w:p w:rsidR="00054CF0" w:rsidRPr="006E62F2" w:rsidRDefault="00054CF0" w:rsidP="00054CF0">
      <w:pPr>
        <w:pStyle w:val="139"/>
        <w:shd w:val="clear" w:color="auto" w:fill="auto"/>
        <w:spacing w:after="6" w:line="270" w:lineRule="exact"/>
        <w:ind w:firstLine="0"/>
        <w:rPr>
          <w:rStyle w:val="124"/>
          <w:rFonts w:ascii="Times New Roman" w:hAnsi="Times New Roman"/>
          <w:sz w:val="24"/>
          <w:szCs w:val="24"/>
        </w:rPr>
      </w:pPr>
      <w:r w:rsidRPr="006E62F2">
        <w:rPr>
          <w:rStyle w:val="124"/>
          <w:rFonts w:ascii="Times New Roman" w:hAnsi="Times New Roman"/>
          <w:sz w:val="24"/>
          <w:szCs w:val="24"/>
        </w:rPr>
        <w:t>(Дайте один правильный ответ)</w:t>
      </w:r>
    </w:p>
    <w:p w:rsidR="00EC4EA7" w:rsidRPr="006E62F2" w:rsidRDefault="00EC4EA7" w:rsidP="00EC4EA7">
      <w:pPr>
        <w:pStyle w:val="139"/>
        <w:shd w:val="clear" w:color="auto" w:fill="auto"/>
        <w:spacing w:after="6" w:line="270" w:lineRule="exact"/>
        <w:ind w:left="3720" w:firstLine="0"/>
        <w:jc w:val="left"/>
        <w:rPr>
          <w:b/>
          <w:sz w:val="24"/>
          <w:szCs w:val="24"/>
        </w:rPr>
      </w:pPr>
    </w:p>
    <w:p w:rsidR="00FA6E27" w:rsidRPr="00E05CEA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 xml:space="preserve">1. </w:t>
      </w:r>
      <w:r w:rsidRPr="00E05CEA">
        <w:rPr>
          <w:rStyle w:val="35"/>
          <w:rFonts w:eastAsia="Arial Unicode MS"/>
          <w:sz w:val="24"/>
          <w:szCs w:val="24"/>
        </w:rPr>
        <w:t>НОРМАЛЬНЫЕ КОЛЕБАНИЯ УРОВНЯ IGE В СЫВОРОТКЕ КРОВИ ЗДОРОВЫХ ЛИЦ СО</w:t>
      </w:r>
      <w:r>
        <w:rPr>
          <w:rStyle w:val="35"/>
          <w:rFonts w:eastAsia="Arial Unicode MS"/>
          <w:sz w:val="24"/>
          <w:szCs w:val="24"/>
        </w:rPr>
        <w:t>СТАВЛЯЮТ</w:t>
      </w:r>
    </w:p>
    <w:p w:rsidR="00FA6E27" w:rsidRPr="006E62F2" w:rsidRDefault="00E05CEA" w:rsidP="00FA6E27">
      <w:pPr>
        <w:spacing w:line="322" w:lineRule="exact"/>
        <w:ind w:left="1800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А</w:t>
      </w:r>
      <w:r w:rsidR="00FA6E27" w:rsidRPr="006E62F2">
        <w:rPr>
          <w:rStyle w:val="35"/>
          <w:rFonts w:eastAsia="Arial Unicode MS"/>
          <w:sz w:val="24"/>
          <w:szCs w:val="24"/>
        </w:rPr>
        <w:t>) 100-300 ЕД/мл</w:t>
      </w:r>
    </w:p>
    <w:p w:rsidR="00FA6E27" w:rsidRPr="006E62F2" w:rsidRDefault="00E05CEA" w:rsidP="00FA6E27">
      <w:pPr>
        <w:spacing w:line="322" w:lineRule="exact"/>
        <w:ind w:left="1800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Б</w:t>
      </w:r>
      <w:r w:rsidR="00FA6E27" w:rsidRPr="006E62F2">
        <w:rPr>
          <w:rStyle w:val="35"/>
          <w:rFonts w:eastAsia="Arial Unicode MS"/>
          <w:sz w:val="24"/>
          <w:szCs w:val="24"/>
        </w:rPr>
        <w:t xml:space="preserve">) 0-100 ЕД/мл </w:t>
      </w:r>
    </w:p>
    <w:p w:rsidR="00FA6E27" w:rsidRPr="006E62F2" w:rsidRDefault="00E05CEA" w:rsidP="00FA6E27">
      <w:pPr>
        <w:spacing w:line="322" w:lineRule="exact"/>
        <w:ind w:left="1800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В</w:t>
      </w:r>
      <w:r w:rsidR="00FA6E27" w:rsidRPr="006E62F2">
        <w:rPr>
          <w:rStyle w:val="35"/>
          <w:rFonts w:eastAsia="Arial Unicode MS"/>
          <w:sz w:val="24"/>
          <w:szCs w:val="24"/>
        </w:rPr>
        <w:t>) 2-170 ЕД/мл</w:t>
      </w:r>
      <w:r>
        <w:rPr>
          <w:rStyle w:val="35"/>
          <w:rFonts w:eastAsia="Arial Unicode MS"/>
          <w:sz w:val="24"/>
          <w:szCs w:val="24"/>
        </w:rPr>
        <w:t>*</w:t>
      </w:r>
    </w:p>
    <w:p w:rsidR="00FA6E27" w:rsidRPr="006E62F2" w:rsidRDefault="00E05CEA" w:rsidP="00FA6E27">
      <w:pPr>
        <w:spacing w:line="322" w:lineRule="exact"/>
        <w:ind w:left="1800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Г</w:t>
      </w:r>
      <w:r w:rsidR="00FA6E27" w:rsidRPr="006E62F2">
        <w:rPr>
          <w:rStyle w:val="35"/>
          <w:rFonts w:eastAsia="Arial Unicode MS"/>
          <w:sz w:val="24"/>
          <w:szCs w:val="24"/>
        </w:rPr>
        <w:t>) 5-75 ЕД/мл</w:t>
      </w:r>
    </w:p>
    <w:p w:rsidR="00FA6E27" w:rsidRPr="006E62F2" w:rsidRDefault="00FA6E27" w:rsidP="00FA6E27">
      <w:pPr>
        <w:spacing w:line="322" w:lineRule="exact"/>
        <w:ind w:left="1800" w:hanging="1800"/>
        <w:rPr>
          <w:rStyle w:val="35"/>
          <w:rFonts w:eastAsia="Arial Unicode MS"/>
          <w:sz w:val="24"/>
          <w:szCs w:val="24"/>
        </w:rPr>
      </w:pPr>
    </w:p>
    <w:p w:rsidR="00FA6E27" w:rsidRPr="00E05CEA" w:rsidRDefault="00FA6E27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i/>
          <w:sz w:val="24"/>
          <w:szCs w:val="24"/>
        </w:rPr>
        <w:t xml:space="preserve"> </w:t>
      </w:r>
      <w:r w:rsidR="00E05CEA">
        <w:rPr>
          <w:rStyle w:val="35"/>
          <w:rFonts w:eastAsia="Arial Unicode MS"/>
          <w:sz w:val="24"/>
          <w:szCs w:val="24"/>
        </w:rPr>
        <w:t xml:space="preserve">2. </w:t>
      </w:r>
      <w:r w:rsidR="00E05CEA" w:rsidRPr="00E05CEA">
        <w:rPr>
          <w:rStyle w:val="35"/>
          <w:rFonts w:eastAsia="Arial Unicode MS"/>
          <w:sz w:val="24"/>
          <w:szCs w:val="24"/>
        </w:rPr>
        <w:t>НАИБОЛЕЕ ПОЛНЫМ И ТОЧНЫМ ОПРЕДЕЛЕНИЕМ П</w:t>
      </w:r>
      <w:r w:rsidR="00E05CEA">
        <w:rPr>
          <w:rStyle w:val="35"/>
          <w:rFonts w:eastAsia="Arial Unicode MS"/>
          <w:sz w:val="24"/>
          <w:szCs w:val="24"/>
        </w:rPr>
        <w:t>ОНЯТИЯ “ИММУНОДЕФИЦИТ” ЯВЛЯЕТСЯ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А</w:t>
      </w:r>
      <w:r w:rsidR="00FA6E27" w:rsidRPr="006E62F2">
        <w:rPr>
          <w:rStyle w:val="35"/>
          <w:rFonts w:eastAsia="Arial Unicode MS"/>
          <w:sz w:val="24"/>
          <w:szCs w:val="24"/>
        </w:rPr>
        <w:t>) изменения в системе иммунитета, обусловленные количественным дефицитом иммуноко</w:t>
      </w:r>
      <w:r w:rsidR="00FA6E27" w:rsidRPr="006E62F2">
        <w:rPr>
          <w:rStyle w:val="35"/>
          <w:rFonts w:eastAsia="Arial Unicode MS"/>
          <w:sz w:val="24"/>
          <w:szCs w:val="24"/>
        </w:rPr>
        <w:t>м</w:t>
      </w:r>
      <w:r w:rsidR="00FA6E27" w:rsidRPr="006E62F2">
        <w:rPr>
          <w:rStyle w:val="35"/>
          <w:rFonts w:eastAsia="Arial Unicode MS"/>
          <w:sz w:val="24"/>
          <w:szCs w:val="24"/>
        </w:rPr>
        <w:t>петентных клеток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Б</w:t>
      </w:r>
      <w:r w:rsidR="00FA6E27" w:rsidRPr="006E62F2">
        <w:rPr>
          <w:rStyle w:val="35"/>
          <w:rFonts w:eastAsia="Arial Unicode MS"/>
          <w:sz w:val="24"/>
          <w:szCs w:val="24"/>
        </w:rPr>
        <w:t>) изменения в системе иммунитета в результате нарушения этапов созревания, дифференц</w:t>
      </w:r>
      <w:r w:rsidR="00FA6E27" w:rsidRPr="006E62F2">
        <w:rPr>
          <w:rStyle w:val="35"/>
          <w:rFonts w:eastAsia="Arial Unicode MS"/>
          <w:sz w:val="24"/>
          <w:szCs w:val="24"/>
        </w:rPr>
        <w:t>и</w:t>
      </w:r>
      <w:r w:rsidR="00FA6E27" w:rsidRPr="006E62F2">
        <w:rPr>
          <w:rStyle w:val="35"/>
          <w:rFonts w:eastAsia="Arial Unicode MS"/>
          <w:sz w:val="24"/>
          <w:szCs w:val="24"/>
        </w:rPr>
        <w:t>ровки, функциональной активности и числа клеток, участвующих в иммунологическом ответе</w:t>
      </w:r>
      <w:r>
        <w:rPr>
          <w:rStyle w:val="35"/>
          <w:rFonts w:eastAsia="Arial Unicode MS"/>
          <w:sz w:val="24"/>
          <w:szCs w:val="24"/>
        </w:rPr>
        <w:t>*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В</w:t>
      </w:r>
      <w:r w:rsidR="00FA6E27" w:rsidRPr="006E62F2">
        <w:rPr>
          <w:rStyle w:val="35"/>
          <w:rFonts w:eastAsia="Arial Unicode MS"/>
          <w:sz w:val="24"/>
          <w:szCs w:val="24"/>
        </w:rPr>
        <w:t>) изменения в системе иммунитета в результате нарушения функциональной активности кл</w:t>
      </w:r>
      <w:r w:rsidR="00FA6E27" w:rsidRPr="006E62F2">
        <w:rPr>
          <w:rStyle w:val="35"/>
          <w:rFonts w:eastAsia="Arial Unicode MS"/>
          <w:sz w:val="24"/>
          <w:szCs w:val="24"/>
        </w:rPr>
        <w:t>е</w:t>
      </w:r>
      <w:r w:rsidR="00FA6E27" w:rsidRPr="006E62F2">
        <w:rPr>
          <w:rStyle w:val="35"/>
          <w:rFonts w:eastAsia="Arial Unicode MS"/>
          <w:sz w:val="24"/>
          <w:szCs w:val="24"/>
        </w:rPr>
        <w:t>ток, участвующих в иммунологическом ответе</w:t>
      </w:r>
    </w:p>
    <w:p w:rsidR="00FA6E27" w:rsidRPr="006E62F2" w:rsidRDefault="00FA6E27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</w:p>
    <w:p w:rsidR="00FA6E27" w:rsidRPr="00E05CEA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 xml:space="preserve">3. </w:t>
      </w:r>
      <w:r w:rsidRPr="00E05CEA">
        <w:rPr>
          <w:rStyle w:val="35"/>
          <w:rFonts w:eastAsia="Arial Unicode MS"/>
          <w:sz w:val="24"/>
          <w:szCs w:val="24"/>
        </w:rPr>
        <w:t>НАСЛЕДСТВЕННОЕ ПРЕДРАС</w:t>
      </w:r>
      <w:r>
        <w:rPr>
          <w:rStyle w:val="35"/>
          <w:rFonts w:eastAsia="Arial Unicode MS"/>
          <w:sz w:val="24"/>
          <w:szCs w:val="24"/>
        </w:rPr>
        <w:t>ПОЛОЖЕНИЕ К БОЛЕЗНИ ОБУСЛОВЛЕНО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А</w:t>
      </w:r>
      <w:r w:rsidR="00FA6E27" w:rsidRPr="006E62F2">
        <w:rPr>
          <w:rStyle w:val="35"/>
          <w:rFonts w:eastAsia="Arial Unicode MS"/>
          <w:sz w:val="24"/>
          <w:szCs w:val="24"/>
        </w:rPr>
        <w:t>) единичным генетическим дефектом без участия средовых факторов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Б</w:t>
      </w:r>
      <w:r w:rsidR="00FA6E27" w:rsidRPr="006E62F2">
        <w:rPr>
          <w:rStyle w:val="35"/>
          <w:rFonts w:eastAsia="Arial Unicode MS"/>
          <w:sz w:val="24"/>
          <w:szCs w:val="24"/>
        </w:rPr>
        <w:t>) средовыми факторами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В</w:t>
      </w:r>
      <w:r w:rsidR="00FA6E27" w:rsidRPr="006E62F2">
        <w:rPr>
          <w:rStyle w:val="35"/>
          <w:rFonts w:eastAsia="Arial Unicode MS"/>
          <w:sz w:val="24"/>
          <w:szCs w:val="24"/>
        </w:rPr>
        <w:t>) множественными генетическими дефектами без участия средовых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ф</w:t>
      </w:r>
      <w:r w:rsidR="00FA6E27" w:rsidRPr="006E62F2">
        <w:rPr>
          <w:rStyle w:val="35"/>
          <w:rFonts w:eastAsia="Arial Unicode MS"/>
          <w:sz w:val="24"/>
          <w:szCs w:val="24"/>
        </w:rPr>
        <w:t>акторов</w:t>
      </w:r>
      <w:r>
        <w:rPr>
          <w:rStyle w:val="35"/>
          <w:rFonts w:eastAsia="Arial Unicode MS"/>
          <w:sz w:val="24"/>
          <w:szCs w:val="24"/>
        </w:rPr>
        <w:t>*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Г</w:t>
      </w:r>
      <w:r w:rsidR="00FA6E27" w:rsidRPr="006E62F2">
        <w:rPr>
          <w:rStyle w:val="35"/>
          <w:rFonts w:eastAsia="Arial Unicode MS"/>
          <w:sz w:val="24"/>
          <w:szCs w:val="24"/>
        </w:rPr>
        <w:t>) сочетанием множественных генетических и средовых факторов</w:t>
      </w:r>
    </w:p>
    <w:p w:rsidR="00E05CEA" w:rsidRDefault="00E05CEA" w:rsidP="00FA6E27">
      <w:pPr>
        <w:spacing w:line="322" w:lineRule="exact"/>
        <w:rPr>
          <w:rStyle w:val="35"/>
          <w:rFonts w:eastAsia="Arial Unicode MS"/>
          <w:i/>
          <w:sz w:val="24"/>
          <w:szCs w:val="24"/>
        </w:rPr>
      </w:pPr>
    </w:p>
    <w:p w:rsidR="00FA6E27" w:rsidRPr="00E05CEA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lastRenderedPageBreak/>
        <w:t xml:space="preserve">4. </w:t>
      </w:r>
      <w:r w:rsidRPr="00E05CEA">
        <w:rPr>
          <w:rStyle w:val="35"/>
          <w:rFonts w:eastAsia="Arial Unicode MS"/>
          <w:sz w:val="24"/>
          <w:szCs w:val="24"/>
        </w:rPr>
        <w:t>АЛЛЕРГОЛОГИЧЕСКИЙ АНАМНЕЗ В ДИАГНОСТИКЕ АЛЛЕРГИЧЕСКОГО ЗАБОЛ</w:t>
      </w:r>
      <w:r w:rsidRPr="00E05CEA">
        <w:rPr>
          <w:rStyle w:val="35"/>
          <w:rFonts w:eastAsia="Arial Unicode MS"/>
          <w:sz w:val="24"/>
          <w:szCs w:val="24"/>
        </w:rPr>
        <w:t>Е</w:t>
      </w:r>
      <w:r w:rsidRPr="00E05CEA">
        <w:rPr>
          <w:rStyle w:val="35"/>
          <w:rFonts w:eastAsia="Arial Unicode MS"/>
          <w:sz w:val="24"/>
          <w:szCs w:val="24"/>
        </w:rPr>
        <w:t>ВА</w:t>
      </w:r>
      <w:r>
        <w:rPr>
          <w:rStyle w:val="35"/>
          <w:rFonts w:eastAsia="Arial Unicode MS"/>
          <w:sz w:val="24"/>
          <w:szCs w:val="24"/>
        </w:rPr>
        <w:t>НИЯ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А</w:t>
      </w:r>
      <w:r w:rsidR="00FA6E27" w:rsidRPr="006E62F2">
        <w:rPr>
          <w:rStyle w:val="35"/>
          <w:rFonts w:eastAsia="Arial Unicode MS"/>
          <w:sz w:val="24"/>
          <w:szCs w:val="24"/>
        </w:rPr>
        <w:t>) играет основную роль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Б</w:t>
      </w:r>
      <w:r w:rsidR="00FA6E27" w:rsidRPr="006E62F2">
        <w:rPr>
          <w:rStyle w:val="35"/>
          <w:rFonts w:eastAsia="Arial Unicode MS"/>
          <w:sz w:val="24"/>
          <w:szCs w:val="24"/>
        </w:rPr>
        <w:t>) является этапом аллергологической диагностики</w:t>
      </w:r>
      <w:r>
        <w:rPr>
          <w:rStyle w:val="35"/>
          <w:rFonts w:eastAsia="Arial Unicode MS"/>
          <w:sz w:val="24"/>
          <w:szCs w:val="24"/>
        </w:rPr>
        <w:t>*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В</w:t>
      </w:r>
      <w:r w:rsidR="00FA6E27" w:rsidRPr="006E62F2">
        <w:rPr>
          <w:rStyle w:val="35"/>
          <w:rFonts w:eastAsia="Arial Unicode MS"/>
          <w:sz w:val="24"/>
          <w:szCs w:val="24"/>
        </w:rPr>
        <w:t>) не играет роли при постановке диагноза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Г</w:t>
      </w:r>
      <w:r w:rsidR="00FA6E27" w:rsidRPr="006E62F2">
        <w:rPr>
          <w:rStyle w:val="35"/>
          <w:rFonts w:eastAsia="Arial Unicode MS"/>
          <w:sz w:val="24"/>
          <w:szCs w:val="24"/>
        </w:rPr>
        <w:t>) имеет вспомогательное значение</w:t>
      </w:r>
    </w:p>
    <w:p w:rsidR="00E05CEA" w:rsidRDefault="00E05CEA" w:rsidP="00FA6E27">
      <w:pPr>
        <w:spacing w:line="322" w:lineRule="exact"/>
        <w:rPr>
          <w:rStyle w:val="35"/>
          <w:rFonts w:eastAsia="Arial Unicode MS"/>
          <w:i/>
          <w:sz w:val="24"/>
          <w:szCs w:val="24"/>
        </w:rPr>
      </w:pPr>
    </w:p>
    <w:p w:rsidR="00FA6E27" w:rsidRPr="00E05CEA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 xml:space="preserve">5. </w:t>
      </w:r>
      <w:r w:rsidRPr="00E05CEA">
        <w:rPr>
          <w:rStyle w:val="35"/>
          <w:rFonts w:eastAsia="Arial Unicode MS"/>
          <w:sz w:val="24"/>
          <w:szCs w:val="24"/>
        </w:rPr>
        <w:t xml:space="preserve">ПРИ АЛЛЕРГИИ К ПЫЛЬЦЕ ДЕРЕВЬЕВ БОЛЬНЫЕ ЧАСТО ДАЮТ </w:t>
      </w:r>
      <w:r>
        <w:rPr>
          <w:rStyle w:val="35"/>
          <w:rFonts w:eastAsia="Arial Unicode MS"/>
          <w:sz w:val="24"/>
          <w:szCs w:val="24"/>
        </w:rPr>
        <w:t>ПЕРЕКРЕСТНУЮ ПЫЛЬЦЕВУЮ АЛЛЕРГИЮ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А</w:t>
      </w:r>
      <w:r w:rsidR="00FA6E27" w:rsidRPr="006E62F2">
        <w:rPr>
          <w:rStyle w:val="35"/>
          <w:rFonts w:eastAsia="Arial Unicode MS"/>
          <w:sz w:val="24"/>
          <w:szCs w:val="24"/>
        </w:rPr>
        <w:t>) к яйцу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Б</w:t>
      </w:r>
      <w:r w:rsidR="00FA6E27" w:rsidRPr="006E62F2">
        <w:rPr>
          <w:rStyle w:val="35"/>
          <w:rFonts w:eastAsia="Arial Unicode MS"/>
          <w:sz w:val="24"/>
          <w:szCs w:val="24"/>
        </w:rPr>
        <w:t>) к птице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В</w:t>
      </w:r>
      <w:r w:rsidR="00FA6E27" w:rsidRPr="006E62F2">
        <w:rPr>
          <w:rStyle w:val="35"/>
          <w:rFonts w:eastAsia="Arial Unicode MS"/>
          <w:sz w:val="24"/>
          <w:szCs w:val="24"/>
        </w:rPr>
        <w:t xml:space="preserve">) к кофе </w:t>
      </w:r>
    </w:p>
    <w:p w:rsidR="00FA6E27" w:rsidRPr="006E62F2" w:rsidRDefault="00E05CEA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Г</w:t>
      </w:r>
      <w:r w:rsidR="00FA6E27" w:rsidRPr="006E62F2">
        <w:rPr>
          <w:rStyle w:val="35"/>
          <w:rFonts w:eastAsia="Arial Unicode MS"/>
          <w:sz w:val="24"/>
          <w:szCs w:val="24"/>
        </w:rPr>
        <w:t>) к орехам</w:t>
      </w:r>
      <w:r>
        <w:rPr>
          <w:rStyle w:val="35"/>
          <w:rFonts w:eastAsia="Arial Unicode MS"/>
          <w:sz w:val="24"/>
          <w:szCs w:val="24"/>
        </w:rPr>
        <w:t>*</w:t>
      </w:r>
    </w:p>
    <w:p w:rsidR="00FA6E27" w:rsidRPr="006E62F2" w:rsidRDefault="00FA6E27" w:rsidP="00FA6E27">
      <w:pPr>
        <w:spacing w:line="322" w:lineRule="exact"/>
        <w:rPr>
          <w:rStyle w:val="35"/>
          <w:rFonts w:eastAsia="Arial Unicode MS"/>
          <w:sz w:val="24"/>
          <w:szCs w:val="24"/>
        </w:rPr>
      </w:pPr>
    </w:p>
    <w:p w:rsidR="00661495" w:rsidRPr="00E05CEA" w:rsidRDefault="00E05CEA" w:rsidP="00661495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 xml:space="preserve">6. </w:t>
      </w:r>
      <w:r w:rsidRPr="00E05CEA">
        <w:rPr>
          <w:rStyle w:val="35"/>
          <w:rFonts w:eastAsia="Arial Unicode MS"/>
          <w:sz w:val="24"/>
          <w:szCs w:val="24"/>
        </w:rPr>
        <w:t>ЧАЩЕ Д</w:t>
      </w:r>
      <w:r>
        <w:rPr>
          <w:rStyle w:val="35"/>
          <w:rFonts w:eastAsia="Arial Unicode MS"/>
          <w:sz w:val="24"/>
          <w:szCs w:val="24"/>
        </w:rPr>
        <w:t>РУГИХ ПОЛЛИНОЗЫ ВЫЗЫВАЕТ ПЫЛЬЦА</w:t>
      </w:r>
    </w:p>
    <w:p w:rsidR="00661495" w:rsidRPr="006E62F2" w:rsidRDefault="00E05CEA" w:rsidP="00661495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А</w:t>
      </w:r>
      <w:r w:rsidR="00661495" w:rsidRPr="006E62F2">
        <w:rPr>
          <w:rStyle w:val="35"/>
          <w:rFonts w:eastAsia="Arial Unicode MS"/>
          <w:sz w:val="24"/>
          <w:szCs w:val="24"/>
        </w:rPr>
        <w:t>) насекомоопыляемых растений</w:t>
      </w:r>
    </w:p>
    <w:p w:rsidR="00661495" w:rsidRPr="006E62F2" w:rsidRDefault="00E05CEA" w:rsidP="00661495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Б</w:t>
      </w:r>
      <w:r w:rsidR="00661495" w:rsidRPr="006E62F2">
        <w:rPr>
          <w:rStyle w:val="35"/>
          <w:rFonts w:eastAsia="Arial Unicode MS"/>
          <w:sz w:val="24"/>
          <w:szCs w:val="24"/>
        </w:rPr>
        <w:t>) перекрестноопыляемых растений</w:t>
      </w:r>
    </w:p>
    <w:p w:rsidR="00661495" w:rsidRPr="006E62F2" w:rsidRDefault="00E05CEA" w:rsidP="00661495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В</w:t>
      </w:r>
      <w:r w:rsidR="00661495" w:rsidRPr="006E62F2">
        <w:rPr>
          <w:rStyle w:val="35"/>
          <w:rFonts w:eastAsia="Arial Unicode MS"/>
          <w:sz w:val="24"/>
          <w:szCs w:val="24"/>
        </w:rPr>
        <w:t>) ветроопыляемых растений</w:t>
      </w:r>
      <w:r>
        <w:rPr>
          <w:rStyle w:val="35"/>
          <w:rFonts w:eastAsia="Arial Unicode MS"/>
          <w:sz w:val="24"/>
          <w:szCs w:val="24"/>
        </w:rPr>
        <w:t>*</w:t>
      </w:r>
    </w:p>
    <w:p w:rsidR="00661495" w:rsidRPr="006E62F2" w:rsidRDefault="00E05CEA" w:rsidP="00661495">
      <w:pPr>
        <w:spacing w:line="322" w:lineRule="exact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>Г</w:t>
      </w:r>
      <w:r w:rsidR="00661495" w:rsidRPr="006E62F2">
        <w:rPr>
          <w:rStyle w:val="35"/>
          <w:rFonts w:eastAsia="Arial Unicode MS"/>
          <w:sz w:val="24"/>
          <w:szCs w:val="24"/>
        </w:rPr>
        <w:t>) искусственно опыляемых растений</w:t>
      </w:r>
    </w:p>
    <w:p w:rsidR="0014055D" w:rsidRPr="006E62F2" w:rsidRDefault="0014055D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4"/>
          <w:szCs w:val="24"/>
        </w:rPr>
      </w:pPr>
    </w:p>
    <w:p w:rsidR="00EC4EA7" w:rsidRPr="006E62F2" w:rsidRDefault="00EC4EA7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4"/>
          <w:szCs w:val="24"/>
        </w:rPr>
      </w:pPr>
      <w:r w:rsidRPr="006E62F2">
        <w:rPr>
          <w:rStyle w:val="125"/>
          <w:rFonts w:ascii="Times New Roman" w:hAnsi="Times New Roman"/>
          <w:b/>
          <w:sz w:val="24"/>
          <w:szCs w:val="24"/>
        </w:rPr>
        <w:t>Ситуационные задачи</w:t>
      </w:r>
    </w:p>
    <w:p w:rsidR="00987CAF" w:rsidRPr="006E62F2" w:rsidRDefault="00987CAF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4"/>
          <w:szCs w:val="24"/>
        </w:rPr>
      </w:pPr>
    </w:p>
    <w:p w:rsidR="00987CAF" w:rsidRPr="00E05CEA" w:rsidRDefault="00987CAF" w:rsidP="00E05CEA">
      <w:pPr>
        <w:pStyle w:val="af5"/>
        <w:spacing w:line="360" w:lineRule="auto"/>
      </w:pPr>
      <w:r w:rsidRPr="00E05CEA">
        <w:t>Ситуационная задача №1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Больная 30 лет находится на стационарном лечении по поводу пневмонии. Была сделана ин</w:t>
      </w:r>
      <w:r w:rsidRPr="006E62F2">
        <w:rPr>
          <w:rStyle w:val="35"/>
          <w:rFonts w:eastAsia="Arial Unicode MS"/>
          <w:sz w:val="24"/>
          <w:szCs w:val="24"/>
        </w:rPr>
        <w:t>ъ</w:t>
      </w:r>
      <w:r w:rsidRPr="006E62F2">
        <w:rPr>
          <w:rStyle w:val="35"/>
          <w:rFonts w:eastAsia="Arial Unicode MS"/>
          <w:sz w:val="24"/>
          <w:szCs w:val="24"/>
        </w:rPr>
        <w:t>екция цефтриаксона 0,1 в/м. Сразу после инъекции у пациентки потемнело перед глазами, тер</w:t>
      </w:r>
      <w:r w:rsidRPr="006E62F2">
        <w:rPr>
          <w:rStyle w:val="35"/>
          <w:rFonts w:eastAsia="Arial Unicode MS"/>
          <w:sz w:val="24"/>
          <w:szCs w:val="24"/>
        </w:rPr>
        <w:t>я</w:t>
      </w:r>
      <w:r w:rsidRPr="006E62F2">
        <w:rPr>
          <w:rStyle w:val="35"/>
          <w:rFonts w:eastAsia="Arial Unicode MS"/>
          <w:sz w:val="24"/>
          <w:szCs w:val="24"/>
        </w:rPr>
        <w:t>ет сознание.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Аллергологический анамнез: в детстве со слов матери отмечалась аллергическая реакция на ампициллин в виде отека Квинке.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Объективно: кожные покровы бледные, влажные. Сердечные тоны ритмичные, глухие, АД 40/0 мм.рт.ст., ЧСС 130 в минуту. Непроизвольный акт мочеиспускания.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Задание: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1. Ваш предварительный диагноз.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2. Тактика оказания первой помощи.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ЭТАЛОН ОТВЕТА:</w:t>
      </w:r>
    </w:p>
    <w:p w:rsidR="00987CAF" w:rsidRPr="006E62F2" w:rsidRDefault="00987CAF" w:rsidP="00987CA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1. Анафилактический шок III степени на цефалоспорины, гемодинамический тип, тяжелой ст</w:t>
      </w:r>
      <w:r w:rsidRPr="006E62F2">
        <w:rPr>
          <w:rStyle w:val="35"/>
          <w:rFonts w:eastAsia="Arial Unicode MS"/>
          <w:sz w:val="24"/>
          <w:szCs w:val="24"/>
        </w:rPr>
        <w:t>е</w:t>
      </w:r>
      <w:r w:rsidRPr="006E62F2">
        <w:rPr>
          <w:rStyle w:val="35"/>
          <w:rFonts w:eastAsia="Arial Unicode MS"/>
          <w:sz w:val="24"/>
          <w:szCs w:val="24"/>
        </w:rPr>
        <w:t>пени тяжести.</w:t>
      </w:r>
    </w:p>
    <w:p w:rsidR="00F67461" w:rsidRPr="006E62F2" w:rsidRDefault="00987CAF" w:rsidP="00F6746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 xml:space="preserve">2. Отмена препарата. </w:t>
      </w:r>
      <w:r w:rsidR="00F67461" w:rsidRPr="006E62F2">
        <w:rPr>
          <w:rStyle w:val="35"/>
          <w:rFonts w:eastAsia="Arial Unicode MS"/>
          <w:sz w:val="24"/>
          <w:szCs w:val="24"/>
        </w:rPr>
        <w:t>Эпинефрин (адреналин) 0,1%-0,3мл, подкожно, если гемодинамические нарушения сохраняются –продолжение введения адреномиметиков подкожно с интервалом 5-10 мин или перейти на внутривенное капельное введение препаратов. Допамин 2-5мкг/кг в м</w:t>
      </w:r>
      <w:r w:rsidR="00F67461" w:rsidRPr="006E62F2">
        <w:rPr>
          <w:rStyle w:val="35"/>
          <w:rFonts w:eastAsia="Arial Unicode MS"/>
          <w:sz w:val="24"/>
          <w:szCs w:val="24"/>
        </w:rPr>
        <w:t>и</w:t>
      </w:r>
      <w:r w:rsidR="00F67461" w:rsidRPr="006E62F2">
        <w:rPr>
          <w:rStyle w:val="35"/>
          <w:rFonts w:eastAsia="Arial Unicode MS"/>
          <w:sz w:val="24"/>
          <w:szCs w:val="24"/>
        </w:rPr>
        <w:t xml:space="preserve">нуту в/в капельно. Дексаметазон внутривенно капельно 8-32 мг. После стабилизации АД до 90/60 мм рт ст, введение антигистаминных препаратов: супрастин 2,0 мл в/м. </w:t>
      </w:r>
    </w:p>
    <w:p w:rsidR="00987CAF" w:rsidRPr="006E62F2" w:rsidRDefault="00987CAF" w:rsidP="00F6746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b/>
          <w:sz w:val="24"/>
          <w:szCs w:val="24"/>
        </w:rPr>
      </w:pPr>
    </w:p>
    <w:p w:rsidR="0014055D" w:rsidRPr="006E62F2" w:rsidRDefault="0014055D" w:rsidP="0014055D">
      <w:pPr>
        <w:pStyle w:val="139"/>
        <w:shd w:val="clear" w:color="auto" w:fill="auto"/>
        <w:spacing w:after="0" w:line="270" w:lineRule="exact"/>
        <w:ind w:left="40" w:firstLine="0"/>
        <w:jc w:val="left"/>
        <w:rPr>
          <w:rStyle w:val="126"/>
          <w:sz w:val="24"/>
          <w:szCs w:val="24"/>
        </w:rPr>
      </w:pPr>
    </w:p>
    <w:p w:rsidR="006944DF" w:rsidRPr="006E62F2" w:rsidRDefault="006944DF" w:rsidP="00E05CEA">
      <w:pPr>
        <w:pStyle w:val="af5"/>
        <w:spacing w:line="360" w:lineRule="auto"/>
        <w:rPr>
          <w:b/>
        </w:rPr>
      </w:pPr>
      <w:r w:rsidRPr="006E62F2">
        <w:rPr>
          <w:b/>
        </w:rPr>
        <w:t>Ситуационная задача №</w:t>
      </w:r>
      <w:r w:rsidR="009D6E1A" w:rsidRPr="006E62F2">
        <w:rPr>
          <w:b/>
        </w:rPr>
        <w:t>2</w:t>
      </w:r>
    </w:p>
    <w:p w:rsidR="006944DF" w:rsidRPr="006E62F2" w:rsidRDefault="00E05CEA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lastRenderedPageBreak/>
        <w:tab/>
      </w:r>
      <w:r w:rsidR="006944DF" w:rsidRPr="006E62F2">
        <w:rPr>
          <w:rStyle w:val="35"/>
          <w:rFonts w:eastAsia="Arial Unicode MS"/>
          <w:sz w:val="24"/>
          <w:szCs w:val="24"/>
        </w:rPr>
        <w:t xml:space="preserve">Пациент 33 года. Обратился к </w:t>
      </w:r>
      <w:r w:rsidR="00EB393B" w:rsidRPr="006E62F2">
        <w:rPr>
          <w:rStyle w:val="35"/>
          <w:rFonts w:eastAsia="Arial Unicode MS"/>
          <w:sz w:val="24"/>
          <w:szCs w:val="24"/>
        </w:rPr>
        <w:t>терапевту</w:t>
      </w:r>
      <w:r w:rsidR="006944DF" w:rsidRPr="006E62F2">
        <w:rPr>
          <w:rStyle w:val="35"/>
          <w:rFonts w:eastAsia="Arial Unicode MS"/>
          <w:sz w:val="24"/>
          <w:szCs w:val="24"/>
        </w:rPr>
        <w:t xml:space="preserve"> с жалобами на ринорею, слезотечение, зуд и чих</w:t>
      </w:r>
      <w:r w:rsidR="006944DF" w:rsidRPr="006E62F2">
        <w:rPr>
          <w:rStyle w:val="35"/>
          <w:rFonts w:eastAsia="Arial Unicode MS"/>
          <w:sz w:val="24"/>
          <w:szCs w:val="24"/>
        </w:rPr>
        <w:t>а</w:t>
      </w:r>
      <w:r w:rsidR="006944DF" w:rsidRPr="006E62F2">
        <w:rPr>
          <w:rStyle w:val="35"/>
          <w:rFonts w:eastAsia="Arial Unicode MS"/>
          <w:sz w:val="24"/>
          <w:szCs w:val="24"/>
        </w:rPr>
        <w:t xml:space="preserve">ние в весенне-летний период. </w:t>
      </w: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Из анамнеза известно, что максимальные появления заболевания в период пыления деревьев. В течение последних 3 лет присоединились приступы удушья в период пыления злаков. Симпт</w:t>
      </w:r>
      <w:r w:rsidRPr="006E62F2">
        <w:rPr>
          <w:rStyle w:val="35"/>
          <w:rFonts w:eastAsia="Arial Unicode MS"/>
          <w:sz w:val="24"/>
          <w:szCs w:val="24"/>
        </w:rPr>
        <w:t>о</w:t>
      </w:r>
      <w:r w:rsidRPr="006E62F2">
        <w:rPr>
          <w:rStyle w:val="35"/>
          <w:rFonts w:eastAsia="Arial Unicode MS"/>
          <w:sz w:val="24"/>
          <w:szCs w:val="24"/>
        </w:rPr>
        <w:t>матически принимает антигистаминные препараты. 4 года назад была предпринята попытка подкожной АСИТ аллергенами пыльцы березы, курс прерван на низких дозах из-за выраже</w:t>
      </w:r>
      <w:r w:rsidRPr="006E62F2">
        <w:rPr>
          <w:rStyle w:val="35"/>
          <w:rFonts w:eastAsia="Arial Unicode MS"/>
          <w:sz w:val="24"/>
          <w:szCs w:val="24"/>
        </w:rPr>
        <w:t>н</w:t>
      </w:r>
      <w:r w:rsidRPr="006E62F2">
        <w:rPr>
          <w:rStyle w:val="35"/>
          <w:rFonts w:eastAsia="Arial Unicode MS"/>
          <w:sz w:val="24"/>
          <w:szCs w:val="24"/>
        </w:rPr>
        <w:t xml:space="preserve">ной местной реакции в месте инъекции. </w:t>
      </w:r>
    </w:p>
    <w:p w:rsidR="006944DF" w:rsidRPr="006E62F2" w:rsidRDefault="00E05CEA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6944DF" w:rsidRPr="006E62F2">
        <w:rPr>
          <w:rStyle w:val="35"/>
          <w:rFonts w:eastAsia="Arial Unicode MS"/>
          <w:sz w:val="24"/>
          <w:szCs w:val="24"/>
        </w:rPr>
        <w:t>Гемограмма: гемоглобин 150 г/л, эритроциты 5,2xl012/л, лейкоциты 7,5х109/л, п/ядерные 7%, с/ядерные 64%, эозинофилы 7%, лимфоциты  22%, моноциты 2%, СОЭ 17мм/час.</w:t>
      </w:r>
    </w:p>
    <w:p w:rsidR="006944DF" w:rsidRPr="006E62F2" w:rsidRDefault="00E05CEA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6944DF" w:rsidRPr="006E62F2">
        <w:rPr>
          <w:rStyle w:val="35"/>
          <w:rFonts w:eastAsia="Arial Unicode MS"/>
          <w:sz w:val="24"/>
          <w:szCs w:val="24"/>
        </w:rPr>
        <w:t xml:space="preserve">Биохимический анализ крови: общий белок 80 г/л, мочевина 3,6 ммоль/л, креатинин, 80 мкмоль/л, АЛТ 24 Ед/л, АСТ 16 Ед/л. </w:t>
      </w:r>
    </w:p>
    <w:p w:rsidR="006944DF" w:rsidRPr="006E62F2" w:rsidRDefault="00E05CEA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6944DF" w:rsidRPr="006E62F2">
        <w:rPr>
          <w:rStyle w:val="35"/>
          <w:rFonts w:eastAsia="Arial Unicode MS"/>
          <w:sz w:val="24"/>
          <w:szCs w:val="24"/>
        </w:rPr>
        <w:t>Общий IgE 360,2 МЕ/мл.</w:t>
      </w: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Задание:</w:t>
      </w: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1. Ваш предварительный диагноз.</w:t>
      </w: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2. Тактика ведения пациента.</w:t>
      </w: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ЭТАЛОН ОТВЕТА:</w:t>
      </w:r>
    </w:p>
    <w:p w:rsidR="006944DF" w:rsidRPr="006E62F2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1. Сезонный аллергический ринит средней степени тяжести, персистирующее течение, фаза обострения. Бронхоспастический синдром.</w:t>
      </w:r>
    </w:p>
    <w:p w:rsidR="000934F5" w:rsidRDefault="006944DF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2. Больному должна быть проведена спирография+проба с бронхолитиком. Симптоматическая терапия: блокаторы H1-гистаминовых рецепторов, интраназально глюкокортикоиды. Пациент должен быть направлен на повторную консультацию аллерголога и ЛОР-врача с  цитологич</w:t>
      </w:r>
      <w:r w:rsidRPr="006E62F2">
        <w:rPr>
          <w:rStyle w:val="35"/>
          <w:rFonts w:eastAsia="Arial Unicode MS"/>
          <w:sz w:val="24"/>
          <w:szCs w:val="24"/>
        </w:rPr>
        <w:t>е</w:t>
      </w:r>
      <w:r w:rsidRPr="006E62F2">
        <w:rPr>
          <w:rStyle w:val="35"/>
          <w:rFonts w:eastAsia="Arial Unicode MS"/>
          <w:sz w:val="24"/>
          <w:szCs w:val="24"/>
        </w:rPr>
        <w:t>ским исследованием из полости носа,  рентгенографией носа и околоносовых пазух. Провед</w:t>
      </w:r>
      <w:r w:rsidRPr="006E62F2">
        <w:rPr>
          <w:rStyle w:val="35"/>
          <w:rFonts w:eastAsia="Arial Unicode MS"/>
          <w:sz w:val="24"/>
          <w:szCs w:val="24"/>
        </w:rPr>
        <w:t>е</w:t>
      </w:r>
      <w:r w:rsidRPr="006E62F2">
        <w:rPr>
          <w:rStyle w:val="35"/>
          <w:rFonts w:eastAsia="Arial Unicode MS"/>
          <w:sz w:val="24"/>
          <w:szCs w:val="24"/>
        </w:rPr>
        <w:t>ние кожного аллергологического тестирования с атопическими аллергенами может быть пр</w:t>
      </w:r>
      <w:r w:rsidRPr="006E62F2">
        <w:rPr>
          <w:rStyle w:val="35"/>
          <w:rFonts w:eastAsia="Arial Unicode MS"/>
          <w:sz w:val="24"/>
          <w:szCs w:val="24"/>
        </w:rPr>
        <w:t>о</w:t>
      </w:r>
      <w:r w:rsidRPr="006E62F2">
        <w:rPr>
          <w:rStyle w:val="35"/>
          <w:rFonts w:eastAsia="Arial Unicode MS"/>
          <w:sz w:val="24"/>
          <w:szCs w:val="24"/>
        </w:rPr>
        <w:t xml:space="preserve">ведено только в период ремиссии. </w:t>
      </w:r>
    </w:p>
    <w:p w:rsidR="00E05CEA" w:rsidRPr="006E62F2" w:rsidRDefault="00E05CEA" w:rsidP="006944DF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9D6E1A" w:rsidRPr="006E62F2" w:rsidRDefault="009D6E1A" w:rsidP="00E05CEA">
      <w:pPr>
        <w:pStyle w:val="af5"/>
        <w:spacing w:line="360" w:lineRule="auto"/>
        <w:rPr>
          <w:b/>
        </w:rPr>
      </w:pPr>
      <w:r w:rsidRPr="006E62F2">
        <w:rPr>
          <w:b/>
        </w:rPr>
        <w:t>Ситуационная задача №3</w:t>
      </w:r>
    </w:p>
    <w:p w:rsidR="009D6E1A" w:rsidRPr="006E62F2" w:rsidRDefault="00E05CE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9D6E1A" w:rsidRPr="006E62F2">
        <w:rPr>
          <w:rStyle w:val="35"/>
          <w:rFonts w:eastAsia="Arial Unicode MS"/>
          <w:sz w:val="24"/>
          <w:szCs w:val="24"/>
        </w:rPr>
        <w:t>Больная 40 лет приняла таблетку клацида (антихеликобактерная терапия),  находится на стационарном лечении по поводу язвенной болезни желудка. Сразу после приема препарата появился зуд кожи, першение в горле, чувство жара, страх.</w:t>
      </w:r>
    </w:p>
    <w:p w:rsidR="009D6E1A" w:rsidRPr="006E62F2" w:rsidRDefault="00E05CE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9D6E1A" w:rsidRPr="006E62F2">
        <w:rPr>
          <w:rStyle w:val="35"/>
          <w:rFonts w:eastAsia="Arial Unicode MS"/>
          <w:sz w:val="24"/>
          <w:szCs w:val="24"/>
        </w:rPr>
        <w:t>Объективно: при осмотре: кожные покровы бледные, влажные, единичные папулезные в</w:t>
      </w:r>
      <w:r w:rsidR="009D6E1A" w:rsidRPr="006E62F2">
        <w:rPr>
          <w:rStyle w:val="35"/>
          <w:rFonts w:eastAsia="Arial Unicode MS"/>
          <w:sz w:val="24"/>
          <w:szCs w:val="24"/>
        </w:rPr>
        <w:t>ы</w:t>
      </w:r>
      <w:r w:rsidR="009D6E1A" w:rsidRPr="006E62F2">
        <w:rPr>
          <w:rStyle w:val="35"/>
          <w:rFonts w:eastAsia="Arial Unicode MS"/>
          <w:sz w:val="24"/>
          <w:szCs w:val="24"/>
        </w:rPr>
        <w:t xml:space="preserve">сыпания. Аускультативно – тоны сердца глухие, ритм учащен, АД 50/20 мм.рт.ст., ЧСС-135 в минуту. </w:t>
      </w:r>
    </w:p>
    <w:p w:rsidR="009D6E1A" w:rsidRPr="006E62F2" w:rsidRDefault="009D6E1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Задание:</w:t>
      </w:r>
    </w:p>
    <w:p w:rsidR="009D6E1A" w:rsidRPr="006E62F2" w:rsidRDefault="009D6E1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1. Ваш предварительный диагноз.</w:t>
      </w:r>
    </w:p>
    <w:p w:rsidR="009D6E1A" w:rsidRPr="006E62F2" w:rsidRDefault="009D6E1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2. Тактика оказания первой помощи.</w:t>
      </w:r>
    </w:p>
    <w:p w:rsidR="009D6E1A" w:rsidRPr="006E62F2" w:rsidRDefault="009D6E1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ЭТАЛОН ОТВЕТА:</w:t>
      </w:r>
    </w:p>
    <w:p w:rsidR="009D6E1A" w:rsidRPr="006E62F2" w:rsidRDefault="009D6E1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1. Анафилактический шок III степени на цефалоспорины, гемодинамический тип, тяжелой ст</w:t>
      </w:r>
      <w:r w:rsidRPr="006E62F2">
        <w:rPr>
          <w:rStyle w:val="35"/>
          <w:rFonts w:eastAsia="Arial Unicode MS"/>
          <w:sz w:val="24"/>
          <w:szCs w:val="24"/>
        </w:rPr>
        <w:t>е</w:t>
      </w:r>
      <w:r w:rsidRPr="006E62F2">
        <w:rPr>
          <w:rStyle w:val="35"/>
          <w:rFonts w:eastAsia="Arial Unicode MS"/>
          <w:sz w:val="24"/>
          <w:szCs w:val="24"/>
        </w:rPr>
        <w:t>пени тяжести.</w:t>
      </w:r>
    </w:p>
    <w:p w:rsidR="009D6E1A" w:rsidRPr="006E62F2" w:rsidRDefault="009D6E1A" w:rsidP="009D6E1A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2. Отменить прием ЛС. Эпинефрин (адреналин) 0,1%-0,3мл, подкожно, если гемодинамические нарушения сохраняются –продолжение введения адреномиметиков подкожно с интервалом 5-10 мин или перейти на внутривенное капельное введение препаратов. Допамин 2-5мкг/кг в м</w:t>
      </w:r>
      <w:r w:rsidRPr="006E62F2">
        <w:rPr>
          <w:rStyle w:val="35"/>
          <w:rFonts w:eastAsia="Arial Unicode MS"/>
          <w:sz w:val="24"/>
          <w:szCs w:val="24"/>
        </w:rPr>
        <w:t>и</w:t>
      </w:r>
      <w:r w:rsidRPr="006E62F2">
        <w:rPr>
          <w:rStyle w:val="35"/>
          <w:rFonts w:eastAsia="Arial Unicode MS"/>
          <w:sz w:val="24"/>
          <w:szCs w:val="24"/>
        </w:rPr>
        <w:t xml:space="preserve">нуту в/в капельно. Дексаметазон внутривенно капельно 8-32 мг. После стабилизации АД до 90/60 мм рт ст, введение антигистаминных препаратов: супрастин 2,0 мл в/м. </w:t>
      </w:r>
    </w:p>
    <w:p w:rsidR="009D6E1A" w:rsidRPr="006E62F2" w:rsidRDefault="009D6E1A" w:rsidP="009D6E1A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6F6C7C" w:rsidRPr="006E62F2" w:rsidRDefault="007457B0" w:rsidP="006F6C7C">
      <w:pPr>
        <w:spacing w:line="360" w:lineRule="auto"/>
        <w:jc w:val="center"/>
        <w:rPr>
          <w:b/>
        </w:rPr>
      </w:pPr>
      <w:r w:rsidRPr="007457B0">
        <w:rPr>
          <w:noProof/>
        </w:rPr>
        <w:pict>
          <v:line id="_x0000_s1026" style="position:absolute;left:0;text-align:left;z-index:251660288;mso-position-horizontal-relative:margin" from="-78.5pt,412.1pt" to="-78.5pt,429.85pt" o:allowincell="f" strokeweight=".25pt">
            <w10:wrap anchorx="margin"/>
          </v:line>
        </w:pict>
      </w:r>
      <w:r w:rsidR="006F6C7C" w:rsidRPr="006E62F2">
        <w:rPr>
          <w:b/>
        </w:rPr>
        <w:t xml:space="preserve">                                       </w:t>
      </w:r>
    </w:p>
    <w:p w:rsidR="00206431" w:rsidRPr="006E62F2" w:rsidRDefault="00206431" w:rsidP="00E05CEA">
      <w:pPr>
        <w:spacing w:line="360" w:lineRule="auto"/>
        <w:rPr>
          <w:b/>
        </w:rPr>
      </w:pPr>
      <w:r w:rsidRPr="006E62F2">
        <w:rPr>
          <w:b/>
        </w:rPr>
        <w:t>Ситуационая задача №4</w:t>
      </w:r>
    </w:p>
    <w:p w:rsidR="00206431" w:rsidRPr="006E62F2" w:rsidRDefault="00E05CEA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lastRenderedPageBreak/>
        <w:tab/>
      </w:r>
      <w:r w:rsidR="00206431" w:rsidRPr="006E62F2">
        <w:rPr>
          <w:rStyle w:val="35"/>
          <w:rFonts w:eastAsia="Arial Unicode MS"/>
          <w:sz w:val="24"/>
          <w:szCs w:val="24"/>
        </w:rPr>
        <w:t>Больная 19 лет обратилась к участковому врачу с жалобами на затрудненное дыхание, отек в области шеи, лица. Отек развился после экстракции зуба, которая была проведена 5 часов н</w:t>
      </w:r>
      <w:r w:rsidR="00206431" w:rsidRPr="006E62F2">
        <w:rPr>
          <w:rStyle w:val="35"/>
          <w:rFonts w:eastAsia="Arial Unicode MS"/>
          <w:sz w:val="24"/>
          <w:szCs w:val="24"/>
        </w:rPr>
        <w:t>а</w:t>
      </w:r>
      <w:r w:rsidR="00206431" w:rsidRPr="006E62F2">
        <w:rPr>
          <w:rStyle w:val="35"/>
          <w:rFonts w:eastAsia="Arial Unicode MS"/>
          <w:sz w:val="24"/>
          <w:szCs w:val="24"/>
        </w:rPr>
        <w:t>зад. Больной был назначен тавегил 2,0 мл внутримышечно, но отек продолжает нарастать, ус</w:t>
      </w:r>
      <w:r w:rsidR="00206431" w:rsidRPr="006E62F2">
        <w:rPr>
          <w:rStyle w:val="35"/>
          <w:rFonts w:eastAsia="Arial Unicode MS"/>
          <w:sz w:val="24"/>
          <w:szCs w:val="24"/>
        </w:rPr>
        <w:t>и</w:t>
      </w:r>
      <w:r w:rsidR="00206431" w:rsidRPr="006E62F2">
        <w:rPr>
          <w:rStyle w:val="35"/>
          <w:rFonts w:eastAsia="Arial Unicode MS"/>
          <w:sz w:val="24"/>
          <w:szCs w:val="24"/>
        </w:rPr>
        <w:t xml:space="preserve">лилась одышка, кашель, осиплость голоса. </w:t>
      </w:r>
    </w:p>
    <w:p w:rsidR="00206431" w:rsidRPr="006E62F2" w:rsidRDefault="00E05CEA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206431" w:rsidRPr="006E62F2">
        <w:rPr>
          <w:rStyle w:val="35"/>
          <w:rFonts w:eastAsia="Arial Unicode MS"/>
          <w:sz w:val="24"/>
          <w:szCs w:val="24"/>
        </w:rPr>
        <w:t>Из анамнеза: у больной с 8-10 лет развиваются отеки разной локализации, возникновение которых всегда связано с психоэмоциональным напряжением или травмой и никогда не сопр</w:t>
      </w:r>
      <w:r w:rsidR="00206431" w:rsidRPr="006E62F2">
        <w:rPr>
          <w:rStyle w:val="35"/>
          <w:rFonts w:eastAsia="Arial Unicode MS"/>
          <w:sz w:val="24"/>
          <w:szCs w:val="24"/>
        </w:rPr>
        <w:t>о</w:t>
      </w:r>
      <w:r w:rsidR="00206431" w:rsidRPr="006E62F2">
        <w:rPr>
          <w:rStyle w:val="35"/>
          <w:rFonts w:eastAsia="Arial Unicode MS"/>
          <w:sz w:val="24"/>
          <w:szCs w:val="24"/>
        </w:rPr>
        <w:t>вождается крапивницей и зудом. Подобные отеки отмечаются у родной сестры матери пац</w:t>
      </w:r>
      <w:r w:rsidR="00206431" w:rsidRPr="006E62F2">
        <w:rPr>
          <w:rStyle w:val="35"/>
          <w:rFonts w:eastAsia="Arial Unicode MS"/>
          <w:sz w:val="24"/>
          <w:szCs w:val="24"/>
        </w:rPr>
        <w:t>и</w:t>
      </w:r>
      <w:r w:rsidR="00206431" w:rsidRPr="006E62F2">
        <w:rPr>
          <w:rStyle w:val="35"/>
          <w:rFonts w:eastAsia="Arial Unicode MS"/>
          <w:sz w:val="24"/>
          <w:szCs w:val="24"/>
        </w:rPr>
        <w:t>ентки.</w:t>
      </w:r>
    </w:p>
    <w:p w:rsidR="00206431" w:rsidRPr="006E62F2" w:rsidRDefault="00E05CEA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206431" w:rsidRPr="006E62F2">
        <w:rPr>
          <w:rStyle w:val="35"/>
          <w:rFonts w:eastAsia="Arial Unicode MS"/>
          <w:sz w:val="24"/>
          <w:szCs w:val="24"/>
        </w:rPr>
        <w:t>Объективно: состояние средней тяжести, температура тела 36,7оС, кожные покровы ум</w:t>
      </w:r>
      <w:r w:rsidR="00206431" w:rsidRPr="006E62F2">
        <w:rPr>
          <w:rStyle w:val="35"/>
          <w:rFonts w:eastAsia="Arial Unicode MS"/>
          <w:sz w:val="24"/>
          <w:szCs w:val="24"/>
        </w:rPr>
        <w:t>е</w:t>
      </w:r>
      <w:r w:rsidR="00206431" w:rsidRPr="006E62F2">
        <w:rPr>
          <w:rStyle w:val="35"/>
          <w:rFonts w:eastAsia="Arial Unicode MS"/>
          <w:sz w:val="24"/>
          <w:szCs w:val="24"/>
        </w:rPr>
        <w:t>ренной влажности. Отмечаются симметричные отеки в области лица, шеи. В легких везикуля</w:t>
      </w:r>
      <w:r w:rsidR="00206431" w:rsidRPr="006E62F2">
        <w:rPr>
          <w:rStyle w:val="35"/>
          <w:rFonts w:eastAsia="Arial Unicode MS"/>
          <w:sz w:val="24"/>
          <w:szCs w:val="24"/>
        </w:rPr>
        <w:t>р</w:t>
      </w:r>
      <w:r w:rsidR="00206431" w:rsidRPr="006E62F2">
        <w:rPr>
          <w:rStyle w:val="35"/>
          <w:rFonts w:eastAsia="Arial Unicode MS"/>
          <w:sz w:val="24"/>
          <w:szCs w:val="24"/>
        </w:rPr>
        <w:t>ное дыхание, хрипов нет. ЧД – 18 в минуту. Тоны сердца ясные, шумов нет. ЧСС – 80 уд/мин. Живот мягкий, безболезненный. Диурез не нарушен.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 xml:space="preserve"> </w:t>
      </w:r>
      <w:r w:rsidR="00E05CEA">
        <w:rPr>
          <w:rStyle w:val="35"/>
          <w:rFonts w:eastAsia="Arial Unicode MS"/>
          <w:sz w:val="24"/>
          <w:szCs w:val="24"/>
        </w:rPr>
        <w:tab/>
      </w:r>
      <w:r w:rsidRPr="006E62F2">
        <w:rPr>
          <w:rStyle w:val="35"/>
          <w:rFonts w:eastAsia="Arial Unicode MS"/>
          <w:sz w:val="24"/>
          <w:szCs w:val="24"/>
        </w:rPr>
        <w:t>Гемограмма: гемоглобин 128 г/л, эритроциты 4,6xl012/л, лейкоциты 10,5х109/л, п/ядерные 7%, с/ядерные 69%, лимфоциты  22%, моноциты 2%, СОЭ 15 мм/час.</w:t>
      </w:r>
    </w:p>
    <w:p w:rsidR="00206431" w:rsidRPr="006E62F2" w:rsidRDefault="00E05CEA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>
        <w:rPr>
          <w:rStyle w:val="35"/>
          <w:rFonts w:eastAsia="Arial Unicode MS"/>
          <w:sz w:val="24"/>
          <w:szCs w:val="24"/>
        </w:rPr>
        <w:tab/>
      </w:r>
      <w:r w:rsidR="00206431" w:rsidRPr="006E62F2">
        <w:rPr>
          <w:rStyle w:val="35"/>
          <w:rFonts w:eastAsia="Arial Unicode MS"/>
          <w:sz w:val="24"/>
          <w:szCs w:val="24"/>
        </w:rPr>
        <w:t xml:space="preserve">Биохимический анализ крови: общий белок 80 г/л, мочевина 6,2 ммоль/л, креатинин 75 мкмоль/л, АЛТ 24 Ед/л, АСТ 16 Ед/л. 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 xml:space="preserve">Задание: 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Ваш диагноз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План обследования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Дифференциальная диагностика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Тактика  лечения.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ЭТАЛОН ОТВЕТА: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Наследственный ангионевротический отек.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Определение уровня C1-ингибитора, С2,С4-компонентов комплемента. Консультация ЛОР вр</w:t>
      </w:r>
      <w:r w:rsidRPr="006E62F2">
        <w:rPr>
          <w:rStyle w:val="35"/>
          <w:rFonts w:eastAsia="Arial Unicode MS"/>
          <w:sz w:val="24"/>
          <w:szCs w:val="24"/>
        </w:rPr>
        <w:t>а</w:t>
      </w:r>
      <w:r w:rsidRPr="006E62F2">
        <w:rPr>
          <w:rStyle w:val="35"/>
          <w:rFonts w:eastAsia="Arial Unicode MS"/>
          <w:sz w:val="24"/>
          <w:szCs w:val="24"/>
        </w:rPr>
        <w:t xml:space="preserve">ча. 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Дифференциальная диагностика с воспалительными отеками (фурункулез, целлюлит, контак</w:t>
      </w:r>
      <w:r w:rsidRPr="006E62F2">
        <w:rPr>
          <w:rStyle w:val="35"/>
          <w:rFonts w:eastAsia="Arial Unicode MS"/>
          <w:sz w:val="24"/>
          <w:szCs w:val="24"/>
        </w:rPr>
        <w:t>т</w:t>
      </w:r>
      <w:r w:rsidRPr="006E62F2">
        <w:rPr>
          <w:rStyle w:val="35"/>
          <w:rFonts w:eastAsia="Arial Unicode MS"/>
          <w:sz w:val="24"/>
          <w:szCs w:val="24"/>
        </w:rPr>
        <w:t>ный аллергический дерматит, острый гландулярный хейлит), синдром верхней полой вены, г</w:t>
      </w:r>
      <w:r w:rsidRPr="006E62F2">
        <w:rPr>
          <w:rStyle w:val="35"/>
          <w:rFonts w:eastAsia="Arial Unicode MS"/>
          <w:sz w:val="24"/>
          <w:szCs w:val="24"/>
        </w:rPr>
        <w:t>и</w:t>
      </w:r>
      <w:r w:rsidRPr="006E62F2">
        <w:rPr>
          <w:rStyle w:val="35"/>
          <w:rFonts w:eastAsia="Arial Unicode MS"/>
          <w:sz w:val="24"/>
          <w:szCs w:val="24"/>
        </w:rPr>
        <w:t xml:space="preserve">потиреоз, нефротический синдром, дерматомиозит. 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 xml:space="preserve">Пациентка нуждается в дообследовании и лечении  в условиях круглосуточного стационара. </w:t>
      </w:r>
    </w:p>
    <w:p w:rsidR="00206431" w:rsidRPr="006E62F2" w:rsidRDefault="00206431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  <w:r w:rsidRPr="006E62F2">
        <w:rPr>
          <w:rStyle w:val="35"/>
          <w:rFonts w:eastAsia="Arial Unicode MS"/>
          <w:sz w:val="24"/>
          <w:szCs w:val="24"/>
        </w:rPr>
        <w:t>Аминокапроновая кислота 5% - 200мл, внутривенно капельно; свежая или свежезамороженная плазма нативная плазма 250-300мл; даназол 800мг/сут или станозолол 12 мг/сут. Контроль п</w:t>
      </w:r>
      <w:r w:rsidRPr="006E62F2">
        <w:rPr>
          <w:rStyle w:val="35"/>
          <w:rFonts w:eastAsia="Arial Unicode MS"/>
          <w:sz w:val="24"/>
          <w:szCs w:val="24"/>
        </w:rPr>
        <w:t>о</w:t>
      </w:r>
      <w:r w:rsidRPr="006E62F2">
        <w:rPr>
          <w:rStyle w:val="35"/>
          <w:rFonts w:eastAsia="Arial Unicode MS"/>
          <w:sz w:val="24"/>
          <w:szCs w:val="24"/>
        </w:rPr>
        <w:t xml:space="preserve">казателей компонентов комплемента. Фуросемид 40 мг, внутривенно, дексаметазон 8-12 мг внутривенно. </w:t>
      </w:r>
    </w:p>
    <w:p w:rsidR="008146B0" w:rsidRPr="006E62F2" w:rsidRDefault="008146B0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2247EE" w:rsidRDefault="002247EE" w:rsidP="00E05CEA">
      <w:pPr>
        <w:pStyle w:val="139"/>
        <w:shd w:val="clear" w:color="auto" w:fill="auto"/>
        <w:tabs>
          <w:tab w:val="left" w:pos="433"/>
        </w:tabs>
        <w:spacing w:after="0" w:line="322" w:lineRule="exact"/>
        <w:ind w:firstLine="0"/>
        <w:jc w:val="both"/>
        <w:rPr>
          <w:rStyle w:val="35"/>
          <w:rFonts w:eastAsia="Arial Unicode MS"/>
          <w:sz w:val="28"/>
          <w:szCs w:val="28"/>
        </w:rPr>
      </w:pPr>
    </w:p>
    <w:p w:rsidR="002247EE" w:rsidRPr="006E62F2" w:rsidRDefault="002247EE" w:rsidP="00206431">
      <w:pPr>
        <w:pStyle w:val="139"/>
        <w:shd w:val="clear" w:color="auto" w:fill="auto"/>
        <w:tabs>
          <w:tab w:val="left" w:pos="433"/>
        </w:tabs>
        <w:spacing w:after="0" w:line="322" w:lineRule="exact"/>
        <w:ind w:left="20" w:firstLine="0"/>
        <w:jc w:val="both"/>
        <w:rPr>
          <w:rStyle w:val="35"/>
          <w:rFonts w:eastAsia="Arial Unicode MS"/>
          <w:sz w:val="24"/>
          <w:szCs w:val="24"/>
        </w:rPr>
      </w:pPr>
    </w:p>
    <w:p w:rsidR="00EC4EA7" w:rsidRPr="006E62F2" w:rsidRDefault="004477BB" w:rsidP="008146B0">
      <w:pPr>
        <w:ind w:firstLine="709"/>
        <w:jc w:val="center"/>
        <w:rPr>
          <w:b/>
          <w:bCs/>
        </w:rPr>
      </w:pPr>
      <w:r w:rsidRPr="006E62F2">
        <w:rPr>
          <w:b/>
        </w:rPr>
        <w:t>3</w:t>
      </w:r>
      <w:r w:rsidR="00EC4EA7" w:rsidRPr="006E62F2">
        <w:rPr>
          <w:b/>
        </w:rPr>
        <w:t>.</w:t>
      </w:r>
      <w:r w:rsidR="000934F5" w:rsidRPr="006E62F2">
        <w:rPr>
          <w:b/>
        </w:rPr>
        <w:t>4</w:t>
      </w:r>
      <w:r w:rsidR="00EC4EA7" w:rsidRPr="006E62F2">
        <w:rPr>
          <w:b/>
        </w:rPr>
        <w:t xml:space="preserve">. </w:t>
      </w:r>
      <w:r w:rsidR="00EC4EA7" w:rsidRPr="006E62F2">
        <w:rPr>
          <w:b/>
          <w:bCs/>
        </w:rPr>
        <w:t>Учебно-методическое и и</w:t>
      </w:r>
      <w:r w:rsidR="008146B0" w:rsidRPr="006E62F2">
        <w:rPr>
          <w:b/>
          <w:bCs/>
        </w:rPr>
        <w:t>н</w:t>
      </w:r>
      <w:r w:rsidR="00EC4EA7" w:rsidRPr="006E62F2">
        <w:rPr>
          <w:b/>
          <w:bCs/>
        </w:rPr>
        <w:t xml:space="preserve">формационное обеспечение учебной </w:t>
      </w:r>
      <w:r w:rsidR="008146B0" w:rsidRPr="006E62F2">
        <w:rPr>
          <w:b/>
          <w:bCs/>
        </w:rPr>
        <w:t xml:space="preserve">  </w:t>
      </w:r>
      <w:r w:rsidR="00EC4EA7" w:rsidRPr="006E62F2">
        <w:rPr>
          <w:b/>
          <w:bCs/>
        </w:rPr>
        <w:t>дисциплины (модуля)</w:t>
      </w:r>
    </w:p>
    <w:p w:rsidR="00EC4EA7" w:rsidRPr="006E62F2" w:rsidRDefault="004477BB" w:rsidP="008146B0">
      <w:pPr>
        <w:tabs>
          <w:tab w:val="left" w:pos="4680"/>
        </w:tabs>
        <w:ind w:firstLine="709"/>
        <w:rPr>
          <w:b/>
        </w:rPr>
      </w:pPr>
      <w:r w:rsidRPr="006E62F2">
        <w:rPr>
          <w:b/>
        </w:rPr>
        <w:t>3</w:t>
      </w:r>
      <w:r w:rsidR="000934F5" w:rsidRPr="006E62F2">
        <w:rPr>
          <w:b/>
        </w:rPr>
        <w:t>.4</w:t>
      </w:r>
      <w:r w:rsidR="00EC4EA7" w:rsidRPr="006E62F2">
        <w:rPr>
          <w:b/>
        </w:rPr>
        <w:t>.1. Основная литература</w:t>
      </w:r>
      <w:r w:rsidR="008146B0" w:rsidRPr="006E62F2">
        <w:rPr>
          <w:b/>
        </w:rPr>
        <w:tab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6"/>
        <w:gridCol w:w="2267"/>
        <w:gridCol w:w="1710"/>
        <w:gridCol w:w="1267"/>
        <w:gridCol w:w="1135"/>
      </w:tblGrid>
      <w:tr w:rsidR="00EC4EA7" w:rsidRPr="00E05CEA" w:rsidTr="00E05CEA">
        <w:trPr>
          <w:trHeight w:val="340"/>
        </w:trPr>
        <w:tc>
          <w:tcPr>
            <w:tcW w:w="675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п/№</w:t>
            </w:r>
          </w:p>
        </w:tc>
        <w:tc>
          <w:tcPr>
            <w:tcW w:w="2836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05CE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7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Автор (ы)</w:t>
            </w:r>
          </w:p>
        </w:tc>
        <w:tc>
          <w:tcPr>
            <w:tcW w:w="1710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Год, место и</w:t>
            </w:r>
            <w:r w:rsidRPr="00E05CEA">
              <w:rPr>
                <w:b/>
                <w:sz w:val="20"/>
                <w:szCs w:val="20"/>
              </w:rPr>
              <w:t>з</w:t>
            </w:r>
            <w:r w:rsidRPr="00E05CEA">
              <w:rPr>
                <w:b/>
                <w:sz w:val="20"/>
                <w:szCs w:val="20"/>
              </w:rPr>
              <w:t>дания</w:t>
            </w:r>
          </w:p>
        </w:tc>
        <w:tc>
          <w:tcPr>
            <w:tcW w:w="2402" w:type="dxa"/>
            <w:gridSpan w:val="2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Кол-во экземпляров</w:t>
            </w:r>
          </w:p>
        </w:tc>
      </w:tr>
      <w:tr w:rsidR="00EC4EA7" w:rsidRPr="00E05CEA" w:rsidTr="00E05CEA">
        <w:trPr>
          <w:trHeight w:val="340"/>
        </w:trPr>
        <w:tc>
          <w:tcPr>
            <w:tcW w:w="675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в биб-лиотеке</w:t>
            </w:r>
          </w:p>
        </w:tc>
        <w:tc>
          <w:tcPr>
            <w:tcW w:w="1135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на ка-федре</w:t>
            </w:r>
          </w:p>
        </w:tc>
      </w:tr>
      <w:tr w:rsidR="00EC4EA7" w:rsidRPr="00E05CEA" w:rsidTr="00E05CEA">
        <w:trPr>
          <w:trHeight w:val="340"/>
        </w:trPr>
        <w:tc>
          <w:tcPr>
            <w:tcW w:w="675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8</w:t>
            </w:r>
          </w:p>
        </w:tc>
      </w:tr>
      <w:tr w:rsidR="00370D3D" w:rsidRPr="00E05CEA" w:rsidTr="00E05CEA">
        <w:trPr>
          <w:trHeight w:val="340"/>
        </w:trPr>
        <w:tc>
          <w:tcPr>
            <w:tcW w:w="675" w:type="dxa"/>
          </w:tcPr>
          <w:p w:rsidR="00370D3D" w:rsidRPr="00E05CEA" w:rsidRDefault="00370D3D" w:rsidP="006957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E05CEA" w:rsidRDefault="00755FD6" w:rsidP="00EC4EA7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Аллергология и иммунология.</w:t>
            </w:r>
            <w:r w:rsidRPr="00E05CEA">
              <w:rPr>
                <w:sz w:val="20"/>
                <w:szCs w:val="20"/>
              </w:rPr>
              <w:t xml:space="preserve"> Национальное руководство: учебное пособие для сист. послевузовского проф. обр</w:t>
            </w:r>
            <w:r w:rsidRPr="00E05CEA">
              <w:rPr>
                <w:sz w:val="20"/>
                <w:szCs w:val="20"/>
              </w:rPr>
              <w:t>а</w:t>
            </w:r>
            <w:r w:rsidRPr="00E05CEA">
              <w:rPr>
                <w:sz w:val="20"/>
                <w:szCs w:val="20"/>
              </w:rPr>
              <w:t xml:space="preserve">зования врачей рек. УМО по мед. и фармац. образованию </w:t>
            </w:r>
            <w:r w:rsidRPr="00E05CEA">
              <w:rPr>
                <w:sz w:val="20"/>
                <w:szCs w:val="20"/>
              </w:rPr>
              <w:lastRenderedPageBreak/>
              <w:t>вузов России/ Российская а</w:t>
            </w:r>
            <w:r w:rsidRPr="00E05CEA">
              <w:rPr>
                <w:sz w:val="20"/>
                <w:szCs w:val="20"/>
              </w:rPr>
              <w:t>с</w:t>
            </w:r>
            <w:r w:rsidRPr="00E05CEA">
              <w:rPr>
                <w:sz w:val="20"/>
                <w:szCs w:val="20"/>
              </w:rPr>
              <w:t>соц. аллергологов и клинич. иммунологов, Ассоциация медицинских обществ по к</w:t>
            </w:r>
            <w:r w:rsidRPr="00E05CEA">
              <w:rPr>
                <w:sz w:val="20"/>
                <w:szCs w:val="20"/>
              </w:rPr>
              <w:t>а</w:t>
            </w:r>
            <w:r w:rsidRPr="00E05CEA">
              <w:rPr>
                <w:sz w:val="20"/>
                <w:szCs w:val="20"/>
              </w:rPr>
              <w:t>честву;</w:t>
            </w:r>
          </w:p>
        </w:tc>
        <w:tc>
          <w:tcPr>
            <w:tcW w:w="2267" w:type="dxa"/>
          </w:tcPr>
          <w:p w:rsidR="00755FD6" w:rsidRPr="00E05CEA" w:rsidRDefault="00755FD6" w:rsidP="00755FD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lastRenderedPageBreak/>
              <w:t xml:space="preserve">под ред. Р. М. </w:t>
            </w:r>
            <w:r w:rsidRPr="00E05CEA">
              <w:rPr>
                <w:bCs/>
                <w:sz w:val="20"/>
                <w:szCs w:val="20"/>
              </w:rPr>
              <w:t>Хаитов</w:t>
            </w:r>
            <w:r w:rsidRPr="00E05CEA">
              <w:rPr>
                <w:sz w:val="20"/>
                <w:szCs w:val="20"/>
              </w:rPr>
              <w:t xml:space="preserve">а, Н. И. Ильиной. </w:t>
            </w:r>
          </w:p>
          <w:p w:rsidR="00370D3D" w:rsidRPr="00E05CEA" w:rsidRDefault="00370D3D" w:rsidP="00EC4EA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70D3D" w:rsidRPr="00E05CEA" w:rsidRDefault="00755FD6" w:rsidP="00755FD6">
            <w:pPr>
              <w:spacing w:before="60" w:after="60"/>
              <w:ind w:left="-108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 xml:space="preserve"> М.: Гэотар М</w:t>
            </w:r>
            <w:r w:rsidRPr="00E05CEA">
              <w:rPr>
                <w:sz w:val="20"/>
                <w:szCs w:val="20"/>
              </w:rPr>
              <w:t>е</w:t>
            </w:r>
            <w:r w:rsidRPr="00E05CEA">
              <w:rPr>
                <w:sz w:val="20"/>
                <w:szCs w:val="20"/>
              </w:rPr>
              <w:t>диа, 2012. - 960 с.: фот.цв., табл. + 1 эл. опт. диск (CD-ROM).</w:t>
            </w:r>
          </w:p>
        </w:tc>
        <w:tc>
          <w:tcPr>
            <w:tcW w:w="1267" w:type="dxa"/>
          </w:tcPr>
          <w:p w:rsidR="00370D3D" w:rsidRPr="00E05CEA" w:rsidRDefault="00370D3D" w:rsidP="00E05CEA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 доступ на 1 обуча</w:t>
            </w:r>
            <w:r w:rsidRPr="00E05CEA">
              <w:rPr>
                <w:sz w:val="20"/>
                <w:szCs w:val="20"/>
              </w:rPr>
              <w:t>ю</w:t>
            </w:r>
            <w:r w:rsidRPr="00E05CEA">
              <w:rPr>
                <w:sz w:val="20"/>
                <w:szCs w:val="20"/>
              </w:rPr>
              <w:t>щегося</w:t>
            </w:r>
          </w:p>
        </w:tc>
        <w:tc>
          <w:tcPr>
            <w:tcW w:w="1135" w:type="dxa"/>
          </w:tcPr>
          <w:p w:rsidR="00370D3D" w:rsidRPr="00E05CEA" w:rsidRDefault="008E12F0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</w:tr>
      <w:tr w:rsidR="00370D3D" w:rsidRPr="00E05CEA" w:rsidTr="00E05CEA">
        <w:trPr>
          <w:trHeight w:val="340"/>
        </w:trPr>
        <w:tc>
          <w:tcPr>
            <w:tcW w:w="675" w:type="dxa"/>
          </w:tcPr>
          <w:p w:rsidR="00370D3D" w:rsidRPr="00E05CEA" w:rsidRDefault="00370D3D" w:rsidP="00695788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E05CEA" w:rsidRDefault="00E339D1" w:rsidP="00755FD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Иммунология : учебник</w:t>
            </w:r>
          </w:p>
        </w:tc>
        <w:tc>
          <w:tcPr>
            <w:tcW w:w="2267" w:type="dxa"/>
          </w:tcPr>
          <w:p w:rsidR="00370D3D" w:rsidRPr="00E05CEA" w:rsidRDefault="00E339D1" w:rsidP="00E339D1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А.А.Яриллин</w:t>
            </w:r>
          </w:p>
        </w:tc>
        <w:tc>
          <w:tcPr>
            <w:tcW w:w="1710" w:type="dxa"/>
          </w:tcPr>
          <w:p w:rsidR="00370D3D" w:rsidRPr="00E05CEA" w:rsidRDefault="00755FD6" w:rsidP="00E339D1">
            <w:pPr>
              <w:spacing w:before="60" w:after="60"/>
              <w:ind w:left="-108"/>
              <w:rPr>
                <w:sz w:val="20"/>
                <w:szCs w:val="20"/>
              </w:rPr>
            </w:pPr>
            <w:r w:rsidRPr="00E05CEA">
              <w:rPr>
                <w:color w:val="000000"/>
                <w:sz w:val="20"/>
                <w:szCs w:val="20"/>
              </w:rPr>
              <w:t> </w:t>
            </w:r>
            <w:r w:rsidR="00E339D1" w:rsidRPr="00E05CEA">
              <w:rPr>
                <w:sz w:val="20"/>
                <w:szCs w:val="20"/>
              </w:rPr>
              <w:t>М: Гэотар Медиа, 2010. – 752с.</w:t>
            </w:r>
          </w:p>
        </w:tc>
        <w:tc>
          <w:tcPr>
            <w:tcW w:w="1267" w:type="dxa"/>
          </w:tcPr>
          <w:p w:rsidR="00370D3D" w:rsidRPr="00E05CEA" w:rsidRDefault="00370D3D" w:rsidP="00E05CEA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 доступ на 1 обуча</w:t>
            </w:r>
            <w:r w:rsidRPr="00E05CEA">
              <w:rPr>
                <w:sz w:val="20"/>
                <w:szCs w:val="20"/>
              </w:rPr>
              <w:t>ю</w:t>
            </w:r>
            <w:r w:rsidRPr="00E05CEA">
              <w:rPr>
                <w:sz w:val="20"/>
                <w:szCs w:val="20"/>
              </w:rPr>
              <w:t>щегося</w:t>
            </w:r>
          </w:p>
        </w:tc>
        <w:tc>
          <w:tcPr>
            <w:tcW w:w="1135" w:type="dxa"/>
          </w:tcPr>
          <w:p w:rsidR="00370D3D" w:rsidRPr="00E05CEA" w:rsidRDefault="00755FD6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</w:tr>
    </w:tbl>
    <w:p w:rsidR="00EC4EA7" w:rsidRPr="00E05CEA" w:rsidRDefault="004477BB" w:rsidP="008146B0">
      <w:pPr>
        <w:ind w:firstLine="709"/>
        <w:jc w:val="both"/>
        <w:rPr>
          <w:b/>
          <w:sz w:val="20"/>
          <w:szCs w:val="20"/>
        </w:rPr>
      </w:pPr>
      <w:r w:rsidRPr="00E05CEA">
        <w:rPr>
          <w:b/>
          <w:sz w:val="20"/>
          <w:szCs w:val="20"/>
        </w:rPr>
        <w:t>3</w:t>
      </w:r>
      <w:r w:rsidR="00EC4EA7" w:rsidRPr="00E05CEA">
        <w:rPr>
          <w:b/>
          <w:sz w:val="20"/>
          <w:szCs w:val="20"/>
        </w:rPr>
        <w:t>.</w:t>
      </w:r>
      <w:r w:rsidR="000934F5" w:rsidRPr="00E05CEA">
        <w:rPr>
          <w:b/>
          <w:sz w:val="20"/>
          <w:szCs w:val="20"/>
        </w:rPr>
        <w:t>4</w:t>
      </w:r>
      <w:r w:rsidR="00EC4EA7" w:rsidRPr="00E05CEA">
        <w:rPr>
          <w:b/>
          <w:sz w:val="20"/>
          <w:szCs w:val="20"/>
        </w:rPr>
        <w:t>.2. 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6"/>
        <w:gridCol w:w="2267"/>
        <w:gridCol w:w="1759"/>
        <w:gridCol w:w="1218"/>
        <w:gridCol w:w="1135"/>
      </w:tblGrid>
      <w:tr w:rsidR="00EC4EA7" w:rsidRPr="00E05CEA" w:rsidTr="00E05CEA">
        <w:trPr>
          <w:trHeight w:val="340"/>
        </w:trPr>
        <w:tc>
          <w:tcPr>
            <w:tcW w:w="675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п/№</w:t>
            </w:r>
          </w:p>
        </w:tc>
        <w:tc>
          <w:tcPr>
            <w:tcW w:w="2836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05CE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7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Автор (ы)</w:t>
            </w:r>
          </w:p>
        </w:tc>
        <w:tc>
          <w:tcPr>
            <w:tcW w:w="1759" w:type="dxa"/>
            <w:vMerge w:val="restart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Год, место изд</w:t>
            </w:r>
            <w:r w:rsidRPr="00E05CEA">
              <w:rPr>
                <w:b/>
                <w:sz w:val="20"/>
                <w:szCs w:val="20"/>
              </w:rPr>
              <w:t>а</w:t>
            </w:r>
            <w:r w:rsidRPr="00E05CEA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353" w:type="dxa"/>
            <w:gridSpan w:val="2"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  <w:r w:rsidRPr="00E05CEA">
              <w:rPr>
                <w:b/>
                <w:sz w:val="20"/>
                <w:szCs w:val="20"/>
              </w:rPr>
              <w:t>Кол-во экземпляров</w:t>
            </w:r>
          </w:p>
        </w:tc>
      </w:tr>
      <w:tr w:rsidR="00EC4EA7" w:rsidRPr="00E05CEA" w:rsidTr="00E05CEA">
        <w:trPr>
          <w:trHeight w:val="340"/>
        </w:trPr>
        <w:tc>
          <w:tcPr>
            <w:tcW w:w="675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EC4EA7" w:rsidRPr="00E05CEA" w:rsidRDefault="00EC4EA7" w:rsidP="00EC4E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в библи</w:t>
            </w:r>
            <w:r w:rsidRPr="00E05CEA">
              <w:rPr>
                <w:sz w:val="20"/>
                <w:szCs w:val="20"/>
              </w:rPr>
              <w:t>о</w:t>
            </w:r>
            <w:r w:rsidRPr="00E05CEA">
              <w:rPr>
                <w:sz w:val="20"/>
                <w:szCs w:val="20"/>
              </w:rPr>
              <w:t>теке</w:t>
            </w:r>
          </w:p>
        </w:tc>
        <w:tc>
          <w:tcPr>
            <w:tcW w:w="1135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на кафе</w:t>
            </w:r>
            <w:r w:rsidRPr="00E05CEA">
              <w:rPr>
                <w:sz w:val="20"/>
                <w:szCs w:val="20"/>
              </w:rPr>
              <w:t>д</w:t>
            </w:r>
            <w:r w:rsidRPr="00E05CEA">
              <w:rPr>
                <w:sz w:val="20"/>
                <w:szCs w:val="20"/>
              </w:rPr>
              <w:t>ре</w:t>
            </w:r>
          </w:p>
        </w:tc>
      </w:tr>
      <w:tr w:rsidR="00EC4EA7" w:rsidRPr="00E05CEA" w:rsidTr="00E05CEA">
        <w:trPr>
          <w:trHeight w:val="340"/>
        </w:trPr>
        <w:tc>
          <w:tcPr>
            <w:tcW w:w="675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EC4EA7" w:rsidRPr="00E05CEA" w:rsidRDefault="00EC4EA7" w:rsidP="00EC4EA7">
            <w:pPr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8</w:t>
            </w:r>
          </w:p>
        </w:tc>
      </w:tr>
      <w:tr w:rsidR="00370D3D" w:rsidRPr="00E05CEA" w:rsidTr="00E05CEA">
        <w:trPr>
          <w:trHeight w:val="340"/>
        </w:trPr>
        <w:tc>
          <w:tcPr>
            <w:tcW w:w="675" w:type="dxa"/>
          </w:tcPr>
          <w:p w:rsidR="00370D3D" w:rsidRPr="00E05CEA" w:rsidRDefault="00370D3D" w:rsidP="00695788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E05CEA" w:rsidRDefault="00E339D1" w:rsidP="00370D3D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color w:val="000000"/>
                <w:sz w:val="20"/>
                <w:szCs w:val="20"/>
              </w:rPr>
              <w:t>Доказательная </w:t>
            </w:r>
            <w:r w:rsidRPr="00E05CEA">
              <w:rPr>
                <w:bCs/>
                <w:color w:val="000000"/>
                <w:sz w:val="20"/>
                <w:szCs w:val="20"/>
                <w:shd w:val="clear" w:color="auto" w:fill="FFFFFF"/>
              </w:rPr>
              <w:t>аллергологи</w:t>
            </w:r>
            <w:r w:rsidRPr="00E05CEA">
              <w:rPr>
                <w:color w:val="000000"/>
                <w:sz w:val="20"/>
                <w:szCs w:val="20"/>
              </w:rPr>
              <w:t>я-иммунология: научно-практическое издание</w:t>
            </w:r>
          </w:p>
        </w:tc>
        <w:tc>
          <w:tcPr>
            <w:tcW w:w="2267" w:type="dxa"/>
          </w:tcPr>
          <w:p w:rsidR="00E339D1" w:rsidRPr="00E05CEA" w:rsidRDefault="00E339D1" w:rsidP="00E339D1">
            <w:pPr>
              <w:tabs>
                <w:tab w:val="left" w:pos="426"/>
              </w:tabs>
              <w:rPr>
                <w:color w:val="000000"/>
                <w:sz w:val="20"/>
                <w:szCs w:val="20"/>
              </w:rPr>
            </w:pPr>
            <w:r w:rsidRPr="00E05CEA">
              <w:rPr>
                <w:color w:val="000000"/>
                <w:sz w:val="20"/>
                <w:szCs w:val="20"/>
              </w:rPr>
              <w:t xml:space="preserve">П. В. Колхир. </w:t>
            </w:r>
          </w:p>
          <w:p w:rsidR="00370D3D" w:rsidRPr="00E05CEA" w:rsidRDefault="00370D3D" w:rsidP="00EC4EA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370D3D" w:rsidRPr="00E05CEA" w:rsidRDefault="00E339D1" w:rsidP="00C73C23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E05CEA">
              <w:rPr>
                <w:color w:val="000000"/>
                <w:sz w:val="20"/>
                <w:szCs w:val="20"/>
              </w:rPr>
              <w:t xml:space="preserve"> </w:t>
            </w:r>
            <w:r w:rsidR="00C73C23" w:rsidRPr="00E05CEA">
              <w:rPr>
                <w:sz w:val="20"/>
                <w:szCs w:val="20"/>
              </w:rPr>
              <w:t>М: Гэотар Медиа, 2010. –</w:t>
            </w:r>
            <w:r w:rsidRPr="00E05CEA">
              <w:rPr>
                <w:color w:val="000000"/>
                <w:sz w:val="20"/>
                <w:szCs w:val="20"/>
              </w:rPr>
              <w:t>527 с.</w:t>
            </w:r>
          </w:p>
        </w:tc>
        <w:tc>
          <w:tcPr>
            <w:tcW w:w="1218" w:type="dxa"/>
          </w:tcPr>
          <w:p w:rsidR="00370D3D" w:rsidRPr="00E05CEA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70D3D" w:rsidRPr="00E05CEA" w:rsidRDefault="00E339D1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</w:tr>
      <w:tr w:rsidR="00370D3D" w:rsidRPr="00E05CEA" w:rsidTr="00E05CEA">
        <w:trPr>
          <w:trHeight w:val="340"/>
        </w:trPr>
        <w:tc>
          <w:tcPr>
            <w:tcW w:w="675" w:type="dxa"/>
          </w:tcPr>
          <w:p w:rsidR="00370D3D" w:rsidRPr="00E05CEA" w:rsidRDefault="00370D3D" w:rsidP="00695788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E05CEA" w:rsidRDefault="00F41072" w:rsidP="00370D3D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Основы клинической имм</w:t>
            </w:r>
            <w:r w:rsidRPr="00E05CEA">
              <w:rPr>
                <w:bCs/>
                <w:sz w:val="20"/>
                <w:szCs w:val="20"/>
              </w:rPr>
              <w:t>у</w:t>
            </w:r>
            <w:r w:rsidRPr="00E05CEA">
              <w:rPr>
                <w:bCs/>
                <w:sz w:val="20"/>
                <w:szCs w:val="20"/>
              </w:rPr>
              <w:t>нологии</w:t>
            </w:r>
            <w:r w:rsidR="00370D3D" w:rsidRPr="00E05CEA">
              <w:rPr>
                <w:sz w:val="20"/>
                <w:szCs w:val="20"/>
              </w:rPr>
              <w:t xml:space="preserve"> </w:t>
            </w:r>
            <w:r w:rsidRPr="00E05CEA">
              <w:rPr>
                <w:sz w:val="20"/>
                <w:szCs w:val="20"/>
              </w:rPr>
              <w:t>/ Перевод с англ.</w:t>
            </w:r>
          </w:p>
        </w:tc>
        <w:tc>
          <w:tcPr>
            <w:tcW w:w="2267" w:type="dxa"/>
          </w:tcPr>
          <w:p w:rsidR="00370D3D" w:rsidRPr="00E05CEA" w:rsidRDefault="00F41072" w:rsidP="00EC4EA7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Э. Чепель,</w:t>
            </w:r>
          </w:p>
          <w:p w:rsidR="00F41072" w:rsidRPr="00E05CEA" w:rsidRDefault="00F41072" w:rsidP="00EC4EA7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М. Хейин,</w:t>
            </w:r>
          </w:p>
          <w:p w:rsidR="00F41072" w:rsidRPr="00E05CEA" w:rsidRDefault="00F41072" w:rsidP="00EC4EA7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С. Мисбах</w:t>
            </w:r>
          </w:p>
          <w:p w:rsidR="00370D3D" w:rsidRPr="00E05CEA" w:rsidRDefault="00370D3D" w:rsidP="00370D3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370D3D" w:rsidRPr="00E05CEA" w:rsidRDefault="00C73C23" w:rsidP="00F41072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М: Гэотар М</w:t>
            </w:r>
            <w:r w:rsidRPr="00E05CEA">
              <w:rPr>
                <w:sz w:val="20"/>
                <w:szCs w:val="20"/>
              </w:rPr>
              <w:t>е</w:t>
            </w:r>
            <w:r w:rsidRPr="00E05CEA">
              <w:rPr>
                <w:sz w:val="20"/>
                <w:szCs w:val="20"/>
              </w:rPr>
              <w:t>диа,</w:t>
            </w:r>
            <w:r w:rsidR="00F41072" w:rsidRPr="00E05CEA">
              <w:rPr>
                <w:color w:val="000000"/>
                <w:sz w:val="20"/>
                <w:szCs w:val="20"/>
              </w:rPr>
              <w:t>2008. - 416с.</w:t>
            </w:r>
          </w:p>
        </w:tc>
        <w:tc>
          <w:tcPr>
            <w:tcW w:w="1218" w:type="dxa"/>
          </w:tcPr>
          <w:p w:rsidR="00370D3D" w:rsidRPr="00E05CEA" w:rsidRDefault="00F41072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370D3D" w:rsidRPr="00E05CEA" w:rsidRDefault="00370D3D" w:rsidP="00EC4EA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</w:tr>
      <w:tr w:rsidR="00370D3D" w:rsidRPr="00E05CEA" w:rsidTr="00E05CEA">
        <w:trPr>
          <w:trHeight w:val="340"/>
        </w:trPr>
        <w:tc>
          <w:tcPr>
            <w:tcW w:w="675" w:type="dxa"/>
          </w:tcPr>
          <w:p w:rsidR="00370D3D" w:rsidRPr="00E05CEA" w:rsidRDefault="00370D3D" w:rsidP="00695788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E05CEA" w:rsidRDefault="00370D3D" w:rsidP="00C73C23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 xml:space="preserve"> </w:t>
            </w:r>
            <w:r w:rsidR="00C73C23" w:rsidRPr="00E05CEA">
              <w:rPr>
                <w:sz w:val="20"/>
                <w:szCs w:val="20"/>
              </w:rPr>
              <w:t>Руководство по клинической иммунологии. Диагностика заболеваний иммунной си</w:t>
            </w:r>
            <w:r w:rsidR="00C73C23" w:rsidRPr="00E05CEA">
              <w:rPr>
                <w:sz w:val="20"/>
                <w:szCs w:val="20"/>
              </w:rPr>
              <w:t>с</w:t>
            </w:r>
            <w:r w:rsidR="00C73C23" w:rsidRPr="00E05CEA">
              <w:rPr>
                <w:sz w:val="20"/>
                <w:szCs w:val="20"/>
              </w:rPr>
              <w:t>темы: руководство для врачей</w:t>
            </w:r>
            <w:r w:rsidRPr="00E05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370D3D" w:rsidRPr="00E05CEA" w:rsidRDefault="00C73C23" w:rsidP="00166C6F">
            <w:pPr>
              <w:spacing w:before="60" w:after="60"/>
              <w:rPr>
                <w:bCs/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Р.М. Хаитов,</w:t>
            </w:r>
          </w:p>
          <w:p w:rsidR="00C73C23" w:rsidRPr="00E05CEA" w:rsidRDefault="00C73C23" w:rsidP="00166C6F">
            <w:pPr>
              <w:spacing w:before="60" w:after="60"/>
              <w:rPr>
                <w:bCs/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Б.В. Пинегин,</w:t>
            </w:r>
          </w:p>
          <w:p w:rsidR="00C73C23" w:rsidRPr="00E05CEA" w:rsidRDefault="00C73C23" w:rsidP="00166C6F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А.А. Яриллин</w:t>
            </w:r>
          </w:p>
        </w:tc>
        <w:tc>
          <w:tcPr>
            <w:tcW w:w="1759" w:type="dxa"/>
          </w:tcPr>
          <w:p w:rsidR="00370D3D" w:rsidRPr="00E05CEA" w:rsidRDefault="00C73C23" w:rsidP="00C73C23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М: Гэотар М</w:t>
            </w:r>
            <w:r w:rsidRPr="00E05CEA">
              <w:rPr>
                <w:sz w:val="20"/>
                <w:szCs w:val="20"/>
              </w:rPr>
              <w:t>е</w:t>
            </w:r>
            <w:r w:rsidRPr="00E05CEA">
              <w:rPr>
                <w:sz w:val="20"/>
                <w:szCs w:val="20"/>
              </w:rPr>
              <w:t>диа,</w:t>
            </w:r>
            <w:r w:rsidRPr="00E05CEA">
              <w:rPr>
                <w:color w:val="000000"/>
                <w:sz w:val="20"/>
                <w:szCs w:val="20"/>
              </w:rPr>
              <w:t>2009. - 352с.</w:t>
            </w:r>
          </w:p>
        </w:tc>
        <w:tc>
          <w:tcPr>
            <w:tcW w:w="1218" w:type="dxa"/>
          </w:tcPr>
          <w:p w:rsidR="00370D3D" w:rsidRPr="00E05CEA" w:rsidRDefault="00C73C23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70D3D" w:rsidRPr="00E05CEA" w:rsidRDefault="00C73C23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</w:tr>
      <w:tr w:rsidR="00370D3D" w:rsidRPr="00E05CEA" w:rsidTr="00E05CEA">
        <w:trPr>
          <w:trHeight w:val="340"/>
        </w:trPr>
        <w:tc>
          <w:tcPr>
            <w:tcW w:w="675" w:type="dxa"/>
          </w:tcPr>
          <w:p w:rsidR="00370D3D" w:rsidRPr="00E05CEA" w:rsidRDefault="00370D3D" w:rsidP="00695788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70D3D" w:rsidRPr="00E05CEA" w:rsidRDefault="00C73C23" w:rsidP="007437F0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Профилактика неблагоприя</w:t>
            </w:r>
            <w:r w:rsidRPr="00E05CEA">
              <w:rPr>
                <w:sz w:val="20"/>
                <w:szCs w:val="20"/>
              </w:rPr>
              <w:t>т</w:t>
            </w:r>
            <w:r w:rsidRPr="00E05CEA">
              <w:rPr>
                <w:sz w:val="20"/>
                <w:szCs w:val="20"/>
              </w:rPr>
              <w:t>ных побочных реакций: вр</w:t>
            </w:r>
            <w:r w:rsidRPr="00E05CEA">
              <w:rPr>
                <w:sz w:val="20"/>
                <w:szCs w:val="20"/>
              </w:rPr>
              <w:t>а</w:t>
            </w:r>
            <w:r w:rsidRPr="00E05CEA">
              <w:rPr>
                <w:sz w:val="20"/>
                <w:szCs w:val="20"/>
              </w:rPr>
              <w:t>чебная тактика рационального выбора и применения лека</w:t>
            </w:r>
            <w:r w:rsidRPr="00E05CEA">
              <w:rPr>
                <w:sz w:val="20"/>
                <w:szCs w:val="20"/>
              </w:rPr>
              <w:t>р</w:t>
            </w:r>
            <w:r w:rsidRPr="00E05CEA">
              <w:rPr>
                <w:sz w:val="20"/>
                <w:szCs w:val="20"/>
              </w:rPr>
              <w:t>ственных средств</w:t>
            </w:r>
            <w:r w:rsidR="00370D3D" w:rsidRPr="00E05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370D3D" w:rsidRPr="00E05CEA" w:rsidRDefault="00C73C23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Под ред. Н.В.Юргеля,</w:t>
            </w:r>
          </w:p>
          <w:p w:rsidR="00C73C23" w:rsidRPr="00E05CEA" w:rsidRDefault="00C73C23" w:rsidP="00370D3D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В.Г.Кукеса</w:t>
            </w:r>
          </w:p>
        </w:tc>
        <w:tc>
          <w:tcPr>
            <w:tcW w:w="1759" w:type="dxa"/>
          </w:tcPr>
          <w:p w:rsidR="00370D3D" w:rsidRPr="00E05CEA" w:rsidRDefault="00C73C23" w:rsidP="00C73C23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М: Гэотар М</w:t>
            </w:r>
            <w:r w:rsidRPr="00E05CEA">
              <w:rPr>
                <w:sz w:val="20"/>
                <w:szCs w:val="20"/>
              </w:rPr>
              <w:t>е</w:t>
            </w:r>
            <w:r w:rsidRPr="00E05CEA">
              <w:rPr>
                <w:sz w:val="20"/>
                <w:szCs w:val="20"/>
              </w:rPr>
              <w:t>диа,</w:t>
            </w:r>
            <w:r w:rsidRPr="00E05CEA">
              <w:rPr>
                <w:color w:val="000000"/>
                <w:sz w:val="20"/>
                <w:szCs w:val="20"/>
              </w:rPr>
              <w:t>2009. - 448с.</w:t>
            </w:r>
          </w:p>
        </w:tc>
        <w:tc>
          <w:tcPr>
            <w:tcW w:w="1218" w:type="dxa"/>
          </w:tcPr>
          <w:p w:rsidR="00370D3D" w:rsidRPr="00E05CEA" w:rsidRDefault="00C40333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70D3D" w:rsidRPr="00E05CEA" w:rsidRDefault="00C40333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1</w:t>
            </w:r>
          </w:p>
        </w:tc>
      </w:tr>
      <w:tr w:rsidR="00391455" w:rsidRPr="00E05CEA" w:rsidTr="00E05CEA">
        <w:trPr>
          <w:trHeight w:val="340"/>
        </w:trPr>
        <w:tc>
          <w:tcPr>
            <w:tcW w:w="675" w:type="dxa"/>
          </w:tcPr>
          <w:p w:rsidR="00391455" w:rsidRPr="00E05CEA" w:rsidRDefault="00391455" w:rsidP="00695788">
            <w:pPr>
              <w:numPr>
                <w:ilvl w:val="0"/>
                <w:numId w:val="4"/>
              </w:numPr>
              <w:tabs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391455" w:rsidRPr="00E05CEA" w:rsidRDefault="00C40333" w:rsidP="00476F44">
            <w:pPr>
              <w:spacing w:before="60" w:after="60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Аллергология. Фармакотер</w:t>
            </w:r>
            <w:r w:rsidRPr="00E05CEA">
              <w:rPr>
                <w:sz w:val="20"/>
                <w:szCs w:val="20"/>
              </w:rPr>
              <w:t>а</w:t>
            </w:r>
            <w:r w:rsidRPr="00E05CEA">
              <w:rPr>
                <w:sz w:val="20"/>
                <w:szCs w:val="20"/>
              </w:rPr>
              <w:t>пия без ошибок. руководство для врачей.</w:t>
            </w:r>
            <w:r w:rsidR="00476F44" w:rsidRPr="00E05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476F44" w:rsidRPr="00E05CEA" w:rsidRDefault="00C40333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Под ред.</w:t>
            </w:r>
          </w:p>
          <w:p w:rsidR="00C40333" w:rsidRPr="00E05CEA" w:rsidRDefault="00C40333" w:rsidP="00370D3D">
            <w:pPr>
              <w:spacing w:before="60" w:after="60"/>
              <w:rPr>
                <w:bCs/>
                <w:sz w:val="20"/>
                <w:szCs w:val="20"/>
              </w:rPr>
            </w:pPr>
            <w:r w:rsidRPr="00E05CEA">
              <w:rPr>
                <w:bCs/>
                <w:sz w:val="20"/>
                <w:szCs w:val="20"/>
              </w:rPr>
              <w:t>Р.М.Хаитова</w:t>
            </w:r>
          </w:p>
        </w:tc>
        <w:tc>
          <w:tcPr>
            <w:tcW w:w="1759" w:type="dxa"/>
          </w:tcPr>
          <w:p w:rsidR="00391455" w:rsidRPr="00E05CEA" w:rsidRDefault="00C40333" w:rsidP="008146B0">
            <w:pPr>
              <w:spacing w:before="60" w:after="60"/>
              <w:ind w:left="-107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 xml:space="preserve">М: Е-ното, 2013.- 496 с </w:t>
            </w:r>
          </w:p>
        </w:tc>
        <w:tc>
          <w:tcPr>
            <w:tcW w:w="1218" w:type="dxa"/>
          </w:tcPr>
          <w:p w:rsidR="00391455" w:rsidRPr="00E05CEA" w:rsidRDefault="00C40333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391455" w:rsidRPr="00E05CEA" w:rsidRDefault="00476F44" w:rsidP="00166C6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5CEA">
              <w:rPr>
                <w:sz w:val="20"/>
                <w:szCs w:val="20"/>
              </w:rPr>
              <w:t>2</w:t>
            </w:r>
          </w:p>
        </w:tc>
      </w:tr>
    </w:tbl>
    <w:p w:rsidR="00EC4EA7" w:rsidRPr="00E05CEA" w:rsidRDefault="00EC4EA7" w:rsidP="00AA1F5D">
      <w:pPr>
        <w:rPr>
          <w:sz w:val="20"/>
          <w:szCs w:val="20"/>
        </w:rPr>
      </w:pPr>
    </w:p>
    <w:sectPr w:rsidR="00EC4EA7" w:rsidRPr="00E05CEA" w:rsidSect="00EC4EA7"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D8" w:rsidRDefault="006425D8" w:rsidP="00EC4EA7">
      <w:r>
        <w:separator/>
      </w:r>
    </w:p>
  </w:endnote>
  <w:endnote w:type="continuationSeparator" w:id="1">
    <w:p w:rsidR="006425D8" w:rsidRDefault="006425D8" w:rsidP="00EC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8800"/>
      <w:docPartObj>
        <w:docPartGallery w:val="Page Numbers (Bottom of Page)"/>
        <w:docPartUnique/>
      </w:docPartObj>
    </w:sdtPr>
    <w:sdtContent>
      <w:p w:rsidR="0089163D" w:rsidRDefault="0089163D">
        <w:pPr>
          <w:pStyle w:val="ad"/>
          <w:jc w:val="center"/>
        </w:pPr>
        <w:fldSimple w:instr=" PAGE   \* MERGEFORMAT ">
          <w:r>
            <w:rPr>
              <w:noProof/>
            </w:rPr>
            <w:t>263</w:t>
          </w:r>
        </w:fldSimple>
      </w:p>
    </w:sdtContent>
  </w:sdt>
  <w:p w:rsidR="007217AD" w:rsidRDefault="007217A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D8" w:rsidRDefault="006425D8" w:rsidP="00EC4EA7">
      <w:r>
        <w:separator/>
      </w:r>
    </w:p>
  </w:footnote>
  <w:footnote w:type="continuationSeparator" w:id="1">
    <w:p w:rsidR="006425D8" w:rsidRDefault="006425D8" w:rsidP="00EC4EA7">
      <w:r>
        <w:continuationSeparator/>
      </w:r>
    </w:p>
  </w:footnote>
  <w:footnote w:id="2">
    <w:p w:rsidR="00B9205B" w:rsidRDefault="00B9205B" w:rsidP="00EC4EA7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5B" w:rsidRDefault="007457B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2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05B" w:rsidRDefault="00B920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BA4470"/>
    <w:multiLevelType w:val="hybridMultilevel"/>
    <w:tmpl w:val="569AC99A"/>
    <w:lvl w:ilvl="0" w:tplc="D1428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C256F"/>
    <w:multiLevelType w:val="multilevel"/>
    <w:tmpl w:val="B8169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A6813C6"/>
    <w:multiLevelType w:val="multilevel"/>
    <w:tmpl w:val="86504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366906E8"/>
    <w:multiLevelType w:val="hybridMultilevel"/>
    <w:tmpl w:val="6DC4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D00448"/>
    <w:multiLevelType w:val="hybridMultilevel"/>
    <w:tmpl w:val="C7C8EA76"/>
    <w:lvl w:ilvl="0" w:tplc="DD0E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F5B7B11"/>
    <w:multiLevelType w:val="hybridMultilevel"/>
    <w:tmpl w:val="C9E60634"/>
    <w:lvl w:ilvl="0" w:tplc="C5F8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3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4">
    <w:nsid w:val="6C1C4FEE"/>
    <w:multiLevelType w:val="hybridMultilevel"/>
    <w:tmpl w:val="BEF69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34C023D"/>
    <w:multiLevelType w:val="hybridMultilevel"/>
    <w:tmpl w:val="872876F6"/>
    <w:lvl w:ilvl="0" w:tplc="5AB8B4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EA7"/>
    <w:rsid w:val="000003C8"/>
    <w:rsid w:val="00001B05"/>
    <w:rsid w:val="00006F67"/>
    <w:rsid w:val="00021BEB"/>
    <w:rsid w:val="00047EC5"/>
    <w:rsid w:val="00050314"/>
    <w:rsid w:val="00054CF0"/>
    <w:rsid w:val="000934F5"/>
    <w:rsid w:val="000C2B95"/>
    <w:rsid w:val="000F253F"/>
    <w:rsid w:val="000F40CC"/>
    <w:rsid w:val="00102CA6"/>
    <w:rsid w:val="0011052C"/>
    <w:rsid w:val="0011145B"/>
    <w:rsid w:val="00137986"/>
    <w:rsid w:val="0014055D"/>
    <w:rsid w:val="00162792"/>
    <w:rsid w:val="00166C6F"/>
    <w:rsid w:val="00182721"/>
    <w:rsid w:val="001913DD"/>
    <w:rsid w:val="00191DF8"/>
    <w:rsid w:val="00192CD5"/>
    <w:rsid w:val="001C38DD"/>
    <w:rsid w:val="001D12FE"/>
    <w:rsid w:val="001F14FD"/>
    <w:rsid w:val="001F4446"/>
    <w:rsid w:val="00204F18"/>
    <w:rsid w:val="00206431"/>
    <w:rsid w:val="002247EE"/>
    <w:rsid w:val="0022638A"/>
    <w:rsid w:val="00245D38"/>
    <w:rsid w:val="00273999"/>
    <w:rsid w:val="00281A1F"/>
    <w:rsid w:val="00283338"/>
    <w:rsid w:val="002925C8"/>
    <w:rsid w:val="002A4901"/>
    <w:rsid w:val="002B7FD9"/>
    <w:rsid w:val="002F3DD1"/>
    <w:rsid w:val="002F778D"/>
    <w:rsid w:val="00300DF3"/>
    <w:rsid w:val="00307809"/>
    <w:rsid w:val="00316509"/>
    <w:rsid w:val="00326841"/>
    <w:rsid w:val="00343398"/>
    <w:rsid w:val="00351176"/>
    <w:rsid w:val="00355D0A"/>
    <w:rsid w:val="00370D3D"/>
    <w:rsid w:val="00371420"/>
    <w:rsid w:val="00371D69"/>
    <w:rsid w:val="00391455"/>
    <w:rsid w:val="00394CBE"/>
    <w:rsid w:val="003A1382"/>
    <w:rsid w:val="003B49ED"/>
    <w:rsid w:val="003E1077"/>
    <w:rsid w:val="003F5910"/>
    <w:rsid w:val="003F7029"/>
    <w:rsid w:val="004027A8"/>
    <w:rsid w:val="00410A9A"/>
    <w:rsid w:val="00417CFE"/>
    <w:rsid w:val="00423F10"/>
    <w:rsid w:val="004477BB"/>
    <w:rsid w:val="00476F44"/>
    <w:rsid w:val="004852DB"/>
    <w:rsid w:val="004871E8"/>
    <w:rsid w:val="00487DB4"/>
    <w:rsid w:val="004A5F91"/>
    <w:rsid w:val="004B0A2C"/>
    <w:rsid w:val="005023D3"/>
    <w:rsid w:val="005339A9"/>
    <w:rsid w:val="005B1789"/>
    <w:rsid w:val="005D2516"/>
    <w:rsid w:val="005D27B6"/>
    <w:rsid w:val="005D655C"/>
    <w:rsid w:val="005D7B3B"/>
    <w:rsid w:val="005F6A40"/>
    <w:rsid w:val="00600BDE"/>
    <w:rsid w:val="00630A7A"/>
    <w:rsid w:val="006425D8"/>
    <w:rsid w:val="00661495"/>
    <w:rsid w:val="00674CCD"/>
    <w:rsid w:val="00674FFD"/>
    <w:rsid w:val="0068486E"/>
    <w:rsid w:val="006944DF"/>
    <w:rsid w:val="00695788"/>
    <w:rsid w:val="006B6FC6"/>
    <w:rsid w:val="006C3DD2"/>
    <w:rsid w:val="006D756E"/>
    <w:rsid w:val="006E29F4"/>
    <w:rsid w:val="006E62F2"/>
    <w:rsid w:val="006F2324"/>
    <w:rsid w:val="006F3060"/>
    <w:rsid w:val="006F6C7C"/>
    <w:rsid w:val="007017C9"/>
    <w:rsid w:val="007217AD"/>
    <w:rsid w:val="00734B05"/>
    <w:rsid w:val="007437F0"/>
    <w:rsid w:val="007457B0"/>
    <w:rsid w:val="00751199"/>
    <w:rsid w:val="00755FD6"/>
    <w:rsid w:val="0075673E"/>
    <w:rsid w:val="00760EB6"/>
    <w:rsid w:val="00766CA1"/>
    <w:rsid w:val="0077013B"/>
    <w:rsid w:val="007B0B7D"/>
    <w:rsid w:val="007B7093"/>
    <w:rsid w:val="007C01F0"/>
    <w:rsid w:val="007D198F"/>
    <w:rsid w:val="007D1E63"/>
    <w:rsid w:val="007D3690"/>
    <w:rsid w:val="007F33AA"/>
    <w:rsid w:val="007F7209"/>
    <w:rsid w:val="007F7476"/>
    <w:rsid w:val="00812553"/>
    <w:rsid w:val="008146B0"/>
    <w:rsid w:val="00824E70"/>
    <w:rsid w:val="00831840"/>
    <w:rsid w:val="0085140B"/>
    <w:rsid w:val="0085443F"/>
    <w:rsid w:val="00860A0D"/>
    <w:rsid w:val="00867DCA"/>
    <w:rsid w:val="00877F38"/>
    <w:rsid w:val="00885953"/>
    <w:rsid w:val="00890ED7"/>
    <w:rsid w:val="0089163D"/>
    <w:rsid w:val="008A6CD5"/>
    <w:rsid w:val="008C256B"/>
    <w:rsid w:val="008C34FD"/>
    <w:rsid w:val="008E12F0"/>
    <w:rsid w:val="008E1F9A"/>
    <w:rsid w:val="008E7F84"/>
    <w:rsid w:val="00917AE8"/>
    <w:rsid w:val="00923A46"/>
    <w:rsid w:val="009541C5"/>
    <w:rsid w:val="0095652F"/>
    <w:rsid w:val="0096642A"/>
    <w:rsid w:val="00980161"/>
    <w:rsid w:val="00987CAF"/>
    <w:rsid w:val="009A10D8"/>
    <w:rsid w:val="009A7EED"/>
    <w:rsid w:val="009B372B"/>
    <w:rsid w:val="009C6ADA"/>
    <w:rsid w:val="009D2F41"/>
    <w:rsid w:val="009D6E1A"/>
    <w:rsid w:val="00A27FF1"/>
    <w:rsid w:val="00A30300"/>
    <w:rsid w:val="00A67280"/>
    <w:rsid w:val="00A70219"/>
    <w:rsid w:val="00AA095F"/>
    <w:rsid w:val="00AA1F5D"/>
    <w:rsid w:val="00AB251D"/>
    <w:rsid w:val="00AB3371"/>
    <w:rsid w:val="00AE18A9"/>
    <w:rsid w:val="00AF65F3"/>
    <w:rsid w:val="00B16D5F"/>
    <w:rsid w:val="00B654A4"/>
    <w:rsid w:val="00B81759"/>
    <w:rsid w:val="00B9205B"/>
    <w:rsid w:val="00BA09B4"/>
    <w:rsid w:val="00BE6B40"/>
    <w:rsid w:val="00C03B8C"/>
    <w:rsid w:val="00C03E72"/>
    <w:rsid w:val="00C1717D"/>
    <w:rsid w:val="00C17807"/>
    <w:rsid w:val="00C33BDA"/>
    <w:rsid w:val="00C40333"/>
    <w:rsid w:val="00C667F1"/>
    <w:rsid w:val="00C7316C"/>
    <w:rsid w:val="00C73C23"/>
    <w:rsid w:val="00C92199"/>
    <w:rsid w:val="00CB1E9C"/>
    <w:rsid w:val="00D01E8F"/>
    <w:rsid w:val="00D16027"/>
    <w:rsid w:val="00D32389"/>
    <w:rsid w:val="00D35BD9"/>
    <w:rsid w:val="00D47307"/>
    <w:rsid w:val="00D50416"/>
    <w:rsid w:val="00D57B31"/>
    <w:rsid w:val="00D87D19"/>
    <w:rsid w:val="00D9398F"/>
    <w:rsid w:val="00DB7D5A"/>
    <w:rsid w:val="00DC1098"/>
    <w:rsid w:val="00DD097F"/>
    <w:rsid w:val="00DF0451"/>
    <w:rsid w:val="00E0303F"/>
    <w:rsid w:val="00E05CEA"/>
    <w:rsid w:val="00E31D34"/>
    <w:rsid w:val="00E339D1"/>
    <w:rsid w:val="00E36E68"/>
    <w:rsid w:val="00E52B23"/>
    <w:rsid w:val="00E6096A"/>
    <w:rsid w:val="00EB393B"/>
    <w:rsid w:val="00EC3EF3"/>
    <w:rsid w:val="00EC4EA7"/>
    <w:rsid w:val="00EC6685"/>
    <w:rsid w:val="00ED3176"/>
    <w:rsid w:val="00EE13B8"/>
    <w:rsid w:val="00EE1D5E"/>
    <w:rsid w:val="00F20B41"/>
    <w:rsid w:val="00F33063"/>
    <w:rsid w:val="00F41072"/>
    <w:rsid w:val="00F60B1C"/>
    <w:rsid w:val="00F67461"/>
    <w:rsid w:val="00F72D15"/>
    <w:rsid w:val="00FA6E27"/>
    <w:rsid w:val="00FC3917"/>
    <w:rsid w:val="00FD3C23"/>
    <w:rsid w:val="00FD40F3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C4EA7"/>
    <w:pPr>
      <w:spacing w:after="120"/>
    </w:p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EC4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</w:rPr>
  </w:style>
  <w:style w:type="paragraph" w:styleId="af3">
    <w:name w:val="List Paragraph"/>
    <w:basedOn w:val="a"/>
    <w:uiPriority w:val="34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paragraph" w:customStyle="1" w:styleId="71">
    <w:name w:val="Основной текст7"/>
    <w:basedOn w:val="a"/>
    <w:uiPriority w:val="99"/>
    <w:rsid w:val="006F2324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7">
    <w:name w:val="Основной текст (2)"/>
    <w:rsid w:val="006F2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3">
    <w:name w:val="Основной текст1"/>
    <w:rsid w:val="006F23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FA6E27"/>
    <w:pPr>
      <w:widowControl w:val="0"/>
      <w:shd w:val="clear" w:color="auto" w:fill="FFFFFF"/>
      <w:spacing w:line="219" w:lineRule="exact"/>
      <w:ind w:left="720" w:right="-284" w:hanging="1080"/>
      <w:jc w:val="both"/>
    </w:pPr>
    <w:rPr>
      <w:rFonts w:ascii="Trebuchet MS" w:eastAsia="Trebuchet MS" w:hAnsi="Trebuchet MS"/>
      <w:sz w:val="17"/>
      <w:szCs w:val="17"/>
    </w:rPr>
  </w:style>
  <w:style w:type="character" w:customStyle="1" w:styleId="aff">
    <w:name w:val="Текст выделеный"/>
    <w:basedOn w:val="a0"/>
    <w:uiPriority w:val="99"/>
    <w:rsid w:val="00C667F1"/>
    <w:rPr>
      <w:rFonts w:cs="Times New Roman"/>
      <w:b/>
      <w:bCs/>
    </w:rPr>
  </w:style>
  <w:style w:type="character" w:customStyle="1" w:styleId="aff0">
    <w:name w:val="Текст подчеркнутый"/>
    <w:basedOn w:val="a0"/>
    <w:uiPriority w:val="99"/>
    <w:rsid w:val="00C667F1"/>
    <w:rPr>
      <w:rFonts w:ascii="Times New Roman" w:hAnsi="Times New Roman" w:cs="Times New Roman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  <w:lang w:val="x-none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  <w:lang w:val="x-none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val="x-none"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val="x-none"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EC4EA7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rsid w:val="00EC4E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  <w:lang w:val="x-none"/>
    </w:rPr>
  </w:style>
  <w:style w:type="paragraph" w:styleId="af3">
    <w:name w:val="List Paragraph"/>
    <w:basedOn w:val="a"/>
    <w:uiPriority w:val="34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  <w:lang w:val="x-none" w:eastAsia="x-none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2B39-5A5D-4B0F-8BFC-C1706BCD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2015-09-09T08:22:00Z</cp:lastPrinted>
  <dcterms:created xsi:type="dcterms:W3CDTF">2015-10-01T05:17:00Z</dcterms:created>
  <dcterms:modified xsi:type="dcterms:W3CDTF">2002-01-01T01:28:00Z</dcterms:modified>
</cp:coreProperties>
</file>