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6C" w:rsidRPr="00951677" w:rsidRDefault="00F8156C" w:rsidP="00F8156C">
      <w:pPr>
        <w:jc w:val="center"/>
        <w:rPr>
          <w:b/>
        </w:rPr>
      </w:pPr>
      <w:r w:rsidRPr="00951677">
        <w:rPr>
          <w:b/>
        </w:rPr>
        <w:t>ФЕДЕРАЛЬНОЕ ГОСУДАРСТВЕННОЕ БЮДЖЕТНОЕ ОБРАЗОВАТЕЛЬНОЕ УЧРЕЖДЕНИЕ</w:t>
      </w:r>
    </w:p>
    <w:p w:rsidR="00F8156C" w:rsidRPr="00951677" w:rsidRDefault="00F8156C" w:rsidP="00F8156C">
      <w:pPr>
        <w:jc w:val="center"/>
        <w:rPr>
          <w:b/>
        </w:rPr>
      </w:pPr>
      <w:r w:rsidRPr="00951677">
        <w:rPr>
          <w:b/>
        </w:rPr>
        <w:t>ВЫСШЕГО ОБРАЗОВАНИЯ</w:t>
      </w:r>
    </w:p>
    <w:p w:rsidR="00F8156C" w:rsidRPr="00951677" w:rsidRDefault="00F8156C" w:rsidP="00F8156C">
      <w:pPr>
        <w:jc w:val="center"/>
        <w:rPr>
          <w:b/>
        </w:rPr>
      </w:pPr>
      <w:r w:rsidRPr="00951677">
        <w:rPr>
          <w:b/>
        </w:rPr>
        <w:t>«БАШКИРСКИЙ ГОСУДАРСТВЕННЫЙ МЕДИЦИНСКИЙ УНИВЕРСИТЕТ»</w:t>
      </w:r>
    </w:p>
    <w:p w:rsidR="00F8156C" w:rsidRPr="00951677" w:rsidRDefault="00F8156C" w:rsidP="00F8156C">
      <w:pPr>
        <w:jc w:val="center"/>
        <w:rPr>
          <w:b/>
        </w:rPr>
      </w:pPr>
      <w:r w:rsidRPr="00951677">
        <w:rPr>
          <w:b/>
        </w:rPr>
        <w:t>МИНИСТЕРСТВА  ЗДРАВООХРАНЕНИЯ РОССИЙСКОЙ ФЕДЕРАЦИИ</w:t>
      </w:r>
    </w:p>
    <w:p w:rsidR="00F8156C" w:rsidRPr="00951677" w:rsidRDefault="00F8156C" w:rsidP="00F8156C">
      <w:pPr>
        <w:pStyle w:val="western"/>
        <w:spacing w:before="0" w:beforeAutospacing="0" w:after="0"/>
        <w:jc w:val="center"/>
      </w:pPr>
      <w:r w:rsidRPr="00951677">
        <w:rPr>
          <w:b/>
          <w:bCs/>
        </w:rPr>
        <w:t>Институт дополнительного профессионального образования</w:t>
      </w:r>
    </w:p>
    <w:p w:rsidR="00F8156C" w:rsidRPr="00951677" w:rsidRDefault="00F8156C" w:rsidP="00F8156C">
      <w:pPr>
        <w:pStyle w:val="western"/>
        <w:spacing w:before="0" w:beforeAutospacing="0" w:after="0"/>
        <w:jc w:val="center"/>
      </w:pPr>
      <w:r w:rsidRPr="00951677">
        <w:t>Кафедра терапии и общей врачебной практики с курсом гериатрии</w:t>
      </w:r>
    </w:p>
    <w:p w:rsidR="00F8156C" w:rsidRPr="00951677" w:rsidRDefault="00F8156C" w:rsidP="00F8156C">
      <w:pPr>
        <w:pStyle w:val="western"/>
        <w:spacing w:before="0" w:beforeAutospacing="0" w:after="0"/>
        <w:jc w:val="both"/>
      </w:pPr>
    </w:p>
    <w:p w:rsidR="00F8156C" w:rsidRPr="00951677" w:rsidRDefault="00F8156C" w:rsidP="00F8156C">
      <w:pPr>
        <w:pStyle w:val="western"/>
        <w:spacing w:before="0" w:beforeAutospacing="0" w:after="0"/>
        <w:jc w:val="both"/>
      </w:pPr>
    </w:p>
    <w:p w:rsidR="00F8156C" w:rsidRPr="00951677" w:rsidRDefault="00F8156C" w:rsidP="00F8156C">
      <w:pPr>
        <w:pStyle w:val="western"/>
        <w:spacing w:before="0" w:beforeAutospacing="0" w:after="0"/>
        <w:ind w:left="5400"/>
        <w:jc w:val="both"/>
      </w:pPr>
      <w:r w:rsidRPr="00951677">
        <w:t>УТВЕРЖДАЮ</w:t>
      </w:r>
    </w:p>
    <w:p w:rsidR="00F8156C" w:rsidRPr="00951677" w:rsidRDefault="00F8156C" w:rsidP="00F8156C">
      <w:pPr>
        <w:pStyle w:val="western"/>
        <w:spacing w:before="0" w:beforeAutospacing="0" w:after="0"/>
        <w:ind w:left="5400"/>
        <w:jc w:val="both"/>
      </w:pPr>
      <w:r w:rsidRPr="00951677">
        <w:t>Зав. кафедрой __________</w:t>
      </w:r>
      <w:proofErr w:type="spellStart"/>
      <w:r w:rsidRPr="00951677">
        <w:t>Сафуанова</w:t>
      </w:r>
      <w:proofErr w:type="spellEnd"/>
      <w:r w:rsidRPr="00951677">
        <w:t xml:space="preserve"> Г. Ш.</w:t>
      </w:r>
    </w:p>
    <w:p w:rsidR="00F8156C" w:rsidRPr="00951677" w:rsidRDefault="00F8156C" w:rsidP="00F8156C">
      <w:pPr>
        <w:pStyle w:val="western"/>
        <w:spacing w:before="0" w:beforeAutospacing="0" w:after="0"/>
        <w:ind w:left="5400"/>
        <w:jc w:val="both"/>
      </w:pPr>
      <w:r w:rsidRPr="00951677">
        <w:t>«_________ »  _______________ 2018 г.</w:t>
      </w:r>
    </w:p>
    <w:p w:rsidR="00F8156C" w:rsidRPr="00951677" w:rsidRDefault="00F8156C" w:rsidP="00F8156C">
      <w:pPr>
        <w:jc w:val="both"/>
        <w:rPr>
          <w:b/>
        </w:rPr>
      </w:pPr>
    </w:p>
    <w:p w:rsidR="00F8156C" w:rsidRPr="00951677" w:rsidRDefault="00F8156C" w:rsidP="00F8156C">
      <w:pPr>
        <w:jc w:val="both"/>
        <w:rPr>
          <w:b/>
        </w:rPr>
      </w:pPr>
    </w:p>
    <w:p w:rsidR="00F8156C" w:rsidRPr="00951677" w:rsidRDefault="00F8156C" w:rsidP="00F8156C">
      <w:pPr>
        <w:tabs>
          <w:tab w:val="center" w:pos="5315"/>
          <w:tab w:val="left" w:pos="8190"/>
        </w:tabs>
        <w:ind w:firstLine="709"/>
        <w:jc w:val="center"/>
        <w:rPr>
          <w:b/>
        </w:rPr>
      </w:pPr>
      <w:r w:rsidRPr="00951677">
        <w:rPr>
          <w:b/>
        </w:rPr>
        <w:t>КОМПЛЕКТ  ТЕСТОВ ДЛЯ ОЦЕНКИ УРОВНЯ</w:t>
      </w:r>
    </w:p>
    <w:p w:rsidR="00F8156C" w:rsidRPr="00951677" w:rsidRDefault="00F8156C" w:rsidP="00F8156C">
      <w:pPr>
        <w:tabs>
          <w:tab w:val="center" w:pos="5315"/>
          <w:tab w:val="left" w:pos="8190"/>
        </w:tabs>
        <w:ind w:firstLine="709"/>
        <w:jc w:val="center"/>
        <w:rPr>
          <w:b/>
        </w:rPr>
      </w:pPr>
    </w:p>
    <w:p w:rsidR="00F8156C" w:rsidRPr="00951677" w:rsidRDefault="00F8156C" w:rsidP="00F8156C">
      <w:pPr>
        <w:pStyle w:val="2"/>
        <w:rPr>
          <w:b/>
          <w:bCs/>
          <w:sz w:val="24"/>
          <w:szCs w:val="24"/>
        </w:rPr>
      </w:pPr>
      <w:r w:rsidRPr="00951677">
        <w:rPr>
          <w:b/>
          <w:sz w:val="24"/>
          <w:szCs w:val="24"/>
        </w:rPr>
        <w:t xml:space="preserve">ЗНАНИЙ </w:t>
      </w:r>
      <w:r w:rsidRPr="00951677">
        <w:rPr>
          <w:b/>
          <w:bCs/>
          <w:sz w:val="24"/>
          <w:szCs w:val="24"/>
        </w:rPr>
        <w:t>по теме "</w:t>
      </w:r>
      <w:r w:rsidR="00951677" w:rsidRPr="00951677">
        <w:rPr>
          <w:b/>
          <w:bCs/>
          <w:sz w:val="24"/>
          <w:szCs w:val="24"/>
        </w:rPr>
        <w:t>Гипертония и ожирение</w:t>
      </w:r>
      <w:r w:rsidRPr="00951677">
        <w:rPr>
          <w:b/>
          <w:bCs/>
          <w:sz w:val="24"/>
          <w:szCs w:val="24"/>
        </w:rPr>
        <w:t>"</w:t>
      </w:r>
    </w:p>
    <w:p w:rsidR="00F8156C" w:rsidRPr="00951677" w:rsidRDefault="00F8156C" w:rsidP="00F8156C">
      <w:pPr>
        <w:jc w:val="center"/>
        <w:rPr>
          <w:u w:val="single"/>
        </w:rPr>
      </w:pPr>
    </w:p>
    <w:p w:rsidR="00F8156C" w:rsidRPr="00951677" w:rsidRDefault="00F8156C" w:rsidP="00F8156C">
      <w:pPr>
        <w:jc w:val="center"/>
        <w:rPr>
          <w:u w:val="single"/>
        </w:rPr>
      </w:pPr>
    </w:p>
    <w:p w:rsidR="00F8156C" w:rsidRPr="00951677" w:rsidRDefault="00F8156C" w:rsidP="00F8156C">
      <w:pPr>
        <w:jc w:val="both"/>
      </w:pPr>
      <w:r w:rsidRPr="00951677">
        <w:t>1. Какая субстанция, вырабатываемая почками, ответственна за повышение артериального давления?</w:t>
      </w:r>
    </w:p>
    <w:p w:rsidR="00F8156C" w:rsidRPr="00951677" w:rsidRDefault="00F8156C" w:rsidP="00F8156C">
      <w:pPr>
        <w:jc w:val="both"/>
      </w:pPr>
      <w:r w:rsidRPr="00951677">
        <w:t xml:space="preserve">А) </w:t>
      </w:r>
      <w:proofErr w:type="spellStart"/>
      <w:r w:rsidRPr="00951677">
        <w:t>кининоген</w:t>
      </w:r>
      <w:proofErr w:type="spellEnd"/>
    </w:p>
    <w:p w:rsidR="00F8156C" w:rsidRPr="00951677" w:rsidRDefault="00951677" w:rsidP="00F8156C">
      <w:pPr>
        <w:jc w:val="both"/>
      </w:pPr>
      <w:r w:rsidRPr="00951677">
        <w:t>*</w:t>
      </w:r>
      <w:r w:rsidR="00F8156C" w:rsidRPr="00951677">
        <w:t>Б) ренин</w:t>
      </w:r>
    </w:p>
    <w:p w:rsidR="00F8156C" w:rsidRPr="00951677" w:rsidRDefault="00F8156C" w:rsidP="00F8156C">
      <w:pPr>
        <w:jc w:val="both"/>
      </w:pPr>
      <w:r w:rsidRPr="00951677">
        <w:t>В) АКТГ</w:t>
      </w:r>
    </w:p>
    <w:p w:rsidR="00F8156C" w:rsidRPr="00951677" w:rsidRDefault="00F8156C" w:rsidP="00F8156C">
      <w:pPr>
        <w:jc w:val="both"/>
      </w:pPr>
      <w:r w:rsidRPr="00951677">
        <w:t xml:space="preserve">Г) </w:t>
      </w:r>
      <w:proofErr w:type="spellStart"/>
      <w:r w:rsidRPr="00951677">
        <w:t>ангиотензин</w:t>
      </w:r>
      <w:proofErr w:type="spellEnd"/>
    </w:p>
    <w:p w:rsidR="00F8156C" w:rsidRPr="00951677" w:rsidRDefault="00F8156C" w:rsidP="00F8156C">
      <w:pPr>
        <w:jc w:val="both"/>
        <w:rPr>
          <w:u w:val="single"/>
        </w:rPr>
      </w:pPr>
    </w:p>
    <w:p w:rsidR="00F8156C" w:rsidRPr="00951677" w:rsidRDefault="00F8156C" w:rsidP="00F8156C">
      <w:pPr>
        <w:jc w:val="both"/>
      </w:pPr>
      <w:r w:rsidRPr="00951677">
        <w:t xml:space="preserve">2. У мужчины 32 лет при обследовании обнаружено: АД – 170/120 мм рт. ст., отеков нет, в моче: 2,5 г/сутки белка, эритроциты – 6-10 в </w:t>
      </w:r>
      <w:proofErr w:type="gramStart"/>
      <w:r w:rsidRPr="00951677">
        <w:t>п</w:t>
      </w:r>
      <w:proofErr w:type="gramEnd"/>
      <w:r w:rsidRPr="00951677">
        <w:t xml:space="preserve">/зрения, много зернистых цилиндров, </w:t>
      </w:r>
      <w:proofErr w:type="spellStart"/>
      <w:r w:rsidRPr="00951677">
        <w:t>креатинин</w:t>
      </w:r>
      <w:proofErr w:type="spellEnd"/>
      <w:r w:rsidRPr="00951677">
        <w:t xml:space="preserve"> – 88 </w:t>
      </w:r>
      <w:proofErr w:type="spellStart"/>
      <w:r w:rsidRPr="00951677">
        <w:t>мкмоль</w:t>
      </w:r>
      <w:proofErr w:type="spellEnd"/>
      <w:r w:rsidRPr="00951677">
        <w:t>/л. Вероятный диагноз?</w:t>
      </w:r>
    </w:p>
    <w:p w:rsidR="00F8156C" w:rsidRPr="00951677" w:rsidRDefault="00F8156C" w:rsidP="00F8156C">
      <w:pPr>
        <w:jc w:val="both"/>
      </w:pPr>
      <w:r w:rsidRPr="00951677">
        <w:t>А) хронический пиелонефрит</w:t>
      </w:r>
    </w:p>
    <w:p w:rsidR="00F8156C" w:rsidRPr="00951677" w:rsidRDefault="00F8156C" w:rsidP="00F8156C">
      <w:pPr>
        <w:jc w:val="both"/>
      </w:pPr>
      <w:r w:rsidRPr="00951677">
        <w:t xml:space="preserve">Б) </w:t>
      </w:r>
      <w:proofErr w:type="gramStart"/>
      <w:r w:rsidRPr="00951677">
        <w:t>хронический</w:t>
      </w:r>
      <w:proofErr w:type="gramEnd"/>
      <w:r w:rsidRPr="00951677">
        <w:t xml:space="preserve"> </w:t>
      </w:r>
      <w:proofErr w:type="spellStart"/>
      <w:r w:rsidRPr="00951677">
        <w:t>гломерулонефрит</w:t>
      </w:r>
      <w:proofErr w:type="spellEnd"/>
      <w:r w:rsidRPr="00951677">
        <w:t>, латентная форма</w:t>
      </w:r>
    </w:p>
    <w:p w:rsidR="00F8156C" w:rsidRPr="00951677" w:rsidRDefault="00951677" w:rsidP="00F8156C">
      <w:pPr>
        <w:jc w:val="both"/>
      </w:pPr>
      <w:r w:rsidRPr="00951677">
        <w:t>*</w:t>
      </w:r>
      <w:r w:rsidR="00F8156C" w:rsidRPr="00951677">
        <w:t xml:space="preserve">В) </w:t>
      </w:r>
      <w:proofErr w:type="gramStart"/>
      <w:r w:rsidR="00F8156C" w:rsidRPr="00951677">
        <w:t>хронический</w:t>
      </w:r>
      <w:proofErr w:type="gramEnd"/>
      <w:r w:rsidR="00F8156C" w:rsidRPr="00951677">
        <w:t xml:space="preserve"> </w:t>
      </w:r>
      <w:proofErr w:type="spellStart"/>
      <w:r w:rsidR="00F8156C" w:rsidRPr="00951677">
        <w:t>гломерулонефрит</w:t>
      </w:r>
      <w:proofErr w:type="spellEnd"/>
      <w:r w:rsidR="00F8156C" w:rsidRPr="00951677">
        <w:t>, гипертоническая форма</w:t>
      </w:r>
    </w:p>
    <w:p w:rsidR="00F8156C" w:rsidRPr="00951677" w:rsidRDefault="00F8156C" w:rsidP="00F8156C">
      <w:pPr>
        <w:jc w:val="both"/>
        <w:rPr>
          <w:u w:val="single"/>
        </w:rPr>
      </w:pPr>
      <w:r w:rsidRPr="00951677">
        <w:t>Г) хроническая почечная недостаточность</w:t>
      </w:r>
    </w:p>
    <w:p w:rsidR="00F8156C" w:rsidRPr="00951677" w:rsidRDefault="00F8156C" w:rsidP="00F8156C">
      <w:pPr>
        <w:jc w:val="both"/>
      </w:pPr>
    </w:p>
    <w:p w:rsidR="00F8156C" w:rsidRPr="00951677" w:rsidRDefault="00F8156C" w:rsidP="00F8156C">
      <w:pPr>
        <w:jc w:val="both"/>
      </w:pPr>
      <w:r w:rsidRPr="00951677">
        <w:t>3.Причинами реноваскулярной артериальной гипертензии являются:</w:t>
      </w:r>
    </w:p>
    <w:p w:rsidR="00F8156C" w:rsidRPr="00951677" w:rsidRDefault="00F8156C" w:rsidP="00F8156C">
      <w:pPr>
        <w:jc w:val="both"/>
      </w:pPr>
      <w:r w:rsidRPr="00951677">
        <w:t xml:space="preserve">А) </w:t>
      </w:r>
      <w:proofErr w:type="spellStart"/>
      <w:r w:rsidRPr="00951677">
        <w:t>гломерулонефрит</w:t>
      </w:r>
      <w:proofErr w:type="spellEnd"/>
    </w:p>
    <w:p w:rsidR="00F8156C" w:rsidRPr="00951677" w:rsidRDefault="00951677" w:rsidP="00F8156C">
      <w:pPr>
        <w:jc w:val="both"/>
      </w:pPr>
      <w:r w:rsidRPr="00951677">
        <w:t>*</w:t>
      </w:r>
      <w:r w:rsidR="00F8156C" w:rsidRPr="00951677">
        <w:t>Б) атеросклероз почечных сосудов</w:t>
      </w:r>
    </w:p>
    <w:p w:rsidR="00F8156C" w:rsidRPr="00951677" w:rsidRDefault="00951677" w:rsidP="00F8156C">
      <w:pPr>
        <w:jc w:val="both"/>
      </w:pPr>
      <w:r w:rsidRPr="00951677">
        <w:t>*</w:t>
      </w:r>
      <w:r w:rsidR="00F8156C" w:rsidRPr="00951677">
        <w:t>В) фибромускулярная дисплазия</w:t>
      </w:r>
    </w:p>
    <w:p w:rsidR="00F8156C" w:rsidRPr="00951677" w:rsidRDefault="00F8156C" w:rsidP="00F8156C">
      <w:pPr>
        <w:jc w:val="both"/>
      </w:pPr>
      <w:r w:rsidRPr="00951677">
        <w:t xml:space="preserve">Г) </w:t>
      </w:r>
      <w:proofErr w:type="spellStart"/>
      <w:r w:rsidRPr="00951677">
        <w:t>поликистоз</w:t>
      </w:r>
      <w:proofErr w:type="spellEnd"/>
    </w:p>
    <w:p w:rsidR="00F8156C" w:rsidRPr="00951677" w:rsidRDefault="00F8156C" w:rsidP="00F8156C">
      <w:pPr>
        <w:jc w:val="both"/>
      </w:pPr>
    </w:p>
    <w:p w:rsidR="00F8156C" w:rsidRPr="00951677" w:rsidRDefault="00F8156C" w:rsidP="00F8156C">
      <w:pPr>
        <w:jc w:val="both"/>
      </w:pPr>
      <w:r w:rsidRPr="00951677">
        <w:t>4. Для диагностики реноваскулярной артериальной гипертензии могут помочь следующие методы:</w:t>
      </w:r>
    </w:p>
    <w:p w:rsidR="00F8156C" w:rsidRPr="00951677" w:rsidRDefault="00F8156C" w:rsidP="00F8156C">
      <w:pPr>
        <w:jc w:val="both"/>
      </w:pPr>
      <w:r w:rsidRPr="00951677">
        <w:t>А) УЗИ почек</w:t>
      </w:r>
    </w:p>
    <w:p w:rsidR="00F8156C" w:rsidRPr="00951677" w:rsidRDefault="00951677" w:rsidP="00F8156C">
      <w:pPr>
        <w:jc w:val="both"/>
      </w:pPr>
      <w:r w:rsidRPr="00951677">
        <w:t>*</w:t>
      </w:r>
      <w:r w:rsidR="00F8156C" w:rsidRPr="00951677">
        <w:t xml:space="preserve">Б) </w:t>
      </w:r>
      <w:proofErr w:type="spellStart"/>
      <w:r w:rsidR="00F8156C" w:rsidRPr="00951677">
        <w:t>ангионефросцинтиграфия</w:t>
      </w:r>
      <w:proofErr w:type="spellEnd"/>
    </w:p>
    <w:p w:rsidR="00F8156C" w:rsidRPr="00951677" w:rsidRDefault="00951677" w:rsidP="00F8156C">
      <w:pPr>
        <w:jc w:val="both"/>
      </w:pPr>
      <w:r w:rsidRPr="00951677">
        <w:t>*</w:t>
      </w:r>
      <w:r w:rsidR="00F8156C" w:rsidRPr="00951677">
        <w:t>В) ангиография почек</w:t>
      </w:r>
    </w:p>
    <w:p w:rsidR="00F8156C" w:rsidRPr="00951677" w:rsidRDefault="00F8156C" w:rsidP="00F8156C">
      <w:pPr>
        <w:jc w:val="both"/>
      </w:pPr>
      <w:r w:rsidRPr="00951677">
        <w:t xml:space="preserve">Г) проба </w:t>
      </w:r>
      <w:proofErr w:type="spellStart"/>
      <w:r w:rsidRPr="00951677">
        <w:t>Реберга</w:t>
      </w:r>
      <w:proofErr w:type="spellEnd"/>
    </w:p>
    <w:p w:rsidR="00F8156C" w:rsidRPr="00951677" w:rsidRDefault="00F8156C" w:rsidP="00F8156C">
      <w:pPr>
        <w:jc w:val="both"/>
      </w:pPr>
    </w:p>
    <w:p w:rsidR="00F8156C" w:rsidRPr="00951677" w:rsidRDefault="00F8156C" w:rsidP="00F8156C">
      <w:pPr>
        <w:jc w:val="both"/>
      </w:pPr>
      <w:r w:rsidRPr="00951677">
        <w:t xml:space="preserve">5.Укажите признак характерный для </w:t>
      </w:r>
      <w:proofErr w:type="spellStart"/>
      <w:r w:rsidRPr="00951677">
        <w:t>нефрогенной</w:t>
      </w:r>
      <w:proofErr w:type="spellEnd"/>
      <w:r w:rsidRPr="00951677">
        <w:t xml:space="preserve"> артериальной гипертензии:</w:t>
      </w:r>
    </w:p>
    <w:p w:rsidR="00F8156C" w:rsidRPr="00951677" w:rsidRDefault="00951677" w:rsidP="00F8156C">
      <w:pPr>
        <w:jc w:val="both"/>
      </w:pPr>
      <w:r w:rsidRPr="00951677">
        <w:t>*</w:t>
      </w:r>
      <w:r w:rsidR="00F8156C" w:rsidRPr="00951677">
        <w:t>А) тяжелое злокачественное течение</w:t>
      </w:r>
    </w:p>
    <w:p w:rsidR="00F8156C" w:rsidRPr="00951677" w:rsidRDefault="00F8156C" w:rsidP="00F8156C">
      <w:pPr>
        <w:jc w:val="both"/>
      </w:pPr>
      <w:r w:rsidRPr="00951677">
        <w:t>Б) жалобы на дисфункцию ЦНС</w:t>
      </w:r>
    </w:p>
    <w:p w:rsidR="00F8156C" w:rsidRPr="00951677" w:rsidRDefault="00F8156C" w:rsidP="00F8156C">
      <w:pPr>
        <w:jc w:val="both"/>
      </w:pPr>
      <w:r w:rsidRPr="00951677">
        <w:lastRenderedPageBreak/>
        <w:t xml:space="preserve">В) </w:t>
      </w:r>
      <w:proofErr w:type="spellStart"/>
      <w:r w:rsidRPr="00951677">
        <w:t>кризовое</w:t>
      </w:r>
      <w:proofErr w:type="spellEnd"/>
      <w:r w:rsidRPr="00951677">
        <w:t xml:space="preserve"> течение</w:t>
      </w:r>
    </w:p>
    <w:p w:rsidR="00F8156C" w:rsidRPr="00951677" w:rsidRDefault="00F8156C" w:rsidP="00F8156C">
      <w:pPr>
        <w:jc w:val="both"/>
      </w:pPr>
    </w:p>
    <w:p w:rsidR="00F8156C" w:rsidRPr="00951677" w:rsidRDefault="00F8156C" w:rsidP="00F8156C">
      <w:pPr>
        <w:jc w:val="both"/>
      </w:pPr>
      <w:r w:rsidRPr="00951677">
        <w:t>6.Укажите основную причину  вазоренальной артериальной гипертензии у женщин молодого возраста</w:t>
      </w:r>
    </w:p>
    <w:p w:rsidR="00F8156C" w:rsidRPr="00951677" w:rsidRDefault="00F8156C" w:rsidP="00F8156C">
      <w:pPr>
        <w:jc w:val="both"/>
      </w:pPr>
      <w:r w:rsidRPr="00951677">
        <w:t>А) атеросклероз</w:t>
      </w:r>
    </w:p>
    <w:p w:rsidR="00F8156C" w:rsidRPr="00951677" w:rsidRDefault="00951677" w:rsidP="00F8156C">
      <w:pPr>
        <w:jc w:val="both"/>
      </w:pPr>
      <w:r w:rsidRPr="00951677">
        <w:t>*</w:t>
      </w:r>
      <w:r w:rsidR="00F8156C" w:rsidRPr="00951677">
        <w:t>Б) фибромускулярная дисплазия</w:t>
      </w:r>
    </w:p>
    <w:p w:rsidR="00F8156C" w:rsidRPr="00951677" w:rsidRDefault="00F8156C" w:rsidP="00F8156C">
      <w:pPr>
        <w:jc w:val="both"/>
      </w:pPr>
      <w:r w:rsidRPr="00951677">
        <w:t>В) опухоли</w:t>
      </w:r>
    </w:p>
    <w:p w:rsidR="00F8156C" w:rsidRPr="00951677" w:rsidRDefault="00F8156C" w:rsidP="00F8156C">
      <w:pPr>
        <w:jc w:val="both"/>
      </w:pPr>
      <w:r w:rsidRPr="00951677">
        <w:t>Г) тромбозы</w:t>
      </w:r>
    </w:p>
    <w:p w:rsidR="00F8156C" w:rsidRPr="00951677" w:rsidRDefault="00F8156C" w:rsidP="00F8156C">
      <w:pPr>
        <w:jc w:val="both"/>
      </w:pPr>
    </w:p>
    <w:p w:rsidR="00F8156C" w:rsidRPr="00951677" w:rsidRDefault="00F8156C" w:rsidP="00F8156C">
      <w:pPr>
        <w:jc w:val="both"/>
      </w:pPr>
      <w:r w:rsidRPr="00951677">
        <w:t>7.Какие гипотензивные препараты не применяют для лечения вазоренальной артериальной гипертензии.</w:t>
      </w:r>
    </w:p>
    <w:p w:rsidR="00F8156C" w:rsidRPr="00951677" w:rsidRDefault="00F8156C" w:rsidP="00F8156C">
      <w:pPr>
        <w:jc w:val="both"/>
      </w:pPr>
      <w:r w:rsidRPr="00951677">
        <w:t xml:space="preserve">А) диуретики </w:t>
      </w:r>
    </w:p>
    <w:p w:rsidR="00F8156C" w:rsidRPr="00951677" w:rsidRDefault="00951677" w:rsidP="00F8156C">
      <w:pPr>
        <w:jc w:val="both"/>
      </w:pPr>
      <w:r w:rsidRPr="00951677">
        <w:t>*</w:t>
      </w:r>
      <w:r w:rsidR="00F8156C" w:rsidRPr="00951677">
        <w:t xml:space="preserve">Б) </w:t>
      </w:r>
      <w:proofErr w:type="spellStart"/>
      <w:r w:rsidR="00F8156C" w:rsidRPr="00951677">
        <w:t>иАПФ</w:t>
      </w:r>
      <w:proofErr w:type="spellEnd"/>
    </w:p>
    <w:p w:rsidR="00F8156C" w:rsidRPr="00951677" w:rsidRDefault="00F8156C" w:rsidP="00F8156C">
      <w:pPr>
        <w:jc w:val="both"/>
      </w:pPr>
      <w:r w:rsidRPr="00951677">
        <w:t xml:space="preserve">В) ß </w:t>
      </w:r>
      <w:proofErr w:type="spellStart"/>
      <w:r w:rsidRPr="00951677">
        <w:t>адреноблокаторы</w:t>
      </w:r>
      <w:proofErr w:type="spellEnd"/>
    </w:p>
    <w:p w:rsidR="00F8156C" w:rsidRPr="00951677" w:rsidRDefault="00F8156C" w:rsidP="00F8156C">
      <w:pPr>
        <w:jc w:val="both"/>
      </w:pPr>
      <w:r w:rsidRPr="00951677">
        <w:t xml:space="preserve">Г) антагонисты </w:t>
      </w:r>
      <w:proofErr w:type="spellStart"/>
      <w:r w:rsidRPr="00951677">
        <w:t>Са</w:t>
      </w:r>
      <w:proofErr w:type="spellEnd"/>
    </w:p>
    <w:p w:rsidR="00F8156C" w:rsidRPr="00951677" w:rsidRDefault="00F8156C" w:rsidP="00F8156C">
      <w:pPr>
        <w:jc w:val="both"/>
      </w:pPr>
    </w:p>
    <w:p w:rsidR="00F8156C" w:rsidRPr="00951677" w:rsidRDefault="00F8156C" w:rsidP="00F8156C">
      <w:pPr>
        <w:jc w:val="both"/>
      </w:pPr>
      <w:r w:rsidRPr="00951677">
        <w:t>8.Какие основные группы препаратов используют для лечения паренхиматозной артериальной гипертензии</w:t>
      </w:r>
    </w:p>
    <w:p w:rsidR="00F8156C" w:rsidRPr="00951677" w:rsidRDefault="00F8156C" w:rsidP="00F8156C">
      <w:pPr>
        <w:jc w:val="both"/>
      </w:pPr>
      <w:r w:rsidRPr="00951677">
        <w:t xml:space="preserve">А) диуретики </w:t>
      </w:r>
    </w:p>
    <w:p w:rsidR="00F8156C" w:rsidRPr="00951677" w:rsidRDefault="00F8156C" w:rsidP="00F8156C">
      <w:pPr>
        <w:jc w:val="both"/>
      </w:pPr>
      <w:r w:rsidRPr="00951677">
        <w:t xml:space="preserve">Б) </w:t>
      </w:r>
      <w:proofErr w:type="spellStart"/>
      <w:r w:rsidRPr="00951677">
        <w:t>иАПФ</w:t>
      </w:r>
      <w:proofErr w:type="spellEnd"/>
    </w:p>
    <w:p w:rsidR="00F8156C" w:rsidRPr="00951677" w:rsidRDefault="00F8156C" w:rsidP="00F8156C">
      <w:pPr>
        <w:jc w:val="both"/>
      </w:pPr>
      <w:r w:rsidRPr="00951677">
        <w:t xml:space="preserve">В) ß </w:t>
      </w:r>
      <w:proofErr w:type="spellStart"/>
      <w:r w:rsidRPr="00951677">
        <w:t>адреноблокаторы</w:t>
      </w:r>
      <w:proofErr w:type="spellEnd"/>
    </w:p>
    <w:p w:rsidR="00F8156C" w:rsidRPr="00951677" w:rsidRDefault="00F8156C" w:rsidP="00F8156C">
      <w:pPr>
        <w:jc w:val="both"/>
      </w:pPr>
      <w:r w:rsidRPr="00951677">
        <w:t xml:space="preserve">Г) антагонисты </w:t>
      </w:r>
      <w:proofErr w:type="spellStart"/>
      <w:r w:rsidRPr="00951677">
        <w:t>Са</w:t>
      </w:r>
      <w:proofErr w:type="spellEnd"/>
    </w:p>
    <w:p w:rsidR="00F8156C" w:rsidRPr="00951677" w:rsidRDefault="00951677" w:rsidP="00F8156C">
      <w:pPr>
        <w:jc w:val="both"/>
      </w:pPr>
      <w:r w:rsidRPr="00951677">
        <w:t>*</w:t>
      </w:r>
      <w:r w:rsidR="00F8156C" w:rsidRPr="00951677">
        <w:t>Д) все перечисленное</w:t>
      </w:r>
    </w:p>
    <w:p w:rsidR="00F8156C" w:rsidRPr="00951677" w:rsidRDefault="00F8156C" w:rsidP="00F8156C">
      <w:pPr>
        <w:jc w:val="both"/>
      </w:pPr>
    </w:p>
    <w:p w:rsidR="00F8156C" w:rsidRPr="00951677" w:rsidRDefault="00F8156C" w:rsidP="00F8156C">
      <w:pPr>
        <w:jc w:val="both"/>
      </w:pPr>
      <w:r w:rsidRPr="00951677">
        <w:t xml:space="preserve">9.Какие характерные признаки позволяют отличить гипертоническую форму </w:t>
      </w:r>
      <w:proofErr w:type="gramStart"/>
      <w:r w:rsidRPr="00951677">
        <w:t>хронического</w:t>
      </w:r>
      <w:proofErr w:type="gramEnd"/>
      <w:r w:rsidRPr="00951677">
        <w:t xml:space="preserve"> </w:t>
      </w:r>
      <w:proofErr w:type="spellStart"/>
      <w:r w:rsidRPr="00951677">
        <w:t>гломерулонефрита</w:t>
      </w:r>
      <w:proofErr w:type="spellEnd"/>
      <w:r w:rsidRPr="00951677">
        <w:t xml:space="preserve"> от гипертонической болезни</w:t>
      </w:r>
    </w:p>
    <w:p w:rsidR="00F8156C" w:rsidRPr="00951677" w:rsidRDefault="00F8156C" w:rsidP="00F8156C">
      <w:pPr>
        <w:jc w:val="both"/>
      </w:pPr>
      <w:r w:rsidRPr="00951677">
        <w:t>А) опережающее мочевой синдром повышение артериального давления</w:t>
      </w:r>
    </w:p>
    <w:p w:rsidR="00F8156C" w:rsidRPr="00951677" w:rsidRDefault="00951677" w:rsidP="00F8156C">
      <w:pPr>
        <w:jc w:val="both"/>
      </w:pPr>
      <w:r w:rsidRPr="00951677">
        <w:t>*</w:t>
      </w:r>
      <w:r w:rsidR="00F8156C" w:rsidRPr="00951677">
        <w:t>Б) мочевой синдром, предшествующий появлению артериального давления</w:t>
      </w:r>
    </w:p>
    <w:p w:rsidR="00F8156C" w:rsidRPr="00951677" w:rsidRDefault="00F8156C" w:rsidP="00F8156C">
      <w:pPr>
        <w:jc w:val="both"/>
      </w:pPr>
      <w:r w:rsidRPr="00951677">
        <w:t>В) редкие гипертонические кризы</w:t>
      </w:r>
    </w:p>
    <w:p w:rsidR="00F8156C" w:rsidRPr="00951677" w:rsidRDefault="00F8156C" w:rsidP="00F8156C">
      <w:pPr>
        <w:jc w:val="both"/>
      </w:pPr>
      <w:r w:rsidRPr="00951677">
        <w:t>Г) выраженные изменения глазного дна</w:t>
      </w:r>
    </w:p>
    <w:p w:rsidR="00F8156C" w:rsidRPr="00951677" w:rsidRDefault="00F8156C" w:rsidP="00F8156C">
      <w:pPr>
        <w:jc w:val="both"/>
      </w:pPr>
    </w:p>
    <w:p w:rsidR="00F8156C" w:rsidRPr="00951677" w:rsidRDefault="00F8156C" w:rsidP="00F8156C">
      <w:pPr>
        <w:jc w:val="both"/>
      </w:pPr>
      <w:r w:rsidRPr="00951677">
        <w:t>10.Основная причина вазоренальной артериальной гипертензии  в пожилом возрасте.</w:t>
      </w:r>
    </w:p>
    <w:p w:rsidR="00F8156C" w:rsidRPr="00951677" w:rsidRDefault="00951677" w:rsidP="00F8156C">
      <w:pPr>
        <w:jc w:val="both"/>
      </w:pPr>
      <w:r w:rsidRPr="00951677">
        <w:t>*</w:t>
      </w:r>
      <w:r w:rsidR="00F8156C" w:rsidRPr="00951677">
        <w:t>А) атеросклероз</w:t>
      </w:r>
    </w:p>
    <w:p w:rsidR="00F8156C" w:rsidRPr="00951677" w:rsidRDefault="00F8156C" w:rsidP="00F8156C">
      <w:pPr>
        <w:jc w:val="both"/>
      </w:pPr>
      <w:r w:rsidRPr="00951677">
        <w:t>Б) фибромускулярная дисплазия</w:t>
      </w:r>
    </w:p>
    <w:p w:rsidR="00F8156C" w:rsidRPr="00951677" w:rsidRDefault="00F8156C" w:rsidP="00F8156C">
      <w:r w:rsidRPr="00951677">
        <w:t>В) тромбозы</w:t>
      </w:r>
    </w:p>
    <w:p w:rsidR="00F8156C" w:rsidRPr="00951677" w:rsidRDefault="00F8156C" w:rsidP="00F8156C"/>
    <w:p w:rsidR="00951677" w:rsidRPr="00951677" w:rsidRDefault="00951677" w:rsidP="009516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951677">
        <w:rPr>
          <w:rFonts w:ascii="Times New Roman" w:hAnsi="Times New Roman" w:cs="Times New Roman"/>
          <w:sz w:val="24"/>
          <w:szCs w:val="24"/>
        </w:rPr>
        <w:t>КРИТЕРИЕМ ОЖИРЕНИЯ ПЕРВОЙ СТЕПЕНИ ЯВЛЯЕТСЯ ИНДЕКС МАССЫ ТЕЛА:</w:t>
      </w:r>
    </w:p>
    <w:p w:rsidR="00951677" w:rsidRPr="00951677" w:rsidRDefault="00951677" w:rsidP="009516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51677">
        <w:rPr>
          <w:rFonts w:ascii="Times New Roman" w:hAnsi="Times New Roman" w:cs="Times New Roman"/>
          <w:sz w:val="24"/>
          <w:szCs w:val="24"/>
        </w:rPr>
        <w:t>А. 25–29,9</w:t>
      </w:r>
    </w:p>
    <w:p w:rsidR="00951677" w:rsidRPr="00951677" w:rsidRDefault="00951677" w:rsidP="009516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951677">
        <w:rPr>
          <w:rFonts w:ascii="Times New Roman" w:hAnsi="Times New Roman" w:cs="Times New Roman"/>
          <w:sz w:val="24"/>
          <w:szCs w:val="24"/>
        </w:rPr>
        <w:t>Б. 30–34,9</w:t>
      </w:r>
    </w:p>
    <w:p w:rsidR="00951677" w:rsidRPr="00951677" w:rsidRDefault="00951677" w:rsidP="009516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51677">
        <w:rPr>
          <w:rFonts w:ascii="Times New Roman" w:hAnsi="Times New Roman" w:cs="Times New Roman"/>
          <w:sz w:val="24"/>
          <w:szCs w:val="24"/>
        </w:rPr>
        <w:t>В. 35–39,9</w:t>
      </w:r>
    </w:p>
    <w:p w:rsidR="00951677" w:rsidRPr="00951677" w:rsidRDefault="00951677" w:rsidP="009516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51677">
        <w:rPr>
          <w:rFonts w:ascii="Times New Roman" w:hAnsi="Times New Roman" w:cs="Times New Roman"/>
          <w:sz w:val="24"/>
          <w:szCs w:val="24"/>
        </w:rPr>
        <w:t>Г. выше 40</w:t>
      </w:r>
    </w:p>
    <w:p w:rsidR="00951677" w:rsidRPr="00951677" w:rsidRDefault="00951677" w:rsidP="00951677">
      <w:pPr>
        <w:pStyle w:val="ConsPlusNormal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51677" w:rsidRPr="00951677" w:rsidRDefault="00951677" w:rsidP="00AD642A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677">
        <w:rPr>
          <w:rFonts w:ascii="Times New Roman" w:hAnsi="Times New Roman" w:cs="Times New Roman"/>
          <w:sz w:val="24"/>
          <w:szCs w:val="24"/>
        </w:rPr>
        <w:t>ПОЧЕЧНЫМ ПОРОГОМ ДЛЯ ГЛЮКОЗУРИИ ЯВЛЯЕТСЯ УРОВЕНЬ ГЛИКЕМИИ:</w:t>
      </w:r>
    </w:p>
    <w:p w:rsidR="00951677" w:rsidRPr="00951677" w:rsidRDefault="00951677" w:rsidP="00AD642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51677">
        <w:rPr>
          <w:rFonts w:ascii="Times New Roman" w:hAnsi="Times New Roman" w:cs="Times New Roman"/>
          <w:sz w:val="24"/>
          <w:szCs w:val="24"/>
        </w:rPr>
        <w:t xml:space="preserve">А. 5 </w:t>
      </w:r>
      <w:proofErr w:type="spellStart"/>
      <w:r w:rsidRPr="00951677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951677">
        <w:rPr>
          <w:rFonts w:ascii="Times New Roman" w:hAnsi="Times New Roman" w:cs="Times New Roman"/>
          <w:sz w:val="24"/>
          <w:szCs w:val="24"/>
        </w:rPr>
        <w:t xml:space="preserve">/л </w:t>
      </w:r>
    </w:p>
    <w:p w:rsidR="00951677" w:rsidRPr="00951677" w:rsidRDefault="00AD642A" w:rsidP="00AD642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51677" w:rsidRPr="00951677">
        <w:rPr>
          <w:rFonts w:ascii="Times New Roman" w:hAnsi="Times New Roman" w:cs="Times New Roman"/>
          <w:sz w:val="24"/>
          <w:szCs w:val="24"/>
        </w:rPr>
        <w:t xml:space="preserve">Б. 10 </w:t>
      </w:r>
      <w:proofErr w:type="spellStart"/>
      <w:r w:rsidR="00951677" w:rsidRPr="00951677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="00951677" w:rsidRPr="00951677">
        <w:rPr>
          <w:rFonts w:ascii="Times New Roman" w:hAnsi="Times New Roman" w:cs="Times New Roman"/>
          <w:sz w:val="24"/>
          <w:szCs w:val="24"/>
        </w:rPr>
        <w:t>/л</w:t>
      </w:r>
    </w:p>
    <w:p w:rsidR="00951677" w:rsidRPr="00951677" w:rsidRDefault="00951677" w:rsidP="00AD642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51677">
        <w:rPr>
          <w:rFonts w:ascii="Times New Roman" w:hAnsi="Times New Roman" w:cs="Times New Roman"/>
          <w:sz w:val="24"/>
          <w:szCs w:val="24"/>
        </w:rPr>
        <w:t xml:space="preserve">Б. 14 </w:t>
      </w:r>
      <w:proofErr w:type="spellStart"/>
      <w:r w:rsidRPr="00951677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951677">
        <w:rPr>
          <w:rFonts w:ascii="Times New Roman" w:hAnsi="Times New Roman" w:cs="Times New Roman"/>
          <w:sz w:val="24"/>
          <w:szCs w:val="24"/>
        </w:rPr>
        <w:t>/л</w:t>
      </w:r>
    </w:p>
    <w:p w:rsidR="00951677" w:rsidRPr="00951677" w:rsidRDefault="00951677" w:rsidP="00AD642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51677">
        <w:rPr>
          <w:rFonts w:ascii="Times New Roman" w:hAnsi="Times New Roman" w:cs="Times New Roman"/>
          <w:sz w:val="24"/>
          <w:szCs w:val="24"/>
        </w:rPr>
        <w:t xml:space="preserve">В. 20 </w:t>
      </w:r>
      <w:proofErr w:type="spellStart"/>
      <w:r w:rsidRPr="00951677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951677">
        <w:rPr>
          <w:rFonts w:ascii="Times New Roman" w:hAnsi="Times New Roman" w:cs="Times New Roman"/>
          <w:sz w:val="24"/>
          <w:szCs w:val="24"/>
        </w:rPr>
        <w:t>/л</w:t>
      </w:r>
    </w:p>
    <w:p w:rsidR="00951677" w:rsidRPr="00951677" w:rsidRDefault="00951677" w:rsidP="00951677">
      <w:pPr>
        <w:pStyle w:val="ConsPlusNormal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51677" w:rsidRPr="00951677" w:rsidRDefault="00951677" w:rsidP="00AD642A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677">
        <w:rPr>
          <w:rFonts w:ascii="Times New Roman" w:hAnsi="Times New Roman" w:cs="Times New Roman"/>
          <w:sz w:val="24"/>
          <w:szCs w:val="24"/>
        </w:rPr>
        <w:t>ПЕПАРАТОМ ПЕРВОЙ ЛИНИИ ДЛЯ ЛЕЧЕНИЯ ДИАБЕТА У ЛИЦ С ОЖИРЕНИЕМ ЯВЛЯЕТСЯ:</w:t>
      </w:r>
    </w:p>
    <w:p w:rsidR="00951677" w:rsidRPr="00951677" w:rsidRDefault="00951677" w:rsidP="00AD642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51677">
        <w:rPr>
          <w:rFonts w:ascii="Times New Roman" w:hAnsi="Times New Roman" w:cs="Times New Roman"/>
          <w:sz w:val="24"/>
          <w:szCs w:val="24"/>
        </w:rPr>
        <w:lastRenderedPageBreak/>
        <w:t xml:space="preserve">А. Производное </w:t>
      </w:r>
      <w:proofErr w:type="spellStart"/>
      <w:r w:rsidRPr="00951677">
        <w:rPr>
          <w:rFonts w:ascii="Times New Roman" w:hAnsi="Times New Roman" w:cs="Times New Roman"/>
          <w:sz w:val="24"/>
          <w:szCs w:val="24"/>
        </w:rPr>
        <w:t>сульфонилмочевины</w:t>
      </w:r>
      <w:proofErr w:type="spellEnd"/>
    </w:p>
    <w:p w:rsidR="00951677" w:rsidRPr="00951677" w:rsidRDefault="00951677" w:rsidP="00AD642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51677">
        <w:rPr>
          <w:rFonts w:ascii="Times New Roman" w:hAnsi="Times New Roman" w:cs="Times New Roman"/>
          <w:sz w:val="24"/>
          <w:szCs w:val="24"/>
        </w:rPr>
        <w:t>Б. Агонист рецепторов ГПП-1</w:t>
      </w:r>
    </w:p>
    <w:p w:rsidR="00951677" w:rsidRPr="00951677" w:rsidRDefault="00AD642A" w:rsidP="00AD642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51677" w:rsidRPr="00951677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951677" w:rsidRPr="00951677">
        <w:rPr>
          <w:rFonts w:ascii="Times New Roman" w:hAnsi="Times New Roman" w:cs="Times New Roman"/>
          <w:sz w:val="24"/>
          <w:szCs w:val="24"/>
        </w:rPr>
        <w:t>Бигуанид</w:t>
      </w:r>
      <w:proofErr w:type="spellEnd"/>
    </w:p>
    <w:p w:rsidR="00951677" w:rsidRPr="00951677" w:rsidRDefault="00951677" w:rsidP="00AD642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51677">
        <w:rPr>
          <w:rFonts w:ascii="Times New Roman" w:hAnsi="Times New Roman" w:cs="Times New Roman"/>
          <w:sz w:val="24"/>
          <w:szCs w:val="24"/>
        </w:rPr>
        <w:t>Г. Ингибитор ДПП-4</w:t>
      </w:r>
    </w:p>
    <w:p w:rsidR="00951677" w:rsidRPr="00951677" w:rsidRDefault="00951677" w:rsidP="00951677">
      <w:pPr>
        <w:pStyle w:val="ConsPlusNormal"/>
        <w:ind w:left="900"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51677" w:rsidRPr="00951677" w:rsidRDefault="00951677" w:rsidP="00AD642A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677">
        <w:rPr>
          <w:rFonts w:ascii="Times New Roman" w:hAnsi="Times New Roman" w:cs="Times New Roman"/>
          <w:sz w:val="24"/>
          <w:szCs w:val="24"/>
        </w:rPr>
        <w:t>КРИТЕРИЕМ АБДОМИНАЛЬНОГО ОЖИРЕНИЯ ЯВЛЯЕТСЯ ОКРУЖНОСТЬ ТАЛИИ:</w:t>
      </w:r>
    </w:p>
    <w:p w:rsidR="00951677" w:rsidRPr="00951677" w:rsidRDefault="00AD642A" w:rsidP="00AD642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51677" w:rsidRPr="00951677">
        <w:rPr>
          <w:rFonts w:ascii="Times New Roman" w:hAnsi="Times New Roman" w:cs="Times New Roman"/>
          <w:sz w:val="24"/>
          <w:szCs w:val="24"/>
        </w:rPr>
        <w:t>А. ≥94 см у мужчин и ≥80 у женщин</w:t>
      </w:r>
    </w:p>
    <w:p w:rsidR="00951677" w:rsidRPr="00951677" w:rsidRDefault="00951677" w:rsidP="00AD642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51677">
        <w:rPr>
          <w:rFonts w:ascii="Times New Roman" w:hAnsi="Times New Roman" w:cs="Times New Roman"/>
          <w:sz w:val="24"/>
          <w:szCs w:val="24"/>
        </w:rPr>
        <w:t>Б. ≥102 см у мужчин и ≥88 у женщин</w:t>
      </w:r>
    </w:p>
    <w:p w:rsidR="00951677" w:rsidRPr="00951677" w:rsidRDefault="00951677" w:rsidP="00AD642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51677">
        <w:rPr>
          <w:rFonts w:ascii="Times New Roman" w:hAnsi="Times New Roman" w:cs="Times New Roman"/>
          <w:sz w:val="24"/>
          <w:szCs w:val="24"/>
        </w:rPr>
        <w:t>В. ≥110 см у мужчин и ≥100 у женщин</w:t>
      </w:r>
    </w:p>
    <w:p w:rsidR="00951677" w:rsidRPr="00951677" w:rsidRDefault="00951677" w:rsidP="00AD642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51677">
        <w:rPr>
          <w:rFonts w:ascii="Times New Roman" w:hAnsi="Times New Roman" w:cs="Times New Roman"/>
          <w:sz w:val="24"/>
          <w:szCs w:val="24"/>
        </w:rPr>
        <w:t>Г. ≥90 см у мужчин и ≥60 у женщин</w:t>
      </w:r>
    </w:p>
    <w:p w:rsidR="00951677" w:rsidRPr="00951677" w:rsidRDefault="00951677" w:rsidP="00951677">
      <w:pPr>
        <w:pStyle w:val="ConsPlusNormal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51677" w:rsidRPr="00951677" w:rsidRDefault="00951677" w:rsidP="00AD642A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677">
        <w:rPr>
          <w:rFonts w:ascii="Times New Roman" w:hAnsi="Times New Roman" w:cs="Times New Roman"/>
          <w:sz w:val="24"/>
          <w:szCs w:val="24"/>
        </w:rPr>
        <w:t>ПРЕПАРАТАМИ ВЫБОРА В ЛЕЧЕНИИ АРТЕРИАЛЬНОЙ ГИПЕРТЕНЗИИ ПРИ САХАРНОМ ДИАБЕТЕ ЯВЛЯЮТСЯ:</w:t>
      </w:r>
    </w:p>
    <w:p w:rsidR="00951677" w:rsidRPr="00951677" w:rsidRDefault="00951677" w:rsidP="00AD642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51677">
        <w:rPr>
          <w:rFonts w:ascii="Times New Roman" w:hAnsi="Times New Roman" w:cs="Times New Roman"/>
          <w:sz w:val="24"/>
          <w:szCs w:val="24"/>
        </w:rPr>
        <w:t>А. Антагонисты кальция</w:t>
      </w:r>
    </w:p>
    <w:p w:rsidR="00951677" w:rsidRPr="00951677" w:rsidRDefault="00951677" w:rsidP="00AD642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51677">
        <w:rPr>
          <w:rFonts w:ascii="Times New Roman" w:hAnsi="Times New Roman" w:cs="Times New Roman"/>
          <w:sz w:val="24"/>
          <w:szCs w:val="24"/>
        </w:rPr>
        <w:t>Б. Мочегонные</w:t>
      </w:r>
    </w:p>
    <w:p w:rsidR="00951677" w:rsidRPr="00951677" w:rsidRDefault="00951677" w:rsidP="00AD642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51677">
        <w:rPr>
          <w:rFonts w:ascii="Times New Roman" w:hAnsi="Times New Roman" w:cs="Times New Roman"/>
          <w:sz w:val="24"/>
          <w:szCs w:val="24"/>
        </w:rPr>
        <w:t>В. Бета-блокаторы</w:t>
      </w:r>
    </w:p>
    <w:p w:rsidR="00951677" w:rsidRPr="00951677" w:rsidRDefault="00AD642A" w:rsidP="00AD642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bookmarkStart w:id="0" w:name="_GoBack"/>
      <w:bookmarkEnd w:id="0"/>
      <w:r w:rsidR="00951677" w:rsidRPr="00951677">
        <w:rPr>
          <w:rFonts w:ascii="Times New Roman" w:hAnsi="Times New Roman" w:cs="Times New Roman"/>
          <w:sz w:val="24"/>
          <w:szCs w:val="24"/>
        </w:rPr>
        <w:t>Г. Ингибиторы АПФ и АРА</w:t>
      </w:r>
    </w:p>
    <w:p w:rsidR="00951677" w:rsidRPr="00951677" w:rsidRDefault="00951677" w:rsidP="00951677">
      <w:pPr>
        <w:pStyle w:val="ConsPlusNormal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8156C" w:rsidRPr="00951677" w:rsidRDefault="00F8156C" w:rsidP="00F8156C"/>
    <w:p w:rsidR="00F8156C" w:rsidRPr="00951677" w:rsidRDefault="00F8156C" w:rsidP="00F8156C"/>
    <w:p w:rsidR="00F8156C" w:rsidRPr="00951677" w:rsidRDefault="00F8156C" w:rsidP="00F8156C"/>
    <w:p w:rsidR="00F8156C" w:rsidRPr="00951677" w:rsidRDefault="00F8156C" w:rsidP="00F8156C"/>
    <w:p w:rsidR="00F8156C" w:rsidRPr="00951677" w:rsidRDefault="00F8156C" w:rsidP="00F8156C"/>
    <w:p w:rsidR="00F8156C" w:rsidRPr="00951677" w:rsidRDefault="00F8156C" w:rsidP="00F8156C"/>
    <w:p w:rsidR="00F8156C" w:rsidRPr="00951677" w:rsidRDefault="00F8156C" w:rsidP="00F8156C"/>
    <w:p w:rsidR="00F8156C" w:rsidRPr="00951677" w:rsidRDefault="00F8156C" w:rsidP="00F8156C"/>
    <w:p w:rsidR="00F8156C" w:rsidRPr="00951677" w:rsidRDefault="00F8156C" w:rsidP="00F8156C"/>
    <w:p w:rsidR="00F8156C" w:rsidRPr="00951677" w:rsidRDefault="00F8156C" w:rsidP="00F8156C"/>
    <w:p w:rsidR="00F8156C" w:rsidRPr="00951677" w:rsidRDefault="00F8156C" w:rsidP="00F8156C"/>
    <w:p w:rsidR="00F8156C" w:rsidRPr="00951677" w:rsidRDefault="00F8156C" w:rsidP="00F8156C"/>
    <w:p w:rsidR="00F8156C" w:rsidRPr="00951677" w:rsidRDefault="00F8156C" w:rsidP="00F8156C"/>
    <w:p w:rsidR="00F8156C" w:rsidRPr="00951677" w:rsidRDefault="00F8156C" w:rsidP="00F8156C"/>
    <w:p w:rsidR="009B33FF" w:rsidRPr="00951677" w:rsidRDefault="009B33FF"/>
    <w:sectPr w:rsidR="009B33FF" w:rsidRPr="00951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52BCA"/>
    <w:multiLevelType w:val="hybridMultilevel"/>
    <w:tmpl w:val="4F0287E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D1A32"/>
    <w:multiLevelType w:val="hybridMultilevel"/>
    <w:tmpl w:val="8CFAD962"/>
    <w:lvl w:ilvl="0" w:tplc="BF98D9F0">
      <w:start w:val="1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35E0BBE"/>
    <w:multiLevelType w:val="hybridMultilevel"/>
    <w:tmpl w:val="B18CD4E0"/>
    <w:lvl w:ilvl="0" w:tplc="A00087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98A"/>
    <w:rsid w:val="00951677"/>
    <w:rsid w:val="009B33FF"/>
    <w:rsid w:val="00AD642A"/>
    <w:rsid w:val="00F8156C"/>
    <w:rsid w:val="00F8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8156C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15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rsid w:val="00F8156C"/>
    <w:pPr>
      <w:spacing w:before="100" w:beforeAutospacing="1" w:after="115"/>
    </w:pPr>
    <w:rPr>
      <w:color w:val="000000"/>
    </w:rPr>
  </w:style>
  <w:style w:type="paragraph" w:customStyle="1" w:styleId="ConsPlusNormal">
    <w:name w:val="ConsPlusNormal"/>
    <w:uiPriority w:val="99"/>
    <w:rsid w:val="009516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8156C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15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rsid w:val="00F8156C"/>
    <w:pPr>
      <w:spacing w:before="100" w:beforeAutospacing="1" w:after="115"/>
    </w:pPr>
    <w:rPr>
      <w:color w:val="000000"/>
    </w:rPr>
  </w:style>
  <w:style w:type="paragraph" w:customStyle="1" w:styleId="ConsPlusNormal">
    <w:name w:val="ConsPlusNormal"/>
    <w:uiPriority w:val="99"/>
    <w:rsid w:val="009516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4</cp:revision>
  <dcterms:created xsi:type="dcterms:W3CDTF">2018-02-01T05:17:00Z</dcterms:created>
  <dcterms:modified xsi:type="dcterms:W3CDTF">2018-02-01T05:49:00Z</dcterms:modified>
</cp:coreProperties>
</file>