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44" w:rsidRPr="00C57344" w:rsidRDefault="00C57344" w:rsidP="00C5734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344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C57344" w:rsidRPr="00C57344" w:rsidRDefault="00C57344" w:rsidP="00C5734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344">
        <w:rPr>
          <w:rFonts w:ascii="Times New Roman" w:hAnsi="Times New Roman" w:cs="Times New Roman"/>
          <w:b/>
          <w:sz w:val="24"/>
          <w:szCs w:val="24"/>
        </w:rPr>
        <w:t>«БАШКИРСКИЙ ГОСУДАРСТВЕННЫЙ МЕДИЦИНСКИЙ УНИВЕРСИТЕТ»</w:t>
      </w:r>
    </w:p>
    <w:p w:rsidR="00C57344" w:rsidRPr="00C57344" w:rsidRDefault="00C57344" w:rsidP="00C5734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344">
        <w:rPr>
          <w:rFonts w:ascii="Times New Roman" w:hAnsi="Times New Roman" w:cs="Times New Roman"/>
          <w:b/>
          <w:sz w:val="24"/>
          <w:szCs w:val="24"/>
        </w:rPr>
        <w:t>МИНИСТЕРСТВА  ЗДРАВООХРАНЕНИЯ РОССИЙСКОЙ ФЕДЕРАЦИИ</w:t>
      </w:r>
    </w:p>
    <w:p w:rsidR="00C57344" w:rsidRPr="00C57344" w:rsidRDefault="00C57344" w:rsidP="00C57344">
      <w:pPr>
        <w:pStyle w:val="western"/>
        <w:spacing w:before="0" w:beforeAutospacing="0" w:after="0" w:line="360" w:lineRule="auto"/>
        <w:ind w:firstLine="709"/>
        <w:jc w:val="both"/>
        <w:rPr>
          <w:color w:val="auto"/>
        </w:rPr>
      </w:pPr>
      <w:r w:rsidRPr="00C57344">
        <w:rPr>
          <w:b/>
          <w:bCs/>
          <w:color w:val="auto"/>
        </w:rPr>
        <w:t>Институт дополнительного профессионального образования</w:t>
      </w:r>
    </w:p>
    <w:p w:rsidR="00C57344" w:rsidRPr="00C57344" w:rsidRDefault="00C57344" w:rsidP="00C57344">
      <w:pPr>
        <w:pStyle w:val="western"/>
        <w:spacing w:before="0" w:beforeAutospacing="0" w:after="0" w:line="360" w:lineRule="auto"/>
        <w:ind w:firstLine="709"/>
        <w:jc w:val="both"/>
        <w:rPr>
          <w:color w:val="auto"/>
        </w:rPr>
      </w:pPr>
      <w:r w:rsidRPr="00C57344">
        <w:rPr>
          <w:color w:val="auto"/>
        </w:rPr>
        <w:t>Кафедра терапии и общей врачебной практики с курсом гериатрии</w:t>
      </w:r>
    </w:p>
    <w:p w:rsidR="00C57344" w:rsidRPr="00C57344" w:rsidRDefault="00C57344" w:rsidP="00C57344">
      <w:pPr>
        <w:pStyle w:val="western"/>
        <w:spacing w:before="0" w:beforeAutospacing="0" w:after="0" w:line="360" w:lineRule="auto"/>
        <w:ind w:firstLine="709"/>
        <w:jc w:val="both"/>
        <w:rPr>
          <w:color w:val="auto"/>
        </w:rPr>
      </w:pPr>
    </w:p>
    <w:p w:rsidR="00C57344" w:rsidRPr="00C57344" w:rsidRDefault="00C57344" w:rsidP="00C57344">
      <w:pPr>
        <w:pStyle w:val="western"/>
        <w:spacing w:before="0" w:beforeAutospacing="0" w:after="0" w:line="360" w:lineRule="auto"/>
        <w:ind w:firstLine="709"/>
        <w:jc w:val="both"/>
        <w:rPr>
          <w:color w:val="auto"/>
        </w:rPr>
      </w:pPr>
    </w:p>
    <w:p w:rsidR="00C57344" w:rsidRPr="00C57344" w:rsidRDefault="00C57344" w:rsidP="00C57344">
      <w:pPr>
        <w:pStyle w:val="western"/>
        <w:spacing w:before="0" w:beforeAutospacing="0" w:after="0" w:line="360" w:lineRule="auto"/>
        <w:ind w:left="5400" w:firstLine="709"/>
        <w:jc w:val="both"/>
        <w:rPr>
          <w:color w:val="auto"/>
        </w:rPr>
      </w:pPr>
      <w:r w:rsidRPr="00C57344">
        <w:rPr>
          <w:color w:val="auto"/>
        </w:rPr>
        <w:t>УТВЕРЖДАЮ</w:t>
      </w:r>
    </w:p>
    <w:p w:rsidR="00C57344" w:rsidRPr="00C57344" w:rsidRDefault="00C57344" w:rsidP="00C57344">
      <w:pPr>
        <w:pStyle w:val="western"/>
        <w:spacing w:before="0" w:beforeAutospacing="0" w:after="0" w:line="360" w:lineRule="auto"/>
        <w:ind w:left="5400" w:firstLine="709"/>
        <w:jc w:val="both"/>
        <w:rPr>
          <w:color w:val="auto"/>
        </w:rPr>
      </w:pPr>
      <w:r w:rsidRPr="00C57344">
        <w:rPr>
          <w:color w:val="auto"/>
        </w:rPr>
        <w:t>Зав. кафедрой ___</w:t>
      </w:r>
      <w:proofErr w:type="spellStart"/>
      <w:r w:rsidRPr="00C57344">
        <w:rPr>
          <w:color w:val="auto"/>
        </w:rPr>
        <w:t>Сафуанова</w:t>
      </w:r>
      <w:proofErr w:type="spellEnd"/>
      <w:r w:rsidRPr="00C57344">
        <w:rPr>
          <w:color w:val="auto"/>
        </w:rPr>
        <w:t xml:space="preserve"> Г. Ш.</w:t>
      </w:r>
    </w:p>
    <w:p w:rsidR="00C57344" w:rsidRPr="00C57344" w:rsidRDefault="00C57344" w:rsidP="00C57344">
      <w:pPr>
        <w:pStyle w:val="western"/>
        <w:spacing w:before="0" w:beforeAutospacing="0" w:after="0" w:line="360" w:lineRule="auto"/>
        <w:ind w:left="5400" w:firstLine="709"/>
        <w:jc w:val="both"/>
        <w:rPr>
          <w:color w:val="auto"/>
        </w:rPr>
      </w:pPr>
      <w:r w:rsidRPr="00C57344">
        <w:rPr>
          <w:color w:val="auto"/>
        </w:rPr>
        <w:t>«_________»_________ 2018 г.</w:t>
      </w:r>
    </w:p>
    <w:p w:rsidR="00C57344" w:rsidRPr="00C57344" w:rsidRDefault="00C57344" w:rsidP="00C5734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344" w:rsidRPr="00C57344" w:rsidRDefault="00C57344" w:rsidP="00C5734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344" w:rsidRDefault="00C57344" w:rsidP="00C573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344">
        <w:rPr>
          <w:rFonts w:ascii="Times New Roman" w:hAnsi="Times New Roman" w:cs="Times New Roman"/>
          <w:b/>
          <w:sz w:val="24"/>
          <w:szCs w:val="24"/>
        </w:rPr>
        <w:t>Ситуационные задачи  по теме:</w:t>
      </w:r>
    </w:p>
    <w:p w:rsidR="00C57344" w:rsidRPr="00C57344" w:rsidRDefault="00C57344" w:rsidP="00C573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Амилоидоз </w:t>
      </w:r>
      <w:r w:rsidR="009077F8">
        <w:rPr>
          <w:rFonts w:ascii="Times New Roman" w:hAnsi="Times New Roman" w:cs="Times New Roman"/>
          <w:b/>
          <w:sz w:val="24"/>
          <w:szCs w:val="24"/>
        </w:rPr>
        <w:t>почек</w:t>
      </w:r>
      <w:bookmarkStart w:id="0" w:name="_GoBack"/>
      <w:bookmarkEnd w:id="0"/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344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Больная Х., </w:t>
      </w:r>
      <w:r w:rsidR="006443C5" w:rsidRPr="00C57344">
        <w:rPr>
          <w:rFonts w:ascii="Times New Roman" w:hAnsi="Times New Roman" w:cs="Times New Roman"/>
          <w:sz w:val="24"/>
          <w:szCs w:val="24"/>
        </w:rPr>
        <w:t>56 лет</w:t>
      </w:r>
      <w:r w:rsidRPr="00C57344">
        <w:rPr>
          <w:rFonts w:ascii="Times New Roman" w:hAnsi="Times New Roman" w:cs="Times New Roman"/>
          <w:sz w:val="24"/>
          <w:szCs w:val="24"/>
        </w:rPr>
        <w:t xml:space="preserve"> обратилась с жалобами на общую слабость, недомогание, выраженную одышку в покое и малейшей физической нагрузке, отеки на ногах, геморрагические высыпания на коже, уменьшение количества мочи.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  <w:u w:val="single"/>
        </w:rPr>
        <w:t>Анамнез заболевания:</w:t>
      </w:r>
      <w:r w:rsidRPr="00C57344">
        <w:rPr>
          <w:rFonts w:ascii="Times New Roman" w:hAnsi="Times New Roman" w:cs="Times New Roman"/>
          <w:sz w:val="24"/>
          <w:szCs w:val="24"/>
        </w:rPr>
        <w:t xml:space="preserve"> считает себя больной </w:t>
      </w:r>
      <w:r w:rsidR="006443C5" w:rsidRPr="00C57344">
        <w:rPr>
          <w:rFonts w:ascii="Times New Roman" w:hAnsi="Times New Roman" w:cs="Times New Roman"/>
          <w:sz w:val="24"/>
          <w:szCs w:val="24"/>
        </w:rPr>
        <w:t>в течение 3 лет</w:t>
      </w:r>
      <w:r w:rsidRPr="00C57344">
        <w:rPr>
          <w:rFonts w:ascii="Times New Roman" w:hAnsi="Times New Roman" w:cs="Times New Roman"/>
          <w:sz w:val="24"/>
          <w:szCs w:val="24"/>
        </w:rPr>
        <w:t>, когда появились общая слабость, недомогание, отеки на ногах, одышка при ходьбе и подъеме по лестнице, инъекция склер. К врачам не обращалась.</w:t>
      </w:r>
    </w:p>
    <w:p w:rsidR="002949F7" w:rsidRPr="00C57344" w:rsidRDefault="006443C5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>О</w:t>
      </w:r>
      <w:r w:rsidR="002949F7" w:rsidRPr="00C57344">
        <w:rPr>
          <w:rFonts w:ascii="Times New Roman" w:hAnsi="Times New Roman" w:cs="Times New Roman"/>
          <w:sz w:val="24"/>
          <w:szCs w:val="24"/>
        </w:rPr>
        <w:t>тмечает ухудшение состояния: отеки стали нарастать, одышка усилилась, появилась тахикардия. Была госпитализирована в клинику БГМУ, где находилась на лечении с диагнозом: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bCs/>
          <w:sz w:val="24"/>
          <w:szCs w:val="24"/>
        </w:rPr>
        <w:t>Диагноз: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Ревматизм, активная фаза, активность </w:t>
      </w:r>
      <w:r w:rsidRPr="00C573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7344">
        <w:rPr>
          <w:rFonts w:ascii="Times New Roman" w:hAnsi="Times New Roman" w:cs="Times New Roman"/>
          <w:sz w:val="24"/>
          <w:szCs w:val="24"/>
        </w:rPr>
        <w:t xml:space="preserve"> степени, возвратный ревмокардит, рецидивирующее течение. Комбинированный митральн</w:t>
      </w:r>
      <w:proofErr w:type="gramStart"/>
      <w:r w:rsidRPr="00C5734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57344">
        <w:rPr>
          <w:rFonts w:ascii="Times New Roman" w:hAnsi="Times New Roman" w:cs="Times New Roman"/>
          <w:sz w:val="24"/>
          <w:szCs w:val="24"/>
        </w:rPr>
        <w:t xml:space="preserve"> аортальный порок сердца: стеноз митрального клапана, недостаточность аортального клапана.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ОСЛ.: ХСН </w:t>
      </w:r>
      <w:r w:rsidRPr="00C57344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Start"/>
      <w:r w:rsidRPr="00C5734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57344">
        <w:rPr>
          <w:rFonts w:ascii="Times New Roman" w:hAnsi="Times New Roman" w:cs="Times New Roman"/>
          <w:sz w:val="24"/>
          <w:szCs w:val="24"/>
        </w:rPr>
        <w:t xml:space="preserve"> ст., ФК </w:t>
      </w:r>
      <w:r w:rsidRPr="00C5734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573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57344">
        <w:rPr>
          <w:rFonts w:ascii="Times New Roman" w:hAnsi="Times New Roman" w:cs="Times New Roman"/>
          <w:sz w:val="24"/>
          <w:szCs w:val="24"/>
          <w:lang w:val="en-US"/>
        </w:rPr>
        <w:t>AV</w:t>
      </w:r>
      <w:r w:rsidRPr="00C57344">
        <w:rPr>
          <w:rFonts w:ascii="Times New Roman" w:hAnsi="Times New Roman" w:cs="Times New Roman"/>
          <w:sz w:val="24"/>
          <w:szCs w:val="24"/>
        </w:rPr>
        <w:t xml:space="preserve"> блокада </w:t>
      </w:r>
      <w:r w:rsidRPr="00C573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7344">
        <w:rPr>
          <w:rFonts w:ascii="Times New Roman" w:hAnsi="Times New Roman" w:cs="Times New Roman"/>
          <w:sz w:val="24"/>
          <w:szCs w:val="24"/>
        </w:rPr>
        <w:t xml:space="preserve"> степени.</w:t>
      </w:r>
      <w:proofErr w:type="gramEnd"/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СОП.: ИБС. Стенокардия напряжения. ФК </w:t>
      </w:r>
      <w:r w:rsidRPr="00C5734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57344">
        <w:rPr>
          <w:rFonts w:ascii="Times New Roman" w:hAnsi="Times New Roman" w:cs="Times New Roman"/>
          <w:sz w:val="24"/>
          <w:szCs w:val="24"/>
        </w:rPr>
        <w:t xml:space="preserve"> . Хронический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нефротический вариант. ХПН </w:t>
      </w:r>
      <w:r w:rsidRPr="00C5734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Start"/>
      <w:r w:rsidRPr="00C5734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57344">
        <w:rPr>
          <w:rFonts w:ascii="Times New Roman" w:hAnsi="Times New Roman" w:cs="Times New Roman"/>
          <w:sz w:val="24"/>
          <w:szCs w:val="24"/>
        </w:rPr>
        <w:t xml:space="preserve"> ст. (по Рябову). Смешанный зоб. Аутоиммунный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тиреоидит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После проведенной терапии динамика </w:t>
      </w:r>
      <w:proofErr w:type="gramStart"/>
      <w:r w:rsidRPr="00C57344">
        <w:rPr>
          <w:rFonts w:ascii="Times New Roman" w:hAnsi="Times New Roman" w:cs="Times New Roman"/>
          <w:sz w:val="24"/>
          <w:szCs w:val="24"/>
        </w:rPr>
        <w:t>слабо положительная</w:t>
      </w:r>
      <w:proofErr w:type="gramEnd"/>
      <w:r w:rsidRPr="00C57344">
        <w:rPr>
          <w:rFonts w:ascii="Times New Roman" w:hAnsi="Times New Roman" w:cs="Times New Roman"/>
          <w:sz w:val="24"/>
          <w:szCs w:val="24"/>
        </w:rPr>
        <w:t xml:space="preserve"> – отеки несколько уменьшились, однако одышка и тахикардия  сохранялись. В связи с массивной протеинурией (1,34 %</w:t>
      </w:r>
      <w:r w:rsidRPr="00C57344">
        <w:rPr>
          <w:rFonts w:ascii="Times New Roman" w:hAnsi="Times New Roman" w:cs="Times New Roman"/>
          <w:bCs/>
          <w:sz w:val="24"/>
          <w:szCs w:val="24"/>
        </w:rPr>
        <w:t>0</w:t>
      </w:r>
      <w:r w:rsidRPr="00C57344">
        <w:rPr>
          <w:rFonts w:ascii="Times New Roman" w:hAnsi="Times New Roman" w:cs="Times New Roman"/>
          <w:sz w:val="24"/>
          <w:szCs w:val="24"/>
        </w:rPr>
        <w:t xml:space="preserve">) было рекомендовано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дообследование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нефрологическом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отделении.</w:t>
      </w:r>
    </w:p>
    <w:p w:rsidR="002949F7" w:rsidRPr="00C57344" w:rsidRDefault="006443C5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>Затем</w:t>
      </w:r>
      <w:r w:rsidR="002949F7" w:rsidRPr="00C57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49F7" w:rsidRPr="00C57344">
        <w:rPr>
          <w:rFonts w:ascii="Times New Roman" w:hAnsi="Times New Roman" w:cs="Times New Roman"/>
          <w:sz w:val="24"/>
          <w:szCs w:val="24"/>
        </w:rPr>
        <w:t>госпитализирована</w:t>
      </w:r>
      <w:proofErr w:type="gramEnd"/>
      <w:r w:rsidR="002949F7" w:rsidRPr="00C573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949F7" w:rsidRPr="00C57344">
        <w:rPr>
          <w:rFonts w:ascii="Times New Roman" w:hAnsi="Times New Roman" w:cs="Times New Roman"/>
          <w:sz w:val="24"/>
          <w:szCs w:val="24"/>
        </w:rPr>
        <w:t>нефрологическое</w:t>
      </w:r>
      <w:proofErr w:type="spellEnd"/>
      <w:r w:rsidR="002949F7" w:rsidRPr="00C57344">
        <w:rPr>
          <w:rFonts w:ascii="Times New Roman" w:hAnsi="Times New Roman" w:cs="Times New Roman"/>
          <w:sz w:val="24"/>
          <w:szCs w:val="24"/>
        </w:rPr>
        <w:t xml:space="preserve"> отделение МУ ГКБ № 21 , где установлен диагноз: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Гипертрофическая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кардиомиопатия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. ХСН </w:t>
      </w:r>
      <w:r w:rsidRPr="00C5734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57344">
        <w:rPr>
          <w:rFonts w:ascii="Times New Roman" w:hAnsi="Times New Roman" w:cs="Times New Roman"/>
          <w:sz w:val="24"/>
          <w:szCs w:val="24"/>
        </w:rPr>
        <w:t xml:space="preserve"> ст., ФК </w:t>
      </w:r>
      <w:r w:rsidRPr="00C5734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57344">
        <w:rPr>
          <w:rFonts w:ascii="Times New Roman" w:hAnsi="Times New Roman" w:cs="Times New Roman"/>
          <w:sz w:val="24"/>
          <w:szCs w:val="24"/>
        </w:rPr>
        <w:t>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Осл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>.: застойные почки.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  <w:u w:val="single"/>
        </w:rPr>
        <w:t xml:space="preserve">Обследование: 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ОАК при поступлении: Эр.- 2,9х 10\л,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Нв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– 124 г\л,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Лейк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.- 7,0х 10\ л, э.- 2%, </w:t>
      </w:r>
      <w:proofErr w:type="gramStart"/>
      <w:r w:rsidRPr="00C573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57344">
        <w:rPr>
          <w:rFonts w:ascii="Times New Roman" w:hAnsi="Times New Roman" w:cs="Times New Roman"/>
          <w:sz w:val="24"/>
          <w:szCs w:val="24"/>
        </w:rPr>
        <w:t xml:space="preserve">- 6%, с- 63%,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лим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.- 22%,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>.- 7%, СОЭ- 19 мм\час.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34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57344">
        <w:rPr>
          <w:rFonts w:ascii="Times New Roman" w:hAnsi="Times New Roman" w:cs="Times New Roman"/>
          <w:sz w:val="24"/>
          <w:szCs w:val="24"/>
        </w:rPr>
        <w:t xml:space="preserve">\х анализ крови: о. белок- 56 г\л, билирубин- 12,2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\л, АЛТ- 26, АСТ- 40,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- 99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\л, глюкоза- 4,2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>\л.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lastRenderedPageBreak/>
        <w:t xml:space="preserve">ОАМ: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уд</w:t>
      </w:r>
      <w:proofErr w:type="gramStart"/>
      <w:r w:rsidRPr="00C5734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57344">
        <w:rPr>
          <w:rFonts w:ascii="Times New Roman" w:hAnsi="Times New Roman" w:cs="Times New Roman"/>
          <w:sz w:val="24"/>
          <w:szCs w:val="24"/>
        </w:rPr>
        <w:t>ес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1007, белок- 0,1 %0,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лейк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>.- 2-3-6 в п\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>., эр.- 2-2-5- в п\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>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Проба Нечипоренко: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лейк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.- 750,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эрит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>.- 1500.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Проба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Зимницкого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уд</w:t>
      </w:r>
      <w:proofErr w:type="gramStart"/>
      <w:r w:rsidRPr="00C5734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57344">
        <w:rPr>
          <w:rFonts w:ascii="Times New Roman" w:hAnsi="Times New Roman" w:cs="Times New Roman"/>
          <w:sz w:val="24"/>
          <w:szCs w:val="24"/>
        </w:rPr>
        <w:t>ес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- 1004- 1017, дневной диурез- 350, ночной – 500,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>- 850.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Проба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Реберга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- КФ – 130 мл\мин, </w:t>
      </w:r>
      <w:proofErr w:type="gramStart"/>
      <w:r w:rsidRPr="00C57344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C57344">
        <w:rPr>
          <w:rFonts w:ascii="Times New Roman" w:hAnsi="Times New Roman" w:cs="Times New Roman"/>
          <w:sz w:val="24"/>
          <w:szCs w:val="24"/>
        </w:rPr>
        <w:t>- 98,6 %.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Иммунограмма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57344">
        <w:rPr>
          <w:rFonts w:ascii="Times New Roman" w:hAnsi="Times New Roman" w:cs="Times New Roman"/>
          <w:sz w:val="24"/>
          <w:szCs w:val="24"/>
          <w:lang w:val="en-US"/>
        </w:rPr>
        <w:t>Ig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А 1</w:t>
      </w:r>
      <w:proofErr w:type="gramStart"/>
      <w:r w:rsidRPr="00C57344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Pr="00C57344">
        <w:rPr>
          <w:rFonts w:ascii="Times New Roman" w:hAnsi="Times New Roman" w:cs="Times New Roman"/>
          <w:sz w:val="24"/>
          <w:szCs w:val="24"/>
        </w:rPr>
        <w:t xml:space="preserve"> г\л, М- 1,4 г\л, </w:t>
      </w:r>
      <w:r w:rsidRPr="00C5734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57344">
        <w:rPr>
          <w:rFonts w:ascii="Times New Roman" w:hAnsi="Times New Roman" w:cs="Times New Roman"/>
          <w:sz w:val="24"/>
          <w:szCs w:val="24"/>
        </w:rPr>
        <w:t>- 4,7 г\л, ЦИК 9 ед.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ЭКГ: синусовая тахикардия, гипертрофия обоих желудочков, нарушение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реполяризации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в боковой стенке левого желудочка.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УЗИ почек: правая- 109х49 мм, левая- 106х50 мм, паренхима 18 мм с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кортико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>-медуллярной дифференцировкой.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Лечение включало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дезагреганты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, мочегонные, ингибиторы АПФ,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кардиометаболики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>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>Эффекта от лечения не было.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>После выписки из стационара состояние стало ухудшаться: отеки нарастали, усилились одышка, сердцебиение, появилась диарея.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13.12.06 </w:t>
      </w:r>
      <w:proofErr w:type="gramStart"/>
      <w:r w:rsidRPr="00C57344">
        <w:rPr>
          <w:rFonts w:ascii="Times New Roman" w:hAnsi="Times New Roman" w:cs="Times New Roman"/>
          <w:sz w:val="24"/>
          <w:szCs w:val="24"/>
        </w:rPr>
        <w:t>госпитализирована</w:t>
      </w:r>
      <w:proofErr w:type="gramEnd"/>
      <w:r w:rsidRPr="00C57344">
        <w:rPr>
          <w:rFonts w:ascii="Times New Roman" w:hAnsi="Times New Roman" w:cs="Times New Roman"/>
          <w:sz w:val="24"/>
          <w:szCs w:val="24"/>
        </w:rPr>
        <w:t xml:space="preserve"> в клинику БГМУ</w:t>
      </w:r>
      <w:r w:rsidR="006443C5" w:rsidRPr="00C57344">
        <w:rPr>
          <w:rFonts w:ascii="Times New Roman" w:hAnsi="Times New Roman" w:cs="Times New Roman"/>
          <w:sz w:val="24"/>
          <w:szCs w:val="24"/>
        </w:rPr>
        <w:t>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>Проведена биопсия слизистой десе</w:t>
      </w:r>
      <w:proofErr w:type="gramStart"/>
      <w:r w:rsidRPr="00C57344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C57344">
        <w:rPr>
          <w:rFonts w:ascii="Times New Roman" w:hAnsi="Times New Roman" w:cs="Times New Roman"/>
          <w:sz w:val="24"/>
          <w:szCs w:val="24"/>
        </w:rPr>
        <w:t xml:space="preserve"> окраска на амилоид отрицательная.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Лечение: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дезагреганты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, мочегонные препараты, сердечные гликозиды, метаболический препараты,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делагил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по 1 табл. На ночь,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метотрексат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7,5 мг\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1 раз в неделю, преднизолон 30 мг\ сутки</w:t>
      </w:r>
    </w:p>
    <w:p w:rsidR="002949F7" w:rsidRPr="00C57344" w:rsidRDefault="006443C5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После госпитализации </w:t>
      </w:r>
      <w:r w:rsidR="002949F7" w:rsidRPr="00C57344">
        <w:rPr>
          <w:rFonts w:ascii="Times New Roman" w:hAnsi="Times New Roman" w:cs="Times New Roman"/>
          <w:sz w:val="24"/>
          <w:szCs w:val="24"/>
        </w:rPr>
        <w:t xml:space="preserve">консультирована нефрологом РКБ, проведена </w:t>
      </w:r>
      <w:proofErr w:type="spellStart"/>
      <w:r w:rsidR="002949F7" w:rsidRPr="00C57344">
        <w:rPr>
          <w:rFonts w:ascii="Times New Roman" w:hAnsi="Times New Roman" w:cs="Times New Roman"/>
          <w:sz w:val="24"/>
          <w:szCs w:val="24"/>
        </w:rPr>
        <w:t>нефробиопсия</w:t>
      </w:r>
      <w:proofErr w:type="spellEnd"/>
      <w:r w:rsidR="002949F7" w:rsidRPr="00C57344">
        <w:rPr>
          <w:rFonts w:ascii="Times New Roman" w:hAnsi="Times New Roman" w:cs="Times New Roman"/>
          <w:sz w:val="24"/>
          <w:szCs w:val="24"/>
        </w:rPr>
        <w:t>. Заключение: отложения амилоида сегментарно в капиллярах клубочков, в стенках артерий и артериол. Окраска на амилоид положительная.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344">
        <w:rPr>
          <w:rFonts w:ascii="Times New Roman" w:hAnsi="Times New Roman" w:cs="Times New Roman"/>
          <w:sz w:val="24"/>
          <w:szCs w:val="24"/>
        </w:rPr>
        <w:t>Госпитализирована</w:t>
      </w:r>
      <w:proofErr w:type="gramEnd"/>
      <w:r w:rsidRPr="00C573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нефро</w:t>
      </w:r>
      <w:r w:rsidR="006443C5" w:rsidRPr="00C57344">
        <w:rPr>
          <w:rFonts w:ascii="Times New Roman" w:hAnsi="Times New Roman" w:cs="Times New Roman"/>
          <w:sz w:val="24"/>
          <w:szCs w:val="24"/>
        </w:rPr>
        <w:t>логическое</w:t>
      </w:r>
      <w:proofErr w:type="spellEnd"/>
      <w:r w:rsidR="006443C5" w:rsidRPr="00C57344">
        <w:rPr>
          <w:rFonts w:ascii="Times New Roman" w:hAnsi="Times New Roman" w:cs="Times New Roman"/>
          <w:sz w:val="24"/>
          <w:szCs w:val="24"/>
        </w:rPr>
        <w:t xml:space="preserve"> отделение РКБ</w:t>
      </w:r>
      <w:r w:rsidRPr="00C573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>Проведено обследование: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ОАК: СОЭ 40 мм\час, Л- 8,4х 10\л, Эр- 4,24х10\л,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Нв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- 103 г\л, </w:t>
      </w:r>
      <w:proofErr w:type="spellStart"/>
      <w:proofErr w:type="gramStart"/>
      <w:r w:rsidRPr="00C57344"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 w:rsidRPr="00C57344">
        <w:rPr>
          <w:rFonts w:ascii="Times New Roman" w:hAnsi="Times New Roman" w:cs="Times New Roman"/>
          <w:sz w:val="24"/>
          <w:szCs w:val="24"/>
        </w:rPr>
        <w:t xml:space="preserve"> - 205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>, п-4,с- 73, м-5, л- 18.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ОАМ при поступлении: </w:t>
      </w:r>
      <w:proofErr w:type="gramStart"/>
      <w:r w:rsidRPr="00C57344">
        <w:rPr>
          <w:rFonts w:ascii="Times New Roman" w:hAnsi="Times New Roman" w:cs="Times New Roman"/>
          <w:sz w:val="24"/>
          <w:szCs w:val="24"/>
        </w:rPr>
        <w:t>мутная</w:t>
      </w:r>
      <w:proofErr w:type="gramEnd"/>
      <w:r w:rsidRPr="00C57344">
        <w:rPr>
          <w:rFonts w:ascii="Times New Roman" w:hAnsi="Times New Roman" w:cs="Times New Roman"/>
          <w:sz w:val="24"/>
          <w:szCs w:val="24"/>
        </w:rPr>
        <w:t xml:space="preserve">, белок- 6,19, л- 4-6-8, эр.- 1-2,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цил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гиал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>.- 0-2-3.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   Протеинурия в динамике: 3- 8,54 г\л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57344">
        <w:rPr>
          <w:rFonts w:ascii="Times New Roman" w:hAnsi="Times New Roman" w:cs="Times New Roman"/>
          <w:sz w:val="24"/>
          <w:szCs w:val="24"/>
        </w:rPr>
        <w:t xml:space="preserve">б\х анализ крови: общий белок- 50 г\л, мочевина- 11,5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\л,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- 0,2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\л, тимоловая проба- 1,6, глюкоза- 4,4, холестерин- 6,2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\л, билирубин- 6,1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\л, АЛТ- 25, АСТ- 24, калий- 4,9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>\л</w:t>
      </w:r>
      <w:proofErr w:type="gramEnd"/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Липидный профиль: триглицериды - 1,67, холестерин общий- 6,2, липопротеиды очень низкой плотности- 0,77, липопротеиды высокой плотности – 0,9, липопротеиды низкой плотности- 4,53, коэффициент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атерогенности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- 5,9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Электрофорез белков крови: альбумины- 44,66, глобулины альфа 1- 5,76, альфа 2- 15,84,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бетта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- 15,22, гамма- 18,52.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34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57344">
        <w:rPr>
          <w:rFonts w:ascii="Times New Roman" w:hAnsi="Times New Roman" w:cs="Times New Roman"/>
          <w:sz w:val="24"/>
          <w:szCs w:val="24"/>
        </w:rPr>
        <w:t xml:space="preserve">\х в динамике: общий белок- 58 г\л, мочевина- 26,8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\л,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- 0,22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\л, холестерин- 7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>\л.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ЭКГ: синусовая тахикардия, ЧСС 98 уд в мин. Снижен вольтаж основных зубцов. Гипертрофия левого и правого желудочков. Диффузные умеренные нарушения процессов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реполяризации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>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bCs/>
          <w:sz w:val="24"/>
          <w:szCs w:val="24"/>
        </w:rPr>
        <w:t>ЭХОКГ: выраженная гипертрофия миокарда левого желудочка. Дилатация левого и правого предсердий. Уплотнение аорты, фиброзных колец и створок аортального и митрального клапанов с включением кальция. Задняя створка митрального клапана неподвижна. Легкая дилатация легочной артерии. Систолическая функция левого желудочка снижена, фракция выброса 44 %. Жидкость в перикарде над предсердием 17 мм, по боковой стенке 6 мм, за задней стенкой 5 мм. Диффузный гипокинез стенок.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bCs/>
          <w:sz w:val="24"/>
          <w:szCs w:val="24"/>
        </w:rPr>
        <w:t>УЗИ: печень + 15 мм, контуры четкие, неровные, структура диффузн</w:t>
      </w:r>
      <w:proofErr w:type="gramStart"/>
      <w:r w:rsidRPr="00C57344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C57344">
        <w:rPr>
          <w:rFonts w:ascii="Times New Roman" w:hAnsi="Times New Roman" w:cs="Times New Roman"/>
          <w:bCs/>
          <w:sz w:val="24"/>
          <w:szCs w:val="24"/>
        </w:rPr>
        <w:t xml:space="preserve"> неоднородная. </w:t>
      </w:r>
      <w:proofErr w:type="gramStart"/>
      <w:r w:rsidRPr="00C57344">
        <w:rPr>
          <w:rFonts w:ascii="Times New Roman" w:hAnsi="Times New Roman" w:cs="Times New Roman"/>
          <w:bCs/>
          <w:sz w:val="24"/>
          <w:szCs w:val="24"/>
        </w:rPr>
        <w:t xml:space="preserve">Почки: размеры справа 108х46 мм, слева- 115х50 мм, контуры четкие, неровные, паренхима 19 мм, </w:t>
      </w:r>
      <w:proofErr w:type="spellStart"/>
      <w:r w:rsidRPr="00C57344">
        <w:rPr>
          <w:rFonts w:ascii="Times New Roman" w:hAnsi="Times New Roman" w:cs="Times New Roman"/>
          <w:bCs/>
          <w:sz w:val="24"/>
          <w:szCs w:val="24"/>
        </w:rPr>
        <w:t>эхогенность</w:t>
      </w:r>
      <w:proofErr w:type="spellEnd"/>
      <w:r w:rsidRPr="00C57344">
        <w:rPr>
          <w:rFonts w:ascii="Times New Roman" w:hAnsi="Times New Roman" w:cs="Times New Roman"/>
          <w:bCs/>
          <w:sz w:val="24"/>
          <w:szCs w:val="24"/>
        </w:rPr>
        <w:t xml:space="preserve"> повышена, симптом выделяющихся пирамидок.</w:t>
      </w:r>
      <w:proofErr w:type="gramEnd"/>
      <w:r w:rsidRPr="00C57344">
        <w:rPr>
          <w:rFonts w:ascii="Times New Roman" w:hAnsi="Times New Roman" w:cs="Times New Roman"/>
          <w:bCs/>
          <w:sz w:val="24"/>
          <w:szCs w:val="24"/>
        </w:rPr>
        <w:t xml:space="preserve"> В брюшной полости свободной жидкости 1-2 л. Двусторонний гидроторакс, больше справа.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bCs/>
          <w:sz w:val="24"/>
          <w:szCs w:val="24"/>
        </w:rPr>
        <w:t xml:space="preserve">Больной проведено три сеанса ультрафильтрации через доступ в области бедренной вены. </w:t>
      </w:r>
    </w:p>
    <w:p w:rsidR="002949F7" w:rsidRPr="00C57344" w:rsidRDefault="002949F7" w:rsidP="0064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>Вопросы:</w:t>
      </w:r>
    </w:p>
    <w:p w:rsidR="002949F7" w:rsidRPr="00C57344" w:rsidRDefault="002949F7" w:rsidP="002949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>Ваш клинический диагноз.</w:t>
      </w:r>
    </w:p>
    <w:p w:rsidR="002949F7" w:rsidRPr="00C57344" w:rsidRDefault="002949F7" w:rsidP="002949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>С какими заболеваниями необходимо провести дифференциальную диагностику</w:t>
      </w:r>
    </w:p>
    <w:p w:rsidR="002949F7" w:rsidRPr="00C57344" w:rsidRDefault="002949F7" w:rsidP="002949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>Тактика лечения.</w:t>
      </w:r>
    </w:p>
    <w:p w:rsidR="002949F7" w:rsidRPr="00C57344" w:rsidRDefault="002949F7" w:rsidP="002949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lastRenderedPageBreak/>
        <w:t>Рекомендации при выписке.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9F7" w:rsidRPr="009077F8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7F8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Первичный системный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генерализованный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амилоидоз с преимущественным поражением сердца и почек, гипертрофическая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рестриктивная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кардиомиопатия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>, амилоидоз почек, нефротическая стадия, тяжелое течение.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Осл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.: ХСН </w:t>
      </w:r>
      <w:r w:rsidRPr="00C5734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57344">
        <w:rPr>
          <w:rFonts w:ascii="Times New Roman" w:hAnsi="Times New Roman" w:cs="Times New Roman"/>
          <w:sz w:val="24"/>
          <w:szCs w:val="24"/>
        </w:rPr>
        <w:t xml:space="preserve"> стадия, ФК </w:t>
      </w:r>
      <w:r w:rsidRPr="00C5734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57344">
        <w:rPr>
          <w:rFonts w:ascii="Times New Roman" w:hAnsi="Times New Roman" w:cs="Times New Roman"/>
          <w:sz w:val="24"/>
          <w:szCs w:val="24"/>
        </w:rPr>
        <w:t>. Двусторонний гидроторакс, перикардит, асцит. ХПН, консервативн</w:t>
      </w:r>
      <w:proofErr w:type="gramStart"/>
      <w:r w:rsidRPr="00C5734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курабельная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стадия.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344">
        <w:rPr>
          <w:rFonts w:ascii="Times New Roman" w:hAnsi="Times New Roman" w:cs="Times New Roman"/>
          <w:sz w:val="24"/>
          <w:szCs w:val="24"/>
        </w:rPr>
        <w:t>Соп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>.: последствия перенесенного ОНМК по ишемическому типу (17.11.06). Посттромботический синдром правой нижней конечности, отечная форма.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bCs/>
          <w:sz w:val="24"/>
          <w:szCs w:val="24"/>
        </w:rPr>
        <w:t xml:space="preserve">Проводилось лечение: 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>Лазикс 60- 100- 120 мг в\</w:t>
      </w:r>
      <w:proofErr w:type="gramStart"/>
      <w:r w:rsidRPr="00C573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7344">
        <w:rPr>
          <w:rFonts w:ascii="Times New Roman" w:hAnsi="Times New Roman" w:cs="Times New Roman"/>
          <w:sz w:val="24"/>
          <w:szCs w:val="24"/>
        </w:rPr>
        <w:t xml:space="preserve">,  верошпирон 25 мг 4 т в сутки,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сорбифер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 по 1 табл. 2 раза, глюконат кальция 10 % 10 в\в, 20 % р-р глюкозы с инсулином 6 ЕД,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квамател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40 мг 2 раза в день,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цефобол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по 1 г 2 раза,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гепаринотерапия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>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Учитывая возраст больной, развитие заболевания в течение 3-4 лет,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генерализованную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форму заболевания, начальные проявления ХПН, отсутствие эффекта от проводимой ранее терапии, больной было решено начать проведение курса химиотерапии по схеме МП (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мелфалан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+ преднизолон):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bCs/>
          <w:sz w:val="24"/>
          <w:szCs w:val="24"/>
        </w:rPr>
        <w:t>преднизолон 90 мг в сутки с 12.04.07 по 18.04.07 и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344">
        <w:rPr>
          <w:rFonts w:ascii="Times New Roman" w:hAnsi="Times New Roman" w:cs="Times New Roman"/>
          <w:bCs/>
          <w:sz w:val="24"/>
          <w:szCs w:val="24"/>
        </w:rPr>
        <w:t>алкеран</w:t>
      </w:r>
      <w:proofErr w:type="spellEnd"/>
      <w:r w:rsidRPr="00C57344">
        <w:rPr>
          <w:rFonts w:ascii="Times New Roman" w:hAnsi="Times New Roman" w:cs="Times New Roman"/>
          <w:bCs/>
          <w:sz w:val="24"/>
          <w:szCs w:val="24"/>
        </w:rPr>
        <w:t xml:space="preserve"> 2 мг в дозе 12 мг в сутки с 12.04.07 по 15.04.07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bCs/>
          <w:sz w:val="24"/>
          <w:szCs w:val="24"/>
        </w:rPr>
        <w:t xml:space="preserve"> неоднократно переливалась СЗП. 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bCs/>
          <w:sz w:val="24"/>
          <w:szCs w:val="24"/>
        </w:rPr>
        <w:t>На фоне лечения самочувствие больной улучшилось, уменьшились слабость, одышка, увеличился диурез, купировались мышечные боли.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bCs/>
          <w:sz w:val="24"/>
          <w:szCs w:val="24"/>
          <w:u w:val="single"/>
        </w:rPr>
        <w:t>Рекомендации при выписке</w:t>
      </w:r>
      <w:r w:rsidRPr="00C57344">
        <w:rPr>
          <w:rFonts w:ascii="Times New Roman" w:hAnsi="Times New Roman" w:cs="Times New Roman"/>
          <w:bCs/>
          <w:sz w:val="24"/>
          <w:szCs w:val="24"/>
        </w:rPr>
        <w:t>: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>1. Соблюдение диеты с ограничением поваренной соли, жидкости под контролем диуреза и веса.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>2. Избегать переохлаждений, физических нагрузок.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>3. Прием препаратов железа (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сорбифер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по 1 т 2 раза в день)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4. Прием мочегонных препаратов (верошпирон 25 мг 4 </w:t>
      </w:r>
      <w:proofErr w:type="spellStart"/>
      <w:proofErr w:type="gramStart"/>
      <w:r w:rsidRPr="00C57344">
        <w:rPr>
          <w:rFonts w:ascii="Times New Roman" w:hAnsi="Times New Roman" w:cs="Times New Roman"/>
          <w:sz w:val="24"/>
          <w:szCs w:val="24"/>
        </w:rPr>
        <w:t>табл</w:t>
      </w:r>
      <w:proofErr w:type="spellEnd"/>
      <w:proofErr w:type="gramEnd"/>
      <w:r w:rsidRPr="00C57344">
        <w:rPr>
          <w:rFonts w:ascii="Times New Roman" w:hAnsi="Times New Roman" w:cs="Times New Roman"/>
          <w:sz w:val="24"/>
          <w:szCs w:val="24"/>
        </w:rPr>
        <w:t xml:space="preserve"> в сутки в сочетании с фуросемидом или лазиксом в дозе 60- 80 мг в сутки)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Pr="00C57344">
        <w:rPr>
          <w:rFonts w:ascii="Times New Roman" w:hAnsi="Times New Roman" w:cs="Times New Roman"/>
          <w:bCs/>
          <w:sz w:val="24"/>
          <w:szCs w:val="24"/>
        </w:rPr>
        <w:t>Дезагреганты</w:t>
      </w:r>
      <w:proofErr w:type="spellEnd"/>
      <w:r w:rsidRPr="00C57344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C57344">
        <w:rPr>
          <w:rFonts w:ascii="Times New Roman" w:hAnsi="Times New Roman" w:cs="Times New Roman"/>
          <w:bCs/>
          <w:sz w:val="24"/>
          <w:szCs w:val="24"/>
        </w:rPr>
        <w:t>курантил</w:t>
      </w:r>
      <w:proofErr w:type="spellEnd"/>
      <w:r w:rsidRPr="00C57344">
        <w:rPr>
          <w:rFonts w:ascii="Times New Roman" w:hAnsi="Times New Roman" w:cs="Times New Roman"/>
          <w:bCs/>
          <w:sz w:val="24"/>
          <w:szCs w:val="24"/>
        </w:rPr>
        <w:t xml:space="preserve"> 25 мг по 2 т 3 раза в день)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spellStart"/>
      <w:r w:rsidRPr="00C57344">
        <w:rPr>
          <w:rFonts w:ascii="Times New Roman" w:hAnsi="Times New Roman" w:cs="Times New Roman"/>
          <w:bCs/>
          <w:sz w:val="24"/>
          <w:szCs w:val="24"/>
        </w:rPr>
        <w:t>Квамател</w:t>
      </w:r>
      <w:proofErr w:type="spellEnd"/>
      <w:r w:rsidRPr="00C57344">
        <w:rPr>
          <w:rFonts w:ascii="Times New Roman" w:hAnsi="Times New Roman" w:cs="Times New Roman"/>
          <w:bCs/>
          <w:sz w:val="24"/>
          <w:szCs w:val="24"/>
        </w:rPr>
        <w:t xml:space="preserve"> 20 мг 2 раза или </w:t>
      </w:r>
      <w:proofErr w:type="spellStart"/>
      <w:r w:rsidRPr="00C57344">
        <w:rPr>
          <w:rFonts w:ascii="Times New Roman" w:hAnsi="Times New Roman" w:cs="Times New Roman"/>
          <w:bCs/>
          <w:sz w:val="24"/>
          <w:szCs w:val="24"/>
        </w:rPr>
        <w:t>омепразол</w:t>
      </w:r>
      <w:proofErr w:type="spellEnd"/>
      <w:r w:rsidRPr="00C57344">
        <w:rPr>
          <w:rFonts w:ascii="Times New Roman" w:hAnsi="Times New Roman" w:cs="Times New Roman"/>
          <w:bCs/>
          <w:sz w:val="24"/>
          <w:szCs w:val="24"/>
        </w:rPr>
        <w:t xml:space="preserve"> 20 мг 2 раза в день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bCs/>
          <w:sz w:val="24"/>
          <w:szCs w:val="24"/>
        </w:rPr>
        <w:t xml:space="preserve">7. Контроль ОАК, ОАМ, б\х анализа крови, </w:t>
      </w:r>
      <w:proofErr w:type="spellStart"/>
      <w:r w:rsidRPr="00C57344">
        <w:rPr>
          <w:rFonts w:ascii="Times New Roman" w:hAnsi="Times New Roman" w:cs="Times New Roman"/>
          <w:bCs/>
          <w:sz w:val="24"/>
          <w:szCs w:val="24"/>
        </w:rPr>
        <w:t>коагулограммы</w:t>
      </w:r>
      <w:proofErr w:type="spellEnd"/>
      <w:r w:rsidRPr="00C57344">
        <w:rPr>
          <w:rFonts w:ascii="Times New Roman" w:hAnsi="Times New Roman" w:cs="Times New Roman"/>
          <w:bCs/>
          <w:sz w:val="24"/>
          <w:szCs w:val="24"/>
        </w:rPr>
        <w:t xml:space="preserve"> в динамике через 10 дней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bCs/>
          <w:sz w:val="24"/>
          <w:szCs w:val="24"/>
        </w:rPr>
        <w:t xml:space="preserve">8. УЗИ, </w:t>
      </w:r>
      <w:proofErr w:type="spellStart"/>
      <w:r w:rsidRPr="00C57344">
        <w:rPr>
          <w:rFonts w:ascii="Times New Roman" w:hAnsi="Times New Roman" w:cs="Times New Roman"/>
          <w:bCs/>
          <w:sz w:val="24"/>
          <w:szCs w:val="24"/>
        </w:rPr>
        <w:t>ЭхоКГ</w:t>
      </w:r>
      <w:proofErr w:type="spellEnd"/>
      <w:r w:rsidRPr="00C57344">
        <w:rPr>
          <w:rFonts w:ascii="Times New Roman" w:hAnsi="Times New Roman" w:cs="Times New Roman"/>
          <w:bCs/>
          <w:sz w:val="24"/>
          <w:szCs w:val="24"/>
        </w:rPr>
        <w:t xml:space="preserve"> в динамике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bCs/>
          <w:sz w:val="24"/>
          <w:szCs w:val="24"/>
        </w:rPr>
        <w:t>Повторная явка к нефрологу РКБ 21.05.07 для проведения второго курса химиотерапии.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344">
        <w:rPr>
          <w:rFonts w:ascii="Times New Roman" w:hAnsi="Times New Roman" w:cs="Times New Roman"/>
          <w:b/>
          <w:sz w:val="24"/>
          <w:szCs w:val="24"/>
        </w:rPr>
        <w:t xml:space="preserve">Задача 2. 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Больная Е., </w:t>
      </w:r>
      <w:r w:rsidR="006443C5" w:rsidRPr="00C57344">
        <w:rPr>
          <w:rFonts w:ascii="Times New Roman" w:hAnsi="Times New Roman" w:cs="Times New Roman"/>
          <w:sz w:val="24"/>
          <w:szCs w:val="24"/>
        </w:rPr>
        <w:t>42лет</w:t>
      </w:r>
      <w:r w:rsidRPr="00C57344">
        <w:rPr>
          <w:rFonts w:ascii="Times New Roman" w:hAnsi="Times New Roman" w:cs="Times New Roman"/>
          <w:sz w:val="24"/>
          <w:szCs w:val="24"/>
        </w:rPr>
        <w:t xml:space="preserve"> находилась на лечении в отделении нефрологии</w:t>
      </w:r>
      <w:r w:rsidR="006443C5" w:rsidRPr="00C57344">
        <w:rPr>
          <w:rFonts w:ascii="Times New Roman" w:hAnsi="Times New Roman" w:cs="Times New Roman"/>
          <w:sz w:val="24"/>
          <w:szCs w:val="24"/>
        </w:rPr>
        <w:t>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    Поступила в стационар с жалобами на выраженные отеки голеней, бедер, одышку в покое, увеличение живота, боли в области желудка, уменьшение количества мочи до 500 мл в сутки.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Из анамнеза: страдает заболеванием легких с детства. Ежегодные обострения хронического бронхита. </w:t>
      </w:r>
      <w:r w:rsidR="006443C5" w:rsidRPr="00C57344">
        <w:rPr>
          <w:rFonts w:ascii="Times New Roman" w:hAnsi="Times New Roman" w:cs="Times New Roman"/>
          <w:sz w:val="24"/>
          <w:szCs w:val="24"/>
        </w:rPr>
        <w:t>В</w:t>
      </w:r>
      <w:r w:rsidRPr="00C57344">
        <w:rPr>
          <w:rFonts w:ascii="Times New Roman" w:hAnsi="Times New Roman" w:cs="Times New Roman"/>
          <w:sz w:val="24"/>
          <w:szCs w:val="24"/>
        </w:rPr>
        <w:t xml:space="preserve">о время первой беременности – нефропатия. 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Ухудшение самочувствия отмечает </w:t>
      </w:r>
      <w:r w:rsidR="006443C5" w:rsidRPr="00C57344">
        <w:rPr>
          <w:rFonts w:ascii="Times New Roman" w:hAnsi="Times New Roman" w:cs="Times New Roman"/>
          <w:sz w:val="24"/>
          <w:szCs w:val="24"/>
        </w:rPr>
        <w:t>в течение месяца</w:t>
      </w:r>
      <w:r w:rsidRPr="00C57344">
        <w:rPr>
          <w:rFonts w:ascii="Times New Roman" w:hAnsi="Times New Roman" w:cs="Times New Roman"/>
          <w:sz w:val="24"/>
          <w:szCs w:val="24"/>
        </w:rPr>
        <w:t>: повышение температуры тела до 38</w:t>
      </w:r>
      <w:proofErr w:type="gramStart"/>
      <w:r w:rsidRPr="00C5734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57344">
        <w:rPr>
          <w:rFonts w:ascii="Times New Roman" w:hAnsi="Times New Roman" w:cs="Times New Roman"/>
          <w:sz w:val="24"/>
          <w:szCs w:val="24"/>
        </w:rPr>
        <w:t>, резко появились отеки голеней и бедер, увеличился живот в объеме за счет накопления жидкости, появилась одышка, кашель с мокротой гнойного характера, выраженная общая слабость, головные боли.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344">
        <w:rPr>
          <w:rFonts w:ascii="Times New Roman" w:hAnsi="Times New Roman" w:cs="Times New Roman"/>
          <w:b/>
          <w:bCs/>
          <w:sz w:val="24"/>
          <w:szCs w:val="24"/>
        </w:rPr>
        <w:t>Обследование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  ОАМ при поступлении: с\ж, мутная,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уд</w:t>
      </w:r>
      <w:proofErr w:type="gramStart"/>
      <w:r w:rsidRPr="00C5734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57344">
        <w:rPr>
          <w:rFonts w:ascii="Times New Roman" w:hAnsi="Times New Roman" w:cs="Times New Roman"/>
          <w:sz w:val="24"/>
          <w:szCs w:val="24"/>
        </w:rPr>
        <w:t>ес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- 1018, белок- </w:t>
      </w:r>
      <w:r w:rsidRPr="00C57344">
        <w:rPr>
          <w:rFonts w:ascii="Times New Roman" w:hAnsi="Times New Roman" w:cs="Times New Roman"/>
          <w:bCs/>
          <w:sz w:val="24"/>
          <w:szCs w:val="24"/>
        </w:rPr>
        <w:t>13,8 %0</w:t>
      </w:r>
      <w:r w:rsidRPr="00C57344">
        <w:rPr>
          <w:rFonts w:ascii="Times New Roman" w:hAnsi="Times New Roman" w:cs="Times New Roman"/>
          <w:sz w:val="24"/>
          <w:szCs w:val="24"/>
        </w:rPr>
        <w:t xml:space="preserve">, эпителий плоский 4-2-3 в п\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>, эр.- 5-4-4 в п\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>, Л- 4-3-2- в п\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>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  Анализ мочи по Нечипоренко: эр.- 1000, Л- 1000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 Суточный белок: </w:t>
      </w:r>
      <w:r w:rsidRPr="00C57344">
        <w:rPr>
          <w:rFonts w:ascii="Times New Roman" w:hAnsi="Times New Roman" w:cs="Times New Roman"/>
          <w:bCs/>
          <w:sz w:val="24"/>
          <w:szCs w:val="24"/>
        </w:rPr>
        <w:t>7, 42 г – 11,27</w:t>
      </w:r>
      <w:r w:rsidRPr="00C57344">
        <w:rPr>
          <w:rFonts w:ascii="Times New Roman" w:hAnsi="Times New Roman" w:cs="Times New Roman"/>
          <w:sz w:val="24"/>
          <w:szCs w:val="24"/>
        </w:rPr>
        <w:t xml:space="preserve"> г в сутки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 Анализ мочи по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Зимницкому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>: уд. Вес – 1012- 1021, ДД- 650 мл, НД- 380 мл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>Исследование мокроты на БК</w:t>
      </w:r>
      <w:proofErr w:type="gramStart"/>
      <w:r w:rsidRPr="00C573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7344">
        <w:rPr>
          <w:rFonts w:ascii="Times New Roman" w:hAnsi="Times New Roman" w:cs="Times New Roman"/>
          <w:sz w:val="24"/>
          <w:szCs w:val="24"/>
        </w:rPr>
        <w:t xml:space="preserve"> туберкулезные палочки Коха не обнаружены.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lastRenderedPageBreak/>
        <w:t xml:space="preserve">ОАК при поступлении: Л- 11,6х 10 \л, Эр.- 4,57х10 \л,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Нв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- 95 г\л, п-2, с-88, э-1, м-3, л- 6, СОЭ- </w:t>
      </w:r>
      <w:r w:rsidRPr="00C57344">
        <w:rPr>
          <w:rFonts w:ascii="Times New Roman" w:hAnsi="Times New Roman" w:cs="Times New Roman"/>
          <w:bCs/>
          <w:sz w:val="24"/>
          <w:szCs w:val="24"/>
        </w:rPr>
        <w:t>62 мм\час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ОАК в динамике: Л- 17,9х 10 \л, Эр.- 5,68 х10 \л,  п-4, с-90, м-2, л- 4, СОЭ- </w:t>
      </w:r>
      <w:r w:rsidRPr="00C57344">
        <w:rPr>
          <w:rFonts w:ascii="Times New Roman" w:hAnsi="Times New Roman" w:cs="Times New Roman"/>
          <w:bCs/>
          <w:sz w:val="24"/>
          <w:szCs w:val="24"/>
        </w:rPr>
        <w:t>37 мм\час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34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57344">
        <w:rPr>
          <w:rFonts w:ascii="Times New Roman" w:hAnsi="Times New Roman" w:cs="Times New Roman"/>
          <w:sz w:val="24"/>
          <w:szCs w:val="24"/>
        </w:rPr>
        <w:t xml:space="preserve">\х анализ крови при поступлении: общий белок- 48 г\л, мочевина- 5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\л,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- 80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\л, калий- 4,4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\л, натрий- 131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\л, 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344">
        <w:rPr>
          <w:rFonts w:ascii="Times New Roman" w:hAnsi="Times New Roman" w:cs="Times New Roman"/>
          <w:sz w:val="24"/>
          <w:szCs w:val="24"/>
        </w:rPr>
        <w:t xml:space="preserve">Б\х анализ в динамике: общий белок- 45- 35,2- 35 г\л, мочевина – 7,5- 14,2- 15,7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\л,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- 0,15- 0,1- 0,16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\л, тимоловая проба- 1,6, глюкоза – 7,6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\л, холестерин общий – 8,5- 9,5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\л, АЛТ- 11, АСТ- 16, калий- 4,8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\л, натрий- 139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\л, мочевая кислота- 156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>\л.</w:t>
      </w:r>
      <w:proofErr w:type="gramEnd"/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Коагулограмма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: Индекс АПТВ- 1,1, ПТИ- 102 %, ТВ- 115 %, концентрация фибриногена- 5,6,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фибринолитическая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активность- 10.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Суточные колебания глюкозы крови: 3,2 – 4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>\л.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Иммунограмма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>: лейкоциты- 11,0х10\л, лимфоциты- 28 % (</w:t>
      </w:r>
      <w:r w:rsidRPr="00C5734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57344">
        <w:rPr>
          <w:rFonts w:ascii="Times New Roman" w:hAnsi="Times New Roman" w:cs="Times New Roman"/>
          <w:sz w:val="24"/>
          <w:szCs w:val="24"/>
        </w:rPr>
        <w:t>) (3,0х10\л), жизнеспособность- 2 (норма до 10), Т-лимф- 48% (58- 94 %), Т-лимф- 1,44х 10\л (0,8- 3,0х 10\л)</w:t>
      </w:r>
      <w:proofErr w:type="gramStart"/>
      <w:r w:rsidRPr="00C57344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C57344">
        <w:rPr>
          <w:rFonts w:ascii="Times New Roman" w:hAnsi="Times New Roman" w:cs="Times New Roman"/>
          <w:sz w:val="24"/>
          <w:szCs w:val="24"/>
        </w:rPr>
        <w:t xml:space="preserve">-акт- 21 % (22- 39 %), В-лимф- 4 % (4-11 %), В-лимф- 0,12х 10\л (0,1- 1,7х 10\л), иммуноглобулины: </w:t>
      </w:r>
      <w:r w:rsidRPr="00C5734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57344">
        <w:rPr>
          <w:rFonts w:ascii="Times New Roman" w:hAnsi="Times New Roman" w:cs="Times New Roman"/>
          <w:sz w:val="24"/>
          <w:szCs w:val="24"/>
        </w:rPr>
        <w:t>- 1</w:t>
      </w:r>
      <w:proofErr w:type="gramStart"/>
      <w:r w:rsidRPr="00C57344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C57344">
        <w:rPr>
          <w:rFonts w:ascii="Times New Roman" w:hAnsi="Times New Roman" w:cs="Times New Roman"/>
          <w:sz w:val="24"/>
          <w:szCs w:val="24"/>
        </w:rPr>
        <w:t xml:space="preserve"> (7-20 г\л), А- 1,1 (1,4-4,5 г\л), М- 2,4 (0,8- 2,0 г\л), ЦИК- 20 (до 90), фагоцитарный индекс- 45 % (40- 80), фагоцитарное число- 4,2 (4-9)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Консультация пульмонолога: кистозная гипоплазия верхней доли левого легкого, правого легкого, стадия нагноения.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Осл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.: ДН </w:t>
      </w:r>
      <w:r w:rsidRPr="00C5734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57344">
        <w:rPr>
          <w:rFonts w:ascii="Times New Roman" w:hAnsi="Times New Roman" w:cs="Times New Roman"/>
          <w:sz w:val="24"/>
          <w:szCs w:val="24"/>
        </w:rPr>
        <w:t xml:space="preserve"> ст. Эмфизема легких. Пневмосклероз. Вторичный амилоидоз почек.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>ФГДС: эрозивн</w:t>
      </w:r>
      <w:proofErr w:type="gramStart"/>
      <w:r w:rsidRPr="00C5734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57344">
        <w:rPr>
          <w:rFonts w:ascii="Times New Roman" w:hAnsi="Times New Roman" w:cs="Times New Roman"/>
          <w:sz w:val="24"/>
          <w:szCs w:val="24"/>
        </w:rPr>
        <w:t xml:space="preserve"> фибринозный рефлюкс эзофагит (пищевод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Барретта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>). Атрофический гиперпластический гастрит поверхностный дуоденит.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ЭХОКГ: левый желудочек не расширен. Сократительная способность левого желудочка удовлетворительная. Фракция выброса – 77%. Диастолическая функция левого желудочка не нарушена. Левое предсердие в норме. Расчетное давление в правом желудочке нормальное. Правый желудочек и правое предсердие в норме. Аорта уплотнена. Клапаны: митральная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регургитация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+, аортальны</w:t>
      </w:r>
      <w:proofErr w:type="gramStart"/>
      <w:r w:rsidRPr="00C57344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C57344">
        <w:rPr>
          <w:rFonts w:ascii="Times New Roman" w:hAnsi="Times New Roman" w:cs="Times New Roman"/>
          <w:sz w:val="24"/>
          <w:szCs w:val="24"/>
        </w:rPr>
        <w:t xml:space="preserve"> уплотнение клапанов,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трикуспидальная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регургитация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+. Перикард без особенностей.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УЗИ органов брюшной полости: печень: размеры не изменены, контуры четкие, ровные,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эхогенность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паренхимы средняя, структура однородная, сосудистый рисунок без особенностей. Желчный пузырь: объем средний, контуры четкие, ровные, толщина стенки до 3 мм, в просвете патологических структур не выявлено. Внутри- и внепеченочные желчные протоки не расширены. Селезенка без особенностей.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Почки: </w:t>
      </w:r>
      <w:r w:rsidRPr="00C57344">
        <w:rPr>
          <w:rFonts w:ascii="Times New Roman" w:hAnsi="Times New Roman" w:cs="Times New Roman"/>
          <w:bCs/>
          <w:sz w:val="24"/>
          <w:szCs w:val="24"/>
        </w:rPr>
        <w:t xml:space="preserve">размеры справа 135х61 мм, слева- 126х64 мм, расположение обычное, контуры четкие. Неровные, паренхима почек справа 22 мм, слева 24 мм, </w:t>
      </w:r>
      <w:proofErr w:type="spellStart"/>
      <w:r w:rsidRPr="00C57344">
        <w:rPr>
          <w:rFonts w:ascii="Times New Roman" w:hAnsi="Times New Roman" w:cs="Times New Roman"/>
          <w:bCs/>
          <w:sz w:val="24"/>
          <w:szCs w:val="24"/>
        </w:rPr>
        <w:t>гиперэхогенный</w:t>
      </w:r>
      <w:proofErr w:type="spellEnd"/>
      <w:r w:rsidRPr="00C57344">
        <w:rPr>
          <w:rFonts w:ascii="Times New Roman" w:hAnsi="Times New Roman" w:cs="Times New Roman"/>
          <w:bCs/>
          <w:sz w:val="24"/>
          <w:szCs w:val="24"/>
        </w:rPr>
        <w:t xml:space="preserve"> корковый слой, выделяющиеся пирамидки,</w:t>
      </w:r>
      <w:r w:rsidRPr="00C57344">
        <w:rPr>
          <w:rFonts w:ascii="Times New Roman" w:hAnsi="Times New Roman" w:cs="Times New Roman"/>
          <w:sz w:val="24"/>
          <w:szCs w:val="24"/>
        </w:rPr>
        <w:t xml:space="preserve"> очаговой патологии не выявлено, выделительная система не расширена. 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>Во всех отделах брюшной полости свободной жидкости не менее 1 л. В обеих плевральных полостях, больше справа, свободная жидкость.</w:t>
      </w:r>
    </w:p>
    <w:p w:rsidR="002949F7" w:rsidRPr="00C57344" w:rsidRDefault="006443C5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>Б</w:t>
      </w:r>
      <w:r w:rsidR="002949F7" w:rsidRPr="00C57344">
        <w:rPr>
          <w:rFonts w:ascii="Times New Roman" w:hAnsi="Times New Roman" w:cs="Times New Roman"/>
          <w:sz w:val="24"/>
          <w:szCs w:val="24"/>
        </w:rPr>
        <w:t>ыла проведена пункционная биопсия левой почки.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    Протокол гистологического исследования: </w:t>
      </w:r>
      <w:r w:rsidRPr="00C57344">
        <w:rPr>
          <w:rFonts w:ascii="Times New Roman" w:hAnsi="Times New Roman" w:cs="Times New Roman"/>
          <w:bCs/>
          <w:sz w:val="24"/>
          <w:szCs w:val="24"/>
        </w:rPr>
        <w:t>ткань почек с положительной реакцией на амилоид. Амилоид обнаружен в капиллярах всех клубочков.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    Заключение: </w:t>
      </w:r>
      <w:r w:rsidRPr="00C57344">
        <w:rPr>
          <w:rFonts w:ascii="Times New Roman" w:hAnsi="Times New Roman" w:cs="Times New Roman"/>
          <w:bCs/>
          <w:sz w:val="24"/>
          <w:szCs w:val="24"/>
        </w:rPr>
        <w:t>амилоидоз почек.</w:t>
      </w:r>
    </w:p>
    <w:p w:rsidR="006443C5" w:rsidRPr="00C57344" w:rsidRDefault="006443C5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43C5" w:rsidRPr="009077F8" w:rsidRDefault="006443C5" w:rsidP="006443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7F8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6443C5" w:rsidRPr="00C57344" w:rsidRDefault="006443C5" w:rsidP="006443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>Ваш клинический диагноз.</w:t>
      </w:r>
    </w:p>
    <w:p w:rsidR="006443C5" w:rsidRPr="00C57344" w:rsidRDefault="006443C5" w:rsidP="006443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>С какими заболеваниями необходимо провести дифференциальную диагностику</w:t>
      </w:r>
    </w:p>
    <w:p w:rsidR="006443C5" w:rsidRPr="00C57344" w:rsidRDefault="006443C5" w:rsidP="006443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>Тактика лечения.</w:t>
      </w:r>
    </w:p>
    <w:p w:rsidR="002949F7" w:rsidRPr="00C57344" w:rsidRDefault="006443C5" w:rsidP="006443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>Рекомендации при выписке.</w:t>
      </w:r>
    </w:p>
    <w:p w:rsidR="006443C5" w:rsidRPr="00C57344" w:rsidRDefault="006443C5" w:rsidP="006443C5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43C5" w:rsidRPr="009077F8" w:rsidRDefault="006443C5" w:rsidP="006443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7F8">
        <w:rPr>
          <w:rFonts w:ascii="Times New Roman" w:hAnsi="Times New Roman" w:cs="Times New Roman"/>
          <w:b/>
          <w:bCs/>
          <w:sz w:val="24"/>
          <w:szCs w:val="24"/>
        </w:rPr>
        <w:t>Ответы:</w:t>
      </w:r>
    </w:p>
    <w:p w:rsidR="006443C5" w:rsidRPr="00C57344" w:rsidRDefault="006443C5" w:rsidP="0064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bCs/>
          <w:sz w:val="24"/>
          <w:szCs w:val="24"/>
        </w:rPr>
        <w:t>Вторичный амилоидоз почек А</w:t>
      </w:r>
      <w:proofErr w:type="gramStart"/>
      <w:r w:rsidRPr="00C57344"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 w:rsidRPr="00C57344">
        <w:rPr>
          <w:rFonts w:ascii="Times New Roman" w:hAnsi="Times New Roman" w:cs="Times New Roman"/>
          <w:bCs/>
          <w:sz w:val="24"/>
          <w:szCs w:val="24"/>
        </w:rPr>
        <w:t xml:space="preserve"> типа, нефротическая стадия на фоне заболевания легких.</w:t>
      </w:r>
    </w:p>
    <w:p w:rsidR="006443C5" w:rsidRPr="00C57344" w:rsidRDefault="006443C5" w:rsidP="0064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344">
        <w:rPr>
          <w:rFonts w:ascii="Times New Roman" w:hAnsi="Times New Roman" w:cs="Times New Roman"/>
          <w:bCs/>
          <w:sz w:val="24"/>
          <w:szCs w:val="24"/>
        </w:rPr>
        <w:t>Соп</w:t>
      </w:r>
      <w:proofErr w:type="spellEnd"/>
      <w:r w:rsidRPr="00C57344">
        <w:rPr>
          <w:rFonts w:ascii="Times New Roman" w:hAnsi="Times New Roman" w:cs="Times New Roman"/>
          <w:bCs/>
          <w:sz w:val="24"/>
          <w:szCs w:val="24"/>
        </w:rPr>
        <w:t>.: кистозная гипоплазия верхних долей обоих легких, стадия нагноения.</w:t>
      </w:r>
    </w:p>
    <w:p w:rsidR="002949F7" w:rsidRPr="00C57344" w:rsidRDefault="006443C5" w:rsidP="0064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344">
        <w:rPr>
          <w:rFonts w:ascii="Times New Roman" w:hAnsi="Times New Roman" w:cs="Times New Roman"/>
          <w:bCs/>
          <w:sz w:val="24"/>
          <w:szCs w:val="24"/>
        </w:rPr>
        <w:t>Осл</w:t>
      </w:r>
      <w:proofErr w:type="spellEnd"/>
      <w:r w:rsidRPr="00C57344">
        <w:rPr>
          <w:rFonts w:ascii="Times New Roman" w:hAnsi="Times New Roman" w:cs="Times New Roman"/>
          <w:bCs/>
          <w:sz w:val="24"/>
          <w:szCs w:val="24"/>
        </w:rPr>
        <w:t xml:space="preserve">.: Дыхательная недостаточность </w:t>
      </w:r>
      <w:r w:rsidRPr="00C57344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C57344">
        <w:rPr>
          <w:rFonts w:ascii="Times New Roman" w:hAnsi="Times New Roman" w:cs="Times New Roman"/>
          <w:bCs/>
          <w:sz w:val="24"/>
          <w:szCs w:val="24"/>
        </w:rPr>
        <w:t xml:space="preserve"> стадия. Эмфизема легких. Пневмосклероз. ХПН консервативно-</w:t>
      </w:r>
      <w:proofErr w:type="spellStart"/>
      <w:r w:rsidRPr="00C57344">
        <w:rPr>
          <w:rFonts w:ascii="Times New Roman" w:hAnsi="Times New Roman" w:cs="Times New Roman"/>
          <w:bCs/>
          <w:sz w:val="24"/>
          <w:szCs w:val="24"/>
        </w:rPr>
        <w:t>курабельная</w:t>
      </w:r>
      <w:proofErr w:type="spellEnd"/>
      <w:r w:rsidRPr="00C57344">
        <w:rPr>
          <w:rFonts w:ascii="Times New Roman" w:hAnsi="Times New Roman" w:cs="Times New Roman"/>
          <w:bCs/>
          <w:sz w:val="24"/>
          <w:szCs w:val="24"/>
        </w:rPr>
        <w:t xml:space="preserve"> стадия</w:t>
      </w:r>
      <w:r w:rsidRPr="00C57344">
        <w:rPr>
          <w:rFonts w:ascii="Times New Roman" w:hAnsi="Times New Roman" w:cs="Times New Roman"/>
          <w:sz w:val="24"/>
          <w:szCs w:val="24"/>
        </w:rPr>
        <w:t>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lastRenderedPageBreak/>
        <w:t xml:space="preserve">Учитывая наличие обширных отеков,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гипопротеинемии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>, больной было рекомендовано лечение ультрафильтрацией в отделении гемодиализа. Лечение начато.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bCs/>
          <w:sz w:val="24"/>
          <w:szCs w:val="24"/>
        </w:rPr>
        <w:t>Проведено лечение: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Цефасим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1,0х 2 р в\м,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ципрофлоксацин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2 т. 3 р\день,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абактал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400 мг 2 р в\</w:t>
      </w:r>
      <w:proofErr w:type="gramStart"/>
      <w:r w:rsidRPr="00C573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квамател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40 мг в день,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дротаверин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1 табл. 3 раза, эуфиллин с преднизолоном, гепарином в\в капельно, лазикс 100- 150 мг в день, метоклопрамид 1 табл. 2 раза в день,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курантил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1 табл. 3 раза,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верапамил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40 мг 3 р\день,, затем переведена на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нормодипин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по 5 мг 2 р\день,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платифиллин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в\м, переливание СЗП, альбумина 100 мг в\</w:t>
      </w:r>
      <w:proofErr w:type="gramStart"/>
      <w:r w:rsidRPr="00C573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7344">
        <w:rPr>
          <w:rFonts w:ascii="Times New Roman" w:hAnsi="Times New Roman" w:cs="Times New Roman"/>
          <w:sz w:val="24"/>
          <w:szCs w:val="24"/>
        </w:rPr>
        <w:t xml:space="preserve"> капельно, бромгексин 2 табл. 3 раза, </w:t>
      </w:r>
      <w:proofErr w:type="spellStart"/>
      <w:r w:rsidRPr="00C57344">
        <w:rPr>
          <w:rFonts w:ascii="Times New Roman" w:hAnsi="Times New Roman" w:cs="Times New Roman"/>
          <w:sz w:val="24"/>
          <w:szCs w:val="24"/>
        </w:rPr>
        <w:t>делагил</w:t>
      </w:r>
      <w:proofErr w:type="spellEnd"/>
      <w:r w:rsidRPr="00C57344">
        <w:rPr>
          <w:rFonts w:ascii="Times New Roman" w:hAnsi="Times New Roman" w:cs="Times New Roman"/>
          <w:sz w:val="24"/>
          <w:szCs w:val="24"/>
        </w:rPr>
        <w:t xml:space="preserve"> 1 табл. на ночь.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bCs/>
          <w:sz w:val="24"/>
          <w:szCs w:val="24"/>
        </w:rPr>
        <w:t>Рекомендовано: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bCs/>
          <w:sz w:val="24"/>
          <w:szCs w:val="24"/>
        </w:rPr>
        <w:t xml:space="preserve">Продолжить антибактериальную терапию, прием </w:t>
      </w:r>
      <w:proofErr w:type="spellStart"/>
      <w:r w:rsidRPr="00C57344">
        <w:rPr>
          <w:rFonts w:ascii="Times New Roman" w:hAnsi="Times New Roman" w:cs="Times New Roman"/>
          <w:bCs/>
          <w:sz w:val="24"/>
          <w:szCs w:val="24"/>
        </w:rPr>
        <w:t>делагила</w:t>
      </w:r>
      <w:proofErr w:type="spellEnd"/>
      <w:r w:rsidRPr="00C57344">
        <w:rPr>
          <w:rFonts w:ascii="Times New Roman" w:hAnsi="Times New Roman" w:cs="Times New Roman"/>
          <w:bCs/>
          <w:sz w:val="24"/>
          <w:szCs w:val="24"/>
        </w:rPr>
        <w:t xml:space="preserve"> 1 т на ночь длительно. Диетотерапия (сырая печень) в течение длительного времени под контролем ОАК (эозинофилов).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344">
        <w:rPr>
          <w:rFonts w:ascii="Times New Roman" w:hAnsi="Times New Roman" w:cs="Times New Roman"/>
          <w:bCs/>
          <w:sz w:val="24"/>
          <w:szCs w:val="24"/>
        </w:rPr>
        <w:t xml:space="preserve">Регулярный контроль ОАК, ОАМ, б\х анализа крови (мочевина, </w:t>
      </w:r>
      <w:proofErr w:type="spellStart"/>
      <w:r w:rsidRPr="00C57344">
        <w:rPr>
          <w:rFonts w:ascii="Times New Roman" w:hAnsi="Times New Roman" w:cs="Times New Roman"/>
          <w:bCs/>
          <w:sz w:val="24"/>
          <w:szCs w:val="24"/>
        </w:rPr>
        <w:t>креатинин</w:t>
      </w:r>
      <w:proofErr w:type="spellEnd"/>
      <w:r w:rsidRPr="00C57344">
        <w:rPr>
          <w:rFonts w:ascii="Times New Roman" w:hAnsi="Times New Roman" w:cs="Times New Roman"/>
          <w:bCs/>
          <w:sz w:val="24"/>
          <w:szCs w:val="24"/>
        </w:rPr>
        <w:t>, электролиты)</w:t>
      </w:r>
    </w:p>
    <w:p w:rsidR="002949F7" w:rsidRPr="00C57344" w:rsidRDefault="002949F7" w:rsidP="0029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949F7" w:rsidRPr="00C57344" w:rsidSect="009077F8">
      <w:pgSz w:w="11906" w:h="16838"/>
      <w:pgMar w:top="567" w:right="851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A32FB"/>
    <w:multiLevelType w:val="hybridMultilevel"/>
    <w:tmpl w:val="09008E34"/>
    <w:lvl w:ilvl="0" w:tplc="D938E4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82695D"/>
    <w:multiLevelType w:val="hybridMultilevel"/>
    <w:tmpl w:val="9CFA89A6"/>
    <w:lvl w:ilvl="0" w:tplc="2B7226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6B"/>
    <w:rsid w:val="00001F6B"/>
    <w:rsid w:val="002949F7"/>
    <w:rsid w:val="006443C5"/>
    <w:rsid w:val="009077F8"/>
    <w:rsid w:val="00C57344"/>
    <w:rsid w:val="00FB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9F7"/>
    <w:pPr>
      <w:ind w:left="720"/>
      <w:contextualSpacing/>
    </w:pPr>
  </w:style>
  <w:style w:type="paragraph" w:customStyle="1" w:styleId="western">
    <w:name w:val="western"/>
    <w:basedOn w:val="a"/>
    <w:rsid w:val="00C5734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9F7"/>
    <w:pPr>
      <w:ind w:left="720"/>
      <w:contextualSpacing/>
    </w:pPr>
  </w:style>
  <w:style w:type="paragraph" w:customStyle="1" w:styleId="western">
    <w:name w:val="western"/>
    <w:basedOn w:val="a"/>
    <w:rsid w:val="00C5734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670AE-EC67-439F-AFDB-D20015EE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5</cp:revision>
  <dcterms:created xsi:type="dcterms:W3CDTF">2018-01-18T05:47:00Z</dcterms:created>
  <dcterms:modified xsi:type="dcterms:W3CDTF">2018-02-01T07:34:00Z</dcterms:modified>
</cp:coreProperties>
</file>