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82" w:rsidRPr="002F3F6E" w:rsidRDefault="00245A82" w:rsidP="00245A82">
      <w:pPr>
        <w:jc w:val="center"/>
        <w:rPr>
          <w:b/>
        </w:rPr>
      </w:pPr>
      <w:r w:rsidRPr="002F3F6E">
        <w:rPr>
          <w:b/>
        </w:rPr>
        <w:t>ФЕДЕРАЛЬНОЕ ГОСУДАРСТВЕННОЕ БЮДЖЕТНОЕ ОБРАЗОВАТЕЛЬНОЕ УЧРЕЖДЕНИЕ</w:t>
      </w:r>
    </w:p>
    <w:p w:rsidR="00245A82" w:rsidRPr="002F3F6E" w:rsidRDefault="00245A82" w:rsidP="00245A82">
      <w:pPr>
        <w:jc w:val="center"/>
        <w:rPr>
          <w:b/>
        </w:rPr>
      </w:pPr>
      <w:r w:rsidRPr="002F3F6E">
        <w:rPr>
          <w:b/>
        </w:rPr>
        <w:t>ВЫСШЕГО ОБРАЗОВАНИЯ</w:t>
      </w:r>
    </w:p>
    <w:p w:rsidR="00245A82" w:rsidRPr="002F3F6E" w:rsidRDefault="00245A82" w:rsidP="00245A82">
      <w:pPr>
        <w:jc w:val="center"/>
        <w:rPr>
          <w:b/>
        </w:rPr>
      </w:pPr>
      <w:r w:rsidRPr="002F3F6E">
        <w:rPr>
          <w:b/>
        </w:rPr>
        <w:t>«БАШКИРСКИЙ ГОСУДАРСТВЕННЫЙ МЕДИЦИНСКИЙ УНИВЕРСИТЕТ»</w:t>
      </w:r>
    </w:p>
    <w:p w:rsidR="00245A82" w:rsidRPr="002F3F6E" w:rsidRDefault="00245A82" w:rsidP="00245A82">
      <w:pPr>
        <w:jc w:val="center"/>
        <w:rPr>
          <w:b/>
        </w:rPr>
      </w:pPr>
      <w:r w:rsidRPr="002F3F6E">
        <w:rPr>
          <w:b/>
        </w:rPr>
        <w:t>МИНИСТЕРСТВА  ЗДРАВООХРАНЕНИЯ РОССИЙСКОЙ ФЕДЕРАЦИИ</w:t>
      </w:r>
    </w:p>
    <w:p w:rsidR="00245A82" w:rsidRPr="002F3F6E" w:rsidRDefault="00245A82" w:rsidP="00245A82">
      <w:pPr>
        <w:pStyle w:val="western"/>
        <w:spacing w:before="0" w:beforeAutospacing="0" w:after="0"/>
        <w:jc w:val="center"/>
      </w:pPr>
      <w:r w:rsidRPr="002F3F6E">
        <w:rPr>
          <w:b/>
          <w:bCs/>
        </w:rPr>
        <w:t>Институт дополнительного профессионального образования</w:t>
      </w:r>
    </w:p>
    <w:p w:rsidR="00245A82" w:rsidRPr="002F3F6E" w:rsidRDefault="00245A82" w:rsidP="00245A82">
      <w:pPr>
        <w:pStyle w:val="western"/>
        <w:spacing w:before="0" w:beforeAutospacing="0" w:after="0"/>
        <w:jc w:val="center"/>
      </w:pPr>
      <w:r w:rsidRPr="002F3F6E">
        <w:t>Кафедра терапии и общей врачебной практики с курсом гериатрии</w:t>
      </w:r>
    </w:p>
    <w:p w:rsidR="00245A82" w:rsidRPr="002F3F6E" w:rsidRDefault="00245A82" w:rsidP="00245A82">
      <w:pPr>
        <w:pStyle w:val="western"/>
        <w:spacing w:before="0" w:beforeAutospacing="0" w:after="0"/>
        <w:jc w:val="both"/>
      </w:pPr>
    </w:p>
    <w:p w:rsidR="00245A82" w:rsidRPr="002F3F6E" w:rsidRDefault="00245A82" w:rsidP="00245A82">
      <w:pPr>
        <w:pStyle w:val="western"/>
        <w:spacing w:before="0" w:beforeAutospacing="0" w:after="0"/>
        <w:jc w:val="both"/>
      </w:pPr>
    </w:p>
    <w:p w:rsidR="00245A82" w:rsidRPr="002F3F6E" w:rsidRDefault="00245A82" w:rsidP="00245A82">
      <w:pPr>
        <w:pStyle w:val="western"/>
        <w:spacing w:before="0" w:beforeAutospacing="0" w:after="0"/>
        <w:ind w:left="5400"/>
        <w:jc w:val="both"/>
      </w:pPr>
      <w:r w:rsidRPr="002F3F6E">
        <w:t>УТВЕРЖДАЮ</w:t>
      </w:r>
    </w:p>
    <w:p w:rsidR="00245A82" w:rsidRPr="002F3F6E" w:rsidRDefault="00245A82" w:rsidP="00245A82">
      <w:pPr>
        <w:pStyle w:val="western"/>
        <w:spacing w:before="0" w:beforeAutospacing="0" w:after="0"/>
        <w:ind w:left="5400"/>
        <w:jc w:val="both"/>
      </w:pPr>
      <w:r w:rsidRPr="002F3F6E">
        <w:t>Зав. кафедрой __________</w:t>
      </w:r>
      <w:proofErr w:type="spellStart"/>
      <w:r w:rsidRPr="002F3F6E">
        <w:t>Сафуанова</w:t>
      </w:r>
      <w:proofErr w:type="spellEnd"/>
      <w:r w:rsidRPr="002F3F6E">
        <w:t xml:space="preserve"> Г. Ш.</w:t>
      </w:r>
    </w:p>
    <w:p w:rsidR="00245A82" w:rsidRPr="002F3F6E" w:rsidRDefault="00245A82" w:rsidP="00245A82">
      <w:pPr>
        <w:pStyle w:val="western"/>
        <w:spacing w:before="0" w:beforeAutospacing="0" w:after="0"/>
        <w:ind w:left="5400"/>
        <w:jc w:val="both"/>
      </w:pPr>
      <w:r w:rsidRPr="002F3F6E">
        <w:t>«_________ »  _______________ 2018 г.</w:t>
      </w:r>
    </w:p>
    <w:p w:rsidR="00245A82" w:rsidRPr="002F3F6E" w:rsidRDefault="00245A82" w:rsidP="00245A82">
      <w:pPr>
        <w:jc w:val="both"/>
        <w:rPr>
          <w:b/>
        </w:rPr>
      </w:pPr>
    </w:p>
    <w:p w:rsidR="00245A82" w:rsidRPr="002F3F6E" w:rsidRDefault="00245A82" w:rsidP="00245A82">
      <w:pPr>
        <w:jc w:val="both"/>
        <w:rPr>
          <w:b/>
        </w:rPr>
      </w:pPr>
    </w:p>
    <w:p w:rsidR="00245A82" w:rsidRPr="002F3F6E" w:rsidRDefault="00245A82" w:rsidP="00245A82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2F3F6E">
        <w:rPr>
          <w:b/>
        </w:rPr>
        <w:t>КОМПЛЕКТ  ТЕСТОВ ДЛЯ ОЦЕНКИ УРОВНЯ</w:t>
      </w:r>
    </w:p>
    <w:p w:rsidR="00245A82" w:rsidRPr="002F3F6E" w:rsidRDefault="00245A82" w:rsidP="00245A82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245A82" w:rsidRDefault="00245A82" w:rsidP="00245A82">
      <w:pPr>
        <w:tabs>
          <w:tab w:val="center" w:pos="5315"/>
          <w:tab w:val="left" w:pos="8190"/>
        </w:tabs>
        <w:ind w:firstLine="709"/>
        <w:jc w:val="center"/>
        <w:rPr>
          <w:b/>
          <w:bCs/>
          <w:color w:val="000000"/>
        </w:rPr>
      </w:pPr>
      <w:r w:rsidRPr="002F3F6E">
        <w:rPr>
          <w:b/>
        </w:rPr>
        <w:t xml:space="preserve">ЗНАНИЙ по теме: </w:t>
      </w:r>
      <w:r w:rsidR="002777DD">
        <w:rPr>
          <w:b/>
          <w:bCs/>
          <w:color w:val="000000"/>
        </w:rPr>
        <w:t>поражение почек при АФС</w:t>
      </w:r>
      <w:bookmarkStart w:id="0" w:name="_GoBack"/>
      <w:bookmarkEnd w:id="0"/>
    </w:p>
    <w:p w:rsidR="00245A82" w:rsidRPr="002F3F6E" w:rsidRDefault="00245A82" w:rsidP="00245A82">
      <w:pPr>
        <w:tabs>
          <w:tab w:val="center" w:pos="5315"/>
          <w:tab w:val="left" w:pos="8190"/>
        </w:tabs>
        <w:ind w:firstLine="709"/>
        <w:jc w:val="center"/>
        <w:rPr>
          <w:b/>
          <w:bCs/>
          <w:color w:val="000000"/>
        </w:rPr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1</w:t>
      </w:r>
      <w:r w:rsidRPr="0032657E">
        <w:t>. Для системной красной волчанки характерно: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поражение кожи, волос и слизистых оболочек является одним из наиболее частых проявлений заболевания;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2. </w:t>
      </w:r>
      <w:proofErr w:type="spellStart"/>
      <w:r w:rsidRPr="0032657E">
        <w:t>алопеция</w:t>
      </w:r>
      <w:proofErr w:type="spellEnd"/>
      <w:r w:rsidRPr="0032657E">
        <w:t xml:space="preserve"> может быть локализованной или диффузной;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</w:t>
      </w:r>
      <w:proofErr w:type="spellStart"/>
      <w:r w:rsidRPr="0032657E">
        <w:t>фоточувствительность</w:t>
      </w:r>
      <w:proofErr w:type="spellEnd"/>
      <w:r w:rsidRPr="0032657E">
        <w:t xml:space="preserve"> может усиливаться под влиянием лечения </w:t>
      </w:r>
      <w:proofErr w:type="spellStart"/>
      <w:r w:rsidRPr="0032657E">
        <w:t>аминохинолиновьши</w:t>
      </w:r>
      <w:proofErr w:type="spellEnd"/>
      <w:r w:rsidRPr="0032657E">
        <w:t xml:space="preserve"> препаратами;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встречаются </w:t>
      </w:r>
      <w:proofErr w:type="spellStart"/>
      <w:r w:rsidRPr="0032657E">
        <w:t>дискоидные</w:t>
      </w:r>
      <w:proofErr w:type="spellEnd"/>
      <w:r w:rsidRPr="0032657E">
        <w:t xml:space="preserve"> очаги.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2</w:t>
      </w:r>
      <w:r w:rsidRPr="0032657E">
        <w:t>. При системной красной волчанке возможно развитие следующих клинических вариантов поражений почек: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изолированный мочевой синдром;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2. нефритический </w:t>
      </w:r>
      <w:proofErr w:type="spellStart"/>
      <w:r w:rsidRPr="0032657E">
        <w:t>мочевгой</w:t>
      </w:r>
      <w:proofErr w:type="spellEnd"/>
      <w:r w:rsidRPr="0032657E">
        <w:t xml:space="preserve"> синдром;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3. нефротический мочевой синдром;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</w:t>
      </w:r>
      <w:proofErr w:type="spellStart"/>
      <w:r w:rsidRPr="0032657E">
        <w:t>пиелонефритический</w:t>
      </w:r>
      <w:proofErr w:type="spellEnd"/>
      <w:r w:rsidRPr="0032657E">
        <w:t xml:space="preserve"> мочевой синдром.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3</w:t>
      </w:r>
      <w:r w:rsidRPr="0032657E">
        <w:t>. При системной красной волчанке поражение нервной системы может проявляться: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переходящими нарушениями мозгового кровообращения;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2. судорогами;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периферической </w:t>
      </w:r>
      <w:proofErr w:type="spellStart"/>
      <w:r w:rsidRPr="0032657E">
        <w:t>полинейропатией</w:t>
      </w:r>
      <w:proofErr w:type="spellEnd"/>
      <w:r w:rsidRPr="0032657E">
        <w:t>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психозами. 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>
        <w:t>*</w:t>
      </w: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4</w:t>
      </w:r>
      <w:r w:rsidRPr="0032657E">
        <w:t xml:space="preserve">. Показанием к назначению </w:t>
      </w:r>
      <w:proofErr w:type="spellStart"/>
      <w:r w:rsidRPr="0032657E">
        <w:t>цитостатиков</w:t>
      </w:r>
      <w:proofErr w:type="spellEnd"/>
      <w:r w:rsidRPr="0032657E">
        <w:t xml:space="preserve"> при системной красной волчанке является: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активность волчаночного нефрита;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lastRenderedPageBreak/>
        <w:t>2. высокая общая активность болезни;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резистентность к </w:t>
      </w:r>
      <w:proofErr w:type="spellStart"/>
      <w:r w:rsidRPr="0032657E">
        <w:t>глюкокортикостероидам</w:t>
      </w:r>
      <w:proofErr w:type="spellEnd"/>
      <w:r w:rsidRPr="0032657E">
        <w:t>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выраженность синдрома </w:t>
      </w:r>
      <w:proofErr w:type="spellStart"/>
      <w:r w:rsidRPr="0032657E">
        <w:t>Рейно</w:t>
      </w:r>
      <w:proofErr w:type="spellEnd"/>
      <w:r w:rsidRPr="0032657E">
        <w:t>.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5</w:t>
      </w:r>
      <w:r w:rsidRPr="0032657E">
        <w:t>. При системной красной волчанке выявляется: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снижение в крови уровня комплемента СН 50;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2. наличие в крови ревматоидного фактора в низком титре;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</w:t>
      </w:r>
      <w:proofErr w:type="spellStart"/>
      <w:r w:rsidRPr="0032657E">
        <w:t>гипергаммаглобулинемия</w:t>
      </w:r>
      <w:proofErr w:type="spellEnd"/>
      <w:r w:rsidRPr="0032657E">
        <w:t>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снижение содержания в крови циркулирующих иммунных комплексов. </w:t>
      </w:r>
    </w:p>
    <w:p w:rsidR="00245A82" w:rsidRPr="0032657E" w:rsidRDefault="00245A82" w:rsidP="00245A82">
      <w:pPr>
        <w:autoSpaceDE w:val="0"/>
        <w:autoSpaceDN w:val="0"/>
        <w:adjustRightInd w:val="0"/>
      </w:pPr>
      <w:r>
        <w:t>*</w:t>
      </w: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6</w:t>
      </w:r>
      <w:r w:rsidRPr="0032657E">
        <w:t>. Проявление кожного синдрома при системной красной волчанке может быть: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1. </w:t>
      </w:r>
      <w:proofErr w:type="spellStart"/>
      <w:r w:rsidRPr="0032657E">
        <w:t>алопеция</w:t>
      </w:r>
      <w:proofErr w:type="spellEnd"/>
      <w:r w:rsidRPr="0032657E">
        <w:t>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2. фотодерматоз;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сетчатое </w:t>
      </w:r>
      <w:proofErr w:type="spellStart"/>
      <w:r w:rsidRPr="0032657E">
        <w:t>ливедо</w:t>
      </w:r>
      <w:proofErr w:type="spellEnd"/>
      <w:r w:rsidRPr="0032657E">
        <w:t>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витилиго.   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7. Для </w:t>
      </w:r>
      <w:proofErr w:type="spellStart"/>
      <w:r w:rsidRPr="0032657E">
        <w:t>потологии</w:t>
      </w:r>
      <w:proofErr w:type="spellEnd"/>
      <w:r w:rsidRPr="0032657E">
        <w:t xml:space="preserve"> сердца при системной красной волчанке верно</w:t>
      </w:r>
      <w:proofErr w:type="gramStart"/>
      <w:r w:rsidRPr="0032657E">
        <w:t xml:space="preserve"> :</w:t>
      </w:r>
      <w:proofErr w:type="gramEnd"/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1. в </w:t>
      </w:r>
      <w:proofErr w:type="spellStart"/>
      <w:r w:rsidRPr="0032657E">
        <w:t>болшинстве</w:t>
      </w:r>
      <w:proofErr w:type="spellEnd"/>
      <w:r w:rsidRPr="0032657E">
        <w:t xml:space="preserve"> случаев обнаруживается бессимптомный экссудативный перикардит;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2. редко сопровождается развитием недостаточности кровообращения;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характерны бородавчатые </w:t>
      </w:r>
      <w:proofErr w:type="spellStart"/>
      <w:r w:rsidRPr="0032657E">
        <w:t>эндокардиальные</w:t>
      </w:r>
      <w:proofErr w:type="spellEnd"/>
      <w:r w:rsidRPr="0032657E">
        <w:t xml:space="preserve"> вегетации;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миокардит.    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8</w:t>
      </w:r>
      <w:r w:rsidRPr="0032657E">
        <w:t>. При системной красной волчанке выявляется: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1. </w:t>
      </w:r>
      <w:proofErr w:type="spellStart"/>
      <w:r w:rsidRPr="0032657E">
        <w:t>серопозитивность</w:t>
      </w:r>
      <w:proofErr w:type="spellEnd"/>
      <w:r w:rsidRPr="0032657E">
        <w:t xml:space="preserve"> по ревматоидному фактору;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2. снижение уровня комплемента по СН50;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3. ложноположительная реакция </w:t>
      </w:r>
      <w:proofErr w:type="spellStart"/>
      <w:r w:rsidRPr="0032657E">
        <w:t>Вассермана</w:t>
      </w:r>
      <w:proofErr w:type="spellEnd"/>
      <w:r w:rsidRPr="0032657E">
        <w:t>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4. антитела к </w:t>
      </w:r>
      <w:proofErr w:type="spellStart"/>
      <w:r w:rsidRPr="0032657E">
        <w:t>нативной</w:t>
      </w:r>
      <w:proofErr w:type="spellEnd"/>
      <w:r w:rsidRPr="0032657E">
        <w:t xml:space="preserve"> ДНК.  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>
        <w:t>*</w:t>
      </w: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 xml:space="preserve">9. К </w:t>
      </w:r>
      <w:proofErr w:type="spellStart"/>
      <w:r w:rsidRPr="0032657E">
        <w:t>невролгическим</w:t>
      </w:r>
      <w:proofErr w:type="spellEnd"/>
      <w:r w:rsidRPr="0032657E">
        <w:t xml:space="preserve"> проявлениям системной красной волчанки с антифосфолипидным синдромом относят: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острое нарушение мозгового кровообращения;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lastRenderedPageBreak/>
        <w:t>2. деменцию;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3. мигрень;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4. поперечный миелит.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Default="00245A82" w:rsidP="00245A82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DD1519" w:rsidRPr="0032657E" w:rsidRDefault="00DD1519" w:rsidP="00245A82">
      <w:pPr>
        <w:autoSpaceDE w:val="0"/>
        <w:autoSpaceDN w:val="0"/>
        <w:adjustRightInd w:val="0"/>
      </w:pPr>
    </w:p>
    <w:p w:rsidR="00245A82" w:rsidRPr="0032657E" w:rsidRDefault="00245A82" w:rsidP="00245A82">
      <w:pPr>
        <w:autoSpaceDE w:val="0"/>
        <w:autoSpaceDN w:val="0"/>
        <w:adjustRightInd w:val="0"/>
      </w:pPr>
      <w:r>
        <w:t>10</w:t>
      </w:r>
      <w:r w:rsidRPr="0032657E">
        <w:t xml:space="preserve">. Продолжительность жизни </w:t>
      </w:r>
      <w:proofErr w:type="spellStart"/>
      <w:r w:rsidRPr="0032657E">
        <w:t>болных</w:t>
      </w:r>
      <w:proofErr w:type="spellEnd"/>
      <w:r w:rsidRPr="0032657E">
        <w:t xml:space="preserve"> с </w:t>
      </w:r>
      <w:proofErr w:type="spellStart"/>
      <w:r w:rsidRPr="0032657E">
        <w:t>люпуснефритом</w:t>
      </w:r>
      <w:proofErr w:type="spellEnd"/>
      <w:r w:rsidRPr="0032657E">
        <w:t xml:space="preserve"> коррелирует </w:t>
      </w:r>
      <w:proofErr w:type="gramStart"/>
      <w:r w:rsidRPr="0032657E">
        <w:t>с</w:t>
      </w:r>
      <w:proofErr w:type="gramEnd"/>
      <w:r w:rsidRPr="0032657E">
        <w:t>: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1. артериальной гипертензией;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2. нефротическим синдромом;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3. высоким содержанием в крови антител к ДНК;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4. низким содержанием в крови комплемента.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45A82" w:rsidRPr="0032657E" w:rsidRDefault="00245A82" w:rsidP="00245A82">
      <w:pPr>
        <w:autoSpaceDE w:val="0"/>
        <w:autoSpaceDN w:val="0"/>
        <w:adjustRightInd w:val="0"/>
      </w:pPr>
      <w:r>
        <w:t>*</w:t>
      </w:r>
      <w:r w:rsidRPr="0032657E">
        <w:t>2) если правильны ответы 1 и 3;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45A82" w:rsidRPr="0032657E" w:rsidRDefault="00245A82" w:rsidP="00245A82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245A82" w:rsidRDefault="00245A82" w:rsidP="00245A82"/>
    <w:p w:rsidR="00E73B03" w:rsidRPr="0032657E" w:rsidRDefault="00E73B03" w:rsidP="00E73B03">
      <w:pPr>
        <w:autoSpaceDE w:val="0"/>
        <w:autoSpaceDN w:val="0"/>
        <w:adjustRightInd w:val="0"/>
      </w:pPr>
      <w:r>
        <w:t>1</w:t>
      </w:r>
      <w:r w:rsidRPr="0032657E">
        <w:t>1. К неврол</w:t>
      </w:r>
      <w:r w:rsidR="00205743">
        <w:t>о</w:t>
      </w:r>
      <w:r w:rsidRPr="0032657E">
        <w:t>гическим проявлениям системной красной волчанки с антифосфолипидным синдромом относят:</w:t>
      </w:r>
    </w:p>
    <w:p w:rsidR="00E73B03" w:rsidRPr="0032657E" w:rsidRDefault="00E73B03" w:rsidP="00E73B03">
      <w:pPr>
        <w:autoSpaceDE w:val="0"/>
        <w:autoSpaceDN w:val="0"/>
        <w:adjustRightInd w:val="0"/>
      </w:pPr>
      <w:r>
        <w:t>*</w:t>
      </w:r>
      <w:r w:rsidRPr="0032657E">
        <w:t>1. острое нарушение мозгового кровообращения;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2. деменцию;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3. мигрень;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4. поперечный миелит.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E73B03" w:rsidRDefault="00E73B03" w:rsidP="00E73B03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E73B03" w:rsidRPr="0032657E" w:rsidRDefault="00E73B03" w:rsidP="00E73B03">
      <w:pPr>
        <w:autoSpaceDE w:val="0"/>
        <w:autoSpaceDN w:val="0"/>
        <w:adjustRightInd w:val="0"/>
      </w:pPr>
    </w:p>
    <w:p w:rsidR="00E73B03" w:rsidRPr="0032657E" w:rsidRDefault="00E73B03" w:rsidP="00E73B03">
      <w:pPr>
        <w:autoSpaceDE w:val="0"/>
        <w:autoSpaceDN w:val="0"/>
        <w:adjustRightInd w:val="0"/>
      </w:pPr>
      <w:r>
        <w:t>1</w:t>
      </w:r>
      <w:r w:rsidRPr="0032657E">
        <w:t>2. Продолжительность жизни бол</w:t>
      </w:r>
      <w:r w:rsidR="00205743">
        <w:t>ь</w:t>
      </w:r>
      <w:r w:rsidRPr="0032657E">
        <w:t xml:space="preserve">ных с </w:t>
      </w:r>
      <w:proofErr w:type="spellStart"/>
      <w:r w:rsidRPr="0032657E">
        <w:t>люпуснефритом</w:t>
      </w:r>
      <w:proofErr w:type="spellEnd"/>
      <w:r w:rsidRPr="0032657E">
        <w:t xml:space="preserve"> коррелирует </w:t>
      </w:r>
      <w:proofErr w:type="gramStart"/>
      <w:r w:rsidRPr="0032657E">
        <w:t>с</w:t>
      </w:r>
      <w:proofErr w:type="gramEnd"/>
      <w:r w:rsidRPr="0032657E">
        <w:t>: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1. артериальной гипертензией;</w:t>
      </w:r>
    </w:p>
    <w:p w:rsidR="00E73B03" w:rsidRPr="0032657E" w:rsidRDefault="00E73B03" w:rsidP="00E73B03">
      <w:pPr>
        <w:autoSpaceDE w:val="0"/>
        <w:autoSpaceDN w:val="0"/>
        <w:adjustRightInd w:val="0"/>
      </w:pPr>
      <w:r>
        <w:t>*</w:t>
      </w:r>
      <w:r w:rsidRPr="0032657E">
        <w:t>2. нефротическим синдромом;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3. высоким содержанием в крови антител к ДНК;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4. низким содержанием в крови комплемента.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E73B03" w:rsidRPr="0032657E" w:rsidRDefault="00E73B03" w:rsidP="00E73B03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017306" w:rsidRDefault="00017306"/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14. Проявление кожного синдрома при системной красной волчанке может быть: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1. </w:t>
      </w:r>
      <w:proofErr w:type="spellStart"/>
      <w:r w:rsidRPr="00162021">
        <w:t>алопеция</w:t>
      </w:r>
      <w:proofErr w:type="spellEnd"/>
      <w:r w:rsidRPr="00162021">
        <w:t>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2. фотодерматоз;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3. сетчатое </w:t>
      </w:r>
      <w:proofErr w:type="spellStart"/>
      <w:r w:rsidRPr="00162021">
        <w:t>ливедо</w:t>
      </w:r>
      <w:proofErr w:type="spellEnd"/>
      <w:r w:rsidRPr="00162021">
        <w:t>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4. витилиго.   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1) если правильны ответы 1, 2 и 3;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2) если правильны ответы 1 и 3;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3) если правильны ответы 2 и 4;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4) если правильный ответ 4;</w:t>
      </w:r>
    </w:p>
    <w:p w:rsidR="00205743" w:rsidRDefault="00205743" w:rsidP="00205743">
      <w:pPr>
        <w:autoSpaceDE w:val="0"/>
        <w:autoSpaceDN w:val="0"/>
        <w:adjustRightInd w:val="0"/>
      </w:pPr>
      <w:r>
        <w:t>*</w:t>
      </w:r>
      <w:r w:rsidRPr="00162021">
        <w:t>5) если правильны ответы 1, 2, 3 и 4.</w:t>
      </w:r>
    </w:p>
    <w:p w:rsidR="00205743" w:rsidRPr="00162021" w:rsidRDefault="00205743" w:rsidP="00205743">
      <w:pPr>
        <w:autoSpaceDE w:val="0"/>
        <w:autoSpaceDN w:val="0"/>
        <w:adjustRightInd w:val="0"/>
      </w:pP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15. Для </w:t>
      </w:r>
      <w:proofErr w:type="spellStart"/>
      <w:r w:rsidRPr="00162021">
        <w:t>потологии</w:t>
      </w:r>
      <w:proofErr w:type="spellEnd"/>
      <w:r w:rsidRPr="00162021">
        <w:t xml:space="preserve"> сердца при системной красной волчанке верно</w:t>
      </w:r>
      <w:proofErr w:type="gramStart"/>
      <w:r w:rsidRPr="00162021">
        <w:t xml:space="preserve"> :</w:t>
      </w:r>
      <w:proofErr w:type="gramEnd"/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1. в </w:t>
      </w:r>
      <w:proofErr w:type="spellStart"/>
      <w:r w:rsidRPr="00162021">
        <w:t>болшинстве</w:t>
      </w:r>
      <w:proofErr w:type="spellEnd"/>
      <w:r w:rsidRPr="00162021">
        <w:t xml:space="preserve"> случаев обнаруживается бессимптомный экссудативный перикардит;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lastRenderedPageBreak/>
        <w:t>2. редко сопровождается развитием недостаточности кровообращения;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3. характерны бородавчатые </w:t>
      </w:r>
      <w:proofErr w:type="spellStart"/>
      <w:r w:rsidRPr="00162021">
        <w:t>эндокардиальные</w:t>
      </w:r>
      <w:proofErr w:type="spellEnd"/>
      <w:r w:rsidRPr="00162021">
        <w:t xml:space="preserve"> вегетации;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4. миокардит.    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1) если правильны ответы 1, 2 и 3;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2) если правильны ответы 1 и 3;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3) если правильны ответы 2 и 4;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4) если правильный ответ 4;</w:t>
      </w:r>
    </w:p>
    <w:p w:rsidR="00205743" w:rsidRPr="00162021" w:rsidRDefault="00205743" w:rsidP="00205743">
      <w:pPr>
        <w:autoSpaceDE w:val="0"/>
        <w:autoSpaceDN w:val="0"/>
        <w:adjustRightInd w:val="0"/>
      </w:pPr>
      <w:r>
        <w:t>*</w:t>
      </w:r>
      <w:r w:rsidRPr="00162021">
        <w:t>5) если правильны ответы 1, 2, 3 и 4.</w:t>
      </w:r>
    </w:p>
    <w:p w:rsidR="00205743" w:rsidRDefault="00205743"/>
    <w:p w:rsidR="00205743" w:rsidRPr="00162021" w:rsidRDefault="00205743" w:rsidP="00205743">
      <w:pPr>
        <w:autoSpaceDE w:val="0"/>
        <w:autoSpaceDN w:val="0"/>
        <w:adjustRightInd w:val="0"/>
      </w:pPr>
      <w:r>
        <w:t>16</w:t>
      </w:r>
      <w:r w:rsidRPr="00162021">
        <w:t xml:space="preserve">. Показанием к назначению </w:t>
      </w:r>
      <w:proofErr w:type="spellStart"/>
      <w:r w:rsidRPr="00162021">
        <w:t>цитостатиков</w:t>
      </w:r>
      <w:proofErr w:type="spellEnd"/>
      <w:r w:rsidRPr="00162021">
        <w:t xml:space="preserve"> при системной красной волчанке является: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1. активность волчаночного нефрита;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2. высокая общая активность болезни;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3. резистентность к </w:t>
      </w:r>
      <w:proofErr w:type="spellStart"/>
      <w:r w:rsidRPr="00162021">
        <w:t>глюкокортикостероидам</w:t>
      </w:r>
      <w:proofErr w:type="spellEnd"/>
      <w:r w:rsidRPr="00162021">
        <w:t>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 xml:space="preserve">4. выраженность синдрома </w:t>
      </w:r>
      <w:proofErr w:type="spellStart"/>
      <w:r w:rsidRPr="00162021">
        <w:t>Рейно</w:t>
      </w:r>
      <w:proofErr w:type="spellEnd"/>
      <w:r w:rsidRPr="00162021">
        <w:t>.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1) если правильны ответы 1, 2 и 3;</w:t>
      </w:r>
    </w:p>
    <w:p w:rsidR="00205743" w:rsidRPr="00162021" w:rsidRDefault="00205743" w:rsidP="00205743">
      <w:pPr>
        <w:autoSpaceDE w:val="0"/>
        <w:autoSpaceDN w:val="0"/>
        <w:adjustRightInd w:val="0"/>
      </w:pPr>
      <w:r>
        <w:t>2</w:t>
      </w:r>
      <w:r w:rsidRPr="00162021">
        <w:t>) если правильны ответы 1 и 3;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3) если правильны ответы 2 и 4;</w:t>
      </w:r>
    </w:p>
    <w:p w:rsidR="00205743" w:rsidRPr="00162021" w:rsidRDefault="00205743" w:rsidP="00205743">
      <w:pPr>
        <w:autoSpaceDE w:val="0"/>
        <w:autoSpaceDN w:val="0"/>
        <w:adjustRightInd w:val="0"/>
      </w:pPr>
      <w:r w:rsidRPr="00162021">
        <w:t>4) если правильный ответ 4;</w:t>
      </w:r>
    </w:p>
    <w:p w:rsidR="00205743" w:rsidRDefault="00205743" w:rsidP="00205743">
      <w:pPr>
        <w:autoSpaceDE w:val="0"/>
        <w:autoSpaceDN w:val="0"/>
        <w:adjustRightInd w:val="0"/>
      </w:pPr>
      <w:r>
        <w:t>*</w:t>
      </w:r>
      <w:r w:rsidRPr="00162021">
        <w:t>5) если правильны ответы 1, 2, 3 и 4.</w:t>
      </w:r>
    </w:p>
    <w:p w:rsidR="00205743" w:rsidRPr="00162021" w:rsidRDefault="00205743" w:rsidP="00205743">
      <w:pPr>
        <w:autoSpaceDE w:val="0"/>
        <w:autoSpaceDN w:val="0"/>
        <w:adjustRightInd w:val="0"/>
      </w:pP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>
        <w:t>17</w:t>
      </w:r>
      <w:r w:rsidRPr="00162021">
        <w:t xml:space="preserve">. </w:t>
      </w:r>
      <w:proofErr w:type="spellStart"/>
      <w:r w:rsidRPr="00162021">
        <w:t>Плазмаферез</w:t>
      </w:r>
      <w:proofErr w:type="spellEnd"/>
      <w:r w:rsidRPr="00162021">
        <w:t xml:space="preserve"> и </w:t>
      </w:r>
      <w:proofErr w:type="spellStart"/>
      <w:r w:rsidRPr="00162021">
        <w:t>гемосорбцию</w:t>
      </w:r>
      <w:proofErr w:type="spellEnd"/>
      <w:r w:rsidRPr="00162021">
        <w:t xml:space="preserve"> при системной красной волчанке проводят: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>1. при торпидном течении болезни;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 xml:space="preserve">2. малой эффективности </w:t>
      </w:r>
      <w:proofErr w:type="spellStart"/>
      <w:r w:rsidRPr="00162021">
        <w:t>глюкокорткостероидов</w:t>
      </w:r>
      <w:proofErr w:type="spellEnd"/>
      <w:r w:rsidRPr="00162021">
        <w:t xml:space="preserve"> и </w:t>
      </w:r>
      <w:proofErr w:type="spellStart"/>
      <w:r w:rsidRPr="00162021">
        <w:t>цитостатиков</w:t>
      </w:r>
      <w:proofErr w:type="spellEnd"/>
      <w:r w:rsidRPr="00162021">
        <w:t>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 xml:space="preserve">3. высокой активности </w:t>
      </w:r>
      <w:proofErr w:type="gramStart"/>
      <w:r w:rsidRPr="00162021">
        <w:t>люпус-нефрита</w:t>
      </w:r>
      <w:proofErr w:type="gramEnd"/>
      <w:r w:rsidRPr="00162021">
        <w:t>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 xml:space="preserve">4. высоком </w:t>
      </w:r>
      <w:proofErr w:type="gramStart"/>
      <w:r w:rsidRPr="00162021">
        <w:t>содержании</w:t>
      </w:r>
      <w:proofErr w:type="gramEnd"/>
      <w:r w:rsidRPr="00162021">
        <w:t xml:space="preserve"> в крови </w:t>
      </w:r>
      <w:proofErr w:type="spellStart"/>
      <w:r w:rsidRPr="00162021">
        <w:t>криопреципитинов</w:t>
      </w:r>
      <w:proofErr w:type="spellEnd"/>
      <w:r w:rsidRPr="00162021">
        <w:t xml:space="preserve"> и иммунных комплексов.  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>1) если правильны ответы 1, 2 и 3;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>2) если правильны ответы 1 и 3;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>3) если правильны ответы 2 и 4;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 w:rsidRPr="00162021">
        <w:t>4) если 1 ответ 4;</w:t>
      </w:r>
    </w:p>
    <w:p w:rsidR="00205743" w:rsidRPr="00162021" w:rsidRDefault="00205743" w:rsidP="008F0D14">
      <w:pPr>
        <w:autoSpaceDE w:val="0"/>
        <w:autoSpaceDN w:val="0"/>
        <w:adjustRightInd w:val="0"/>
        <w:jc w:val="both"/>
      </w:pPr>
      <w:r>
        <w:t>*</w:t>
      </w:r>
      <w:r w:rsidRPr="00162021">
        <w:t>5) если 2равильны ответы 1, 2, 3 и 4.</w:t>
      </w:r>
    </w:p>
    <w:p w:rsidR="00205743" w:rsidRDefault="00205743" w:rsidP="008F0D14">
      <w:pPr>
        <w:jc w:val="both"/>
      </w:pPr>
    </w:p>
    <w:p w:rsidR="008F0D14" w:rsidRPr="008F0D14" w:rsidRDefault="008F0D14" w:rsidP="008F0D14">
      <w:pPr>
        <w:jc w:val="both"/>
        <w:rPr>
          <w:caps/>
        </w:rPr>
      </w:pPr>
      <w:r w:rsidRPr="008F0D14">
        <w:rPr>
          <w:caps/>
        </w:rPr>
        <w:t>1</w:t>
      </w:r>
      <w:r>
        <w:rPr>
          <w:caps/>
        </w:rPr>
        <w:t>8</w:t>
      </w:r>
      <w:r w:rsidRPr="008F0D14">
        <w:rPr>
          <w:caps/>
        </w:rPr>
        <w:t xml:space="preserve">. Для </w:t>
      </w:r>
      <w:proofErr w:type="gramStart"/>
      <w:r w:rsidRPr="008F0D14">
        <w:rPr>
          <w:caps/>
        </w:rPr>
        <w:t>С-реактивного</w:t>
      </w:r>
      <w:proofErr w:type="gramEnd"/>
      <w:r w:rsidRPr="008F0D14">
        <w:rPr>
          <w:caps/>
        </w:rPr>
        <w:t xml:space="preserve"> белка не характерно:</w:t>
      </w:r>
    </w:p>
    <w:p w:rsidR="008F0D14" w:rsidRPr="008F0D14" w:rsidRDefault="008F0D14" w:rsidP="008F0D14">
      <w:pPr>
        <w:jc w:val="both"/>
        <w:rPr>
          <w:rFonts w:eastAsia="Arial"/>
          <w:bCs/>
        </w:rPr>
      </w:pPr>
      <w:r w:rsidRPr="008F0D14">
        <w:rPr>
          <w:rFonts w:eastAsia="Arial"/>
          <w:bCs/>
        </w:rPr>
        <w:t>*1. Длительно существующий высокий уровень после инфекционных процессов</w:t>
      </w:r>
    </w:p>
    <w:p w:rsidR="008F0D14" w:rsidRPr="008F0D14" w:rsidRDefault="008F0D14" w:rsidP="008F0D14">
      <w:pPr>
        <w:jc w:val="both"/>
        <w:rPr>
          <w:rFonts w:eastAsia="Arial"/>
          <w:vanish/>
        </w:rPr>
      </w:pPr>
      <w:r w:rsidRPr="008F0D14">
        <w:rPr>
          <w:rFonts w:eastAsia="Arial"/>
        </w:rPr>
        <w:t>2. Высокая чувствительность в отношении выявления воспаления</w:t>
      </w:r>
    </w:p>
    <w:p w:rsidR="008F0D14" w:rsidRPr="008F0D14" w:rsidRDefault="008F0D14" w:rsidP="008F0D14">
      <w:pPr>
        <w:ind w:left="3402"/>
        <w:jc w:val="both"/>
        <w:rPr>
          <w:rFonts w:eastAsia="Arial"/>
        </w:rPr>
      </w:pPr>
    </w:p>
    <w:p w:rsidR="008F0D14" w:rsidRPr="008F0D14" w:rsidRDefault="008F0D14" w:rsidP="008F0D14">
      <w:pPr>
        <w:jc w:val="both"/>
        <w:rPr>
          <w:rFonts w:eastAsia="Arial"/>
          <w:vanish/>
        </w:rPr>
      </w:pPr>
      <w:r w:rsidRPr="008F0D14">
        <w:rPr>
          <w:rFonts w:eastAsia="Arial"/>
        </w:rPr>
        <w:t>3. Ассоциация с исходом воспалительных процессов</w:t>
      </w:r>
    </w:p>
    <w:p w:rsidR="008F0D14" w:rsidRPr="008F0D14" w:rsidRDefault="008F0D14" w:rsidP="008F0D14">
      <w:pPr>
        <w:ind w:left="3402"/>
        <w:jc w:val="both"/>
        <w:rPr>
          <w:rFonts w:eastAsia="Arial"/>
        </w:rPr>
      </w:pPr>
    </w:p>
    <w:p w:rsidR="008F0D14" w:rsidRPr="008F0D14" w:rsidRDefault="008F0D14" w:rsidP="008F0D14">
      <w:pPr>
        <w:jc w:val="both"/>
        <w:rPr>
          <w:rFonts w:eastAsia="Arial"/>
          <w:vanish/>
        </w:rPr>
      </w:pPr>
      <w:r w:rsidRPr="008F0D14">
        <w:rPr>
          <w:rFonts w:eastAsia="Arial"/>
        </w:rPr>
        <w:t xml:space="preserve">4. Ассоциация с риском </w:t>
      </w:r>
      <w:proofErr w:type="gramStart"/>
      <w:r w:rsidRPr="008F0D14">
        <w:rPr>
          <w:rFonts w:eastAsia="Arial"/>
        </w:rPr>
        <w:t>сосудистых</w:t>
      </w:r>
      <w:proofErr w:type="gramEnd"/>
      <w:r w:rsidRPr="008F0D14">
        <w:rPr>
          <w:rFonts w:eastAsia="Arial"/>
        </w:rPr>
        <w:t xml:space="preserve"> катастрофы</w:t>
      </w:r>
    </w:p>
    <w:p w:rsidR="008F0D14" w:rsidRPr="008F0D14" w:rsidRDefault="008F0D14" w:rsidP="008F0D14">
      <w:pPr>
        <w:ind w:left="3402"/>
        <w:jc w:val="both"/>
        <w:rPr>
          <w:rFonts w:eastAsia="Arial"/>
        </w:rPr>
      </w:pPr>
      <w:r w:rsidRPr="008F0D14">
        <w:rPr>
          <w:rFonts w:eastAsia="Arial"/>
        </w:rPr>
        <w:t xml:space="preserve"> при атеросклерозе</w:t>
      </w:r>
    </w:p>
    <w:p w:rsidR="008F0D14" w:rsidRPr="008F0D14" w:rsidRDefault="008F0D14" w:rsidP="008F0D14">
      <w:pPr>
        <w:shd w:val="clear" w:color="auto" w:fill="FFFFFF"/>
        <w:tabs>
          <w:tab w:val="left" w:pos="3226"/>
          <w:tab w:val="left" w:pos="4181"/>
        </w:tabs>
        <w:jc w:val="both"/>
        <w:rPr>
          <w:rFonts w:eastAsia="Arial"/>
        </w:rPr>
      </w:pPr>
      <w:r w:rsidRPr="008F0D14">
        <w:rPr>
          <w:rFonts w:eastAsia="Arial"/>
        </w:rPr>
        <w:t xml:space="preserve"> 5. Возможность использования в качестве маркера эффективности терапии</w:t>
      </w:r>
    </w:p>
    <w:p w:rsidR="008F0D14" w:rsidRPr="008F0D14" w:rsidRDefault="008F0D14" w:rsidP="008F0D14">
      <w:pPr>
        <w:shd w:val="clear" w:color="auto" w:fill="FFFFFF"/>
        <w:tabs>
          <w:tab w:val="left" w:pos="3226"/>
          <w:tab w:val="left" w:pos="4181"/>
        </w:tabs>
        <w:ind w:left="3402"/>
        <w:jc w:val="both"/>
      </w:pPr>
    </w:p>
    <w:p w:rsidR="008F0D14" w:rsidRPr="008F0D14" w:rsidRDefault="008F0D14" w:rsidP="008F0D14">
      <w:pPr>
        <w:jc w:val="both"/>
        <w:rPr>
          <w:caps/>
        </w:rPr>
      </w:pPr>
      <w:r>
        <w:rPr>
          <w:caps/>
        </w:rPr>
        <w:t>19</w:t>
      </w:r>
      <w:r w:rsidRPr="008F0D14">
        <w:rPr>
          <w:caps/>
        </w:rPr>
        <w:t>.Уровень лейкоцитов менее 4х10</w:t>
      </w:r>
      <w:r w:rsidRPr="008F0D14">
        <w:rPr>
          <w:vertAlign w:val="superscript"/>
        </w:rPr>
        <w:t>9</w:t>
      </w:r>
      <w:r w:rsidRPr="008F0D14">
        <w:rPr>
          <w:caps/>
        </w:rPr>
        <w:t>/л является показанием к немедленной отмене</w:t>
      </w:r>
    </w:p>
    <w:p w:rsidR="008F0D14" w:rsidRPr="008F0D14" w:rsidRDefault="008F0D14" w:rsidP="008F0D14">
      <w:pPr>
        <w:jc w:val="both"/>
      </w:pPr>
      <w:r w:rsidRPr="008F0D14">
        <w:t>1 селективных НПВП</w:t>
      </w:r>
    </w:p>
    <w:p w:rsidR="008F0D14" w:rsidRPr="008F0D14" w:rsidRDefault="008F0D14" w:rsidP="008F0D14">
      <w:pPr>
        <w:jc w:val="both"/>
      </w:pPr>
      <w:r w:rsidRPr="008F0D14">
        <w:t>2 неселективных НПВП</w:t>
      </w:r>
    </w:p>
    <w:p w:rsidR="008F0D14" w:rsidRPr="008F0D14" w:rsidRDefault="008F0D14" w:rsidP="008F0D14">
      <w:pPr>
        <w:jc w:val="both"/>
      </w:pPr>
      <w:r w:rsidRPr="008F0D14">
        <w:t>3 всех БПВП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 xml:space="preserve">4 только </w:t>
      </w:r>
      <w:proofErr w:type="spellStart"/>
      <w:r w:rsidRPr="008F0D14">
        <w:t>азатиоприна</w:t>
      </w:r>
      <w:proofErr w:type="spellEnd"/>
    </w:p>
    <w:p w:rsidR="008F0D14" w:rsidRDefault="008F0D14" w:rsidP="008F0D14">
      <w:pPr>
        <w:jc w:val="both"/>
      </w:pPr>
      <w:r w:rsidRPr="008F0D14">
        <w:t xml:space="preserve">5 только </w:t>
      </w:r>
      <w:proofErr w:type="spellStart"/>
      <w:r w:rsidRPr="008F0D14">
        <w:t>циклофосфамида</w:t>
      </w:r>
      <w:proofErr w:type="spellEnd"/>
    </w:p>
    <w:p w:rsidR="008F0D14" w:rsidRPr="008F0D14" w:rsidRDefault="008F0D14" w:rsidP="008F0D14">
      <w:pPr>
        <w:jc w:val="both"/>
      </w:pPr>
    </w:p>
    <w:p w:rsidR="008F0D14" w:rsidRPr="008F0D14" w:rsidRDefault="008F0D14" w:rsidP="008F0D14">
      <w:pPr>
        <w:jc w:val="both"/>
      </w:pPr>
      <w:r w:rsidRPr="008F0D14">
        <w:t>Варианты ответов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1 верно 2, 3, 4, 5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2 верно 1, 2, 3, 4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  <w:rPr>
          <w:bCs/>
        </w:rPr>
      </w:pPr>
      <w:r w:rsidRPr="008F0D14">
        <w:rPr>
          <w:bCs/>
        </w:rPr>
        <w:t>*3 верно 1, 2, 3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 xml:space="preserve">4 верно 1, 2, 4, 5 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5 всё перечисленное верно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6 всё перечисленное не верно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ind w:left="3402"/>
        <w:jc w:val="both"/>
      </w:pP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20</w:t>
      </w:r>
      <w:r w:rsidRPr="008F0D14">
        <w:rPr>
          <w:rFonts w:ascii="Times New Roman" w:hAnsi="Times New Roman"/>
          <w:caps/>
          <w:sz w:val="24"/>
          <w:szCs w:val="24"/>
        </w:rPr>
        <w:t>. Факторами риска прогрессирования волчаночного нефрита являются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lastRenderedPageBreak/>
        <w:t>1 мужской пол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2 детский и молодой возраст дебюта заболевания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3 раннее начало нефрита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4 принадлежность к африканской расе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5 плохие социально-экономические условия</w:t>
      </w:r>
    </w:p>
    <w:p w:rsidR="008F0D14" w:rsidRPr="008F0D14" w:rsidRDefault="008F0D14" w:rsidP="008F0D14">
      <w:pPr>
        <w:pStyle w:val="a5"/>
        <w:ind w:left="3402"/>
        <w:jc w:val="both"/>
        <w:rPr>
          <w:rFonts w:ascii="Times New Roman" w:hAnsi="Times New Roman"/>
          <w:sz w:val="24"/>
          <w:szCs w:val="24"/>
        </w:rPr>
      </w:pP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Варианты ответов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1 верно 1, 2, 3, 4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2 верно 1, 3, 4, 5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3 верно 1, 2, 4, 5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4 верно 2, 3, 4, 5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5 верно 1, 2, 3, 5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8F0D14">
        <w:rPr>
          <w:rFonts w:ascii="Times New Roman" w:hAnsi="Times New Roman"/>
          <w:bCs/>
          <w:sz w:val="24"/>
          <w:szCs w:val="24"/>
        </w:rPr>
        <w:t>6 всё перечисленное верно</w:t>
      </w:r>
    </w:p>
    <w:p w:rsidR="008F0D14" w:rsidRPr="008F0D14" w:rsidRDefault="008F0D14" w:rsidP="008F0D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0D14">
        <w:rPr>
          <w:rFonts w:ascii="Times New Roman" w:hAnsi="Times New Roman"/>
          <w:sz w:val="24"/>
          <w:szCs w:val="24"/>
        </w:rPr>
        <w:t>7 всё перечисленное не верно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ind w:left="3402"/>
        <w:jc w:val="both"/>
      </w:pPr>
    </w:p>
    <w:p w:rsidR="008F0D14" w:rsidRPr="008F0D14" w:rsidRDefault="008F0D14" w:rsidP="008F0D14">
      <w:pPr>
        <w:jc w:val="both"/>
        <w:outlineLvl w:val="0"/>
        <w:rPr>
          <w:caps/>
        </w:rPr>
      </w:pPr>
      <w:r>
        <w:rPr>
          <w:caps/>
        </w:rPr>
        <w:t>21</w:t>
      </w:r>
      <w:r w:rsidRPr="008F0D14">
        <w:rPr>
          <w:caps/>
        </w:rPr>
        <w:t>. К антифосфолипидным антителам относятся</w:t>
      </w:r>
    </w:p>
    <w:p w:rsidR="008F0D14" w:rsidRPr="008F0D14" w:rsidRDefault="008F0D14" w:rsidP="008F0D14">
      <w:pPr>
        <w:jc w:val="both"/>
        <w:outlineLvl w:val="0"/>
      </w:pPr>
      <w:r w:rsidRPr="008F0D14">
        <w:t>1 волчаночный антикоагулянт</w:t>
      </w:r>
    </w:p>
    <w:p w:rsidR="008F0D14" w:rsidRPr="008F0D14" w:rsidRDefault="008F0D14" w:rsidP="008F0D14">
      <w:pPr>
        <w:jc w:val="both"/>
        <w:outlineLvl w:val="0"/>
      </w:pPr>
      <w:r w:rsidRPr="008F0D14">
        <w:t xml:space="preserve">2 антитела к </w:t>
      </w:r>
      <w:proofErr w:type="spellStart"/>
      <w:r w:rsidRPr="008F0D14">
        <w:t>кардиолипину</w:t>
      </w:r>
      <w:proofErr w:type="spellEnd"/>
    </w:p>
    <w:p w:rsidR="008F0D14" w:rsidRPr="008F0D14" w:rsidRDefault="008F0D14" w:rsidP="008F0D14">
      <w:pPr>
        <w:jc w:val="both"/>
        <w:outlineLvl w:val="0"/>
      </w:pPr>
      <w:r w:rsidRPr="008F0D14">
        <w:t xml:space="preserve">3 антитела, обуславливающие ложноположительную реакцию </w:t>
      </w:r>
      <w:proofErr w:type="spellStart"/>
      <w:r w:rsidRPr="008F0D14">
        <w:t>Вассермана</w:t>
      </w:r>
      <w:proofErr w:type="spellEnd"/>
    </w:p>
    <w:p w:rsidR="008F0D14" w:rsidRPr="008F0D14" w:rsidRDefault="008F0D14" w:rsidP="008F0D14">
      <w:pPr>
        <w:jc w:val="both"/>
        <w:outlineLvl w:val="0"/>
      </w:pPr>
      <w:r w:rsidRPr="008F0D14">
        <w:t>4 ревматоидные факторы</w:t>
      </w:r>
    </w:p>
    <w:p w:rsidR="008F0D14" w:rsidRPr="008F0D14" w:rsidRDefault="008F0D14" w:rsidP="008F0D14">
      <w:pPr>
        <w:jc w:val="both"/>
        <w:outlineLvl w:val="0"/>
      </w:pPr>
      <w:r w:rsidRPr="008F0D14">
        <w:t xml:space="preserve">5 </w:t>
      </w:r>
      <w:proofErr w:type="spellStart"/>
      <w:r w:rsidRPr="008F0D14">
        <w:t>криоглобулины</w:t>
      </w:r>
      <w:proofErr w:type="spellEnd"/>
    </w:p>
    <w:p w:rsidR="008F0D14" w:rsidRPr="008F0D14" w:rsidRDefault="008F0D14" w:rsidP="008F0D14">
      <w:pPr>
        <w:ind w:left="3402"/>
        <w:jc w:val="both"/>
      </w:pPr>
    </w:p>
    <w:p w:rsidR="008F0D14" w:rsidRPr="008F0D14" w:rsidRDefault="008F0D14" w:rsidP="008F0D14">
      <w:pPr>
        <w:jc w:val="both"/>
      </w:pPr>
      <w:r w:rsidRPr="008F0D14">
        <w:t>Варианты ответов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1 верно 3, 4</w:t>
      </w:r>
    </w:p>
    <w:p w:rsidR="008F0D14" w:rsidRPr="008F0D14" w:rsidRDefault="008F0D14" w:rsidP="008F0D14">
      <w:pPr>
        <w:jc w:val="both"/>
      </w:pPr>
      <w:r w:rsidRPr="008F0D14">
        <w:t>2 верно 1, 3, 4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3 верно 1, 2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4 верно 1, 4</w:t>
      </w:r>
    </w:p>
    <w:p w:rsidR="008F0D14" w:rsidRPr="008F0D14" w:rsidRDefault="008F0D14" w:rsidP="008F0D14">
      <w:pPr>
        <w:jc w:val="both"/>
        <w:rPr>
          <w:bCs/>
        </w:rPr>
      </w:pPr>
      <w:r>
        <w:rPr>
          <w:bCs/>
        </w:rPr>
        <w:t>*</w:t>
      </w:r>
      <w:r w:rsidRPr="008F0D14">
        <w:rPr>
          <w:bCs/>
        </w:rPr>
        <w:t>5 верно 1, 2, 3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jc w:val="both"/>
      </w:pPr>
      <w:r w:rsidRPr="008F0D14">
        <w:t>6 всё перечисленное верно</w:t>
      </w:r>
    </w:p>
    <w:p w:rsidR="008F0D14" w:rsidRPr="008F0D14" w:rsidRDefault="008F0D14" w:rsidP="008F0D14">
      <w:pPr>
        <w:pStyle w:val="a3"/>
        <w:tabs>
          <w:tab w:val="clear" w:pos="4677"/>
          <w:tab w:val="clear" w:pos="9355"/>
        </w:tabs>
        <w:ind w:left="3402"/>
        <w:jc w:val="both"/>
      </w:pPr>
    </w:p>
    <w:p w:rsidR="008F0D14" w:rsidRDefault="008F0D14"/>
    <w:sectPr w:rsidR="008F0D14" w:rsidSect="004C02D5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0"/>
    <w:rsid w:val="00017306"/>
    <w:rsid w:val="00205743"/>
    <w:rsid w:val="00245A82"/>
    <w:rsid w:val="002777DD"/>
    <w:rsid w:val="00280690"/>
    <w:rsid w:val="008F0D14"/>
    <w:rsid w:val="00DD1519"/>
    <w:rsid w:val="00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5A82"/>
    <w:pPr>
      <w:spacing w:before="100" w:beforeAutospacing="1" w:after="115"/>
    </w:pPr>
    <w:rPr>
      <w:color w:val="000000"/>
    </w:rPr>
  </w:style>
  <w:style w:type="paragraph" w:styleId="a3">
    <w:name w:val="footer"/>
    <w:basedOn w:val="a"/>
    <w:link w:val="a4"/>
    <w:semiHidden/>
    <w:rsid w:val="008F0D14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8F0D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Plain Text"/>
    <w:basedOn w:val="a"/>
    <w:link w:val="a6"/>
    <w:rsid w:val="008F0D1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F0D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5A82"/>
    <w:pPr>
      <w:spacing w:before="100" w:beforeAutospacing="1" w:after="115"/>
    </w:pPr>
    <w:rPr>
      <w:color w:val="000000"/>
    </w:rPr>
  </w:style>
  <w:style w:type="paragraph" w:styleId="a3">
    <w:name w:val="footer"/>
    <w:basedOn w:val="a"/>
    <w:link w:val="a4"/>
    <w:semiHidden/>
    <w:rsid w:val="008F0D14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8F0D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Plain Text"/>
    <w:basedOn w:val="a"/>
    <w:link w:val="a6"/>
    <w:rsid w:val="008F0D1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F0D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9</cp:revision>
  <dcterms:created xsi:type="dcterms:W3CDTF">2018-02-02T04:48:00Z</dcterms:created>
  <dcterms:modified xsi:type="dcterms:W3CDTF">2018-02-05T02:56:00Z</dcterms:modified>
</cp:coreProperties>
</file>