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Default Extension="doc" ContentType="application/msword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0CC6" w:rsidRDefault="00770CC6" w:rsidP="00770CC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ТЕСТЫ К  НМО ГАСТРО У ДЕТЕЙ</w:t>
      </w:r>
    </w:p>
    <w:p w:rsidR="00770CC6" w:rsidRDefault="00770CC6" w:rsidP="00770CC6">
      <w:pPr>
        <w:rPr>
          <w:sz w:val="28"/>
          <w:szCs w:val="28"/>
        </w:rPr>
      </w:pPr>
    </w:p>
    <w:p w:rsidR="00770CC6" w:rsidRDefault="00770CC6" w:rsidP="00770CC6">
      <w:pPr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РАСПРОСТРАНЕННОСТЬ  ЖЕЛЧНОКАМЕННОЙ БОЛЕЗНИ (ЖКБ)  У ДЕТЕЙ ПО ВОЗРАСТАМ:</w:t>
      </w:r>
    </w:p>
    <w:p w:rsidR="00770CC6" w:rsidRPr="00192E49" w:rsidRDefault="00770CC6" w:rsidP="00770CC6">
      <w:pPr>
        <w:numPr>
          <w:ilvl w:val="1"/>
          <w:numId w:val="1"/>
        </w:numPr>
        <w:spacing w:after="0" w:line="240" w:lineRule="auto"/>
        <w:rPr>
          <w:color w:val="FF0000"/>
          <w:sz w:val="28"/>
          <w:szCs w:val="28"/>
        </w:rPr>
      </w:pPr>
      <w:r w:rsidRPr="00192E49">
        <w:rPr>
          <w:color w:val="FF0000"/>
          <w:sz w:val="28"/>
          <w:szCs w:val="28"/>
        </w:rPr>
        <w:t>до 7 лет мальчики болеют в 2 раза чаще, чем девочки;</w:t>
      </w:r>
    </w:p>
    <w:p w:rsidR="00770CC6" w:rsidRDefault="00770CC6" w:rsidP="00770CC6">
      <w:pPr>
        <w:numPr>
          <w:ilvl w:val="1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до 7 лет девочки болеют чаще, чем мальчики;</w:t>
      </w:r>
    </w:p>
    <w:p w:rsidR="00770CC6" w:rsidRDefault="00770CC6" w:rsidP="00770CC6">
      <w:pPr>
        <w:numPr>
          <w:ilvl w:val="1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до 7 лет девочки и мальчики болеют одинаково часто;</w:t>
      </w:r>
    </w:p>
    <w:p w:rsidR="00770CC6" w:rsidRDefault="00770CC6" w:rsidP="00770CC6">
      <w:pPr>
        <w:numPr>
          <w:ilvl w:val="1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не зависит от возраста и пола</w:t>
      </w:r>
    </w:p>
    <w:p w:rsidR="00770CC6" w:rsidRDefault="00770CC6" w:rsidP="00770CC6">
      <w:pPr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 ЭТИОПАТОГЕНЕЗЕ ХОЛЕСТЕРИНОВЫХ ЖЕЛЧНЫХ КАМНЕЙ У ДЕТЕЙ ИГРАЮТ ВЕДУЩУЮ РОЛЬ:</w:t>
      </w:r>
    </w:p>
    <w:p w:rsidR="00770CC6" w:rsidRDefault="00770CC6" w:rsidP="00770CC6">
      <w:pPr>
        <w:numPr>
          <w:ilvl w:val="1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избыточная продукция печенью желчных кислот, недостаточная продукция печенью холестерина;</w:t>
      </w:r>
    </w:p>
    <w:p w:rsidR="00770CC6" w:rsidRPr="00D74945" w:rsidRDefault="00770CC6" w:rsidP="00770CC6">
      <w:pPr>
        <w:numPr>
          <w:ilvl w:val="1"/>
          <w:numId w:val="1"/>
        </w:numPr>
        <w:spacing w:after="0" w:line="240" w:lineRule="auto"/>
        <w:rPr>
          <w:color w:val="FF0000"/>
          <w:sz w:val="28"/>
          <w:szCs w:val="28"/>
        </w:rPr>
      </w:pPr>
      <w:r w:rsidRPr="00D74945">
        <w:rPr>
          <w:color w:val="FF0000"/>
          <w:sz w:val="28"/>
          <w:szCs w:val="28"/>
        </w:rPr>
        <w:t xml:space="preserve">недостаточная продукция печенью желчных кислот, </w:t>
      </w:r>
      <w:r>
        <w:rPr>
          <w:color w:val="FF0000"/>
          <w:sz w:val="28"/>
          <w:szCs w:val="28"/>
        </w:rPr>
        <w:t xml:space="preserve">нарушение утилизации </w:t>
      </w:r>
      <w:r w:rsidRPr="00D74945">
        <w:rPr>
          <w:color w:val="FF0000"/>
          <w:sz w:val="28"/>
          <w:szCs w:val="28"/>
        </w:rPr>
        <w:t xml:space="preserve"> холестерина</w:t>
      </w:r>
      <w:r>
        <w:rPr>
          <w:color w:val="FF0000"/>
          <w:sz w:val="28"/>
          <w:szCs w:val="28"/>
        </w:rPr>
        <w:t xml:space="preserve"> из кишечника</w:t>
      </w:r>
      <w:r w:rsidRPr="00D74945">
        <w:rPr>
          <w:color w:val="FF0000"/>
          <w:sz w:val="28"/>
          <w:szCs w:val="28"/>
        </w:rPr>
        <w:t>;</w:t>
      </w:r>
    </w:p>
    <w:p w:rsidR="00770CC6" w:rsidRDefault="00770CC6" w:rsidP="00770CC6">
      <w:pPr>
        <w:numPr>
          <w:ilvl w:val="1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избыточная продукция желчных кислот и холестерина печенью;</w:t>
      </w:r>
    </w:p>
    <w:p w:rsidR="00770CC6" w:rsidRDefault="00770CC6" w:rsidP="00770CC6">
      <w:pPr>
        <w:numPr>
          <w:ilvl w:val="1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недостаточная продукция желчных кислот и холестерина в печени</w:t>
      </w:r>
    </w:p>
    <w:p w:rsidR="00770CC6" w:rsidRDefault="00770CC6" w:rsidP="00770CC6">
      <w:pPr>
        <w:rPr>
          <w:sz w:val="28"/>
          <w:szCs w:val="28"/>
        </w:rPr>
      </w:pPr>
      <w:r>
        <w:rPr>
          <w:sz w:val="28"/>
          <w:szCs w:val="28"/>
        </w:rPr>
        <w:t xml:space="preserve">     3, СООТНОШЕНИЕ ЗАБОЛЕВАЕМОСТИ ЖКБ СРЕДИ МУЖЧИН И ЖЕНЩИН  СОСТАВЛЯЮТ:</w:t>
      </w:r>
    </w:p>
    <w:p w:rsidR="00770CC6" w:rsidRDefault="00770CC6" w:rsidP="00770CC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1) 1:5;</w:t>
      </w:r>
    </w:p>
    <w:p w:rsidR="00770CC6" w:rsidRDefault="00770CC6" w:rsidP="00770CC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2) 1:2;</w:t>
      </w:r>
    </w:p>
    <w:p w:rsidR="00770CC6" w:rsidRDefault="00770CC6" w:rsidP="00770CC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3) 1:1</w:t>
      </w:r>
    </w:p>
    <w:p w:rsidR="00770CC6" w:rsidRDefault="00770CC6" w:rsidP="00770CC6">
      <w:pPr>
        <w:rPr>
          <w:sz w:val="28"/>
          <w:szCs w:val="28"/>
        </w:rPr>
      </w:pPr>
      <w:r w:rsidRPr="00F56137">
        <w:rPr>
          <w:color w:val="FF0000"/>
          <w:sz w:val="28"/>
          <w:szCs w:val="28"/>
        </w:rPr>
        <w:t xml:space="preserve">               4)</w:t>
      </w:r>
      <w:r>
        <w:rPr>
          <w:sz w:val="28"/>
          <w:szCs w:val="28"/>
        </w:rPr>
        <w:t xml:space="preserve"> </w:t>
      </w:r>
      <w:r w:rsidRPr="00AD6396">
        <w:rPr>
          <w:color w:val="FF0000"/>
          <w:sz w:val="28"/>
          <w:szCs w:val="28"/>
        </w:rPr>
        <w:t>1:3</w:t>
      </w:r>
    </w:p>
    <w:p w:rsidR="00770CC6" w:rsidRDefault="00770CC6" w:rsidP="00770CC6">
      <w:pPr>
        <w:rPr>
          <w:sz w:val="28"/>
          <w:szCs w:val="28"/>
        </w:rPr>
      </w:pPr>
      <w:r>
        <w:rPr>
          <w:sz w:val="28"/>
          <w:szCs w:val="28"/>
        </w:rPr>
        <w:t xml:space="preserve">    4.  1-Я  СТАДИЯ  ЖКБ  НАЗЫВАЕТСЯ:</w:t>
      </w:r>
    </w:p>
    <w:p w:rsidR="00770CC6" w:rsidRPr="00575292" w:rsidRDefault="00770CC6" w:rsidP="00770CC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1) стадия формирования желчных камней;</w:t>
      </w:r>
    </w:p>
    <w:p w:rsidR="00770CC6" w:rsidRPr="00512ABE" w:rsidRDefault="00770CC6" w:rsidP="00770CC6">
      <w:pPr>
        <w:rPr>
          <w:color w:val="FF0000"/>
          <w:sz w:val="28"/>
          <w:szCs w:val="28"/>
        </w:rPr>
      </w:pPr>
      <w:r w:rsidRPr="00F56137">
        <w:rPr>
          <w:color w:val="FF0000"/>
          <w:sz w:val="28"/>
          <w:szCs w:val="28"/>
        </w:rPr>
        <w:t xml:space="preserve">               2)</w:t>
      </w:r>
      <w:r>
        <w:rPr>
          <w:sz w:val="28"/>
          <w:szCs w:val="28"/>
        </w:rPr>
        <w:t xml:space="preserve"> </w:t>
      </w:r>
      <w:r w:rsidRPr="00512ABE">
        <w:rPr>
          <w:color w:val="FF0000"/>
          <w:sz w:val="28"/>
          <w:szCs w:val="28"/>
        </w:rPr>
        <w:t xml:space="preserve">начальная или </w:t>
      </w:r>
      <w:proofErr w:type="spellStart"/>
      <w:r w:rsidRPr="00512ABE">
        <w:rPr>
          <w:color w:val="FF0000"/>
          <w:sz w:val="28"/>
          <w:szCs w:val="28"/>
        </w:rPr>
        <w:t>предкаменная</w:t>
      </w:r>
      <w:proofErr w:type="spellEnd"/>
      <w:r w:rsidRPr="00512ABE">
        <w:rPr>
          <w:color w:val="FF0000"/>
          <w:sz w:val="28"/>
          <w:szCs w:val="28"/>
        </w:rPr>
        <w:t xml:space="preserve"> стадия;</w:t>
      </w:r>
    </w:p>
    <w:p w:rsidR="00770CC6" w:rsidRDefault="00770CC6" w:rsidP="00770CC6">
      <w:pPr>
        <w:rPr>
          <w:sz w:val="28"/>
          <w:szCs w:val="28"/>
        </w:rPr>
      </w:pPr>
      <w:r w:rsidRPr="00575292">
        <w:rPr>
          <w:sz w:val="28"/>
          <w:szCs w:val="28"/>
        </w:rPr>
        <w:t xml:space="preserve">               3)</w:t>
      </w:r>
      <w:r>
        <w:rPr>
          <w:sz w:val="28"/>
          <w:szCs w:val="28"/>
        </w:rPr>
        <w:t>стадия хронического рецидивирующего калькулезного холецистита;</w:t>
      </w:r>
      <w:r w:rsidRPr="00575292">
        <w:rPr>
          <w:sz w:val="28"/>
          <w:szCs w:val="28"/>
        </w:rPr>
        <w:t xml:space="preserve"> </w:t>
      </w:r>
    </w:p>
    <w:p w:rsidR="00770CC6" w:rsidRPr="00512ABE" w:rsidRDefault="00770CC6" w:rsidP="00770CC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4) стадия осложнений ЖКБ</w:t>
      </w:r>
    </w:p>
    <w:p w:rsidR="00770CC6" w:rsidRDefault="00770CC6" w:rsidP="00770CC6">
      <w:pPr>
        <w:rPr>
          <w:sz w:val="28"/>
          <w:szCs w:val="28"/>
        </w:rPr>
      </w:pPr>
      <w:r w:rsidRPr="004D7588">
        <w:rPr>
          <w:sz w:val="28"/>
          <w:szCs w:val="28"/>
        </w:rPr>
        <w:t xml:space="preserve">   5.  </w:t>
      </w:r>
      <w:r>
        <w:rPr>
          <w:sz w:val="28"/>
          <w:szCs w:val="28"/>
        </w:rPr>
        <w:t>УРОВЕНЬ ОБЩЕГО ХОЛЕСТЕРИНА  У ДЕТЕЙ ПРИ  ЖКБ</w:t>
      </w:r>
      <w:proofErr w:type="gramStart"/>
      <w:r>
        <w:rPr>
          <w:sz w:val="28"/>
          <w:szCs w:val="28"/>
        </w:rPr>
        <w:t xml:space="preserve"> :</w:t>
      </w:r>
      <w:proofErr w:type="gramEnd"/>
    </w:p>
    <w:p w:rsidR="00770CC6" w:rsidRPr="00A545C8" w:rsidRDefault="00770CC6" w:rsidP="00770CC6">
      <w:pPr>
        <w:rPr>
          <w:color w:val="FF0000"/>
          <w:sz w:val="28"/>
          <w:szCs w:val="28"/>
        </w:rPr>
      </w:pPr>
      <w:r w:rsidRPr="00F56137">
        <w:rPr>
          <w:color w:val="FF0000"/>
          <w:sz w:val="28"/>
          <w:szCs w:val="28"/>
        </w:rPr>
        <w:t xml:space="preserve">               1)</w:t>
      </w:r>
      <w:r>
        <w:rPr>
          <w:sz w:val="28"/>
          <w:szCs w:val="28"/>
        </w:rPr>
        <w:t xml:space="preserve"> </w:t>
      </w:r>
      <w:r w:rsidRPr="00A545C8">
        <w:rPr>
          <w:color w:val="FF0000"/>
          <w:sz w:val="28"/>
          <w:szCs w:val="28"/>
        </w:rPr>
        <w:t>на верхней границе возрастных нормативов и/или незначительно превышает;</w:t>
      </w:r>
    </w:p>
    <w:p w:rsidR="00770CC6" w:rsidRDefault="00770CC6" w:rsidP="00770CC6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2) на нижней границе возрастной нормы и/или ниже нормы;</w:t>
      </w:r>
    </w:p>
    <w:p w:rsidR="00770CC6" w:rsidRPr="004D7588" w:rsidRDefault="00770CC6" w:rsidP="00770CC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3) синтетическая функция печени снижена;</w:t>
      </w:r>
    </w:p>
    <w:p w:rsidR="00770CC6" w:rsidRDefault="00770CC6" w:rsidP="00770CC6">
      <w:pPr>
        <w:rPr>
          <w:sz w:val="28"/>
          <w:szCs w:val="28"/>
        </w:rPr>
      </w:pPr>
      <w:r w:rsidRPr="00A545C8">
        <w:rPr>
          <w:sz w:val="28"/>
          <w:szCs w:val="28"/>
        </w:rPr>
        <w:t xml:space="preserve">               4) </w:t>
      </w:r>
      <w:r>
        <w:rPr>
          <w:sz w:val="28"/>
          <w:szCs w:val="28"/>
        </w:rPr>
        <w:t>уровень общего холестерина при ЖКБ у детей не меняется</w:t>
      </w:r>
    </w:p>
    <w:p w:rsidR="00770CC6" w:rsidRDefault="00770CC6" w:rsidP="00770CC6">
      <w:pPr>
        <w:rPr>
          <w:sz w:val="28"/>
          <w:szCs w:val="28"/>
        </w:rPr>
      </w:pPr>
      <w:r>
        <w:rPr>
          <w:sz w:val="28"/>
          <w:szCs w:val="28"/>
        </w:rPr>
        <w:t>6. ЛИТОЛИТИЧЕСКАЯ  ТЕРАПИЯ ЖКБ  ВКЛЮЧАЕТ В СЕБЯ:</w:t>
      </w:r>
    </w:p>
    <w:p w:rsidR="00770CC6" w:rsidRDefault="00770CC6" w:rsidP="00770CC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1) </w:t>
      </w:r>
      <w:proofErr w:type="spellStart"/>
      <w:r>
        <w:rPr>
          <w:sz w:val="28"/>
          <w:szCs w:val="28"/>
        </w:rPr>
        <w:t>гепатопротекторы</w:t>
      </w:r>
      <w:proofErr w:type="spellEnd"/>
      <w:r>
        <w:rPr>
          <w:sz w:val="28"/>
          <w:szCs w:val="28"/>
        </w:rPr>
        <w:t>;</w:t>
      </w:r>
    </w:p>
    <w:p w:rsidR="00770CC6" w:rsidRDefault="00770CC6" w:rsidP="00770CC6">
      <w:pPr>
        <w:rPr>
          <w:sz w:val="28"/>
          <w:szCs w:val="28"/>
        </w:rPr>
      </w:pPr>
      <w:r w:rsidRPr="00F56137">
        <w:rPr>
          <w:color w:val="FF0000"/>
          <w:sz w:val="28"/>
          <w:szCs w:val="28"/>
        </w:rPr>
        <w:t xml:space="preserve">               2)</w:t>
      </w:r>
      <w:r>
        <w:rPr>
          <w:sz w:val="28"/>
          <w:szCs w:val="28"/>
        </w:rPr>
        <w:t xml:space="preserve"> </w:t>
      </w:r>
      <w:r w:rsidRPr="00F56137">
        <w:rPr>
          <w:color w:val="FF0000"/>
          <w:sz w:val="28"/>
          <w:szCs w:val="28"/>
        </w:rPr>
        <w:t xml:space="preserve">препараты </w:t>
      </w:r>
      <w:proofErr w:type="spellStart"/>
      <w:r w:rsidRPr="00F56137">
        <w:rPr>
          <w:color w:val="FF0000"/>
          <w:sz w:val="28"/>
          <w:szCs w:val="28"/>
        </w:rPr>
        <w:t>урсодезоксихолевой</w:t>
      </w:r>
      <w:proofErr w:type="spellEnd"/>
      <w:r w:rsidRPr="00F56137">
        <w:rPr>
          <w:color w:val="FF0000"/>
          <w:sz w:val="28"/>
          <w:szCs w:val="28"/>
        </w:rPr>
        <w:t xml:space="preserve"> кислоты;</w:t>
      </w:r>
    </w:p>
    <w:p w:rsidR="00770CC6" w:rsidRDefault="00770CC6" w:rsidP="00770CC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3) ГКС и </w:t>
      </w:r>
      <w:proofErr w:type="spellStart"/>
      <w:r>
        <w:rPr>
          <w:sz w:val="28"/>
          <w:szCs w:val="28"/>
        </w:rPr>
        <w:t>азатиоприн</w:t>
      </w:r>
      <w:proofErr w:type="spellEnd"/>
      <w:r>
        <w:rPr>
          <w:sz w:val="28"/>
          <w:szCs w:val="28"/>
        </w:rPr>
        <w:t>;</w:t>
      </w:r>
    </w:p>
    <w:p w:rsidR="00770CC6" w:rsidRDefault="00770CC6" w:rsidP="00770CC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4) </w:t>
      </w:r>
      <w:proofErr w:type="spellStart"/>
      <w:r>
        <w:rPr>
          <w:sz w:val="28"/>
          <w:szCs w:val="28"/>
        </w:rPr>
        <w:t>холеспазмолитики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холекинетики</w:t>
      </w:r>
      <w:proofErr w:type="spellEnd"/>
    </w:p>
    <w:p w:rsidR="00770CC6" w:rsidRDefault="00770CC6" w:rsidP="00770CC6">
      <w:pPr>
        <w:rPr>
          <w:sz w:val="28"/>
          <w:szCs w:val="28"/>
        </w:rPr>
      </w:pPr>
      <w:r>
        <w:rPr>
          <w:sz w:val="28"/>
          <w:szCs w:val="28"/>
        </w:rPr>
        <w:t>7. УДХК НАЗНАЧАЕТСЯ ИЗ РАСЧЕТА:</w:t>
      </w:r>
    </w:p>
    <w:p w:rsidR="00770CC6" w:rsidRDefault="00770CC6" w:rsidP="00770CC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1) 2,5-5 мг/кг/</w:t>
      </w:r>
      <w:proofErr w:type="spellStart"/>
      <w:r>
        <w:rPr>
          <w:sz w:val="28"/>
          <w:szCs w:val="28"/>
        </w:rPr>
        <w:t>сут</w:t>
      </w:r>
      <w:proofErr w:type="spellEnd"/>
      <w:r>
        <w:rPr>
          <w:sz w:val="28"/>
          <w:szCs w:val="28"/>
        </w:rPr>
        <w:t>.;</w:t>
      </w:r>
    </w:p>
    <w:p w:rsidR="00770CC6" w:rsidRDefault="00770CC6" w:rsidP="00770CC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2) 0,5-1 мг/кг/</w:t>
      </w:r>
      <w:proofErr w:type="spellStart"/>
      <w:r>
        <w:rPr>
          <w:sz w:val="28"/>
          <w:szCs w:val="28"/>
        </w:rPr>
        <w:t>сут</w:t>
      </w:r>
      <w:proofErr w:type="spellEnd"/>
      <w:r>
        <w:rPr>
          <w:sz w:val="28"/>
          <w:szCs w:val="28"/>
        </w:rPr>
        <w:t>.;</w:t>
      </w:r>
    </w:p>
    <w:p w:rsidR="00770CC6" w:rsidRDefault="00770CC6" w:rsidP="00770CC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3) 10 мг/кг/</w:t>
      </w:r>
      <w:proofErr w:type="spellStart"/>
      <w:r>
        <w:rPr>
          <w:sz w:val="28"/>
          <w:szCs w:val="28"/>
        </w:rPr>
        <w:t>сут</w:t>
      </w:r>
      <w:proofErr w:type="spellEnd"/>
      <w:r>
        <w:rPr>
          <w:sz w:val="28"/>
          <w:szCs w:val="28"/>
        </w:rPr>
        <w:t>.;</w:t>
      </w:r>
    </w:p>
    <w:p w:rsidR="00770CC6" w:rsidRDefault="00770CC6" w:rsidP="00770CC6">
      <w:pPr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Pr="00F56137">
        <w:rPr>
          <w:color w:val="FF0000"/>
          <w:sz w:val="28"/>
          <w:szCs w:val="28"/>
        </w:rPr>
        <w:t xml:space="preserve"> 4)  15-20 мг/кг/</w:t>
      </w:r>
      <w:proofErr w:type="spellStart"/>
      <w:r w:rsidRPr="00F56137">
        <w:rPr>
          <w:color w:val="FF0000"/>
          <w:sz w:val="28"/>
          <w:szCs w:val="28"/>
        </w:rPr>
        <w:t>сут</w:t>
      </w:r>
      <w:proofErr w:type="spellEnd"/>
      <w:r>
        <w:rPr>
          <w:sz w:val="28"/>
          <w:szCs w:val="28"/>
        </w:rPr>
        <w:t>.</w:t>
      </w:r>
    </w:p>
    <w:p w:rsidR="00770CC6" w:rsidRDefault="00770CC6" w:rsidP="00770CC6">
      <w:pPr>
        <w:rPr>
          <w:sz w:val="28"/>
          <w:szCs w:val="28"/>
        </w:rPr>
      </w:pPr>
      <w:r>
        <w:rPr>
          <w:sz w:val="28"/>
          <w:szCs w:val="28"/>
        </w:rPr>
        <w:t>8. ОПТИМАЛЬНЫЙ ВОЗРАСТ ДЛЯ ПЛАНОВОГО ОПЕРАТИВНОГО ВМЕШАТЕЛЬСТВА ПРИ ЖКБ:</w:t>
      </w:r>
    </w:p>
    <w:p w:rsidR="00770CC6" w:rsidRDefault="00770CC6" w:rsidP="00770CC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1) до 3-х лет;</w:t>
      </w:r>
    </w:p>
    <w:p w:rsidR="00770CC6" w:rsidRDefault="00770CC6" w:rsidP="00770CC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2) 13-15 лет;</w:t>
      </w:r>
    </w:p>
    <w:p w:rsidR="00770CC6" w:rsidRPr="00F56137" w:rsidRDefault="00770CC6" w:rsidP="00770CC6">
      <w:pPr>
        <w:rPr>
          <w:color w:val="FF0000"/>
          <w:sz w:val="28"/>
          <w:szCs w:val="28"/>
        </w:rPr>
      </w:pPr>
      <w:r w:rsidRPr="00F56137">
        <w:rPr>
          <w:color w:val="FF0000"/>
          <w:sz w:val="28"/>
          <w:szCs w:val="28"/>
        </w:rPr>
        <w:t xml:space="preserve">               3) от 4 до 12 лет;</w:t>
      </w:r>
    </w:p>
    <w:p w:rsidR="00770CC6" w:rsidRDefault="00770CC6" w:rsidP="00770CC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4) возраст значения не имеет.</w:t>
      </w:r>
    </w:p>
    <w:p w:rsidR="00770CC6" w:rsidRDefault="00770CC6" w:rsidP="00770CC6">
      <w:pPr>
        <w:rPr>
          <w:sz w:val="28"/>
          <w:szCs w:val="28"/>
        </w:rPr>
      </w:pPr>
      <w:r>
        <w:rPr>
          <w:sz w:val="28"/>
          <w:szCs w:val="28"/>
        </w:rPr>
        <w:t>9. ДЕТИ И ПОДРОСТКИ С ЖКБ НАБЛЮДАЮТСЯ НА УЧАСТКЕ:</w:t>
      </w:r>
    </w:p>
    <w:p w:rsidR="00770CC6" w:rsidRDefault="00770CC6" w:rsidP="00770CC6">
      <w:pPr>
        <w:rPr>
          <w:sz w:val="28"/>
          <w:szCs w:val="28"/>
        </w:rPr>
      </w:pPr>
      <w:r>
        <w:rPr>
          <w:sz w:val="28"/>
          <w:szCs w:val="28"/>
        </w:rPr>
        <w:t xml:space="preserve">            1) 5-лет;</w:t>
      </w:r>
    </w:p>
    <w:p w:rsidR="00770CC6" w:rsidRDefault="00770CC6" w:rsidP="00770CC6">
      <w:pPr>
        <w:rPr>
          <w:sz w:val="28"/>
          <w:szCs w:val="28"/>
        </w:rPr>
      </w:pPr>
      <w:r>
        <w:rPr>
          <w:sz w:val="28"/>
          <w:szCs w:val="28"/>
        </w:rPr>
        <w:t xml:space="preserve">            2) 2 года;</w:t>
      </w:r>
    </w:p>
    <w:p w:rsidR="00770CC6" w:rsidRPr="007D25F5" w:rsidRDefault="00770CC6" w:rsidP="00770CC6">
      <w:pPr>
        <w:rPr>
          <w:color w:val="FF0000"/>
          <w:sz w:val="28"/>
          <w:szCs w:val="28"/>
        </w:rPr>
      </w:pPr>
      <w:r w:rsidRPr="007D25F5">
        <w:rPr>
          <w:color w:val="FF0000"/>
          <w:sz w:val="28"/>
          <w:szCs w:val="28"/>
        </w:rPr>
        <w:t xml:space="preserve">            3) до передачи во взрослую сеть;</w:t>
      </w:r>
    </w:p>
    <w:p w:rsidR="00770CC6" w:rsidRDefault="00770CC6" w:rsidP="00770CC6">
      <w:pPr>
        <w:rPr>
          <w:sz w:val="28"/>
          <w:szCs w:val="28"/>
        </w:rPr>
      </w:pPr>
      <w:r>
        <w:rPr>
          <w:sz w:val="28"/>
          <w:szCs w:val="28"/>
        </w:rPr>
        <w:t xml:space="preserve">            4) 3 года;</w:t>
      </w:r>
    </w:p>
    <w:p w:rsidR="00770CC6" w:rsidRDefault="00770CC6" w:rsidP="00770CC6">
      <w:pPr>
        <w:rPr>
          <w:sz w:val="28"/>
          <w:szCs w:val="28"/>
        </w:rPr>
      </w:pPr>
      <w:r>
        <w:rPr>
          <w:sz w:val="28"/>
          <w:szCs w:val="28"/>
        </w:rPr>
        <w:t>10.В ПОСЛЕОПЕРАЦИОННОМ ПЕРИОДЕ ДЕТИ  НАБЛЮДАЮТСЯ  НА УЧАСТКЕ:</w:t>
      </w:r>
    </w:p>
    <w:p w:rsidR="00770CC6" w:rsidRPr="007D25F5" w:rsidRDefault="00770CC6" w:rsidP="00770CC6">
      <w:pPr>
        <w:rPr>
          <w:color w:val="FF0000"/>
          <w:sz w:val="28"/>
          <w:szCs w:val="28"/>
        </w:rPr>
      </w:pPr>
      <w:r w:rsidRPr="007D25F5">
        <w:rPr>
          <w:color w:val="FF0000"/>
          <w:sz w:val="28"/>
          <w:szCs w:val="28"/>
        </w:rPr>
        <w:lastRenderedPageBreak/>
        <w:t xml:space="preserve">             1) 2 года;</w:t>
      </w:r>
    </w:p>
    <w:p w:rsidR="00770CC6" w:rsidRDefault="00770CC6" w:rsidP="00770CC6">
      <w:pPr>
        <w:rPr>
          <w:sz w:val="28"/>
          <w:szCs w:val="28"/>
        </w:rPr>
      </w:pPr>
      <w:r>
        <w:rPr>
          <w:sz w:val="28"/>
          <w:szCs w:val="28"/>
        </w:rPr>
        <w:t xml:space="preserve">             2) 1 год;</w:t>
      </w:r>
    </w:p>
    <w:p w:rsidR="00770CC6" w:rsidRDefault="00770CC6" w:rsidP="00770CC6">
      <w:pPr>
        <w:rPr>
          <w:sz w:val="28"/>
          <w:szCs w:val="28"/>
        </w:rPr>
      </w:pPr>
      <w:r>
        <w:rPr>
          <w:sz w:val="28"/>
          <w:szCs w:val="28"/>
        </w:rPr>
        <w:t xml:space="preserve">             3)  3 года;</w:t>
      </w:r>
    </w:p>
    <w:p w:rsidR="00770CC6" w:rsidRDefault="00770CC6" w:rsidP="00770CC6">
      <w:pPr>
        <w:rPr>
          <w:sz w:val="28"/>
          <w:szCs w:val="28"/>
        </w:rPr>
      </w:pPr>
      <w:r>
        <w:rPr>
          <w:sz w:val="28"/>
          <w:szCs w:val="28"/>
        </w:rPr>
        <w:t xml:space="preserve">             4)  до передачи во взрослую сеть</w:t>
      </w:r>
    </w:p>
    <w:p w:rsidR="00E209CE" w:rsidRDefault="00E209CE"/>
    <w:p w:rsidR="007F1801" w:rsidRPr="007F1801" w:rsidRDefault="007F1801" w:rsidP="007F1801">
      <w:pPr>
        <w:spacing w:after="0" w:line="240" w:lineRule="auto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7F1801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                </w:t>
      </w:r>
    </w:p>
    <w:p w:rsidR="00770CC6" w:rsidRDefault="00770CC6" w:rsidP="00770CC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ТЕСТЫ К ТЕМЕ:  «АУТОИММУННЫЙ ГЕПАТИТ У ДЕТЕЙ»</w:t>
      </w:r>
    </w:p>
    <w:p w:rsidR="00770CC6" w:rsidRDefault="00770CC6" w:rsidP="00770CC6">
      <w:pPr>
        <w:rPr>
          <w:sz w:val="28"/>
          <w:szCs w:val="28"/>
        </w:rPr>
      </w:pPr>
    </w:p>
    <w:p w:rsidR="00770CC6" w:rsidRDefault="00770CC6" w:rsidP="00770CC6">
      <w:pPr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РАСПРОСТРАНЕННОСТЬ АИГ:</w:t>
      </w:r>
    </w:p>
    <w:p w:rsidR="00770CC6" w:rsidRDefault="00770CC6" w:rsidP="00770CC6">
      <w:pPr>
        <w:numPr>
          <w:ilvl w:val="1"/>
          <w:numId w:val="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1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1000;</w:t>
      </w:r>
    </w:p>
    <w:p w:rsidR="00770CC6" w:rsidRPr="00967E31" w:rsidRDefault="00770CC6" w:rsidP="00770CC6">
      <w:pPr>
        <w:numPr>
          <w:ilvl w:val="1"/>
          <w:numId w:val="2"/>
        </w:numPr>
        <w:spacing w:after="0" w:line="240" w:lineRule="auto"/>
        <w:rPr>
          <w:color w:val="FF0000"/>
          <w:sz w:val="28"/>
          <w:szCs w:val="28"/>
        </w:rPr>
      </w:pPr>
      <w:r w:rsidRPr="00967E31">
        <w:rPr>
          <w:color w:val="FF0000"/>
          <w:sz w:val="28"/>
          <w:szCs w:val="28"/>
        </w:rPr>
        <w:t>3-17</w:t>
      </w:r>
      <w:proofErr w:type="gramStart"/>
      <w:r w:rsidRPr="00967E31">
        <w:rPr>
          <w:color w:val="FF0000"/>
          <w:sz w:val="28"/>
          <w:szCs w:val="28"/>
        </w:rPr>
        <w:t xml:space="preserve"> :</w:t>
      </w:r>
      <w:proofErr w:type="gramEnd"/>
      <w:r w:rsidRPr="00967E31">
        <w:rPr>
          <w:color w:val="FF0000"/>
          <w:sz w:val="28"/>
          <w:szCs w:val="28"/>
        </w:rPr>
        <w:t xml:space="preserve"> 100 000;</w:t>
      </w:r>
    </w:p>
    <w:p w:rsidR="00770CC6" w:rsidRDefault="00770CC6" w:rsidP="00770CC6">
      <w:pPr>
        <w:numPr>
          <w:ilvl w:val="1"/>
          <w:numId w:val="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3-17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1000;</w:t>
      </w:r>
    </w:p>
    <w:p w:rsidR="00770CC6" w:rsidRDefault="00770CC6" w:rsidP="00770CC6">
      <w:pPr>
        <w:numPr>
          <w:ilvl w:val="1"/>
          <w:numId w:val="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1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10 000 населения</w:t>
      </w:r>
    </w:p>
    <w:p w:rsidR="00770CC6" w:rsidRDefault="00770CC6" w:rsidP="00770CC6">
      <w:pPr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 СТРУКТУРЕ ХРОНИЧЕСКИХ ГЕПАТИТОВ ДОЛЯ АИГ У ДЕТЕЙ СОСТАВЛЯЕТ:</w:t>
      </w:r>
    </w:p>
    <w:p w:rsidR="00770CC6" w:rsidRPr="00967E31" w:rsidRDefault="00770CC6" w:rsidP="00770CC6">
      <w:pPr>
        <w:numPr>
          <w:ilvl w:val="1"/>
          <w:numId w:val="2"/>
        </w:numPr>
        <w:spacing w:after="0" w:line="240" w:lineRule="auto"/>
        <w:rPr>
          <w:color w:val="FF0000"/>
          <w:sz w:val="28"/>
          <w:szCs w:val="28"/>
        </w:rPr>
      </w:pPr>
      <w:r w:rsidRPr="00967E31">
        <w:rPr>
          <w:color w:val="FF0000"/>
          <w:sz w:val="28"/>
          <w:szCs w:val="28"/>
        </w:rPr>
        <w:t>2,0%;</w:t>
      </w:r>
    </w:p>
    <w:p w:rsidR="00770CC6" w:rsidRDefault="00770CC6" w:rsidP="00770CC6">
      <w:pPr>
        <w:numPr>
          <w:ilvl w:val="1"/>
          <w:numId w:val="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5,0%;</w:t>
      </w:r>
    </w:p>
    <w:p w:rsidR="00770CC6" w:rsidRDefault="00770CC6" w:rsidP="00770CC6">
      <w:pPr>
        <w:numPr>
          <w:ilvl w:val="1"/>
          <w:numId w:val="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7,5%;</w:t>
      </w:r>
    </w:p>
    <w:p w:rsidR="00770CC6" w:rsidRDefault="00770CC6" w:rsidP="00770CC6">
      <w:pPr>
        <w:numPr>
          <w:ilvl w:val="1"/>
          <w:numId w:val="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5-6%</w:t>
      </w:r>
    </w:p>
    <w:p w:rsidR="00770CC6" w:rsidRDefault="00770CC6" w:rsidP="00770CC6">
      <w:pPr>
        <w:rPr>
          <w:sz w:val="28"/>
          <w:szCs w:val="28"/>
        </w:rPr>
      </w:pPr>
      <w:r>
        <w:rPr>
          <w:sz w:val="28"/>
          <w:szCs w:val="28"/>
        </w:rPr>
        <w:t xml:space="preserve">     3, ДЕВОЧКИ И ЖЕНЩИНЫ СРЕДИ БОЛЬНЫХ АИГ СОСТАВЛЯЮТ:</w:t>
      </w:r>
    </w:p>
    <w:p w:rsidR="00770CC6" w:rsidRDefault="00770CC6" w:rsidP="00770CC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1) 15%;</w:t>
      </w:r>
    </w:p>
    <w:p w:rsidR="00770CC6" w:rsidRDefault="00770CC6" w:rsidP="00770CC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2) 25%;</w:t>
      </w:r>
    </w:p>
    <w:p w:rsidR="00770CC6" w:rsidRDefault="00770CC6" w:rsidP="00770CC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3) 50%;</w:t>
      </w:r>
    </w:p>
    <w:p w:rsidR="00770CC6" w:rsidRPr="00967E31" w:rsidRDefault="00770CC6" w:rsidP="00770CC6">
      <w:pPr>
        <w:rPr>
          <w:color w:val="FF0000"/>
          <w:sz w:val="28"/>
          <w:szCs w:val="28"/>
        </w:rPr>
      </w:pPr>
      <w:r w:rsidRPr="00967E31">
        <w:rPr>
          <w:color w:val="FF0000"/>
          <w:sz w:val="28"/>
          <w:szCs w:val="28"/>
        </w:rPr>
        <w:t xml:space="preserve">               4) 75%</w:t>
      </w:r>
    </w:p>
    <w:p w:rsidR="00770CC6" w:rsidRDefault="00770CC6" w:rsidP="00770CC6">
      <w:pPr>
        <w:rPr>
          <w:sz w:val="28"/>
          <w:szCs w:val="28"/>
        </w:rPr>
      </w:pPr>
      <w:r>
        <w:rPr>
          <w:sz w:val="28"/>
          <w:szCs w:val="28"/>
        </w:rPr>
        <w:t xml:space="preserve">    4.  АИГ 1-ГО ТИПА ХАРАКТЕРИЗУЕТСЯ НАЛИЧИЕМ В СЫВОРОТКЕ</w:t>
      </w:r>
      <w:r w:rsidR="00CE28D3">
        <w:rPr>
          <w:sz w:val="28"/>
          <w:szCs w:val="28"/>
        </w:rPr>
        <w:t xml:space="preserve"> КРОВИ</w:t>
      </w:r>
      <w:r>
        <w:rPr>
          <w:sz w:val="28"/>
          <w:szCs w:val="28"/>
        </w:rPr>
        <w:t>:</w:t>
      </w:r>
    </w:p>
    <w:p w:rsidR="00770CC6" w:rsidRPr="00967E31" w:rsidRDefault="00770CC6" w:rsidP="00770CC6">
      <w:pPr>
        <w:rPr>
          <w:color w:val="FF0000"/>
          <w:sz w:val="28"/>
          <w:szCs w:val="28"/>
        </w:rPr>
      </w:pPr>
      <w:r w:rsidRPr="00967E31">
        <w:rPr>
          <w:color w:val="FF0000"/>
          <w:sz w:val="28"/>
          <w:szCs w:val="28"/>
        </w:rPr>
        <w:t xml:space="preserve">               1) </w:t>
      </w:r>
      <w:proofErr w:type="spellStart"/>
      <w:r w:rsidRPr="00967E31">
        <w:rPr>
          <w:color w:val="FF0000"/>
          <w:sz w:val="28"/>
          <w:szCs w:val="28"/>
        </w:rPr>
        <w:t>антинуклкарных</w:t>
      </w:r>
      <w:proofErr w:type="spellEnd"/>
      <w:r w:rsidRPr="00967E31">
        <w:rPr>
          <w:color w:val="FF0000"/>
          <w:sz w:val="28"/>
          <w:szCs w:val="28"/>
        </w:rPr>
        <w:t xml:space="preserve"> (</w:t>
      </w:r>
      <w:r w:rsidRPr="00967E31">
        <w:rPr>
          <w:color w:val="FF0000"/>
          <w:sz w:val="28"/>
          <w:szCs w:val="28"/>
          <w:lang w:val="en-US"/>
        </w:rPr>
        <w:t>ANA</w:t>
      </w:r>
      <w:r w:rsidRPr="00967E31">
        <w:rPr>
          <w:color w:val="FF0000"/>
          <w:sz w:val="28"/>
          <w:szCs w:val="28"/>
        </w:rPr>
        <w:t xml:space="preserve">) и/или </w:t>
      </w:r>
      <w:proofErr w:type="spellStart"/>
      <w:r w:rsidRPr="00967E31">
        <w:rPr>
          <w:color w:val="FF0000"/>
          <w:sz w:val="28"/>
          <w:szCs w:val="28"/>
        </w:rPr>
        <w:t>антигладкомышечных</w:t>
      </w:r>
      <w:proofErr w:type="spellEnd"/>
      <w:r w:rsidRPr="00967E31">
        <w:rPr>
          <w:color w:val="FF0000"/>
          <w:sz w:val="28"/>
          <w:szCs w:val="28"/>
        </w:rPr>
        <w:t xml:space="preserve"> антител          (</w:t>
      </w:r>
      <w:r w:rsidRPr="00967E31">
        <w:rPr>
          <w:color w:val="FF0000"/>
          <w:sz w:val="28"/>
          <w:szCs w:val="28"/>
          <w:lang w:val="en-US"/>
        </w:rPr>
        <w:t>SMA</w:t>
      </w:r>
      <w:r w:rsidRPr="00967E31">
        <w:rPr>
          <w:color w:val="FF0000"/>
          <w:sz w:val="28"/>
          <w:szCs w:val="28"/>
        </w:rPr>
        <w:t>);</w:t>
      </w:r>
    </w:p>
    <w:p w:rsidR="00770CC6" w:rsidRPr="00575292" w:rsidRDefault="00770CC6" w:rsidP="00770CC6">
      <w:pPr>
        <w:rPr>
          <w:sz w:val="28"/>
          <w:szCs w:val="28"/>
        </w:rPr>
      </w:pPr>
      <w:r w:rsidRPr="00575292">
        <w:rPr>
          <w:sz w:val="28"/>
          <w:szCs w:val="28"/>
        </w:rPr>
        <w:t xml:space="preserve">               2)</w:t>
      </w:r>
      <w:r>
        <w:rPr>
          <w:sz w:val="28"/>
          <w:szCs w:val="28"/>
        </w:rPr>
        <w:t xml:space="preserve"> антител к микросомам печени и эпителиальным клеткам клубочкового аппарата почек типа 1 (</w:t>
      </w:r>
      <w:r>
        <w:rPr>
          <w:sz w:val="28"/>
          <w:szCs w:val="28"/>
          <w:lang w:val="en-US"/>
        </w:rPr>
        <w:t>anti</w:t>
      </w:r>
      <w:r w:rsidRPr="00575292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LKM</w:t>
      </w:r>
      <w:r w:rsidRPr="00575292">
        <w:rPr>
          <w:sz w:val="28"/>
          <w:szCs w:val="28"/>
        </w:rPr>
        <w:t xml:space="preserve"> 1)</w:t>
      </w:r>
    </w:p>
    <w:p w:rsidR="00770CC6" w:rsidRDefault="00770CC6" w:rsidP="00770CC6">
      <w:pPr>
        <w:rPr>
          <w:sz w:val="28"/>
          <w:szCs w:val="28"/>
        </w:rPr>
      </w:pPr>
      <w:r w:rsidRPr="00575292">
        <w:rPr>
          <w:sz w:val="28"/>
          <w:szCs w:val="28"/>
        </w:rPr>
        <w:t xml:space="preserve">               3) </w:t>
      </w:r>
      <w:r>
        <w:rPr>
          <w:sz w:val="28"/>
          <w:szCs w:val="28"/>
        </w:rPr>
        <w:t>антител к растворимому печеночному антигену (</w:t>
      </w:r>
      <w:r>
        <w:rPr>
          <w:sz w:val="28"/>
          <w:szCs w:val="28"/>
          <w:lang w:val="en-US"/>
        </w:rPr>
        <w:t>anti</w:t>
      </w:r>
      <w:r w:rsidRPr="00575292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SLA</w:t>
      </w:r>
      <w:r w:rsidRPr="00575292">
        <w:rPr>
          <w:sz w:val="28"/>
          <w:szCs w:val="28"/>
        </w:rPr>
        <w:t xml:space="preserve">) </w:t>
      </w:r>
    </w:p>
    <w:p w:rsidR="00770CC6" w:rsidRPr="00770CC6" w:rsidRDefault="00770CC6" w:rsidP="00770CC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4) антитела к двуспиральной ДНК  (</w:t>
      </w:r>
      <w:proofErr w:type="spellStart"/>
      <w:r>
        <w:rPr>
          <w:sz w:val="28"/>
          <w:szCs w:val="28"/>
        </w:rPr>
        <w:t>нативной</w:t>
      </w:r>
      <w:proofErr w:type="spellEnd"/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a</w:t>
      </w:r>
      <w:r w:rsidRPr="004F1372">
        <w:rPr>
          <w:sz w:val="28"/>
          <w:szCs w:val="28"/>
        </w:rPr>
        <w:t xml:space="preserve"> – </w:t>
      </w:r>
      <w:r>
        <w:rPr>
          <w:sz w:val="28"/>
          <w:szCs w:val="28"/>
          <w:lang w:val="en-US"/>
        </w:rPr>
        <w:t>de</w:t>
      </w:r>
      <w:r w:rsidRPr="004F1372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DNA</w:t>
      </w:r>
      <w:r w:rsidRPr="004F1372">
        <w:rPr>
          <w:sz w:val="28"/>
          <w:szCs w:val="28"/>
        </w:rPr>
        <w:t>)</w:t>
      </w:r>
    </w:p>
    <w:p w:rsidR="00770CC6" w:rsidRDefault="00770CC6" w:rsidP="00770CC6">
      <w:pPr>
        <w:rPr>
          <w:sz w:val="28"/>
          <w:szCs w:val="28"/>
        </w:rPr>
      </w:pPr>
      <w:r w:rsidRPr="004D7588">
        <w:rPr>
          <w:sz w:val="28"/>
          <w:szCs w:val="28"/>
        </w:rPr>
        <w:lastRenderedPageBreak/>
        <w:t xml:space="preserve">   5.  </w:t>
      </w:r>
      <w:r>
        <w:rPr>
          <w:sz w:val="28"/>
          <w:szCs w:val="28"/>
        </w:rPr>
        <w:t>ПРИ  АИГ ПОКАЗАНА БАЗИСНАЯ ПАТОГЕНЕТИЧЕСКАЯ    ТЕРАПИЯ:</w:t>
      </w:r>
    </w:p>
    <w:p w:rsidR="00770CC6" w:rsidRDefault="00770CC6" w:rsidP="00770CC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1) </w:t>
      </w:r>
      <w:proofErr w:type="spellStart"/>
      <w:r>
        <w:rPr>
          <w:sz w:val="28"/>
          <w:szCs w:val="28"/>
        </w:rPr>
        <w:t>гепатотропные</w:t>
      </w:r>
      <w:proofErr w:type="spellEnd"/>
      <w:r>
        <w:rPr>
          <w:sz w:val="28"/>
          <w:szCs w:val="28"/>
        </w:rPr>
        <w:t xml:space="preserve"> препараты;</w:t>
      </w:r>
    </w:p>
    <w:p w:rsidR="00770CC6" w:rsidRDefault="00770CC6" w:rsidP="00770CC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2) диетотерапия;</w:t>
      </w:r>
    </w:p>
    <w:p w:rsidR="00770CC6" w:rsidRPr="00967E31" w:rsidRDefault="00770CC6" w:rsidP="00770CC6">
      <w:pPr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              3</w:t>
      </w:r>
      <w:r w:rsidRPr="00967E31">
        <w:rPr>
          <w:color w:val="FF0000"/>
          <w:sz w:val="28"/>
          <w:szCs w:val="28"/>
        </w:rPr>
        <w:t xml:space="preserve">) </w:t>
      </w:r>
      <w:proofErr w:type="spellStart"/>
      <w:r w:rsidRPr="00967E31">
        <w:rPr>
          <w:color w:val="FF0000"/>
          <w:sz w:val="28"/>
          <w:szCs w:val="28"/>
        </w:rPr>
        <w:t>глюкокортикостероиды</w:t>
      </w:r>
      <w:proofErr w:type="spellEnd"/>
      <w:r w:rsidRPr="00967E31">
        <w:rPr>
          <w:color w:val="FF0000"/>
          <w:sz w:val="28"/>
          <w:szCs w:val="28"/>
        </w:rPr>
        <w:t xml:space="preserve"> (ГКС) и </w:t>
      </w:r>
      <w:proofErr w:type="spellStart"/>
      <w:r w:rsidRPr="00967E31">
        <w:rPr>
          <w:color w:val="FF0000"/>
          <w:sz w:val="28"/>
          <w:szCs w:val="28"/>
        </w:rPr>
        <w:t>азатиоприн</w:t>
      </w:r>
      <w:proofErr w:type="spellEnd"/>
      <w:r w:rsidRPr="00967E31">
        <w:rPr>
          <w:color w:val="FF0000"/>
          <w:sz w:val="28"/>
          <w:szCs w:val="28"/>
        </w:rPr>
        <w:t>;</w:t>
      </w:r>
    </w:p>
    <w:p w:rsidR="00770CC6" w:rsidRDefault="00770CC6" w:rsidP="00770CC6">
      <w:pPr>
        <w:rPr>
          <w:sz w:val="28"/>
          <w:szCs w:val="28"/>
        </w:rPr>
      </w:pPr>
      <w:r w:rsidRPr="00770CC6">
        <w:rPr>
          <w:sz w:val="28"/>
          <w:szCs w:val="28"/>
        </w:rPr>
        <w:t xml:space="preserve">               4) </w:t>
      </w:r>
      <w:proofErr w:type="spellStart"/>
      <w:r>
        <w:rPr>
          <w:sz w:val="28"/>
          <w:szCs w:val="28"/>
        </w:rPr>
        <w:t>холеретики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холекинетики</w:t>
      </w:r>
      <w:proofErr w:type="spellEnd"/>
    </w:p>
    <w:p w:rsidR="00770CC6" w:rsidRDefault="00770CC6" w:rsidP="00770CC6">
      <w:pPr>
        <w:rPr>
          <w:sz w:val="28"/>
          <w:szCs w:val="28"/>
        </w:rPr>
      </w:pPr>
      <w:r>
        <w:rPr>
          <w:sz w:val="28"/>
          <w:szCs w:val="28"/>
        </w:rPr>
        <w:t>6. АЛЬТЕРНАТИВНАЯ  ТЕРАПИЯ АИГ ВКЛЮЧАЕТ В СЕБЯ:</w:t>
      </w:r>
    </w:p>
    <w:p w:rsidR="00770CC6" w:rsidRDefault="00770CC6" w:rsidP="00770CC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1) </w:t>
      </w:r>
      <w:proofErr w:type="spellStart"/>
      <w:r>
        <w:rPr>
          <w:sz w:val="28"/>
          <w:szCs w:val="28"/>
        </w:rPr>
        <w:t>гепатопротекторы</w:t>
      </w:r>
      <w:proofErr w:type="spellEnd"/>
      <w:r>
        <w:rPr>
          <w:sz w:val="28"/>
          <w:szCs w:val="28"/>
        </w:rPr>
        <w:t>;</w:t>
      </w:r>
    </w:p>
    <w:p w:rsidR="00770CC6" w:rsidRPr="00967E31" w:rsidRDefault="00770CC6" w:rsidP="00770CC6">
      <w:pPr>
        <w:rPr>
          <w:color w:val="FF0000"/>
          <w:sz w:val="28"/>
          <w:szCs w:val="28"/>
        </w:rPr>
      </w:pPr>
      <w:r w:rsidRPr="00967E31">
        <w:rPr>
          <w:color w:val="FF0000"/>
          <w:sz w:val="28"/>
          <w:szCs w:val="28"/>
        </w:rPr>
        <w:t xml:space="preserve">               2) </w:t>
      </w:r>
      <w:proofErr w:type="spellStart"/>
      <w:r w:rsidRPr="00967E31">
        <w:rPr>
          <w:color w:val="FF0000"/>
          <w:sz w:val="28"/>
          <w:szCs w:val="28"/>
        </w:rPr>
        <w:t>циклоспорин</w:t>
      </w:r>
      <w:proofErr w:type="spellEnd"/>
      <w:proofErr w:type="gramStart"/>
      <w:r w:rsidRPr="00967E31">
        <w:rPr>
          <w:color w:val="FF0000"/>
          <w:sz w:val="28"/>
          <w:szCs w:val="28"/>
        </w:rPr>
        <w:t xml:space="preserve"> А</w:t>
      </w:r>
      <w:proofErr w:type="gramEnd"/>
      <w:r w:rsidRPr="00967E31">
        <w:rPr>
          <w:color w:val="FF0000"/>
          <w:sz w:val="28"/>
          <w:szCs w:val="28"/>
        </w:rPr>
        <w:t xml:space="preserve">, </w:t>
      </w:r>
      <w:proofErr w:type="spellStart"/>
      <w:r w:rsidRPr="00967E31">
        <w:rPr>
          <w:color w:val="FF0000"/>
          <w:sz w:val="28"/>
          <w:szCs w:val="28"/>
        </w:rPr>
        <w:t>будесонид</w:t>
      </w:r>
      <w:proofErr w:type="spellEnd"/>
      <w:r w:rsidRPr="00967E31">
        <w:rPr>
          <w:color w:val="FF0000"/>
          <w:sz w:val="28"/>
          <w:szCs w:val="28"/>
        </w:rPr>
        <w:t xml:space="preserve">, </w:t>
      </w:r>
      <w:proofErr w:type="spellStart"/>
      <w:r w:rsidRPr="00967E31">
        <w:rPr>
          <w:color w:val="FF0000"/>
          <w:sz w:val="28"/>
          <w:szCs w:val="28"/>
        </w:rPr>
        <w:t>такролимус</w:t>
      </w:r>
      <w:proofErr w:type="spellEnd"/>
      <w:r w:rsidRPr="00967E31">
        <w:rPr>
          <w:color w:val="FF0000"/>
          <w:sz w:val="28"/>
          <w:szCs w:val="28"/>
        </w:rPr>
        <w:t xml:space="preserve">, </w:t>
      </w:r>
      <w:proofErr w:type="spellStart"/>
      <w:r w:rsidRPr="00967E31">
        <w:rPr>
          <w:color w:val="FF0000"/>
          <w:sz w:val="28"/>
          <w:szCs w:val="28"/>
        </w:rPr>
        <w:t>циклофосфамид</w:t>
      </w:r>
      <w:proofErr w:type="spellEnd"/>
      <w:r w:rsidRPr="00967E31">
        <w:rPr>
          <w:color w:val="FF0000"/>
          <w:sz w:val="28"/>
          <w:szCs w:val="28"/>
        </w:rPr>
        <w:t>;</w:t>
      </w:r>
    </w:p>
    <w:p w:rsidR="00770CC6" w:rsidRDefault="00770CC6" w:rsidP="00770CC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3) ГКС и </w:t>
      </w:r>
      <w:proofErr w:type="spellStart"/>
      <w:r>
        <w:rPr>
          <w:sz w:val="28"/>
          <w:szCs w:val="28"/>
        </w:rPr>
        <w:t>азатиоприн</w:t>
      </w:r>
      <w:proofErr w:type="spellEnd"/>
      <w:r>
        <w:rPr>
          <w:sz w:val="28"/>
          <w:szCs w:val="28"/>
        </w:rPr>
        <w:t>;</w:t>
      </w:r>
    </w:p>
    <w:p w:rsidR="00770CC6" w:rsidRDefault="00770CC6" w:rsidP="00770CC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4) </w:t>
      </w:r>
      <w:proofErr w:type="spellStart"/>
      <w:r>
        <w:rPr>
          <w:sz w:val="28"/>
          <w:szCs w:val="28"/>
        </w:rPr>
        <w:t>холеспазмолитики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холекинетики</w:t>
      </w:r>
      <w:proofErr w:type="spellEnd"/>
    </w:p>
    <w:p w:rsidR="00770CC6" w:rsidRDefault="00770CC6" w:rsidP="00770CC6">
      <w:pPr>
        <w:rPr>
          <w:sz w:val="28"/>
          <w:szCs w:val="28"/>
        </w:rPr>
      </w:pPr>
      <w:r>
        <w:rPr>
          <w:sz w:val="28"/>
          <w:szCs w:val="28"/>
        </w:rPr>
        <w:t>7. ЦИКЛОСПОРИН А НАЗНАЧАЕТСЯ ДЕТЯМ  С АИГ ИЗ РАСЧЕТА:</w:t>
      </w:r>
    </w:p>
    <w:p w:rsidR="00770CC6" w:rsidRPr="00967E31" w:rsidRDefault="00770CC6" w:rsidP="00770CC6">
      <w:pPr>
        <w:rPr>
          <w:color w:val="FF0000"/>
          <w:sz w:val="28"/>
          <w:szCs w:val="28"/>
        </w:rPr>
      </w:pPr>
      <w:r w:rsidRPr="00967E31">
        <w:rPr>
          <w:color w:val="FF0000"/>
          <w:sz w:val="28"/>
          <w:szCs w:val="28"/>
        </w:rPr>
        <w:t xml:space="preserve">               1) 2,5-5 мг/кг/</w:t>
      </w:r>
      <w:proofErr w:type="spellStart"/>
      <w:r w:rsidRPr="00967E31">
        <w:rPr>
          <w:color w:val="FF0000"/>
          <w:sz w:val="28"/>
          <w:szCs w:val="28"/>
        </w:rPr>
        <w:t>сут</w:t>
      </w:r>
      <w:proofErr w:type="spellEnd"/>
      <w:r w:rsidRPr="00967E31">
        <w:rPr>
          <w:color w:val="FF0000"/>
          <w:sz w:val="28"/>
          <w:szCs w:val="28"/>
        </w:rPr>
        <w:t>.;</w:t>
      </w:r>
    </w:p>
    <w:p w:rsidR="00770CC6" w:rsidRDefault="00770CC6" w:rsidP="00770CC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2) 0,5-1 мг/кг/</w:t>
      </w:r>
      <w:proofErr w:type="spellStart"/>
      <w:r>
        <w:rPr>
          <w:sz w:val="28"/>
          <w:szCs w:val="28"/>
        </w:rPr>
        <w:t>сут</w:t>
      </w:r>
      <w:proofErr w:type="spellEnd"/>
      <w:r>
        <w:rPr>
          <w:sz w:val="28"/>
          <w:szCs w:val="28"/>
        </w:rPr>
        <w:t>.;</w:t>
      </w:r>
    </w:p>
    <w:p w:rsidR="00770CC6" w:rsidRDefault="00770CC6" w:rsidP="00770CC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3) 10 мг/кг/</w:t>
      </w:r>
      <w:proofErr w:type="spellStart"/>
      <w:r>
        <w:rPr>
          <w:sz w:val="28"/>
          <w:szCs w:val="28"/>
        </w:rPr>
        <w:t>сут</w:t>
      </w:r>
      <w:proofErr w:type="spellEnd"/>
      <w:r>
        <w:rPr>
          <w:sz w:val="28"/>
          <w:szCs w:val="28"/>
        </w:rPr>
        <w:t>.;</w:t>
      </w:r>
    </w:p>
    <w:p w:rsidR="00770CC6" w:rsidRDefault="00770CC6" w:rsidP="00770CC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4)  25 мг/кг/</w:t>
      </w:r>
      <w:proofErr w:type="spellStart"/>
      <w:r>
        <w:rPr>
          <w:sz w:val="28"/>
          <w:szCs w:val="28"/>
        </w:rPr>
        <w:t>сут</w:t>
      </w:r>
      <w:proofErr w:type="spellEnd"/>
      <w:r>
        <w:rPr>
          <w:sz w:val="28"/>
          <w:szCs w:val="28"/>
        </w:rPr>
        <w:t>.</w:t>
      </w:r>
    </w:p>
    <w:p w:rsidR="00770CC6" w:rsidRDefault="00770CC6" w:rsidP="00770CC6">
      <w:pPr>
        <w:rPr>
          <w:sz w:val="28"/>
          <w:szCs w:val="28"/>
        </w:rPr>
      </w:pPr>
      <w:r>
        <w:rPr>
          <w:sz w:val="28"/>
          <w:szCs w:val="28"/>
        </w:rPr>
        <w:t>8. ТАКРОЛИМУС НАЗНАЧАЕТСЯ ДЕТЯМ  С АИГ ИЗ РАСЧЕТА:</w:t>
      </w:r>
    </w:p>
    <w:p w:rsidR="00770CC6" w:rsidRDefault="00770CC6" w:rsidP="00770CC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1) 1-2 мг/кг/</w:t>
      </w:r>
      <w:proofErr w:type="spellStart"/>
      <w:r>
        <w:rPr>
          <w:sz w:val="28"/>
          <w:szCs w:val="28"/>
        </w:rPr>
        <w:t>сут</w:t>
      </w:r>
      <w:proofErr w:type="spellEnd"/>
      <w:r>
        <w:rPr>
          <w:sz w:val="28"/>
          <w:szCs w:val="28"/>
        </w:rPr>
        <w:t>;</w:t>
      </w:r>
    </w:p>
    <w:p w:rsidR="00770CC6" w:rsidRDefault="00770CC6" w:rsidP="00770CC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2) 2,5-5 мг/кг/</w:t>
      </w:r>
      <w:proofErr w:type="spellStart"/>
      <w:r>
        <w:rPr>
          <w:sz w:val="28"/>
          <w:szCs w:val="28"/>
        </w:rPr>
        <w:t>сут</w:t>
      </w:r>
      <w:proofErr w:type="spellEnd"/>
      <w:r>
        <w:rPr>
          <w:sz w:val="28"/>
          <w:szCs w:val="28"/>
        </w:rPr>
        <w:t>.;</w:t>
      </w:r>
    </w:p>
    <w:p w:rsidR="00770CC6" w:rsidRPr="00967E31" w:rsidRDefault="00770CC6" w:rsidP="00770CC6">
      <w:pPr>
        <w:rPr>
          <w:color w:val="FF0000"/>
          <w:sz w:val="28"/>
          <w:szCs w:val="28"/>
        </w:rPr>
      </w:pPr>
      <w:r w:rsidRPr="00967E31">
        <w:rPr>
          <w:color w:val="FF0000"/>
          <w:sz w:val="28"/>
          <w:szCs w:val="28"/>
        </w:rPr>
        <w:t xml:space="preserve">               3) 0,05-0,1 мг/кг/</w:t>
      </w:r>
      <w:proofErr w:type="spellStart"/>
      <w:r w:rsidRPr="00967E31">
        <w:rPr>
          <w:color w:val="FF0000"/>
          <w:sz w:val="28"/>
          <w:szCs w:val="28"/>
        </w:rPr>
        <w:t>сут</w:t>
      </w:r>
      <w:proofErr w:type="spellEnd"/>
      <w:r w:rsidRPr="00967E31">
        <w:rPr>
          <w:color w:val="FF0000"/>
          <w:sz w:val="28"/>
          <w:szCs w:val="28"/>
        </w:rPr>
        <w:t>.;</w:t>
      </w:r>
    </w:p>
    <w:p w:rsidR="00770CC6" w:rsidRDefault="00770CC6" w:rsidP="00770CC6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976B5A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4) 10 мг/кг/</w:t>
      </w:r>
      <w:proofErr w:type="spellStart"/>
      <w:r>
        <w:rPr>
          <w:sz w:val="28"/>
          <w:szCs w:val="28"/>
        </w:rPr>
        <w:t>сут</w:t>
      </w:r>
      <w:proofErr w:type="spellEnd"/>
      <w:r>
        <w:rPr>
          <w:sz w:val="28"/>
          <w:szCs w:val="28"/>
        </w:rPr>
        <w:t>.</w:t>
      </w:r>
    </w:p>
    <w:p w:rsidR="00770CC6" w:rsidRDefault="00770CC6" w:rsidP="00770CC6">
      <w:pPr>
        <w:rPr>
          <w:sz w:val="28"/>
          <w:szCs w:val="28"/>
        </w:rPr>
      </w:pPr>
      <w:r>
        <w:rPr>
          <w:sz w:val="28"/>
          <w:szCs w:val="28"/>
        </w:rPr>
        <w:t>9. ПРОГНОЗ ТРАНСПЛАНТАЦИИ ПЕЧЕНИ ПРИ АИГ:</w:t>
      </w:r>
    </w:p>
    <w:p w:rsidR="00770CC6" w:rsidRDefault="00770CC6" w:rsidP="00770CC6">
      <w:pPr>
        <w:rPr>
          <w:sz w:val="28"/>
          <w:szCs w:val="28"/>
        </w:rPr>
      </w:pPr>
      <w:r>
        <w:rPr>
          <w:sz w:val="28"/>
          <w:szCs w:val="28"/>
        </w:rPr>
        <w:t xml:space="preserve">            1) 5-летняя выживаемость превышает 65%;</w:t>
      </w:r>
    </w:p>
    <w:p w:rsidR="00770CC6" w:rsidRDefault="00770CC6" w:rsidP="00770CC6">
      <w:pPr>
        <w:rPr>
          <w:sz w:val="28"/>
          <w:szCs w:val="28"/>
        </w:rPr>
      </w:pPr>
      <w:r>
        <w:rPr>
          <w:sz w:val="28"/>
          <w:szCs w:val="28"/>
        </w:rPr>
        <w:t xml:space="preserve">            2) 5-летняя выживаемость превышает 75%;</w:t>
      </w:r>
    </w:p>
    <w:p w:rsidR="00770CC6" w:rsidRDefault="00770CC6" w:rsidP="00770CC6">
      <w:pPr>
        <w:rPr>
          <w:sz w:val="28"/>
          <w:szCs w:val="28"/>
        </w:rPr>
      </w:pPr>
      <w:r>
        <w:rPr>
          <w:sz w:val="28"/>
          <w:szCs w:val="28"/>
        </w:rPr>
        <w:t xml:space="preserve">            3) 5-летняя выживаемость превышает 55%;</w:t>
      </w:r>
    </w:p>
    <w:p w:rsidR="00770CC6" w:rsidRPr="00967E31" w:rsidRDefault="00770CC6" w:rsidP="00770CC6">
      <w:pPr>
        <w:rPr>
          <w:color w:val="FF0000"/>
          <w:sz w:val="28"/>
          <w:szCs w:val="28"/>
        </w:rPr>
      </w:pPr>
      <w:r w:rsidRPr="00967E31">
        <w:rPr>
          <w:color w:val="FF0000"/>
          <w:sz w:val="28"/>
          <w:szCs w:val="28"/>
        </w:rPr>
        <w:lastRenderedPageBreak/>
        <w:t xml:space="preserve">            4) 5-летняя выживаемость превышает 90%;</w:t>
      </w:r>
    </w:p>
    <w:p w:rsidR="00770CC6" w:rsidRDefault="00770CC6" w:rsidP="00770CC6">
      <w:pPr>
        <w:rPr>
          <w:sz w:val="28"/>
          <w:szCs w:val="28"/>
        </w:rPr>
      </w:pPr>
      <w:r>
        <w:rPr>
          <w:sz w:val="28"/>
          <w:szCs w:val="28"/>
        </w:rPr>
        <w:t>10. ВОЗМОЖНОСТЬ РЕЦИЛИВА АИГ ПОСЛЕ ТРАНСПЛАНТАЦИИ ПЕЧЕНИ СОСТАВЛЯЕТ:</w:t>
      </w:r>
    </w:p>
    <w:p w:rsidR="00770CC6" w:rsidRDefault="00770CC6" w:rsidP="00770CC6">
      <w:pPr>
        <w:rPr>
          <w:sz w:val="28"/>
          <w:szCs w:val="28"/>
        </w:rPr>
      </w:pPr>
      <w:r>
        <w:rPr>
          <w:sz w:val="28"/>
          <w:szCs w:val="28"/>
        </w:rPr>
        <w:t xml:space="preserve">             1) 1-3%;</w:t>
      </w:r>
    </w:p>
    <w:p w:rsidR="00770CC6" w:rsidRPr="00967E31" w:rsidRDefault="00770CC6" w:rsidP="00770CC6">
      <w:pPr>
        <w:rPr>
          <w:color w:val="FF0000"/>
          <w:sz w:val="28"/>
          <w:szCs w:val="28"/>
        </w:rPr>
      </w:pPr>
      <w:r w:rsidRPr="00967E31">
        <w:rPr>
          <w:color w:val="FF0000"/>
          <w:sz w:val="28"/>
          <w:szCs w:val="28"/>
        </w:rPr>
        <w:t xml:space="preserve">             2) 10-35%;</w:t>
      </w:r>
    </w:p>
    <w:p w:rsidR="00770CC6" w:rsidRDefault="00770CC6" w:rsidP="00770CC6">
      <w:pPr>
        <w:rPr>
          <w:sz w:val="28"/>
          <w:szCs w:val="28"/>
        </w:rPr>
      </w:pPr>
      <w:r>
        <w:rPr>
          <w:sz w:val="28"/>
          <w:szCs w:val="28"/>
        </w:rPr>
        <w:t xml:space="preserve">             3)  50-55%;</w:t>
      </w:r>
    </w:p>
    <w:p w:rsidR="00316F35" w:rsidRDefault="00770CC6" w:rsidP="00770CC6">
      <w:pPr>
        <w:rPr>
          <w:sz w:val="28"/>
          <w:szCs w:val="28"/>
        </w:rPr>
      </w:pPr>
      <w:r>
        <w:rPr>
          <w:sz w:val="28"/>
          <w:szCs w:val="28"/>
        </w:rPr>
        <w:t xml:space="preserve">             4)  5-7%</w:t>
      </w:r>
    </w:p>
    <w:p w:rsidR="00770CC6" w:rsidRDefault="00770CC6" w:rsidP="00770CC6">
      <w:pPr>
        <w:rPr>
          <w:sz w:val="28"/>
          <w:szCs w:val="28"/>
        </w:rPr>
      </w:pPr>
    </w:p>
    <w:p w:rsidR="00770CC6" w:rsidRDefault="00770CC6" w:rsidP="00770CC6"/>
    <w:p w:rsidR="000779EA" w:rsidRPr="00D70E40" w:rsidRDefault="000779EA" w:rsidP="000779EA">
      <w:r>
        <w:rPr>
          <w:sz w:val="28"/>
          <w:szCs w:val="28"/>
        </w:rPr>
        <w:t>Тесты к ЭУК по теме «Федеральные клинические рекомендации по оказанию медицинской помощи детям с язвенным колитом»</w:t>
      </w:r>
    </w:p>
    <w:p w:rsidR="000779EA" w:rsidRDefault="000779EA" w:rsidP="000779EA">
      <w:pPr>
        <w:rPr>
          <w:sz w:val="28"/>
          <w:szCs w:val="28"/>
        </w:rPr>
      </w:pPr>
    </w:p>
    <w:p w:rsidR="000779EA" w:rsidRDefault="000779EA" w:rsidP="000779EA">
      <w:pPr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РАСПРОСТРАНЕННОСТЬ ЯЗВЕННОГО КОЛИТА У ДЕТЕЙ:</w:t>
      </w:r>
    </w:p>
    <w:p w:rsidR="000779EA" w:rsidRPr="00E248A6" w:rsidRDefault="000779EA" w:rsidP="000779EA">
      <w:pPr>
        <w:numPr>
          <w:ilvl w:val="1"/>
          <w:numId w:val="3"/>
        </w:numPr>
        <w:spacing w:after="0" w:line="240" w:lineRule="auto"/>
        <w:rPr>
          <w:color w:val="FF0000"/>
          <w:sz w:val="28"/>
          <w:szCs w:val="28"/>
        </w:rPr>
      </w:pPr>
      <w:r w:rsidRPr="00E248A6">
        <w:rPr>
          <w:color w:val="FF0000"/>
          <w:sz w:val="28"/>
          <w:szCs w:val="28"/>
        </w:rPr>
        <w:t xml:space="preserve">От 1 до 4 </w:t>
      </w:r>
      <w:proofErr w:type="spellStart"/>
      <w:r w:rsidRPr="00E248A6">
        <w:rPr>
          <w:color w:val="FF0000"/>
          <w:sz w:val="28"/>
          <w:szCs w:val="28"/>
        </w:rPr>
        <w:t>случ</w:t>
      </w:r>
      <w:r w:rsidR="00976B5A">
        <w:rPr>
          <w:color w:val="FF0000"/>
          <w:sz w:val="28"/>
          <w:szCs w:val="28"/>
        </w:rPr>
        <w:t>ев</w:t>
      </w:r>
      <w:proofErr w:type="spellEnd"/>
      <w:r w:rsidRPr="00E248A6">
        <w:rPr>
          <w:color w:val="FF0000"/>
          <w:sz w:val="28"/>
          <w:szCs w:val="28"/>
        </w:rPr>
        <w:t xml:space="preserve"> на 100 000 детей;</w:t>
      </w:r>
    </w:p>
    <w:p w:rsidR="000779EA" w:rsidRDefault="000779EA" w:rsidP="000779EA">
      <w:pPr>
        <w:numPr>
          <w:ilvl w:val="1"/>
          <w:numId w:val="3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2,6 на 100 детей;</w:t>
      </w:r>
    </w:p>
    <w:p w:rsidR="000779EA" w:rsidRDefault="000779EA" w:rsidP="000779EA">
      <w:pPr>
        <w:numPr>
          <w:ilvl w:val="1"/>
          <w:numId w:val="3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3,6 на 10 000 детей;</w:t>
      </w:r>
    </w:p>
    <w:p w:rsidR="000779EA" w:rsidRDefault="000779EA" w:rsidP="000779EA">
      <w:pPr>
        <w:numPr>
          <w:ilvl w:val="1"/>
          <w:numId w:val="3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1,6 на 1000 000 детей</w:t>
      </w:r>
    </w:p>
    <w:p w:rsidR="000779EA" w:rsidRDefault="000779EA" w:rsidP="000779EA">
      <w:pPr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 ЭТИОПАТОГЕНЕЗЕ ЯЗВЕННОГО  КОЛИТА УЧАСТВУЮТ:</w:t>
      </w:r>
    </w:p>
    <w:p w:rsidR="000779EA" w:rsidRPr="00E248A6" w:rsidRDefault="000779EA" w:rsidP="000779EA">
      <w:pPr>
        <w:numPr>
          <w:ilvl w:val="1"/>
          <w:numId w:val="3"/>
        </w:numPr>
        <w:spacing w:after="0" w:line="240" w:lineRule="auto"/>
        <w:rPr>
          <w:color w:val="FF0000"/>
          <w:sz w:val="28"/>
          <w:szCs w:val="28"/>
        </w:rPr>
      </w:pPr>
      <w:r w:rsidRPr="00E248A6">
        <w:rPr>
          <w:color w:val="FF0000"/>
          <w:sz w:val="28"/>
          <w:szCs w:val="28"/>
        </w:rPr>
        <w:t>Недостаточность иммунной регуляции;</w:t>
      </w:r>
    </w:p>
    <w:p w:rsidR="000779EA" w:rsidRDefault="000779EA" w:rsidP="000779EA">
      <w:pPr>
        <w:numPr>
          <w:ilvl w:val="1"/>
          <w:numId w:val="3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климатические условия;</w:t>
      </w:r>
    </w:p>
    <w:p w:rsidR="000779EA" w:rsidRDefault="000779EA" w:rsidP="000779EA">
      <w:pPr>
        <w:numPr>
          <w:ilvl w:val="1"/>
          <w:numId w:val="3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погодные условия;</w:t>
      </w:r>
    </w:p>
    <w:p w:rsidR="000779EA" w:rsidRDefault="000779EA" w:rsidP="000779EA">
      <w:pPr>
        <w:numPr>
          <w:ilvl w:val="1"/>
          <w:numId w:val="3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солнечная радиация</w:t>
      </w:r>
    </w:p>
    <w:p w:rsidR="000779EA" w:rsidRDefault="000779EA" w:rsidP="000779EA">
      <w:pPr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ДЛЯ ДИАГНОСТИКИ  ЯК  НЕОБХОДИМО ПРОВЕДЕНИЕ:</w:t>
      </w:r>
    </w:p>
    <w:p w:rsidR="000779EA" w:rsidRDefault="000779EA" w:rsidP="000779E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1) исследование кала на дисбактериоз;</w:t>
      </w:r>
    </w:p>
    <w:p w:rsidR="000779EA" w:rsidRPr="00E248A6" w:rsidRDefault="000779EA" w:rsidP="000779EA">
      <w:pPr>
        <w:ind w:left="1080"/>
        <w:rPr>
          <w:color w:val="FF0000"/>
          <w:sz w:val="28"/>
          <w:szCs w:val="28"/>
        </w:rPr>
      </w:pPr>
      <w:r w:rsidRPr="00E248A6">
        <w:rPr>
          <w:color w:val="FF0000"/>
          <w:sz w:val="28"/>
          <w:szCs w:val="28"/>
        </w:rPr>
        <w:t>2)</w:t>
      </w:r>
      <w:proofErr w:type="spellStart"/>
      <w:r w:rsidRPr="00E248A6">
        <w:rPr>
          <w:color w:val="FF0000"/>
          <w:sz w:val="28"/>
          <w:szCs w:val="28"/>
        </w:rPr>
        <w:t>Илеоколоноскопии</w:t>
      </w:r>
      <w:proofErr w:type="spellEnd"/>
      <w:r w:rsidRPr="00E248A6">
        <w:rPr>
          <w:color w:val="FF0000"/>
          <w:sz w:val="28"/>
          <w:szCs w:val="28"/>
        </w:rPr>
        <w:t xml:space="preserve"> с множественной биопсией;</w:t>
      </w:r>
    </w:p>
    <w:p w:rsidR="000779EA" w:rsidRDefault="000779EA" w:rsidP="000779EA">
      <w:pPr>
        <w:ind w:left="1080"/>
        <w:rPr>
          <w:sz w:val="28"/>
          <w:szCs w:val="28"/>
        </w:rPr>
      </w:pPr>
      <w:r>
        <w:rPr>
          <w:sz w:val="28"/>
          <w:szCs w:val="28"/>
        </w:rPr>
        <w:t>3)УЗИ органов брюшной полости;</w:t>
      </w:r>
    </w:p>
    <w:p w:rsidR="000779EA" w:rsidRDefault="000779EA" w:rsidP="000779E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4) исследование кала на яйца глист и простейшие;</w:t>
      </w:r>
    </w:p>
    <w:p w:rsidR="000779EA" w:rsidRDefault="000779EA" w:rsidP="000779EA">
      <w:pPr>
        <w:ind w:left="1080"/>
        <w:rPr>
          <w:sz w:val="28"/>
          <w:szCs w:val="28"/>
        </w:rPr>
      </w:pPr>
    </w:p>
    <w:p w:rsidR="000779EA" w:rsidRDefault="000779EA" w:rsidP="000779EA">
      <w:pPr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НАИБОЛЕЕ ЧАСТЫМ ОСЛОЖНЕНИЕМ ЯК ЯВЛЯЕТСЯ:</w:t>
      </w:r>
    </w:p>
    <w:p w:rsidR="000779EA" w:rsidRDefault="000779EA" w:rsidP="000779EA">
      <w:pPr>
        <w:numPr>
          <w:ilvl w:val="1"/>
          <w:numId w:val="3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Стеноз кишечника;</w:t>
      </w:r>
    </w:p>
    <w:p w:rsidR="000779EA" w:rsidRDefault="000779EA" w:rsidP="000779EA">
      <w:pPr>
        <w:numPr>
          <w:ilvl w:val="1"/>
          <w:numId w:val="3"/>
        </w:numPr>
        <w:spacing w:after="0"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пенетрация</w:t>
      </w:r>
      <w:proofErr w:type="spellEnd"/>
      <w:r>
        <w:rPr>
          <w:sz w:val="28"/>
          <w:szCs w:val="28"/>
        </w:rPr>
        <w:t xml:space="preserve"> язвы;</w:t>
      </w:r>
    </w:p>
    <w:p w:rsidR="000779EA" w:rsidRDefault="000779EA" w:rsidP="000779EA">
      <w:pPr>
        <w:numPr>
          <w:ilvl w:val="1"/>
          <w:numId w:val="3"/>
        </w:numPr>
        <w:spacing w:after="0" w:line="240" w:lineRule="auto"/>
        <w:rPr>
          <w:sz w:val="28"/>
          <w:szCs w:val="28"/>
        </w:rPr>
      </w:pPr>
      <w:r w:rsidRPr="00E248A6">
        <w:rPr>
          <w:color w:val="FF0000"/>
          <w:sz w:val="28"/>
          <w:szCs w:val="28"/>
        </w:rPr>
        <w:lastRenderedPageBreak/>
        <w:t>кишечное кровотечение;</w:t>
      </w:r>
    </w:p>
    <w:p w:rsidR="000779EA" w:rsidRDefault="000779EA" w:rsidP="000779EA">
      <w:pPr>
        <w:numPr>
          <w:ilvl w:val="1"/>
          <w:numId w:val="3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перфорация язвы</w:t>
      </w:r>
    </w:p>
    <w:p w:rsidR="000779EA" w:rsidRDefault="000779EA" w:rsidP="000779EA">
      <w:pPr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ОПРЕДЕЛЕНИЕ </w:t>
      </w:r>
      <w:proofErr w:type="gramStart"/>
      <w:r>
        <w:rPr>
          <w:sz w:val="28"/>
          <w:szCs w:val="28"/>
        </w:rPr>
        <w:t>ФЕКАЛЬНОГО</w:t>
      </w:r>
      <w:proofErr w:type="gramEnd"/>
      <w:r>
        <w:rPr>
          <w:sz w:val="28"/>
          <w:szCs w:val="28"/>
        </w:rPr>
        <w:t xml:space="preserve"> КАЛЬПРОТЕКТИНА:</w:t>
      </w:r>
    </w:p>
    <w:p w:rsidR="000779EA" w:rsidRPr="00E248A6" w:rsidRDefault="000779EA" w:rsidP="000779EA">
      <w:pPr>
        <w:numPr>
          <w:ilvl w:val="1"/>
          <w:numId w:val="3"/>
        </w:numPr>
        <w:spacing w:after="0" w:line="240" w:lineRule="auto"/>
        <w:rPr>
          <w:color w:val="FF0000"/>
          <w:sz w:val="28"/>
          <w:szCs w:val="28"/>
        </w:rPr>
      </w:pPr>
      <w:r w:rsidRPr="00E248A6">
        <w:rPr>
          <w:smallCaps/>
          <w:color w:val="FF0000"/>
          <w:sz w:val="28"/>
          <w:szCs w:val="28"/>
        </w:rPr>
        <w:t>для диагностики  воспалительных заболеваний кишечника</w:t>
      </w:r>
      <w:r w:rsidRPr="00E248A6">
        <w:rPr>
          <w:color w:val="FF0000"/>
          <w:sz w:val="28"/>
          <w:szCs w:val="28"/>
        </w:rPr>
        <w:t>;</w:t>
      </w:r>
    </w:p>
    <w:p w:rsidR="000779EA" w:rsidRDefault="000779EA" w:rsidP="000779EA">
      <w:pPr>
        <w:numPr>
          <w:ilvl w:val="1"/>
          <w:numId w:val="3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для диагностики дисбактериоза кишечника;</w:t>
      </w:r>
    </w:p>
    <w:p w:rsidR="000779EA" w:rsidRDefault="000779EA" w:rsidP="000779EA">
      <w:pPr>
        <w:numPr>
          <w:ilvl w:val="1"/>
          <w:numId w:val="3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определения антител к цитоплазме нейтрофилов (</w:t>
      </w:r>
      <w:r>
        <w:rPr>
          <w:sz w:val="28"/>
          <w:szCs w:val="28"/>
          <w:lang w:val="en-US"/>
        </w:rPr>
        <w:t>p</w:t>
      </w:r>
      <w:r w:rsidRPr="00D70E40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ANCA</w:t>
      </w:r>
      <w:r w:rsidRPr="00D70E40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0779EA" w:rsidRDefault="000779EA" w:rsidP="000779EA">
      <w:pPr>
        <w:numPr>
          <w:ilvl w:val="1"/>
          <w:numId w:val="3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определения токсина  </w:t>
      </w:r>
      <w:r>
        <w:rPr>
          <w:sz w:val="28"/>
          <w:szCs w:val="28"/>
          <w:lang w:val="en-US"/>
        </w:rPr>
        <w:t>Clostridium</w:t>
      </w:r>
      <w:r w:rsidRPr="008F5C53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difficile</w:t>
      </w:r>
      <w:r>
        <w:rPr>
          <w:sz w:val="28"/>
          <w:szCs w:val="28"/>
        </w:rPr>
        <w:t xml:space="preserve">   в  кале</w:t>
      </w:r>
    </w:p>
    <w:p w:rsidR="000779EA" w:rsidRDefault="000779EA" w:rsidP="000779EA">
      <w:pPr>
        <w:ind w:left="1080"/>
        <w:rPr>
          <w:sz w:val="28"/>
          <w:szCs w:val="28"/>
        </w:rPr>
      </w:pPr>
    </w:p>
    <w:p w:rsidR="000779EA" w:rsidRDefault="000779EA" w:rsidP="000779EA">
      <w:pPr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ПЕДИАТРИЧЕСКИЙ ИНДЕКС АКТИВНОСТИ ЯК (</w:t>
      </w:r>
      <w:r>
        <w:rPr>
          <w:sz w:val="28"/>
          <w:szCs w:val="28"/>
          <w:lang w:val="en-US"/>
        </w:rPr>
        <w:t>PUCAI</w:t>
      </w:r>
      <w:r w:rsidRPr="008F5C53">
        <w:rPr>
          <w:sz w:val="28"/>
          <w:szCs w:val="28"/>
        </w:rPr>
        <w:t xml:space="preserve">) </w:t>
      </w:r>
      <w:r>
        <w:rPr>
          <w:sz w:val="28"/>
          <w:szCs w:val="28"/>
        </w:rPr>
        <w:t>ДО 10 БАЛЛОВ ВКЛЮЧАЕТ:</w:t>
      </w:r>
    </w:p>
    <w:p w:rsidR="000779EA" w:rsidRPr="00E248A6" w:rsidRDefault="000779EA" w:rsidP="000779EA">
      <w:pPr>
        <w:numPr>
          <w:ilvl w:val="1"/>
          <w:numId w:val="3"/>
        </w:numPr>
        <w:spacing w:after="0" w:line="240" w:lineRule="auto"/>
        <w:rPr>
          <w:color w:val="FF0000"/>
          <w:sz w:val="28"/>
          <w:szCs w:val="28"/>
        </w:rPr>
      </w:pPr>
      <w:r w:rsidRPr="00E248A6">
        <w:rPr>
          <w:color w:val="FF0000"/>
          <w:sz w:val="28"/>
          <w:szCs w:val="28"/>
        </w:rPr>
        <w:t>Период ремиссии ЯК;</w:t>
      </w:r>
    </w:p>
    <w:p w:rsidR="000779EA" w:rsidRDefault="000779EA" w:rsidP="000779EA">
      <w:pPr>
        <w:numPr>
          <w:ilvl w:val="1"/>
          <w:numId w:val="3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Минимальной активности;</w:t>
      </w:r>
    </w:p>
    <w:p w:rsidR="000779EA" w:rsidRDefault="000779EA" w:rsidP="000779EA">
      <w:pPr>
        <w:numPr>
          <w:ilvl w:val="1"/>
          <w:numId w:val="3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Высокой  активности;</w:t>
      </w:r>
    </w:p>
    <w:p w:rsidR="000779EA" w:rsidRDefault="000779EA" w:rsidP="000779EA">
      <w:pPr>
        <w:numPr>
          <w:ilvl w:val="1"/>
          <w:numId w:val="3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Умеренной  активности</w:t>
      </w:r>
    </w:p>
    <w:p w:rsidR="000779EA" w:rsidRDefault="000779EA" w:rsidP="000779EA">
      <w:pPr>
        <w:rPr>
          <w:sz w:val="28"/>
          <w:szCs w:val="28"/>
        </w:rPr>
      </w:pPr>
      <w:r>
        <w:rPr>
          <w:sz w:val="28"/>
          <w:szCs w:val="28"/>
        </w:rPr>
        <w:t xml:space="preserve">     7.   ПЕРОРАЛЬНЫЙ МЕСАЛАЗИН НАЗНАЧАЕТСЯ </w:t>
      </w:r>
      <w:proofErr w:type="gramStart"/>
      <w:r>
        <w:rPr>
          <w:sz w:val="28"/>
          <w:szCs w:val="28"/>
        </w:rPr>
        <w:t>ПРИ</w:t>
      </w:r>
      <w:proofErr w:type="gramEnd"/>
      <w:r w:rsidR="00976B5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ЯК  В ДОЗЕ:</w:t>
      </w:r>
    </w:p>
    <w:p w:rsidR="000779EA" w:rsidRPr="00E248A6" w:rsidRDefault="000779EA" w:rsidP="000779EA">
      <w:pPr>
        <w:rPr>
          <w:caps/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caps/>
          <w:sz w:val="28"/>
          <w:szCs w:val="28"/>
        </w:rPr>
        <w:t xml:space="preserve">            </w:t>
      </w:r>
      <w:r>
        <w:rPr>
          <w:sz w:val="28"/>
          <w:szCs w:val="28"/>
        </w:rPr>
        <w:t>1) 10-20 мг/кг/</w:t>
      </w:r>
      <w:proofErr w:type="spellStart"/>
      <w:r>
        <w:rPr>
          <w:sz w:val="28"/>
          <w:szCs w:val="28"/>
        </w:rPr>
        <w:t>сут</w:t>
      </w:r>
      <w:proofErr w:type="spellEnd"/>
      <w:r>
        <w:rPr>
          <w:sz w:val="28"/>
          <w:szCs w:val="28"/>
        </w:rPr>
        <w:t>.;</w:t>
      </w:r>
    </w:p>
    <w:p w:rsidR="000779EA" w:rsidRDefault="000779EA" w:rsidP="000779EA">
      <w:pPr>
        <w:rPr>
          <w:sz w:val="28"/>
          <w:szCs w:val="28"/>
        </w:rPr>
      </w:pPr>
      <w:r>
        <w:rPr>
          <w:sz w:val="28"/>
          <w:szCs w:val="28"/>
        </w:rPr>
        <w:t xml:space="preserve">              2) 0,5 -0,8 мг/кг/</w:t>
      </w:r>
      <w:proofErr w:type="spellStart"/>
      <w:r>
        <w:rPr>
          <w:sz w:val="28"/>
          <w:szCs w:val="28"/>
        </w:rPr>
        <w:t>сут</w:t>
      </w:r>
      <w:proofErr w:type="spellEnd"/>
      <w:r>
        <w:rPr>
          <w:sz w:val="28"/>
          <w:szCs w:val="28"/>
        </w:rPr>
        <w:t>.;</w:t>
      </w:r>
    </w:p>
    <w:p w:rsidR="000779EA" w:rsidRPr="00E248A6" w:rsidRDefault="000779EA" w:rsidP="000779EA">
      <w:pPr>
        <w:rPr>
          <w:color w:val="FF0000"/>
          <w:sz w:val="28"/>
          <w:szCs w:val="28"/>
        </w:rPr>
      </w:pPr>
      <w:r w:rsidRPr="00E248A6">
        <w:rPr>
          <w:color w:val="FF0000"/>
          <w:sz w:val="28"/>
          <w:szCs w:val="28"/>
        </w:rPr>
        <w:t xml:space="preserve">              3) 60 – 80  мг/кг/</w:t>
      </w:r>
      <w:proofErr w:type="spellStart"/>
      <w:r w:rsidRPr="00E248A6">
        <w:rPr>
          <w:color w:val="FF0000"/>
          <w:sz w:val="28"/>
          <w:szCs w:val="28"/>
        </w:rPr>
        <w:t>сут</w:t>
      </w:r>
      <w:proofErr w:type="spellEnd"/>
      <w:r w:rsidRPr="00E248A6">
        <w:rPr>
          <w:color w:val="FF0000"/>
          <w:sz w:val="28"/>
          <w:szCs w:val="28"/>
        </w:rPr>
        <w:t>.;</w:t>
      </w:r>
    </w:p>
    <w:p w:rsidR="000779EA" w:rsidRDefault="000779EA" w:rsidP="000779EA">
      <w:pPr>
        <w:rPr>
          <w:sz w:val="28"/>
          <w:szCs w:val="28"/>
        </w:rPr>
      </w:pPr>
      <w:r>
        <w:rPr>
          <w:sz w:val="28"/>
          <w:szCs w:val="28"/>
        </w:rPr>
        <w:t xml:space="preserve">              4) 5-6 мг/кг/</w:t>
      </w:r>
      <w:proofErr w:type="spellStart"/>
      <w:r>
        <w:rPr>
          <w:sz w:val="28"/>
          <w:szCs w:val="28"/>
        </w:rPr>
        <w:t>сут</w:t>
      </w:r>
      <w:proofErr w:type="spellEnd"/>
      <w:r>
        <w:rPr>
          <w:sz w:val="28"/>
          <w:szCs w:val="28"/>
        </w:rPr>
        <w:t>.</w:t>
      </w:r>
    </w:p>
    <w:p w:rsidR="000779EA" w:rsidRDefault="000779EA" w:rsidP="000779EA">
      <w:pPr>
        <w:rPr>
          <w:sz w:val="28"/>
          <w:szCs w:val="28"/>
        </w:rPr>
      </w:pPr>
      <w:r>
        <w:rPr>
          <w:sz w:val="28"/>
          <w:szCs w:val="28"/>
        </w:rPr>
        <w:t xml:space="preserve">    8.  ДОЗА ПРЕДНИЗОЛОНА  В СРЕДНЕМ </w:t>
      </w:r>
      <w:proofErr w:type="gramStart"/>
      <w:r>
        <w:rPr>
          <w:sz w:val="28"/>
          <w:szCs w:val="28"/>
        </w:rPr>
        <w:t>ПРИ</w:t>
      </w:r>
      <w:proofErr w:type="gramEnd"/>
      <w:r>
        <w:rPr>
          <w:sz w:val="28"/>
          <w:szCs w:val="28"/>
        </w:rPr>
        <w:t xml:space="preserve"> ЯК:</w:t>
      </w:r>
    </w:p>
    <w:p w:rsidR="000779EA" w:rsidRDefault="000779EA" w:rsidP="000779EA">
      <w:pPr>
        <w:rPr>
          <w:sz w:val="28"/>
          <w:szCs w:val="28"/>
        </w:rPr>
      </w:pPr>
      <w:r>
        <w:rPr>
          <w:sz w:val="28"/>
          <w:szCs w:val="28"/>
        </w:rPr>
        <w:t xml:space="preserve">              1) 3 – 5 мг/кг/</w:t>
      </w:r>
      <w:proofErr w:type="spellStart"/>
      <w:r>
        <w:rPr>
          <w:sz w:val="28"/>
          <w:szCs w:val="28"/>
        </w:rPr>
        <w:t>сут</w:t>
      </w:r>
      <w:proofErr w:type="spellEnd"/>
      <w:r>
        <w:rPr>
          <w:sz w:val="28"/>
          <w:szCs w:val="28"/>
        </w:rPr>
        <w:t>;</w:t>
      </w:r>
    </w:p>
    <w:p w:rsidR="000779EA" w:rsidRPr="00E248A6" w:rsidRDefault="000779EA" w:rsidP="000779EA">
      <w:pPr>
        <w:rPr>
          <w:color w:val="FF0000"/>
          <w:sz w:val="28"/>
          <w:szCs w:val="28"/>
        </w:rPr>
      </w:pPr>
      <w:r w:rsidRPr="00E248A6">
        <w:rPr>
          <w:color w:val="FF0000"/>
          <w:sz w:val="28"/>
          <w:szCs w:val="28"/>
        </w:rPr>
        <w:t xml:space="preserve">              2) 1 мг/кг//</w:t>
      </w:r>
      <w:proofErr w:type="spellStart"/>
      <w:r w:rsidRPr="00E248A6">
        <w:rPr>
          <w:color w:val="FF0000"/>
          <w:sz w:val="28"/>
          <w:szCs w:val="28"/>
        </w:rPr>
        <w:t>сут</w:t>
      </w:r>
      <w:proofErr w:type="spellEnd"/>
      <w:r w:rsidRPr="00E248A6">
        <w:rPr>
          <w:color w:val="FF0000"/>
          <w:sz w:val="28"/>
          <w:szCs w:val="28"/>
        </w:rPr>
        <w:t>;</w:t>
      </w:r>
    </w:p>
    <w:p w:rsidR="000779EA" w:rsidRDefault="000779EA" w:rsidP="000779EA">
      <w:pPr>
        <w:rPr>
          <w:sz w:val="28"/>
          <w:szCs w:val="28"/>
        </w:rPr>
      </w:pPr>
      <w:r>
        <w:rPr>
          <w:sz w:val="28"/>
          <w:szCs w:val="28"/>
        </w:rPr>
        <w:t xml:space="preserve">           3) 0,1 мг/кг/</w:t>
      </w:r>
      <w:proofErr w:type="spellStart"/>
      <w:r>
        <w:rPr>
          <w:sz w:val="28"/>
          <w:szCs w:val="28"/>
        </w:rPr>
        <w:t>сут</w:t>
      </w:r>
      <w:proofErr w:type="spellEnd"/>
      <w:r>
        <w:rPr>
          <w:sz w:val="28"/>
          <w:szCs w:val="28"/>
        </w:rPr>
        <w:t>;</w:t>
      </w:r>
    </w:p>
    <w:p w:rsidR="000779EA" w:rsidRDefault="000779EA" w:rsidP="000779EA">
      <w:pPr>
        <w:rPr>
          <w:sz w:val="28"/>
          <w:szCs w:val="28"/>
        </w:rPr>
      </w:pPr>
      <w:r>
        <w:rPr>
          <w:sz w:val="28"/>
          <w:szCs w:val="28"/>
        </w:rPr>
        <w:t xml:space="preserve">           4) 10 мг/кг/</w:t>
      </w:r>
      <w:proofErr w:type="spellStart"/>
      <w:r>
        <w:rPr>
          <w:sz w:val="28"/>
          <w:szCs w:val="28"/>
        </w:rPr>
        <w:t>сут</w:t>
      </w:r>
      <w:proofErr w:type="spellEnd"/>
      <w:r>
        <w:rPr>
          <w:sz w:val="28"/>
          <w:szCs w:val="28"/>
        </w:rPr>
        <w:t>.</w:t>
      </w:r>
    </w:p>
    <w:p w:rsidR="000779EA" w:rsidRDefault="000779EA" w:rsidP="000779EA">
      <w:pPr>
        <w:rPr>
          <w:sz w:val="28"/>
          <w:szCs w:val="28"/>
        </w:rPr>
      </w:pPr>
      <w:r>
        <w:rPr>
          <w:sz w:val="28"/>
          <w:szCs w:val="28"/>
        </w:rPr>
        <w:t xml:space="preserve">9. ДОЗА АЗАТИОПРИНА </w:t>
      </w:r>
      <w:proofErr w:type="gramStart"/>
      <w:r>
        <w:rPr>
          <w:sz w:val="28"/>
          <w:szCs w:val="28"/>
        </w:rPr>
        <w:t>ПРИ</w:t>
      </w:r>
      <w:proofErr w:type="gramEnd"/>
      <w:r w:rsidR="00976B5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ЯК</w:t>
      </w:r>
      <w:r w:rsidR="00976B5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У ДЕТЕЙ:</w:t>
      </w:r>
    </w:p>
    <w:p w:rsidR="000779EA" w:rsidRDefault="000779EA" w:rsidP="000779EA">
      <w:pPr>
        <w:rPr>
          <w:sz w:val="28"/>
          <w:szCs w:val="28"/>
        </w:rPr>
      </w:pPr>
      <w:r>
        <w:rPr>
          <w:sz w:val="28"/>
          <w:szCs w:val="28"/>
        </w:rPr>
        <w:t xml:space="preserve">            1) 3 – 5 мг/кг/</w:t>
      </w:r>
      <w:proofErr w:type="spellStart"/>
      <w:r>
        <w:rPr>
          <w:sz w:val="28"/>
          <w:szCs w:val="28"/>
        </w:rPr>
        <w:t>сут</w:t>
      </w:r>
      <w:proofErr w:type="spellEnd"/>
      <w:r>
        <w:rPr>
          <w:sz w:val="28"/>
          <w:szCs w:val="28"/>
        </w:rPr>
        <w:t>;</w:t>
      </w:r>
    </w:p>
    <w:p w:rsidR="000779EA" w:rsidRDefault="000779EA" w:rsidP="000779EA">
      <w:pPr>
        <w:rPr>
          <w:sz w:val="28"/>
          <w:szCs w:val="28"/>
        </w:rPr>
      </w:pPr>
      <w:r>
        <w:rPr>
          <w:sz w:val="28"/>
          <w:szCs w:val="28"/>
        </w:rPr>
        <w:t xml:space="preserve">            2) 15 мг/кг//</w:t>
      </w:r>
      <w:proofErr w:type="spellStart"/>
      <w:r>
        <w:rPr>
          <w:sz w:val="28"/>
          <w:szCs w:val="28"/>
        </w:rPr>
        <w:t>сут</w:t>
      </w:r>
      <w:proofErr w:type="spellEnd"/>
      <w:r>
        <w:rPr>
          <w:sz w:val="28"/>
          <w:szCs w:val="28"/>
        </w:rPr>
        <w:t>;</w:t>
      </w:r>
    </w:p>
    <w:p w:rsidR="000779EA" w:rsidRDefault="000779EA" w:rsidP="000779EA">
      <w:pPr>
        <w:rPr>
          <w:sz w:val="28"/>
          <w:szCs w:val="28"/>
        </w:rPr>
      </w:pPr>
      <w:r>
        <w:rPr>
          <w:sz w:val="28"/>
          <w:szCs w:val="28"/>
        </w:rPr>
        <w:t xml:space="preserve">            3) 0,1 мг/кг/</w:t>
      </w:r>
      <w:proofErr w:type="spellStart"/>
      <w:r>
        <w:rPr>
          <w:sz w:val="28"/>
          <w:szCs w:val="28"/>
        </w:rPr>
        <w:t>сут</w:t>
      </w:r>
      <w:proofErr w:type="spellEnd"/>
      <w:r>
        <w:rPr>
          <w:sz w:val="28"/>
          <w:szCs w:val="28"/>
        </w:rPr>
        <w:t>;</w:t>
      </w:r>
    </w:p>
    <w:p w:rsidR="000779EA" w:rsidRPr="00E248A6" w:rsidRDefault="000779EA" w:rsidP="000779EA">
      <w:pPr>
        <w:rPr>
          <w:color w:val="FF0000"/>
          <w:sz w:val="28"/>
          <w:szCs w:val="28"/>
        </w:rPr>
      </w:pPr>
      <w:r w:rsidRPr="00E248A6">
        <w:rPr>
          <w:color w:val="FF0000"/>
          <w:sz w:val="28"/>
          <w:szCs w:val="28"/>
        </w:rPr>
        <w:t xml:space="preserve">            4) от 2  до 2,5 мг/кг/</w:t>
      </w:r>
      <w:proofErr w:type="spellStart"/>
      <w:r w:rsidRPr="00E248A6">
        <w:rPr>
          <w:color w:val="FF0000"/>
          <w:sz w:val="28"/>
          <w:szCs w:val="28"/>
        </w:rPr>
        <w:t>сут</w:t>
      </w:r>
      <w:proofErr w:type="spellEnd"/>
      <w:r w:rsidRPr="00E248A6">
        <w:rPr>
          <w:color w:val="FF0000"/>
          <w:sz w:val="28"/>
          <w:szCs w:val="28"/>
        </w:rPr>
        <w:t>.</w:t>
      </w:r>
    </w:p>
    <w:p w:rsidR="000779EA" w:rsidRDefault="000779EA" w:rsidP="000779EA">
      <w:pPr>
        <w:rPr>
          <w:sz w:val="28"/>
          <w:szCs w:val="28"/>
        </w:rPr>
      </w:pPr>
      <w:r>
        <w:rPr>
          <w:sz w:val="28"/>
          <w:szCs w:val="28"/>
        </w:rPr>
        <w:t xml:space="preserve">10. ДОЗА ИНФЛИКСИМАБА  </w:t>
      </w:r>
      <w:proofErr w:type="gramStart"/>
      <w:r>
        <w:rPr>
          <w:sz w:val="28"/>
          <w:szCs w:val="28"/>
        </w:rPr>
        <w:t>ПРИ</w:t>
      </w:r>
      <w:proofErr w:type="gramEnd"/>
      <w:r>
        <w:rPr>
          <w:sz w:val="28"/>
          <w:szCs w:val="28"/>
        </w:rPr>
        <w:t xml:space="preserve">  ЯК У ДЕТЕЙ:</w:t>
      </w:r>
    </w:p>
    <w:p w:rsidR="000779EA" w:rsidRPr="00E248A6" w:rsidRDefault="000779EA" w:rsidP="000779EA">
      <w:pPr>
        <w:rPr>
          <w:color w:val="FF0000"/>
          <w:sz w:val="28"/>
          <w:szCs w:val="28"/>
        </w:rPr>
      </w:pPr>
      <w:r w:rsidRPr="00E248A6">
        <w:rPr>
          <w:color w:val="FF0000"/>
          <w:sz w:val="28"/>
          <w:szCs w:val="28"/>
        </w:rPr>
        <w:lastRenderedPageBreak/>
        <w:t xml:space="preserve">            1) 5 мг/кг;</w:t>
      </w:r>
    </w:p>
    <w:p w:rsidR="000779EA" w:rsidRDefault="000779EA" w:rsidP="000779EA">
      <w:pPr>
        <w:rPr>
          <w:sz w:val="28"/>
          <w:szCs w:val="28"/>
        </w:rPr>
      </w:pPr>
      <w:r>
        <w:rPr>
          <w:sz w:val="28"/>
          <w:szCs w:val="28"/>
        </w:rPr>
        <w:t xml:space="preserve">            2) 15 мг/кг</w:t>
      </w:r>
    </w:p>
    <w:p w:rsidR="000779EA" w:rsidRDefault="000779EA" w:rsidP="000779EA">
      <w:pPr>
        <w:rPr>
          <w:sz w:val="28"/>
          <w:szCs w:val="28"/>
        </w:rPr>
      </w:pPr>
      <w:r>
        <w:rPr>
          <w:sz w:val="28"/>
          <w:szCs w:val="28"/>
        </w:rPr>
        <w:t xml:space="preserve">            3) 0,1 мг/кг</w:t>
      </w:r>
    </w:p>
    <w:p w:rsidR="000779EA" w:rsidRDefault="000779EA" w:rsidP="000779EA">
      <w:pPr>
        <w:rPr>
          <w:sz w:val="28"/>
          <w:szCs w:val="28"/>
        </w:rPr>
      </w:pPr>
      <w:r>
        <w:rPr>
          <w:sz w:val="28"/>
          <w:szCs w:val="28"/>
        </w:rPr>
        <w:t xml:space="preserve">            4)  до 2,5 мг/кг</w:t>
      </w:r>
    </w:p>
    <w:p w:rsidR="00316F35" w:rsidRDefault="00316F35"/>
    <w:p w:rsidR="00580C42" w:rsidRDefault="00580C42" w:rsidP="00580C42">
      <w:pPr>
        <w:rPr>
          <w:sz w:val="28"/>
          <w:szCs w:val="28"/>
        </w:rPr>
      </w:pPr>
      <w:r>
        <w:rPr>
          <w:sz w:val="28"/>
          <w:szCs w:val="28"/>
        </w:rPr>
        <w:t xml:space="preserve">Тесты к ЭУК по теме «Клинические рекомендации по оказанию медицинской помощи детям с  </w:t>
      </w:r>
      <w:proofErr w:type="spellStart"/>
      <w:r>
        <w:rPr>
          <w:sz w:val="28"/>
          <w:szCs w:val="28"/>
        </w:rPr>
        <w:t>холестерозом</w:t>
      </w:r>
      <w:proofErr w:type="spellEnd"/>
      <w:r>
        <w:rPr>
          <w:sz w:val="28"/>
          <w:szCs w:val="28"/>
        </w:rPr>
        <w:t xml:space="preserve">  желчного пузыря (ХЖП)»</w:t>
      </w:r>
    </w:p>
    <w:p w:rsidR="00580C42" w:rsidRDefault="00580C42" w:rsidP="00580C42">
      <w:pPr>
        <w:rPr>
          <w:sz w:val="28"/>
          <w:szCs w:val="28"/>
        </w:rPr>
      </w:pPr>
    </w:p>
    <w:p w:rsidR="00580C42" w:rsidRPr="00976B5A" w:rsidRDefault="00580C42" w:rsidP="00976B5A">
      <w:pPr>
        <w:pStyle w:val="a3"/>
        <w:numPr>
          <w:ilvl w:val="0"/>
          <w:numId w:val="10"/>
        </w:numPr>
        <w:rPr>
          <w:sz w:val="28"/>
          <w:szCs w:val="28"/>
        </w:rPr>
      </w:pPr>
      <w:r w:rsidRPr="00976B5A">
        <w:rPr>
          <w:sz w:val="28"/>
          <w:szCs w:val="28"/>
        </w:rPr>
        <w:t>РАСПРОСТРАНЕННОСТЬ ХОЛЕСТЕРОЗА  ЖЕЛЧНОГО ПУЗЫРЯ (ХЖП):</w:t>
      </w:r>
    </w:p>
    <w:p w:rsidR="00580C42" w:rsidRDefault="00580C42" w:rsidP="00976B5A">
      <w:pPr>
        <w:numPr>
          <w:ilvl w:val="1"/>
          <w:numId w:val="10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1,6 на 1000 детей;</w:t>
      </w:r>
    </w:p>
    <w:p w:rsidR="00580C42" w:rsidRDefault="00580C42" w:rsidP="00976B5A">
      <w:pPr>
        <w:numPr>
          <w:ilvl w:val="1"/>
          <w:numId w:val="10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40 на 100 среди пациентов с </w:t>
      </w:r>
      <w:proofErr w:type="spellStart"/>
      <w:r>
        <w:rPr>
          <w:sz w:val="28"/>
          <w:szCs w:val="28"/>
        </w:rPr>
        <w:t>билиарной</w:t>
      </w:r>
      <w:proofErr w:type="spellEnd"/>
      <w:r>
        <w:rPr>
          <w:sz w:val="28"/>
          <w:szCs w:val="28"/>
        </w:rPr>
        <w:t xml:space="preserve"> патологией;</w:t>
      </w:r>
    </w:p>
    <w:p w:rsidR="00580C42" w:rsidRDefault="00580C42" w:rsidP="00976B5A">
      <w:pPr>
        <w:numPr>
          <w:ilvl w:val="1"/>
          <w:numId w:val="10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3,6 на 10 000 детей;</w:t>
      </w:r>
    </w:p>
    <w:p w:rsidR="00580C42" w:rsidRPr="005B58F4" w:rsidRDefault="00580C42" w:rsidP="00976B5A">
      <w:pPr>
        <w:numPr>
          <w:ilvl w:val="1"/>
          <w:numId w:val="10"/>
        </w:numPr>
        <w:spacing w:after="0" w:line="240" w:lineRule="auto"/>
        <w:rPr>
          <w:color w:val="FF0000"/>
          <w:sz w:val="28"/>
          <w:szCs w:val="28"/>
        </w:rPr>
      </w:pPr>
      <w:r w:rsidRPr="005B58F4">
        <w:rPr>
          <w:color w:val="FF0000"/>
          <w:sz w:val="28"/>
          <w:szCs w:val="28"/>
        </w:rPr>
        <w:t xml:space="preserve">23% у детей </w:t>
      </w:r>
      <w:r w:rsidRPr="005B58F4">
        <w:rPr>
          <w:color w:val="FF0000"/>
          <w:sz w:val="28"/>
          <w:szCs w:val="28"/>
          <w:lang w:val="en-US"/>
        </w:rPr>
        <w:t xml:space="preserve">c </w:t>
      </w:r>
      <w:r w:rsidRPr="005B58F4">
        <w:rPr>
          <w:color w:val="FF0000"/>
          <w:sz w:val="28"/>
          <w:szCs w:val="28"/>
        </w:rPr>
        <w:t>ЖКБ</w:t>
      </w:r>
    </w:p>
    <w:p w:rsidR="00580C42" w:rsidRDefault="00580C42" w:rsidP="00976B5A">
      <w:pPr>
        <w:numPr>
          <w:ilvl w:val="0"/>
          <w:numId w:val="10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В ДЕТКОМ ВОЗРАСТЕ </w:t>
      </w:r>
      <w:r w:rsidRPr="0097596E">
        <w:rPr>
          <w:sz w:val="28"/>
          <w:szCs w:val="28"/>
        </w:rPr>
        <w:t xml:space="preserve"> </w:t>
      </w:r>
      <w:r>
        <w:rPr>
          <w:sz w:val="28"/>
          <w:szCs w:val="28"/>
        </w:rPr>
        <w:t>ХЖП</w:t>
      </w:r>
      <w:r w:rsidRPr="0097596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ВСТРЕЧАЕТСЯ:</w:t>
      </w:r>
      <w:r w:rsidRPr="0097596E">
        <w:rPr>
          <w:sz w:val="28"/>
          <w:szCs w:val="28"/>
        </w:rPr>
        <w:t xml:space="preserve"> </w:t>
      </w:r>
    </w:p>
    <w:p w:rsidR="00580C42" w:rsidRDefault="00580C42" w:rsidP="00976B5A">
      <w:pPr>
        <w:numPr>
          <w:ilvl w:val="1"/>
          <w:numId w:val="10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у девочек чаще, чем у мальчиков;</w:t>
      </w:r>
    </w:p>
    <w:p w:rsidR="00580C42" w:rsidRDefault="00580C42" w:rsidP="00976B5A">
      <w:pPr>
        <w:numPr>
          <w:ilvl w:val="1"/>
          <w:numId w:val="10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одинаково часто у мальчиков и девочек;</w:t>
      </w:r>
    </w:p>
    <w:p w:rsidR="00580C42" w:rsidRPr="005B58F4" w:rsidRDefault="00580C42" w:rsidP="00976B5A">
      <w:pPr>
        <w:numPr>
          <w:ilvl w:val="1"/>
          <w:numId w:val="10"/>
        </w:numPr>
        <w:spacing w:after="0" w:line="240" w:lineRule="auto"/>
        <w:rPr>
          <w:color w:val="FF0000"/>
          <w:sz w:val="28"/>
          <w:szCs w:val="28"/>
        </w:rPr>
      </w:pPr>
      <w:r w:rsidRPr="005B58F4">
        <w:rPr>
          <w:color w:val="FF0000"/>
          <w:sz w:val="28"/>
          <w:szCs w:val="28"/>
        </w:rPr>
        <w:t>у мальчиков чаще, чем у девочек –(2:1);</w:t>
      </w:r>
    </w:p>
    <w:p w:rsidR="00580C42" w:rsidRPr="0097596E" w:rsidRDefault="00580C42" w:rsidP="00976B5A">
      <w:pPr>
        <w:numPr>
          <w:ilvl w:val="1"/>
          <w:numId w:val="10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пол не вли</w:t>
      </w:r>
      <w:r w:rsidR="00976B5A">
        <w:rPr>
          <w:sz w:val="28"/>
          <w:szCs w:val="28"/>
        </w:rPr>
        <w:t>я</w:t>
      </w:r>
      <w:r>
        <w:rPr>
          <w:sz w:val="28"/>
          <w:szCs w:val="28"/>
        </w:rPr>
        <w:t xml:space="preserve">ет </w:t>
      </w:r>
    </w:p>
    <w:p w:rsidR="00580C42" w:rsidRDefault="00580C42" w:rsidP="00976B5A">
      <w:pPr>
        <w:numPr>
          <w:ilvl w:val="0"/>
          <w:numId w:val="10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 СТРУКТУРЕ ХЖП У ДЕТЕЙ СЕТЧАТАЯ ОЧАГОВАЯ И СЕТЧАТАЯ ДИФФУЗНАЯ  ФОРМЫ</w:t>
      </w:r>
      <w:r w:rsidRPr="00C41F06">
        <w:rPr>
          <w:sz w:val="28"/>
          <w:szCs w:val="28"/>
        </w:rPr>
        <w:t xml:space="preserve">  </w:t>
      </w:r>
      <w:r>
        <w:rPr>
          <w:sz w:val="28"/>
          <w:szCs w:val="28"/>
        </w:rPr>
        <w:t>ПРЕДСТАВЛЕНЫ:</w:t>
      </w:r>
    </w:p>
    <w:p w:rsidR="00580C42" w:rsidRDefault="00580C42" w:rsidP="00976B5A">
      <w:pPr>
        <w:numPr>
          <w:ilvl w:val="1"/>
          <w:numId w:val="10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 20,1 % случаев;</w:t>
      </w:r>
    </w:p>
    <w:p w:rsidR="00580C42" w:rsidRDefault="00580C42" w:rsidP="00976B5A">
      <w:pPr>
        <w:numPr>
          <w:ilvl w:val="1"/>
          <w:numId w:val="10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 59% случаев;</w:t>
      </w:r>
    </w:p>
    <w:p w:rsidR="00580C42" w:rsidRPr="005B58F4" w:rsidRDefault="00580C42" w:rsidP="00976B5A">
      <w:pPr>
        <w:numPr>
          <w:ilvl w:val="1"/>
          <w:numId w:val="10"/>
        </w:numPr>
        <w:spacing w:after="0" w:line="240" w:lineRule="auto"/>
        <w:rPr>
          <w:color w:val="FF0000"/>
          <w:sz w:val="28"/>
          <w:szCs w:val="28"/>
        </w:rPr>
      </w:pPr>
      <w:r w:rsidRPr="005B58F4">
        <w:rPr>
          <w:color w:val="FF0000"/>
          <w:sz w:val="28"/>
          <w:szCs w:val="28"/>
        </w:rPr>
        <w:t>в 68,8% случаев (34,4% сетчатая очаговая и 34,4% сетчатая диффузная формы);</w:t>
      </w:r>
    </w:p>
    <w:p w:rsidR="00580C42" w:rsidRDefault="00580C42" w:rsidP="00976B5A">
      <w:pPr>
        <w:numPr>
          <w:ilvl w:val="1"/>
          <w:numId w:val="10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 17,4% случаев</w:t>
      </w:r>
    </w:p>
    <w:p w:rsidR="00580C42" w:rsidRDefault="00580C42" w:rsidP="00976B5A">
      <w:pPr>
        <w:numPr>
          <w:ilvl w:val="0"/>
          <w:numId w:val="10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 ЭТИОПАТОГЕНЕЗЕ</w:t>
      </w:r>
      <w:r w:rsidR="00976B5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ХЖП УЧАСТВУЮТ:</w:t>
      </w:r>
    </w:p>
    <w:p w:rsidR="00580C42" w:rsidRDefault="00580C42" w:rsidP="00976B5A">
      <w:pPr>
        <w:numPr>
          <w:ilvl w:val="1"/>
          <w:numId w:val="10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наследственная отягощенность;</w:t>
      </w:r>
    </w:p>
    <w:p w:rsidR="00580C42" w:rsidRDefault="00580C42" w:rsidP="00976B5A">
      <w:pPr>
        <w:numPr>
          <w:ilvl w:val="1"/>
          <w:numId w:val="10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климатические условия;</w:t>
      </w:r>
    </w:p>
    <w:p w:rsidR="00580C42" w:rsidRDefault="00580C42" w:rsidP="00976B5A">
      <w:pPr>
        <w:numPr>
          <w:ilvl w:val="1"/>
          <w:numId w:val="10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погодные условия;</w:t>
      </w:r>
    </w:p>
    <w:p w:rsidR="00580C42" w:rsidRPr="005B58F4" w:rsidRDefault="00580C42" w:rsidP="00976B5A">
      <w:pPr>
        <w:numPr>
          <w:ilvl w:val="1"/>
          <w:numId w:val="10"/>
        </w:numPr>
        <w:spacing w:after="0" w:line="240" w:lineRule="auto"/>
        <w:rPr>
          <w:color w:val="FF0000"/>
          <w:sz w:val="28"/>
          <w:szCs w:val="28"/>
        </w:rPr>
      </w:pPr>
      <w:r w:rsidRPr="005B58F4">
        <w:rPr>
          <w:color w:val="FF0000"/>
          <w:sz w:val="28"/>
          <w:szCs w:val="28"/>
        </w:rPr>
        <w:t>нарушение метаболизма липидов и макрофагов  с формированием «пенистых клеток»</w:t>
      </w:r>
    </w:p>
    <w:p w:rsidR="00580C42" w:rsidRDefault="00580C42" w:rsidP="00976B5A">
      <w:pPr>
        <w:numPr>
          <w:ilvl w:val="0"/>
          <w:numId w:val="10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 ЭТИОПАТОГЕНЕЗЕ ХЖП ИГРАЕТ РОЛЬ ЧРЕЗМЕРНОЕ НАКОПЛЕНИЕ ЛИПИДОВ В СТЕНКЕ ЖЕЛЧНОГО ПУЗЫРЯ, ОБУСЛОВЛЕННОЕ;</w:t>
      </w:r>
    </w:p>
    <w:p w:rsidR="00580C42" w:rsidRPr="005B58F4" w:rsidRDefault="00580C42" w:rsidP="00976B5A">
      <w:pPr>
        <w:numPr>
          <w:ilvl w:val="1"/>
          <w:numId w:val="10"/>
        </w:numPr>
        <w:spacing w:after="0" w:line="240" w:lineRule="auto"/>
        <w:rPr>
          <w:color w:val="FF0000"/>
          <w:sz w:val="28"/>
          <w:szCs w:val="28"/>
        </w:rPr>
      </w:pPr>
      <w:r w:rsidRPr="005B58F4">
        <w:rPr>
          <w:color w:val="FF0000"/>
          <w:sz w:val="28"/>
          <w:szCs w:val="28"/>
        </w:rPr>
        <w:t>поступлением липидов из желчи и/или активным транспортом  липидов из кровеносного русла;</w:t>
      </w:r>
    </w:p>
    <w:p w:rsidR="00580C42" w:rsidRDefault="00580C42" w:rsidP="00976B5A">
      <w:pPr>
        <w:numPr>
          <w:ilvl w:val="1"/>
          <w:numId w:val="10"/>
        </w:numPr>
        <w:spacing w:after="0"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гипохолестеринемией</w:t>
      </w:r>
      <w:proofErr w:type="spellEnd"/>
      <w:r>
        <w:rPr>
          <w:sz w:val="28"/>
          <w:szCs w:val="28"/>
        </w:rPr>
        <w:t>;</w:t>
      </w:r>
    </w:p>
    <w:p w:rsidR="00580C42" w:rsidRDefault="00580C42" w:rsidP="00976B5A">
      <w:pPr>
        <w:numPr>
          <w:ilvl w:val="1"/>
          <w:numId w:val="10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снижением количества липопротеидов низкой плотности (ЛПНП);</w:t>
      </w:r>
    </w:p>
    <w:p w:rsidR="00580C42" w:rsidRDefault="00580C42" w:rsidP="00976B5A">
      <w:pPr>
        <w:numPr>
          <w:ilvl w:val="1"/>
          <w:numId w:val="10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повышением количества липопротеидов высокой плотности </w:t>
      </w:r>
      <w:r w:rsidRPr="0097596E">
        <w:rPr>
          <w:sz w:val="28"/>
          <w:szCs w:val="28"/>
        </w:rPr>
        <w:t>(</w:t>
      </w:r>
      <w:r>
        <w:rPr>
          <w:sz w:val="28"/>
          <w:szCs w:val="28"/>
        </w:rPr>
        <w:t>ЛПВП</w:t>
      </w:r>
      <w:r w:rsidRPr="0097596E">
        <w:rPr>
          <w:sz w:val="28"/>
          <w:szCs w:val="28"/>
        </w:rPr>
        <w:t xml:space="preserve">) </w:t>
      </w:r>
      <w:r>
        <w:rPr>
          <w:sz w:val="28"/>
          <w:szCs w:val="28"/>
        </w:rPr>
        <w:t>в крови</w:t>
      </w:r>
    </w:p>
    <w:p w:rsidR="00580C42" w:rsidRDefault="00580C42" w:rsidP="00976B5A">
      <w:pPr>
        <w:numPr>
          <w:ilvl w:val="0"/>
          <w:numId w:val="10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СОДЕРЖАНИЕ ОБЩЕГО ХОЛЕСТЕРИНА (ОХС) В СЫВОРОТКЕ КРОВИ ПРИ ХЖП:</w:t>
      </w:r>
    </w:p>
    <w:p w:rsidR="00580C42" w:rsidRPr="005B58F4" w:rsidRDefault="00580C42" w:rsidP="00976B5A">
      <w:pPr>
        <w:numPr>
          <w:ilvl w:val="1"/>
          <w:numId w:val="10"/>
        </w:numPr>
        <w:spacing w:after="0" w:line="240" w:lineRule="auto"/>
        <w:rPr>
          <w:color w:val="FF0000"/>
          <w:sz w:val="28"/>
          <w:szCs w:val="28"/>
        </w:rPr>
      </w:pPr>
      <w:r w:rsidRPr="005B58F4">
        <w:rPr>
          <w:color w:val="FF0000"/>
          <w:sz w:val="28"/>
          <w:szCs w:val="28"/>
        </w:rPr>
        <w:t xml:space="preserve">Повышено у детей ≥ 4,38 </w:t>
      </w:r>
      <w:proofErr w:type="spellStart"/>
      <w:r w:rsidRPr="005B58F4">
        <w:rPr>
          <w:color w:val="FF0000"/>
          <w:sz w:val="28"/>
          <w:szCs w:val="28"/>
        </w:rPr>
        <w:t>ммоль</w:t>
      </w:r>
      <w:proofErr w:type="spellEnd"/>
      <w:r w:rsidRPr="005B58F4">
        <w:rPr>
          <w:color w:val="FF0000"/>
          <w:sz w:val="28"/>
          <w:szCs w:val="28"/>
        </w:rPr>
        <w:t>/л в  87,5% случаев;</w:t>
      </w:r>
    </w:p>
    <w:p w:rsidR="00580C42" w:rsidRDefault="00580C42" w:rsidP="00976B5A">
      <w:pPr>
        <w:numPr>
          <w:ilvl w:val="1"/>
          <w:numId w:val="10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Понижено ≤ 4,38 </w:t>
      </w:r>
      <w:proofErr w:type="spellStart"/>
      <w:r>
        <w:rPr>
          <w:sz w:val="28"/>
          <w:szCs w:val="28"/>
        </w:rPr>
        <w:t>ммоль</w:t>
      </w:r>
      <w:proofErr w:type="spellEnd"/>
      <w:r>
        <w:rPr>
          <w:sz w:val="28"/>
          <w:szCs w:val="28"/>
        </w:rPr>
        <w:t>/л в 10,15% случаев;</w:t>
      </w:r>
    </w:p>
    <w:p w:rsidR="00580C42" w:rsidRDefault="00580C42" w:rsidP="00976B5A">
      <w:pPr>
        <w:numPr>
          <w:ilvl w:val="1"/>
          <w:numId w:val="10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Без изменений в 21,3% случаев;</w:t>
      </w:r>
    </w:p>
    <w:p w:rsidR="00580C42" w:rsidRDefault="00580C42" w:rsidP="00976B5A">
      <w:pPr>
        <w:numPr>
          <w:ilvl w:val="1"/>
          <w:numId w:val="10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Повышено в 90-97% случаев</w:t>
      </w:r>
    </w:p>
    <w:p w:rsidR="00580C42" w:rsidRDefault="00580C42" w:rsidP="00580C42">
      <w:pPr>
        <w:ind w:left="1080"/>
        <w:rPr>
          <w:sz w:val="28"/>
          <w:szCs w:val="28"/>
        </w:rPr>
      </w:pPr>
    </w:p>
    <w:p w:rsidR="00580C42" w:rsidRDefault="00580C42" w:rsidP="00976B5A">
      <w:pPr>
        <w:numPr>
          <w:ilvl w:val="0"/>
          <w:numId w:val="10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ДИАГНОСТИКА  ХЖП ПРИ ТРАНСАБДОМИНАЛЬНОМ УЛЬТРАЗВУКОВОМ</w:t>
      </w:r>
      <w:r w:rsidR="000D23F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ИССЛЕДОВАНИИ (ТАУЗИ)    ВКЛЮЧАЕТ СЛЕДУЮЩИЕ ПРИЗНАКИ:</w:t>
      </w:r>
    </w:p>
    <w:p w:rsidR="00580C42" w:rsidRPr="005B58F4" w:rsidRDefault="00580C42" w:rsidP="00976B5A">
      <w:pPr>
        <w:numPr>
          <w:ilvl w:val="1"/>
          <w:numId w:val="10"/>
        </w:numPr>
        <w:spacing w:after="0" w:line="240" w:lineRule="auto"/>
        <w:rPr>
          <w:color w:val="FF0000"/>
          <w:sz w:val="28"/>
          <w:szCs w:val="28"/>
        </w:rPr>
      </w:pPr>
      <w:r w:rsidRPr="005B58F4">
        <w:rPr>
          <w:color w:val="FF0000"/>
          <w:sz w:val="28"/>
          <w:szCs w:val="28"/>
        </w:rPr>
        <w:t xml:space="preserve">Неравномерное утолщение стенки ЖП или </w:t>
      </w:r>
      <w:proofErr w:type="gramStart"/>
      <w:r w:rsidRPr="005B58F4">
        <w:rPr>
          <w:color w:val="FF0000"/>
          <w:sz w:val="28"/>
          <w:szCs w:val="28"/>
        </w:rPr>
        <w:t>эхо-позитивные</w:t>
      </w:r>
      <w:proofErr w:type="gramEnd"/>
      <w:r w:rsidRPr="005B58F4">
        <w:rPr>
          <w:color w:val="FF0000"/>
          <w:sz w:val="28"/>
          <w:szCs w:val="28"/>
        </w:rPr>
        <w:t xml:space="preserve"> включения в просвете ЖП, не смещаемые при изменении положения тела, не имеющие признаков </w:t>
      </w:r>
      <w:proofErr w:type="spellStart"/>
      <w:r w:rsidRPr="005B58F4">
        <w:rPr>
          <w:color w:val="FF0000"/>
          <w:sz w:val="28"/>
          <w:szCs w:val="28"/>
        </w:rPr>
        <w:t>васкуляризации</w:t>
      </w:r>
      <w:proofErr w:type="spellEnd"/>
      <w:r w:rsidRPr="005B58F4">
        <w:rPr>
          <w:color w:val="FF0000"/>
          <w:sz w:val="28"/>
          <w:szCs w:val="28"/>
        </w:rPr>
        <w:t xml:space="preserve"> (нет сосудистой ножки), не дающие </w:t>
      </w:r>
      <w:proofErr w:type="spellStart"/>
      <w:r w:rsidRPr="005B58F4">
        <w:rPr>
          <w:color w:val="FF0000"/>
          <w:sz w:val="28"/>
          <w:szCs w:val="28"/>
        </w:rPr>
        <w:t>аккустической</w:t>
      </w:r>
      <w:proofErr w:type="spellEnd"/>
      <w:r w:rsidRPr="005B58F4">
        <w:rPr>
          <w:color w:val="FF0000"/>
          <w:sz w:val="28"/>
          <w:szCs w:val="28"/>
        </w:rPr>
        <w:t xml:space="preserve"> тени, либо имеющие нечеткую дорожку пониженной </w:t>
      </w:r>
      <w:proofErr w:type="spellStart"/>
      <w:r w:rsidRPr="005B58F4">
        <w:rPr>
          <w:color w:val="FF0000"/>
          <w:sz w:val="28"/>
          <w:szCs w:val="28"/>
        </w:rPr>
        <w:t>эхогенности</w:t>
      </w:r>
      <w:proofErr w:type="spellEnd"/>
      <w:r w:rsidRPr="005B58F4">
        <w:rPr>
          <w:color w:val="FF0000"/>
          <w:sz w:val="28"/>
          <w:szCs w:val="28"/>
        </w:rPr>
        <w:t>;</w:t>
      </w:r>
    </w:p>
    <w:p w:rsidR="00580C42" w:rsidRDefault="00580C42" w:rsidP="00976B5A">
      <w:pPr>
        <w:numPr>
          <w:ilvl w:val="1"/>
          <w:numId w:val="10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Пристеночное образование в полости ЖП подвижное, дающее акустическую тень;</w:t>
      </w:r>
    </w:p>
    <w:p w:rsidR="00580C42" w:rsidRDefault="00580C42" w:rsidP="00976B5A">
      <w:pPr>
        <w:numPr>
          <w:ilvl w:val="1"/>
          <w:numId w:val="10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Пристеночное образование в полости ЖП </w:t>
      </w:r>
      <w:proofErr w:type="spellStart"/>
      <w:r>
        <w:rPr>
          <w:sz w:val="28"/>
          <w:szCs w:val="28"/>
        </w:rPr>
        <w:t>несмещаемое</w:t>
      </w:r>
      <w:proofErr w:type="spellEnd"/>
      <w:r>
        <w:rPr>
          <w:sz w:val="28"/>
          <w:szCs w:val="28"/>
        </w:rPr>
        <w:t>, не дающее акустическую тень, есть сосудистая ножка;</w:t>
      </w:r>
    </w:p>
    <w:p w:rsidR="00580C42" w:rsidRDefault="00580C42" w:rsidP="00976B5A">
      <w:pPr>
        <w:numPr>
          <w:ilvl w:val="1"/>
          <w:numId w:val="10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Неравномерное утолщение ЖП, исчезающее при исследовании в условиях снижения мощности аппарата УЗИ до 8 – 10 дБ</w:t>
      </w:r>
    </w:p>
    <w:p w:rsidR="00580C42" w:rsidRPr="00AA32A5" w:rsidRDefault="00580C42" w:rsidP="00580C42">
      <w:pPr>
        <w:rPr>
          <w:caps/>
          <w:sz w:val="28"/>
          <w:szCs w:val="28"/>
        </w:rPr>
      </w:pPr>
      <w:r>
        <w:rPr>
          <w:sz w:val="28"/>
          <w:szCs w:val="28"/>
        </w:rPr>
        <w:t xml:space="preserve">     8,   </w:t>
      </w:r>
      <w:r w:rsidRPr="00AA32A5">
        <w:rPr>
          <w:caps/>
          <w:sz w:val="28"/>
          <w:szCs w:val="28"/>
        </w:rPr>
        <w:t xml:space="preserve">Доза </w:t>
      </w:r>
      <w:r>
        <w:rPr>
          <w:caps/>
          <w:sz w:val="28"/>
          <w:szCs w:val="28"/>
        </w:rPr>
        <w:t>УРСОДЕЗОКСИЖОЛЕВОЙ КИСЛОТЫ (УДХК) для лечения ХЖП</w:t>
      </w:r>
      <w:r w:rsidRPr="00AA32A5">
        <w:rPr>
          <w:caps/>
          <w:sz w:val="28"/>
          <w:szCs w:val="28"/>
        </w:rPr>
        <w:t>:</w:t>
      </w:r>
    </w:p>
    <w:p w:rsidR="00580C42" w:rsidRDefault="00580C42" w:rsidP="00580C42">
      <w:pPr>
        <w:rPr>
          <w:sz w:val="28"/>
          <w:szCs w:val="28"/>
        </w:rPr>
      </w:pPr>
      <w:r>
        <w:rPr>
          <w:sz w:val="28"/>
          <w:szCs w:val="28"/>
        </w:rPr>
        <w:t xml:space="preserve">              1) 1-2 мг/кг/</w:t>
      </w:r>
      <w:proofErr w:type="spellStart"/>
      <w:r>
        <w:rPr>
          <w:sz w:val="28"/>
          <w:szCs w:val="28"/>
        </w:rPr>
        <w:t>сут</w:t>
      </w:r>
      <w:proofErr w:type="spellEnd"/>
      <w:r>
        <w:rPr>
          <w:sz w:val="28"/>
          <w:szCs w:val="28"/>
        </w:rPr>
        <w:t>.;</w:t>
      </w:r>
    </w:p>
    <w:p w:rsidR="00580C42" w:rsidRDefault="00580C42" w:rsidP="00580C42">
      <w:pPr>
        <w:rPr>
          <w:sz w:val="28"/>
          <w:szCs w:val="28"/>
        </w:rPr>
      </w:pPr>
      <w:r>
        <w:rPr>
          <w:sz w:val="28"/>
          <w:szCs w:val="28"/>
        </w:rPr>
        <w:t xml:space="preserve">              2) 0,5 -0,8 мг/кг/</w:t>
      </w:r>
      <w:proofErr w:type="spellStart"/>
      <w:r>
        <w:rPr>
          <w:sz w:val="28"/>
          <w:szCs w:val="28"/>
        </w:rPr>
        <w:t>сут</w:t>
      </w:r>
      <w:proofErr w:type="spellEnd"/>
      <w:r>
        <w:rPr>
          <w:sz w:val="28"/>
          <w:szCs w:val="28"/>
        </w:rPr>
        <w:t>.;</w:t>
      </w:r>
    </w:p>
    <w:p w:rsidR="00580C42" w:rsidRDefault="00580C42" w:rsidP="00580C42">
      <w:pPr>
        <w:rPr>
          <w:sz w:val="28"/>
          <w:szCs w:val="28"/>
        </w:rPr>
      </w:pPr>
      <w:r>
        <w:rPr>
          <w:sz w:val="28"/>
          <w:szCs w:val="28"/>
        </w:rPr>
        <w:t xml:space="preserve">              3) 3-4 мг/кг/</w:t>
      </w:r>
      <w:proofErr w:type="spellStart"/>
      <w:r>
        <w:rPr>
          <w:sz w:val="28"/>
          <w:szCs w:val="28"/>
        </w:rPr>
        <w:t>сут</w:t>
      </w:r>
      <w:proofErr w:type="spellEnd"/>
      <w:r>
        <w:rPr>
          <w:sz w:val="28"/>
          <w:szCs w:val="28"/>
        </w:rPr>
        <w:t>.;</w:t>
      </w:r>
    </w:p>
    <w:p w:rsidR="00580C42" w:rsidRPr="005B58F4" w:rsidRDefault="00580C42" w:rsidP="00580C42">
      <w:pPr>
        <w:rPr>
          <w:color w:val="FF0000"/>
          <w:sz w:val="28"/>
          <w:szCs w:val="28"/>
        </w:rPr>
      </w:pPr>
      <w:r w:rsidRPr="005B58F4">
        <w:rPr>
          <w:color w:val="FF0000"/>
          <w:sz w:val="28"/>
          <w:szCs w:val="28"/>
        </w:rPr>
        <w:t xml:space="preserve">              4) 10-15 мг/кг/</w:t>
      </w:r>
      <w:proofErr w:type="spellStart"/>
      <w:r w:rsidRPr="005B58F4">
        <w:rPr>
          <w:color w:val="FF0000"/>
          <w:sz w:val="28"/>
          <w:szCs w:val="28"/>
        </w:rPr>
        <w:t>сут</w:t>
      </w:r>
      <w:proofErr w:type="spellEnd"/>
      <w:r w:rsidRPr="005B58F4">
        <w:rPr>
          <w:color w:val="FF0000"/>
          <w:sz w:val="28"/>
          <w:szCs w:val="28"/>
        </w:rPr>
        <w:t>.</w:t>
      </w:r>
    </w:p>
    <w:p w:rsidR="00580C42" w:rsidRDefault="00580C42" w:rsidP="00580C42">
      <w:pPr>
        <w:rPr>
          <w:sz w:val="28"/>
          <w:szCs w:val="28"/>
        </w:rPr>
      </w:pPr>
    </w:p>
    <w:p w:rsidR="00580C42" w:rsidRDefault="00580C42" w:rsidP="00580C42">
      <w:pPr>
        <w:numPr>
          <w:ilvl w:val="0"/>
          <w:numId w:val="4"/>
        </w:numPr>
        <w:spacing w:after="0" w:line="24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t>КУРС</w:t>
      </w:r>
      <w:r w:rsidR="000D23FE">
        <w:rPr>
          <w:caps/>
          <w:sz w:val="28"/>
          <w:szCs w:val="28"/>
        </w:rPr>
        <w:t xml:space="preserve"> </w:t>
      </w:r>
      <w:r>
        <w:rPr>
          <w:caps/>
          <w:sz w:val="28"/>
          <w:szCs w:val="28"/>
        </w:rPr>
        <w:t xml:space="preserve"> ЛЕЧЕНИЯ  УДХК ПРИ  ХЖП</w:t>
      </w:r>
      <w:r w:rsidRPr="0097596E">
        <w:rPr>
          <w:caps/>
          <w:sz w:val="28"/>
          <w:szCs w:val="28"/>
        </w:rPr>
        <w:t xml:space="preserve"> </w:t>
      </w:r>
      <w:r>
        <w:rPr>
          <w:caps/>
          <w:sz w:val="28"/>
          <w:szCs w:val="28"/>
        </w:rPr>
        <w:t>У ДЕТЕЙ:</w:t>
      </w:r>
    </w:p>
    <w:p w:rsidR="00580C42" w:rsidRDefault="00580C42" w:rsidP="00580C42">
      <w:pPr>
        <w:numPr>
          <w:ilvl w:val="1"/>
          <w:numId w:val="4"/>
        </w:numPr>
        <w:spacing w:after="0" w:line="24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t>1 мес.;</w:t>
      </w:r>
    </w:p>
    <w:p w:rsidR="00580C42" w:rsidRPr="005B58F4" w:rsidRDefault="00580C42" w:rsidP="00580C42">
      <w:pPr>
        <w:numPr>
          <w:ilvl w:val="1"/>
          <w:numId w:val="4"/>
        </w:numPr>
        <w:spacing w:after="0" w:line="240" w:lineRule="auto"/>
        <w:rPr>
          <w:caps/>
          <w:color w:val="FF0000"/>
          <w:sz w:val="28"/>
          <w:szCs w:val="28"/>
        </w:rPr>
      </w:pPr>
      <w:r w:rsidRPr="005B58F4">
        <w:rPr>
          <w:caps/>
          <w:color w:val="FF0000"/>
          <w:sz w:val="28"/>
          <w:szCs w:val="28"/>
        </w:rPr>
        <w:t>6-12-24 мес.;</w:t>
      </w:r>
    </w:p>
    <w:p w:rsidR="00580C42" w:rsidRDefault="00580C42" w:rsidP="00580C42">
      <w:pPr>
        <w:numPr>
          <w:ilvl w:val="1"/>
          <w:numId w:val="4"/>
        </w:numPr>
        <w:spacing w:after="0" w:line="24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t>10 дней</w:t>
      </w:r>
      <w:proofErr w:type="gramStart"/>
      <w:r>
        <w:rPr>
          <w:caps/>
          <w:sz w:val="28"/>
          <w:szCs w:val="28"/>
        </w:rPr>
        <w:t>.;</w:t>
      </w:r>
      <w:proofErr w:type="gramEnd"/>
    </w:p>
    <w:p w:rsidR="00580C42" w:rsidRPr="00AA32A5" w:rsidRDefault="00580C42" w:rsidP="00580C42">
      <w:pPr>
        <w:numPr>
          <w:ilvl w:val="1"/>
          <w:numId w:val="4"/>
        </w:numPr>
        <w:spacing w:after="0" w:line="24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t xml:space="preserve"> 2 – 3 недели.</w:t>
      </w:r>
    </w:p>
    <w:p w:rsidR="00580C42" w:rsidRDefault="00580C42" w:rsidP="00580C42">
      <w:pPr>
        <w:numPr>
          <w:ilvl w:val="0"/>
          <w:numId w:val="4"/>
        </w:numPr>
        <w:spacing w:after="0" w:line="240" w:lineRule="auto"/>
        <w:rPr>
          <w:caps/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caps/>
          <w:sz w:val="28"/>
          <w:szCs w:val="28"/>
        </w:rPr>
        <w:t>показания для хирургического лечения (холецистэктомии) хжп У ДЕТЕЙ:</w:t>
      </w:r>
    </w:p>
    <w:p w:rsidR="00580C42" w:rsidRPr="000D23FE" w:rsidRDefault="00580C42" w:rsidP="000D23FE">
      <w:pPr>
        <w:numPr>
          <w:ilvl w:val="1"/>
          <w:numId w:val="4"/>
        </w:numPr>
        <w:spacing w:after="0" w:line="240" w:lineRule="auto"/>
        <w:rPr>
          <w:caps/>
          <w:color w:val="FF0000"/>
          <w:sz w:val="28"/>
          <w:szCs w:val="28"/>
        </w:rPr>
      </w:pPr>
      <w:proofErr w:type="gramStart"/>
      <w:r w:rsidRPr="005B58F4">
        <w:rPr>
          <w:caps/>
          <w:color w:val="FF0000"/>
          <w:sz w:val="28"/>
          <w:szCs w:val="28"/>
        </w:rPr>
        <w:lastRenderedPageBreak/>
        <w:t>выраженная</w:t>
      </w:r>
      <w:r w:rsidR="000D23FE">
        <w:rPr>
          <w:caps/>
          <w:color w:val="FF0000"/>
          <w:sz w:val="28"/>
          <w:szCs w:val="28"/>
        </w:rPr>
        <w:t xml:space="preserve"> </w:t>
      </w:r>
      <w:r w:rsidRPr="005B58F4">
        <w:rPr>
          <w:caps/>
          <w:color w:val="FF0000"/>
          <w:sz w:val="28"/>
          <w:szCs w:val="28"/>
        </w:rPr>
        <w:t xml:space="preserve"> клин</w:t>
      </w:r>
      <w:r w:rsidR="000D23FE">
        <w:rPr>
          <w:caps/>
          <w:color w:val="FF0000"/>
          <w:sz w:val="28"/>
          <w:szCs w:val="28"/>
        </w:rPr>
        <w:t xml:space="preserve">ИЧЕСКАЯ </w:t>
      </w:r>
      <w:r w:rsidRPr="005B58F4">
        <w:rPr>
          <w:caps/>
          <w:color w:val="FF0000"/>
          <w:sz w:val="28"/>
          <w:szCs w:val="28"/>
        </w:rPr>
        <w:t xml:space="preserve"> симптоматика, полипозная форма хжп ≥10 мм, отрицательная динами</w:t>
      </w:r>
      <w:r w:rsidR="000D23FE">
        <w:rPr>
          <w:caps/>
          <w:color w:val="FF0000"/>
          <w:sz w:val="28"/>
          <w:szCs w:val="28"/>
        </w:rPr>
        <w:t>ка УЗИ,  индекс сокращения ЖП (исжп)</w:t>
      </w:r>
      <w:r w:rsidRPr="000D23FE">
        <w:rPr>
          <w:caps/>
          <w:color w:val="FF0000"/>
          <w:sz w:val="28"/>
          <w:szCs w:val="28"/>
        </w:rPr>
        <w:t xml:space="preserve"> ≤ 30%), отсутствие эффекта  от консервативного лечения  в течение 12 мес.;</w:t>
      </w:r>
      <w:proofErr w:type="gramEnd"/>
    </w:p>
    <w:p w:rsidR="00580C42" w:rsidRDefault="00580C42" w:rsidP="00580C42">
      <w:pPr>
        <w:numPr>
          <w:ilvl w:val="1"/>
          <w:numId w:val="4"/>
        </w:numPr>
        <w:spacing w:after="0" w:line="24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t>появление выраженных болей;</w:t>
      </w:r>
    </w:p>
    <w:p w:rsidR="00580C42" w:rsidRDefault="00580C42" w:rsidP="00580C42">
      <w:pPr>
        <w:numPr>
          <w:ilvl w:val="1"/>
          <w:numId w:val="4"/>
        </w:numPr>
        <w:spacing w:after="0" w:line="24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t xml:space="preserve">увеличение количества и размеров  полипов более </w:t>
      </w:r>
      <w:smartTag w:uri="urn:schemas-microsoft-com:office:smarttags" w:element="metricconverter">
        <w:smartTagPr>
          <w:attr w:name="ProductID" w:val="10 ММ"/>
        </w:smartTagPr>
        <w:r>
          <w:rPr>
            <w:caps/>
            <w:sz w:val="28"/>
            <w:szCs w:val="28"/>
          </w:rPr>
          <w:t>10 мм</w:t>
        </w:r>
      </w:smartTag>
      <w:r>
        <w:rPr>
          <w:caps/>
          <w:sz w:val="28"/>
          <w:szCs w:val="28"/>
        </w:rPr>
        <w:t>;</w:t>
      </w:r>
    </w:p>
    <w:p w:rsidR="00580C42" w:rsidRDefault="00580C42" w:rsidP="00580C42">
      <w:pPr>
        <w:numPr>
          <w:ilvl w:val="1"/>
          <w:numId w:val="4"/>
        </w:numPr>
        <w:spacing w:after="0" w:line="24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t>отсутствие эффекта от консервативного лечения  в течение 3-6</w:t>
      </w:r>
      <w:r w:rsidR="000D23FE">
        <w:rPr>
          <w:caps/>
          <w:sz w:val="28"/>
          <w:szCs w:val="28"/>
        </w:rPr>
        <w:t xml:space="preserve"> </w:t>
      </w:r>
      <w:r>
        <w:rPr>
          <w:caps/>
          <w:sz w:val="28"/>
          <w:szCs w:val="28"/>
        </w:rPr>
        <w:t xml:space="preserve"> </w:t>
      </w:r>
      <w:proofErr w:type="gramStart"/>
      <w:r>
        <w:rPr>
          <w:caps/>
          <w:sz w:val="28"/>
          <w:szCs w:val="28"/>
        </w:rPr>
        <w:t>мес</w:t>
      </w:r>
      <w:proofErr w:type="gramEnd"/>
    </w:p>
    <w:p w:rsidR="000779EA" w:rsidRDefault="000779EA"/>
    <w:p w:rsidR="00FD4BA3" w:rsidRDefault="00FD4BA3" w:rsidP="00FD4BA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Тесты по </w:t>
      </w:r>
      <w:proofErr w:type="spellStart"/>
      <w:r>
        <w:rPr>
          <w:sz w:val="28"/>
          <w:szCs w:val="28"/>
        </w:rPr>
        <w:t>целиакии</w:t>
      </w:r>
      <w:proofErr w:type="spellEnd"/>
    </w:p>
    <w:p w:rsidR="00FD4BA3" w:rsidRDefault="00FD4BA3" w:rsidP="00FD4BA3">
      <w:pPr>
        <w:rPr>
          <w:sz w:val="28"/>
          <w:szCs w:val="28"/>
        </w:rPr>
      </w:pPr>
    </w:p>
    <w:p w:rsidR="00FD4BA3" w:rsidRDefault="00E77DA2" w:rsidP="00FD4BA3">
      <w:pPr>
        <w:numPr>
          <w:ilvl w:val="0"/>
          <w:numId w:val="5"/>
        </w:numPr>
        <w:spacing w:after="0"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Этиопатогенез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ц</w:t>
      </w:r>
      <w:r w:rsidR="00FD4BA3">
        <w:rPr>
          <w:sz w:val="28"/>
          <w:szCs w:val="28"/>
        </w:rPr>
        <w:t>елиаки</w:t>
      </w:r>
      <w:r>
        <w:rPr>
          <w:sz w:val="28"/>
          <w:szCs w:val="28"/>
        </w:rPr>
        <w:t>и</w:t>
      </w:r>
      <w:proofErr w:type="spellEnd"/>
      <w:r>
        <w:rPr>
          <w:sz w:val="28"/>
          <w:szCs w:val="28"/>
        </w:rPr>
        <w:t>:</w:t>
      </w:r>
    </w:p>
    <w:p w:rsidR="00FD4BA3" w:rsidRPr="00C22352" w:rsidRDefault="00FD4BA3" w:rsidP="00FD4BA3">
      <w:pPr>
        <w:ind w:left="720"/>
        <w:rPr>
          <w:color w:val="FF0000"/>
          <w:sz w:val="28"/>
          <w:szCs w:val="28"/>
        </w:rPr>
      </w:pPr>
      <w:r w:rsidRPr="00C22352">
        <w:rPr>
          <w:color w:val="FF0000"/>
          <w:sz w:val="28"/>
          <w:szCs w:val="28"/>
        </w:rPr>
        <w:t>1) генетически детерминированное аутоиммунное заболевание</w:t>
      </w:r>
    </w:p>
    <w:p w:rsidR="00FD4BA3" w:rsidRDefault="00FD4BA3" w:rsidP="00FD4BA3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2) </w:t>
      </w:r>
      <w:proofErr w:type="spellStart"/>
      <w:r>
        <w:rPr>
          <w:sz w:val="28"/>
          <w:szCs w:val="28"/>
        </w:rPr>
        <w:t>целиакия</w:t>
      </w:r>
      <w:proofErr w:type="spellEnd"/>
      <w:r>
        <w:rPr>
          <w:sz w:val="28"/>
          <w:szCs w:val="28"/>
        </w:rPr>
        <w:t xml:space="preserve"> не </w:t>
      </w:r>
      <w:proofErr w:type="gramStart"/>
      <w:r>
        <w:rPr>
          <w:sz w:val="28"/>
          <w:szCs w:val="28"/>
        </w:rPr>
        <w:t>связана</w:t>
      </w:r>
      <w:proofErr w:type="gramEnd"/>
      <w:r>
        <w:rPr>
          <w:sz w:val="28"/>
          <w:szCs w:val="28"/>
        </w:rPr>
        <w:t xml:space="preserve"> с наследственностью</w:t>
      </w:r>
    </w:p>
    <w:p w:rsidR="00FD4BA3" w:rsidRDefault="00FD4BA3" w:rsidP="00FD4BA3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3)  развитие заболевания связано с употреблением дисахарид</w:t>
      </w:r>
      <w:r w:rsidR="00E77DA2">
        <w:rPr>
          <w:sz w:val="28"/>
          <w:szCs w:val="28"/>
        </w:rPr>
        <w:t>ов</w:t>
      </w:r>
    </w:p>
    <w:p w:rsidR="00FD4BA3" w:rsidRDefault="00FD4BA3" w:rsidP="00FD4BA3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4)  развитие заболевания связано с употреблением жирной пищи</w:t>
      </w:r>
    </w:p>
    <w:p w:rsidR="00FD4BA3" w:rsidRPr="00E77DA2" w:rsidRDefault="00FD4BA3" w:rsidP="00E77DA2">
      <w:pPr>
        <w:pStyle w:val="a3"/>
        <w:numPr>
          <w:ilvl w:val="0"/>
          <w:numId w:val="5"/>
        </w:numPr>
        <w:rPr>
          <w:sz w:val="28"/>
          <w:szCs w:val="28"/>
        </w:rPr>
      </w:pPr>
      <w:proofErr w:type="spellStart"/>
      <w:r w:rsidRPr="00E77DA2">
        <w:rPr>
          <w:sz w:val="28"/>
          <w:szCs w:val="28"/>
        </w:rPr>
        <w:t>Целиакия</w:t>
      </w:r>
      <w:proofErr w:type="spellEnd"/>
      <w:r w:rsidRPr="00E77DA2">
        <w:rPr>
          <w:sz w:val="28"/>
          <w:szCs w:val="28"/>
        </w:rPr>
        <w:t xml:space="preserve"> относится к:</w:t>
      </w:r>
    </w:p>
    <w:p w:rsidR="00FD4BA3" w:rsidRDefault="00FD4BA3" w:rsidP="00FD4BA3">
      <w:pPr>
        <w:numPr>
          <w:ilvl w:val="1"/>
          <w:numId w:val="5"/>
        </w:numPr>
        <w:spacing w:after="0"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орфанным</w:t>
      </w:r>
      <w:proofErr w:type="spellEnd"/>
      <w:r>
        <w:rPr>
          <w:sz w:val="28"/>
          <w:szCs w:val="28"/>
        </w:rPr>
        <w:t xml:space="preserve"> (редким) заболеваниям</w:t>
      </w:r>
    </w:p>
    <w:p w:rsidR="00FD4BA3" w:rsidRPr="00C22352" w:rsidRDefault="00FD4BA3" w:rsidP="00FD4BA3">
      <w:pPr>
        <w:numPr>
          <w:ilvl w:val="1"/>
          <w:numId w:val="5"/>
        </w:numPr>
        <w:spacing w:after="0" w:line="240" w:lineRule="auto"/>
        <w:rPr>
          <w:color w:val="FF0000"/>
          <w:sz w:val="28"/>
          <w:szCs w:val="28"/>
        </w:rPr>
      </w:pPr>
      <w:r w:rsidRPr="00C22352">
        <w:rPr>
          <w:color w:val="FF0000"/>
          <w:sz w:val="28"/>
          <w:szCs w:val="28"/>
        </w:rPr>
        <w:t xml:space="preserve"> частота </w:t>
      </w:r>
      <w:proofErr w:type="spellStart"/>
      <w:r w:rsidRPr="00C22352">
        <w:rPr>
          <w:color w:val="FF0000"/>
          <w:sz w:val="28"/>
          <w:szCs w:val="28"/>
        </w:rPr>
        <w:t>целиакии</w:t>
      </w:r>
      <w:proofErr w:type="spellEnd"/>
      <w:r w:rsidRPr="00C22352">
        <w:rPr>
          <w:color w:val="FF0000"/>
          <w:sz w:val="28"/>
          <w:szCs w:val="28"/>
        </w:rPr>
        <w:t xml:space="preserve"> достигает 1% (1:100)</w:t>
      </w:r>
    </w:p>
    <w:p w:rsidR="00FD4BA3" w:rsidRDefault="00FD4BA3" w:rsidP="00FD4BA3">
      <w:pPr>
        <w:numPr>
          <w:ilvl w:val="1"/>
          <w:numId w:val="5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частота </w:t>
      </w:r>
      <w:proofErr w:type="spellStart"/>
      <w:r>
        <w:rPr>
          <w:sz w:val="28"/>
          <w:szCs w:val="28"/>
        </w:rPr>
        <w:t>целиакии</w:t>
      </w:r>
      <w:proofErr w:type="spellEnd"/>
      <w:r>
        <w:rPr>
          <w:sz w:val="28"/>
          <w:szCs w:val="28"/>
        </w:rPr>
        <w:t xml:space="preserve"> в популяции составляет 1:10000</w:t>
      </w:r>
    </w:p>
    <w:p w:rsidR="00FD4BA3" w:rsidRDefault="00FD4BA3" w:rsidP="00FD4BA3">
      <w:pPr>
        <w:numPr>
          <w:ilvl w:val="1"/>
          <w:numId w:val="5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частота </w:t>
      </w:r>
      <w:proofErr w:type="spellStart"/>
      <w:r>
        <w:rPr>
          <w:sz w:val="28"/>
          <w:szCs w:val="28"/>
        </w:rPr>
        <w:t>целиакии</w:t>
      </w:r>
      <w:proofErr w:type="spellEnd"/>
      <w:r>
        <w:rPr>
          <w:sz w:val="28"/>
          <w:szCs w:val="28"/>
        </w:rPr>
        <w:t xml:space="preserve"> в популяции составляет 1:100000</w:t>
      </w:r>
    </w:p>
    <w:p w:rsidR="00FD4BA3" w:rsidRDefault="00FD4BA3" w:rsidP="00FD4BA3">
      <w:pPr>
        <w:ind w:left="1080"/>
        <w:rPr>
          <w:sz w:val="28"/>
          <w:szCs w:val="28"/>
        </w:rPr>
      </w:pPr>
    </w:p>
    <w:p w:rsidR="00FD4BA3" w:rsidRDefault="00FD4BA3" w:rsidP="00FD4BA3">
      <w:pPr>
        <w:numPr>
          <w:ilvl w:val="0"/>
          <w:numId w:val="5"/>
        </w:numPr>
        <w:spacing w:after="0"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Целиакия</w:t>
      </w:r>
      <w:proofErr w:type="spellEnd"/>
      <w:r>
        <w:rPr>
          <w:sz w:val="28"/>
          <w:szCs w:val="28"/>
        </w:rPr>
        <w:t xml:space="preserve"> связана с: </w:t>
      </w:r>
    </w:p>
    <w:p w:rsidR="00FD4BA3" w:rsidRPr="00C22352" w:rsidRDefault="00FD4BA3" w:rsidP="00FD4BA3">
      <w:pPr>
        <w:ind w:left="720"/>
        <w:rPr>
          <w:color w:val="FF0000"/>
          <w:sz w:val="28"/>
          <w:szCs w:val="28"/>
        </w:rPr>
      </w:pPr>
      <w:r w:rsidRPr="00C22352">
        <w:rPr>
          <w:color w:val="FF0000"/>
          <w:sz w:val="28"/>
          <w:szCs w:val="28"/>
        </w:rPr>
        <w:t xml:space="preserve">1) антигенами главного комплекса </w:t>
      </w:r>
      <w:proofErr w:type="spellStart"/>
      <w:r w:rsidRPr="00C22352">
        <w:rPr>
          <w:color w:val="FF0000"/>
          <w:sz w:val="28"/>
          <w:szCs w:val="28"/>
        </w:rPr>
        <w:t>гистосовместимости</w:t>
      </w:r>
      <w:proofErr w:type="spellEnd"/>
      <w:r w:rsidRPr="00C22352">
        <w:rPr>
          <w:color w:val="FF0000"/>
          <w:sz w:val="28"/>
          <w:szCs w:val="28"/>
        </w:rPr>
        <w:t xml:space="preserve"> человека </w:t>
      </w:r>
    </w:p>
    <w:p w:rsidR="00FD4BA3" w:rsidRPr="00C22352" w:rsidRDefault="00FD4BA3" w:rsidP="00FD4BA3">
      <w:pPr>
        <w:ind w:left="360"/>
        <w:rPr>
          <w:color w:val="FF0000"/>
          <w:sz w:val="28"/>
          <w:szCs w:val="28"/>
        </w:rPr>
      </w:pPr>
      <w:r w:rsidRPr="00C22352">
        <w:rPr>
          <w:color w:val="FF0000"/>
          <w:sz w:val="28"/>
          <w:szCs w:val="28"/>
        </w:rPr>
        <w:t xml:space="preserve">       </w:t>
      </w:r>
      <w:r w:rsidRPr="00C22352">
        <w:rPr>
          <w:color w:val="FF0000"/>
          <w:sz w:val="28"/>
          <w:szCs w:val="28"/>
          <w:lang w:val="en-US"/>
        </w:rPr>
        <w:t>HLA</w:t>
      </w:r>
      <w:r w:rsidRPr="00C22352">
        <w:rPr>
          <w:color w:val="FF0000"/>
          <w:sz w:val="28"/>
          <w:szCs w:val="28"/>
        </w:rPr>
        <w:t xml:space="preserve"> –</w:t>
      </w:r>
      <w:proofErr w:type="gramStart"/>
      <w:r w:rsidR="00E77DA2">
        <w:rPr>
          <w:color w:val="FF0000"/>
          <w:sz w:val="28"/>
          <w:szCs w:val="28"/>
          <w:lang w:val="en-US"/>
        </w:rPr>
        <w:t>DQ</w:t>
      </w:r>
      <w:r w:rsidRPr="00C22352">
        <w:rPr>
          <w:color w:val="FF0000"/>
          <w:sz w:val="28"/>
          <w:szCs w:val="28"/>
        </w:rPr>
        <w:t>2.5  и</w:t>
      </w:r>
      <w:proofErr w:type="gramEnd"/>
      <w:r w:rsidRPr="00C22352">
        <w:rPr>
          <w:color w:val="FF0000"/>
          <w:sz w:val="28"/>
          <w:szCs w:val="28"/>
        </w:rPr>
        <w:t xml:space="preserve"> </w:t>
      </w:r>
      <w:r w:rsidRPr="00C22352">
        <w:rPr>
          <w:color w:val="FF0000"/>
          <w:sz w:val="28"/>
          <w:szCs w:val="28"/>
          <w:lang w:val="en-US"/>
        </w:rPr>
        <w:t>HLA</w:t>
      </w:r>
      <w:r w:rsidRPr="00C22352">
        <w:rPr>
          <w:color w:val="FF0000"/>
          <w:sz w:val="28"/>
          <w:szCs w:val="28"/>
        </w:rPr>
        <w:t xml:space="preserve"> –</w:t>
      </w:r>
      <w:r w:rsidR="00E77DA2">
        <w:rPr>
          <w:color w:val="FF0000"/>
          <w:sz w:val="28"/>
          <w:szCs w:val="28"/>
          <w:lang w:val="en-US"/>
        </w:rPr>
        <w:t>DQ</w:t>
      </w:r>
      <w:r w:rsidRPr="00C22352">
        <w:rPr>
          <w:color w:val="FF0000"/>
          <w:sz w:val="28"/>
          <w:szCs w:val="28"/>
        </w:rPr>
        <w:t>8, расположенными на  6</w:t>
      </w:r>
      <w:r w:rsidRPr="00C22352">
        <w:rPr>
          <w:color w:val="FF0000"/>
          <w:sz w:val="28"/>
          <w:szCs w:val="28"/>
          <w:lang w:val="en-US"/>
        </w:rPr>
        <w:t>g</w:t>
      </w:r>
      <w:r w:rsidRPr="00C22352">
        <w:rPr>
          <w:color w:val="FF0000"/>
          <w:sz w:val="28"/>
          <w:szCs w:val="28"/>
        </w:rPr>
        <w:t>21 хромосоме</w:t>
      </w:r>
    </w:p>
    <w:p w:rsidR="00FD4BA3" w:rsidRDefault="00FD4BA3" w:rsidP="00FD4BA3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2) мутацией гена в 10 хромосоме</w:t>
      </w:r>
    </w:p>
    <w:p w:rsidR="00FD4BA3" w:rsidRDefault="00FD4BA3" w:rsidP="00FD4BA3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3) </w:t>
      </w:r>
      <w:proofErr w:type="gramStart"/>
      <w:r>
        <w:rPr>
          <w:sz w:val="28"/>
          <w:szCs w:val="28"/>
        </w:rPr>
        <w:t>связана</w:t>
      </w:r>
      <w:proofErr w:type="gramEnd"/>
      <w:r>
        <w:rPr>
          <w:sz w:val="28"/>
          <w:szCs w:val="28"/>
        </w:rPr>
        <w:t xml:space="preserve"> с Х-хромосомой</w:t>
      </w:r>
    </w:p>
    <w:p w:rsidR="00FD4BA3" w:rsidRDefault="00FD4BA3" w:rsidP="00FD4BA3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4) связана с </w:t>
      </w:r>
      <w:r w:rsidRPr="00D15917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Y</w:t>
      </w:r>
      <w:r>
        <w:rPr>
          <w:sz w:val="28"/>
          <w:szCs w:val="28"/>
        </w:rPr>
        <w:t>-хромосомой</w:t>
      </w:r>
    </w:p>
    <w:p w:rsidR="00FD4BA3" w:rsidRPr="00273079" w:rsidRDefault="00FD4BA3" w:rsidP="00273079">
      <w:pPr>
        <w:pStyle w:val="a3"/>
        <w:numPr>
          <w:ilvl w:val="0"/>
          <w:numId w:val="5"/>
        </w:numPr>
        <w:rPr>
          <w:sz w:val="28"/>
          <w:szCs w:val="28"/>
        </w:rPr>
      </w:pPr>
      <w:r w:rsidRPr="00273079">
        <w:rPr>
          <w:sz w:val="28"/>
          <w:szCs w:val="28"/>
        </w:rPr>
        <w:t xml:space="preserve">Патогенез </w:t>
      </w:r>
      <w:proofErr w:type="spellStart"/>
      <w:r w:rsidRPr="00273079">
        <w:rPr>
          <w:sz w:val="28"/>
          <w:szCs w:val="28"/>
        </w:rPr>
        <w:t>целиакии</w:t>
      </w:r>
      <w:proofErr w:type="spellEnd"/>
      <w:r w:rsidRPr="00273079">
        <w:rPr>
          <w:sz w:val="28"/>
          <w:szCs w:val="28"/>
        </w:rPr>
        <w:t xml:space="preserve"> связан:</w:t>
      </w:r>
    </w:p>
    <w:p w:rsidR="00FD4BA3" w:rsidRDefault="00FD4BA3" w:rsidP="00FD4BA3">
      <w:pPr>
        <w:numPr>
          <w:ilvl w:val="1"/>
          <w:numId w:val="5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недостаточностью ферментов поджелудочной железы</w:t>
      </w:r>
    </w:p>
    <w:p w:rsidR="00FD4BA3" w:rsidRDefault="00FD4BA3" w:rsidP="00FD4BA3">
      <w:pPr>
        <w:numPr>
          <w:ilvl w:val="1"/>
          <w:numId w:val="5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недостаточностью </w:t>
      </w:r>
      <w:proofErr w:type="spellStart"/>
      <w:r>
        <w:rPr>
          <w:sz w:val="28"/>
          <w:szCs w:val="28"/>
        </w:rPr>
        <w:t>интестинальных</w:t>
      </w:r>
      <w:proofErr w:type="spellEnd"/>
      <w:r>
        <w:rPr>
          <w:sz w:val="28"/>
          <w:szCs w:val="28"/>
        </w:rPr>
        <w:t xml:space="preserve"> гормонов</w:t>
      </w:r>
    </w:p>
    <w:p w:rsidR="00FD4BA3" w:rsidRPr="00C22352" w:rsidRDefault="00FD4BA3" w:rsidP="00FD4BA3">
      <w:pPr>
        <w:numPr>
          <w:ilvl w:val="1"/>
          <w:numId w:val="5"/>
        </w:numPr>
        <w:spacing w:after="0" w:line="240" w:lineRule="auto"/>
        <w:rPr>
          <w:color w:val="FF0000"/>
          <w:sz w:val="28"/>
          <w:szCs w:val="28"/>
        </w:rPr>
      </w:pPr>
      <w:r w:rsidRPr="00C22352">
        <w:rPr>
          <w:color w:val="FF0000"/>
          <w:sz w:val="28"/>
          <w:szCs w:val="28"/>
        </w:rPr>
        <w:lastRenderedPageBreak/>
        <w:t xml:space="preserve">связывание пептидов </w:t>
      </w:r>
      <w:proofErr w:type="spellStart"/>
      <w:r w:rsidRPr="00C22352">
        <w:rPr>
          <w:color w:val="FF0000"/>
          <w:sz w:val="28"/>
          <w:szCs w:val="28"/>
        </w:rPr>
        <w:t>глиадина</w:t>
      </w:r>
      <w:proofErr w:type="spellEnd"/>
      <w:r w:rsidRPr="00C22352">
        <w:rPr>
          <w:color w:val="FF0000"/>
          <w:sz w:val="28"/>
          <w:szCs w:val="28"/>
        </w:rPr>
        <w:t xml:space="preserve"> с  </w:t>
      </w:r>
      <w:r w:rsidRPr="00C22352">
        <w:rPr>
          <w:color w:val="FF0000"/>
          <w:sz w:val="28"/>
          <w:szCs w:val="28"/>
          <w:lang w:val="en-US"/>
        </w:rPr>
        <w:t>HLA</w:t>
      </w:r>
      <w:r w:rsidRPr="00C22352">
        <w:rPr>
          <w:color w:val="FF0000"/>
          <w:sz w:val="28"/>
          <w:szCs w:val="28"/>
        </w:rPr>
        <w:t xml:space="preserve"> –</w:t>
      </w:r>
      <w:r w:rsidR="00E77DA2">
        <w:rPr>
          <w:color w:val="FF0000"/>
          <w:sz w:val="28"/>
          <w:szCs w:val="28"/>
          <w:lang w:val="en-US"/>
        </w:rPr>
        <w:t>DQ</w:t>
      </w:r>
      <w:r w:rsidRPr="00C22352">
        <w:rPr>
          <w:color w:val="FF0000"/>
          <w:sz w:val="28"/>
          <w:szCs w:val="28"/>
        </w:rPr>
        <w:t xml:space="preserve">2. или  </w:t>
      </w:r>
      <w:r w:rsidRPr="00C22352">
        <w:rPr>
          <w:color w:val="FF0000"/>
          <w:sz w:val="28"/>
          <w:szCs w:val="28"/>
          <w:lang w:val="en-US"/>
        </w:rPr>
        <w:t>HLA</w:t>
      </w:r>
      <w:r w:rsidRPr="00C22352">
        <w:rPr>
          <w:color w:val="FF0000"/>
          <w:sz w:val="28"/>
          <w:szCs w:val="28"/>
        </w:rPr>
        <w:t xml:space="preserve"> –</w:t>
      </w:r>
      <w:r w:rsidRPr="00C22352">
        <w:rPr>
          <w:color w:val="FF0000"/>
          <w:sz w:val="28"/>
          <w:szCs w:val="28"/>
          <w:lang w:val="en-US"/>
        </w:rPr>
        <w:t>D</w:t>
      </w:r>
      <w:r w:rsidR="00E77DA2">
        <w:rPr>
          <w:color w:val="FF0000"/>
          <w:sz w:val="28"/>
          <w:szCs w:val="28"/>
          <w:lang w:val="en-US"/>
        </w:rPr>
        <w:t>Q</w:t>
      </w:r>
      <w:r w:rsidRPr="00C22352">
        <w:rPr>
          <w:color w:val="FF0000"/>
          <w:sz w:val="28"/>
          <w:szCs w:val="28"/>
        </w:rPr>
        <w:t xml:space="preserve">8 молекулами для презентации их </w:t>
      </w:r>
      <w:proofErr w:type="spellStart"/>
      <w:r w:rsidRPr="00C22352">
        <w:rPr>
          <w:color w:val="FF0000"/>
          <w:sz w:val="28"/>
          <w:szCs w:val="28"/>
        </w:rPr>
        <w:t>глютен</w:t>
      </w:r>
      <w:proofErr w:type="spellEnd"/>
      <w:r w:rsidRPr="00C22352">
        <w:rPr>
          <w:color w:val="FF0000"/>
          <w:sz w:val="28"/>
          <w:szCs w:val="28"/>
        </w:rPr>
        <w:t xml:space="preserve">-специфическим </w:t>
      </w:r>
      <w:r w:rsidRPr="00C22352">
        <w:rPr>
          <w:color w:val="FF0000"/>
          <w:sz w:val="28"/>
          <w:szCs w:val="28"/>
          <w:lang w:val="en-US"/>
        </w:rPr>
        <w:t>CD</w:t>
      </w:r>
      <w:r w:rsidRPr="00C22352">
        <w:rPr>
          <w:color w:val="FF0000"/>
          <w:sz w:val="28"/>
          <w:szCs w:val="28"/>
        </w:rPr>
        <w:t xml:space="preserve">4+Т </w:t>
      </w:r>
      <w:proofErr w:type="gramStart"/>
      <w:r w:rsidRPr="00C22352">
        <w:rPr>
          <w:color w:val="FF0000"/>
          <w:sz w:val="28"/>
          <w:szCs w:val="28"/>
        </w:rPr>
        <w:t>–л</w:t>
      </w:r>
      <w:proofErr w:type="gramEnd"/>
      <w:r w:rsidRPr="00C22352">
        <w:rPr>
          <w:color w:val="FF0000"/>
          <w:sz w:val="28"/>
          <w:szCs w:val="28"/>
        </w:rPr>
        <w:t>имфоцитам</w:t>
      </w:r>
    </w:p>
    <w:p w:rsidR="00FD4BA3" w:rsidRDefault="00FD4BA3" w:rsidP="00FD4BA3">
      <w:pPr>
        <w:numPr>
          <w:ilvl w:val="1"/>
          <w:numId w:val="5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недостаточностью </w:t>
      </w:r>
      <w:proofErr w:type="spellStart"/>
      <w:r>
        <w:rPr>
          <w:sz w:val="28"/>
          <w:szCs w:val="28"/>
        </w:rPr>
        <w:t>гастрина</w:t>
      </w:r>
      <w:proofErr w:type="spellEnd"/>
    </w:p>
    <w:p w:rsidR="00FD4BA3" w:rsidRDefault="00FD4BA3" w:rsidP="00FD4BA3">
      <w:pPr>
        <w:numPr>
          <w:ilvl w:val="0"/>
          <w:numId w:val="5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Группа риска по развитию </w:t>
      </w:r>
      <w:proofErr w:type="spellStart"/>
      <w:r>
        <w:rPr>
          <w:sz w:val="28"/>
          <w:szCs w:val="28"/>
        </w:rPr>
        <w:t>целиакии</w:t>
      </w:r>
      <w:proofErr w:type="spellEnd"/>
      <w:r>
        <w:rPr>
          <w:sz w:val="28"/>
          <w:szCs w:val="28"/>
        </w:rPr>
        <w:t>:</w:t>
      </w:r>
    </w:p>
    <w:p w:rsidR="00FD4BA3" w:rsidRPr="00C22352" w:rsidRDefault="00FD4BA3" w:rsidP="00FD4BA3">
      <w:pPr>
        <w:numPr>
          <w:ilvl w:val="1"/>
          <w:numId w:val="5"/>
        </w:numPr>
        <w:spacing w:after="0" w:line="240" w:lineRule="auto"/>
        <w:rPr>
          <w:color w:val="FF0000"/>
          <w:sz w:val="28"/>
          <w:szCs w:val="28"/>
        </w:rPr>
      </w:pPr>
      <w:r w:rsidRPr="00C22352">
        <w:rPr>
          <w:color w:val="FF0000"/>
          <w:sz w:val="28"/>
          <w:szCs w:val="28"/>
        </w:rPr>
        <w:t>пациенты с аутоиммунными и эндокринологическими заболеваниями</w:t>
      </w:r>
    </w:p>
    <w:p w:rsidR="00FD4BA3" w:rsidRDefault="00FD4BA3" w:rsidP="00FD4BA3">
      <w:pPr>
        <w:numPr>
          <w:ilvl w:val="1"/>
          <w:numId w:val="5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пациенты с гастритом</w:t>
      </w:r>
    </w:p>
    <w:p w:rsidR="00FD4BA3" w:rsidRDefault="00FD4BA3" w:rsidP="00FD4BA3">
      <w:pPr>
        <w:numPr>
          <w:ilvl w:val="1"/>
          <w:numId w:val="5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пациенты с </w:t>
      </w:r>
      <w:proofErr w:type="spellStart"/>
      <w:r>
        <w:rPr>
          <w:sz w:val="28"/>
          <w:szCs w:val="28"/>
        </w:rPr>
        <w:t>лямблиозом</w:t>
      </w:r>
      <w:proofErr w:type="spellEnd"/>
    </w:p>
    <w:p w:rsidR="00FD4BA3" w:rsidRDefault="00FD4BA3" w:rsidP="00FD4BA3">
      <w:pPr>
        <w:numPr>
          <w:ilvl w:val="1"/>
          <w:numId w:val="5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пациенты с рефлюкс=эзофагитом</w:t>
      </w:r>
    </w:p>
    <w:p w:rsidR="00FD4BA3" w:rsidRDefault="00FD4BA3" w:rsidP="00FD4BA3">
      <w:pPr>
        <w:numPr>
          <w:ilvl w:val="0"/>
          <w:numId w:val="5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Серологическая диагностика </w:t>
      </w:r>
      <w:proofErr w:type="spellStart"/>
      <w:r>
        <w:rPr>
          <w:sz w:val="28"/>
          <w:szCs w:val="28"/>
        </w:rPr>
        <w:t>целиакии</w:t>
      </w:r>
      <w:proofErr w:type="spellEnd"/>
      <w:r>
        <w:rPr>
          <w:sz w:val="28"/>
          <w:szCs w:val="28"/>
        </w:rPr>
        <w:t>:</w:t>
      </w:r>
    </w:p>
    <w:p w:rsidR="00FD4BA3" w:rsidRDefault="00FD4BA3" w:rsidP="00FD4BA3">
      <w:pPr>
        <w:numPr>
          <w:ilvl w:val="1"/>
          <w:numId w:val="5"/>
        </w:numPr>
        <w:spacing w:after="0" w:line="240" w:lineRule="auto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</w:rPr>
        <w:t>антиглиадиновые</w:t>
      </w:r>
      <w:proofErr w:type="spellEnd"/>
      <w:r>
        <w:rPr>
          <w:sz w:val="28"/>
          <w:szCs w:val="28"/>
        </w:rPr>
        <w:t xml:space="preserve"> антитела (</w:t>
      </w:r>
      <w:r>
        <w:rPr>
          <w:sz w:val="28"/>
          <w:szCs w:val="28"/>
          <w:lang w:val="en-US"/>
        </w:rPr>
        <w:t>AGA)</w:t>
      </w:r>
    </w:p>
    <w:p w:rsidR="00FD4BA3" w:rsidRPr="00C22352" w:rsidRDefault="00FD4BA3" w:rsidP="00FD4BA3">
      <w:pPr>
        <w:numPr>
          <w:ilvl w:val="1"/>
          <w:numId w:val="5"/>
        </w:numPr>
        <w:spacing w:after="0" w:line="240" w:lineRule="auto"/>
        <w:rPr>
          <w:color w:val="FF0000"/>
          <w:sz w:val="28"/>
          <w:szCs w:val="28"/>
        </w:rPr>
      </w:pPr>
      <w:r w:rsidRPr="00C22352">
        <w:rPr>
          <w:color w:val="FF0000"/>
          <w:sz w:val="28"/>
          <w:szCs w:val="28"/>
        </w:rPr>
        <w:t xml:space="preserve">антитела к </w:t>
      </w:r>
      <w:proofErr w:type="gramStart"/>
      <w:r w:rsidRPr="00C22352">
        <w:rPr>
          <w:color w:val="FF0000"/>
          <w:sz w:val="28"/>
          <w:szCs w:val="28"/>
        </w:rPr>
        <w:t>тканевой</w:t>
      </w:r>
      <w:proofErr w:type="gramEnd"/>
      <w:r w:rsidRPr="00C22352">
        <w:rPr>
          <w:color w:val="FF0000"/>
          <w:sz w:val="28"/>
          <w:szCs w:val="28"/>
        </w:rPr>
        <w:t xml:space="preserve"> </w:t>
      </w:r>
      <w:proofErr w:type="spellStart"/>
      <w:r w:rsidRPr="00C22352">
        <w:rPr>
          <w:color w:val="FF0000"/>
          <w:sz w:val="28"/>
          <w:szCs w:val="28"/>
        </w:rPr>
        <w:t>трансглутаминазе</w:t>
      </w:r>
      <w:proofErr w:type="spellEnd"/>
      <w:r w:rsidRPr="00C22352">
        <w:rPr>
          <w:color w:val="FF0000"/>
          <w:sz w:val="28"/>
          <w:szCs w:val="28"/>
        </w:rPr>
        <w:t xml:space="preserve">  (</w:t>
      </w:r>
      <w:r w:rsidRPr="00C22352">
        <w:rPr>
          <w:color w:val="FF0000"/>
          <w:sz w:val="28"/>
          <w:szCs w:val="28"/>
          <w:lang w:val="en-US"/>
        </w:rPr>
        <w:t>anti</w:t>
      </w:r>
      <w:r w:rsidRPr="00C22352">
        <w:rPr>
          <w:color w:val="FF0000"/>
          <w:sz w:val="28"/>
          <w:szCs w:val="28"/>
        </w:rPr>
        <w:t>-</w:t>
      </w:r>
      <w:proofErr w:type="spellStart"/>
      <w:r w:rsidRPr="00C22352">
        <w:rPr>
          <w:color w:val="FF0000"/>
          <w:sz w:val="28"/>
          <w:szCs w:val="28"/>
          <w:lang w:val="en-US"/>
        </w:rPr>
        <w:t>tTG</w:t>
      </w:r>
      <w:proofErr w:type="spellEnd"/>
      <w:r w:rsidRPr="00C22352">
        <w:rPr>
          <w:color w:val="FF0000"/>
          <w:sz w:val="28"/>
          <w:szCs w:val="28"/>
        </w:rPr>
        <w:t xml:space="preserve">),   </w:t>
      </w:r>
      <w:proofErr w:type="spellStart"/>
      <w:r w:rsidRPr="00C22352">
        <w:rPr>
          <w:color w:val="FF0000"/>
          <w:sz w:val="28"/>
          <w:szCs w:val="28"/>
        </w:rPr>
        <w:t>эндомизию</w:t>
      </w:r>
      <w:proofErr w:type="spellEnd"/>
      <w:r w:rsidRPr="00C22352">
        <w:rPr>
          <w:color w:val="FF0000"/>
          <w:sz w:val="28"/>
          <w:szCs w:val="28"/>
        </w:rPr>
        <w:t xml:space="preserve"> (</w:t>
      </w:r>
      <w:r w:rsidRPr="00C22352">
        <w:rPr>
          <w:color w:val="FF0000"/>
          <w:sz w:val="28"/>
          <w:szCs w:val="28"/>
          <w:lang w:val="en-US"/>
        </w:rPr>
        <w:t>EMA</w:t>
      </w:r>
      <w:r w:rsidRPr="00C22352">
        <w:rPr>
          <w:color w:val="FF0000"/>
          <w:sz w:val="28"/>
          <w:szCs w:val="28"/>
        </w:rPr>
        <w:t xml:space="preserve">),  </w:t>
      </w:r>
      <w:proofErr w:type="spellStart"/>
      <w:r w:rsidRPr="00C22352">
        <w:rPr>
          <w:color w:val="FF0000"/>
          <w:sz w:val="28"/>
          <w:szCs w:val="28"/>
        </w:rPr>
        <w:t>деамидированным</w:t>
      </w:r>
      <w:proofErr w:type="spellEnd"/>
      <w:r w:rsidRPr="00C22352">
        <w:rPr>
          <w:color w:val="FF0000"/>
          <w:sz w:val="28"/>
          <w:szCs w:val="28"/>
        </w:rPr>
        <w:t xml:space="preserve"> пептидам </w:t>
      </w:r>
      <w:proofErr w:type="spellStart"/>
      <w:r w:rsidRPr="00C22352">
        <w:rPr>
          <w:color w:val="FF0000"/>
          <w:sz w:val="28"/>
          <w:szCs w:val="28"/>
        </w:rPr>
        <w:t>глиадина</w:t>
      </w:r>
      <w:proofErr w:type="spellEnd"/>
      <w:r w:rsidRPr="00C22352">
        <w:rPr>
          <w:color w:val="FF0000"/>
          <w:sz w:val="28"/>
          <w:szCs w:val="28"/>
        </w:rPr>
        <w:t xml:space="preserve"> (</w:t>
      </w:r>
      <w:proofErr w:type="spellStart"/>
      <w:r w:rsidRPr="00C22352">
        <w:rPr>
          <w:color w:val="FF0000"/>
          <w:sz w:val="28"/>
          <w:szCs w:val="28"/>
          <w:lang w:val="en-US"/>
        </w:rPr>
        <w:t>aDPG</w:t>
      </w:r>
      <w:proofErr w:type="spellEnd"/>
      <w:r w:rsidRPr="00C22352">
        <w:rPr>
          <w:color w:val="FF0000"/>
          <w:sz w:val="28"/>
          <w:szCs w:val="28"/>
        </w:rPr>
        <w:t xml:space="preserve">), </w:t>
      </w:r>
      <w:r w:rsidRPr="00C22352">
        <w:rPr>
          <w:color w:val="FF0000"/>
          <w:sz w:val="28"/>
          <w:szCs w:val="28"/>
          <w:lang w:val="en-US"/>
        </w:rPr>
        <w:t>POC</w:t>
      </w:r>
      <w:r w:rsidRPr="00C22352">
        <w:rPr>
          <w:color w:val="FF0000"/>
          <w:sz w:val="28"/>
          <w:szCs w:val="28"/>
        </w:rPr>
        <w:t>-</w:t>
      </w:r>
      <w:r w:rsidRPr="00C22352">
        <w:rPr>
          <w:color w:val="FF0000"/>
          <w:sz w:val="28"/>
          <w:szCs w:val="28"/>
          <w:lang w:val="en-US"/>
        </w:rPr>
        <w:t>test</w:t>
      </w:r>
      <w:r w:rsidRPr="00C22352">
        <w:rPr>
          <w:color w:val="FF0000"/>
          <w:sz w:val="28"/>
          <w:szCs w:val="28"/>
        </w:rPr>
        <w:t xml:space="preserve"> – «быстрый тест»</w:t>
      </w:r>
    </w:p>
    <w:p w:rsidR="00FD4BA3" w:rsidRDefault="00FD4BA3" w:rsidP="00FD4BA3">
      <w:pPr>
        <w:numPr>
          <w:ilvl w:val="1"/>
          <w:numId w:val="5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антитела к инсулину</w:t>
      </w:r>
    </w:p>
    <w:p w:rsidR="00FD4BA3" w:rsidRDefault="00FD4BA3" w:rsidP="00FD4BA3">
      <w:pPr>
        <w:numPr>
          <w:ilvl w:val="1"/>
          <w:numId w:val="5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антитела к гормону роста </w:t>
      </w:r>
    </w:p>
    <w:p w:rsidR="00FD4BA3" w:rsidRDefault="00FD4BA3" w:rsidP="00FD4BA3">
      <w:pPr>
        <w:numPr>
          <w:ilvl w:val="0"/>
          <w:numId w:val="5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Морфологическая диагностика </w:t>
      </w:r>
      <w:proofErr w:type="spellStart"/>
      <w:r>
        <w:rPr>
          <w:sz w:val="28"/>
          <w:szCs w:val="28"/>
        </w:rPr>
        <w:t>целиакии</w:t>
      </w:r>
      <w:proofErr w:type="spellEnd"/>
      <w:r>
        <w:rPr>
          <w:sz w:val="28"/>
          <w:szCs w:val="28"/>
        </w:rPr>
        <w:t>:</w:t>
      </w:r>
    </w:p>
    <w:p w:rsidR="00FD4BA3" w:rsidRPr="00C22352" w:rsidRDefault="00FD4BA3" w:rsidP="00FD4BA3">
      <w:pPr>
        <w:numPr>
          <w:ilvl w:val="1"/>
          <w:numId w:val="5"/>
        </w:numPr>
        <w:spacing w:after="0" w:line="240" w:lineRule="auto"/>
        <w:rPr>
          <w:color w:val="FF0000"/>
          <w:sz w:val="28"/>
          <w:szCs w:val="28"/>
        </w:rPr>
      </w:pPr>
      <w:r w:rsidRPr="00C22352">
        <w:rPr>
          <w:color w:val="FF0000"/>
          <w:sz w:val="28"/>
          <w:szCs w:val="28"/>
        </w:rPr>
        <w:t xml:space="preserve">увеличение количества </w:t>
      </w:r>
      <w:proofErr w:type="spellStart"/>
      <w:r w:rsidRPr="00C22352">
        <w:rPr>
          <w:color w:val="FF0000"/>
          <w:sz w:val="28"/>
          <w:szCs w:val="28"/>
        </w:rPr>
        <w:t>межэпителиальных</w:t>
      </w:r>
      <w:proofErr w:type="spellEnd"/>
      <w:r w:rsidRPr="00C22352">
        <w:rPr>
          <w:color w:val="FF0000"/>
          <w:sz w:val="28"/>
          <w:szCs w:val="28"/>
        </w:rPr>
        <w:t xml:space="preserve"> лимфоцитов (МЭЛ≥40), различная степень атрофии кишечных ворсинок, гиперплазия крипт</w:t>
      </w:r>
    </w:p>
    <w:p w:rsidR="00FD4BA3" w:rsidRDefault="00FD4BA3" w:rsidP="00FD4BA3">
      <w:pPr>
        <w:numPr>
          <w:ilvl w:val="1"/>
          <w:numId w:val="5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уменьшение количества МЭЛ, гиперплазия кишечных ворсин, атрофия крипт</w:t>
      </w:r>
    </w:p>
    <w:p w:rsidR="00FD4BA3" w:rsidRDefault="00FD4BA3" w:rsidP="00FD4BA3">
      <w:pPr>
        <w:numPr>
          <w:ilvl w:val="1"/>
          <w:numId w:val="5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количество МЭЛ меньше 40, высота кишечных ворсин нормальная, гипотрофия крипт</w:t>
      </w:r>
    </w:p>
    <w:p w:rsidR="00FD4BA3" w:rsidRDefault="00FD4BA3" w:rsidP="00FD4BA3">
      <w:pPr>
        <w:numPr>
          <w:ilvl w:val="1"/>
          <w:numId w:val="5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количество МЭЛ в пределах нормы, гипертрофия кишечных ворсин, атрофия крипт </w:t>
      </w:r>
    </w:p>
    <w:p w:rsidR="00FD4BA3" w:rsidRDefault="00FD4BA3" w:rsidP="00FD4BA3">
      <w:pPr>
        <w:numPr>
          <w:ilvl w:val="0"/>
          <w:numId w:val="5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Генетическая диагностика </w:t>
      </w:r>
      <w:proofErr w:type="spellStart"/>
      <w:r>
        <w:rPr>
          <w:sz w:val="28"/>
          <w:szCs w:val="28"/>
        </w:rPr>
        <w:t>целиакии</w:t>
      </w:r>
      <w:proofErr w:type="spellEnd"/>
      <w:r>
        <w:rPr>
          <w:sz w:val="28"/>
          <w:szCs w:val="28"/>
        </w:rPr>
        <w:t>:</w:t>
      </w:r>
    </w:p>
    <w:p w:rsidR="00FD4BA3" w:rsidRPr="00E77DA2" w:rsidRDefault="00FD4BA3" w:rsidP="00FD4BA3">
      <w:pPr>
        <w:numPr>
          <w:ilvl w:val="1"/>
          <w:numId w:val="5"/>
        </w:numPr>
        <w:spacing w:after="0" w:line="240" w:lineRule="auto"/>
        <w:rPr>
          <w:color w:val="FF0000"/>
          <w:sz w:val="28"/>
          <w:szCs w:val="28"/>
        </w:rPr>
      </w:pPr>
      <w:r w:rsidRPr="00C22352">
        <w:rPr>
          <w:color w:val="FF0000"/>
          <w:sz w:val="28"/>
          <w:szCs w:val="28"/>
        </w:rPr>
        <w:t xml:space="preserve">характерные аллели </w:t>
      </w:r>
      <w:r w:rsidR="00E77DA2">
        <w:rPr>
          <w:color w:val="FF0000"/>
          <w:sz w:val="28"/>
          <w:szCs w:val="28"/>
          <w:lang w:val="en-US"/>
        </w:rPr>
        <w:t>HLA</w:t>
      </w:r>
      <w:r w:rsidR="00E77DA2" w:rsidRPr="00E77DA2">
        <w:rPr>
          <w:color w:val="FF0000"/>
          <w:sz w:val="28"/>
          <w:szCs w:val="28"/>
        </w:rPr>
        <w:t>-</w:t>
      </w:r>
      <w:r w:rsidR="00E77DA2">
        <w:rPr>
          <w:color w:val="FF0000"/>
          <w:sz w:val="28"/>
          <w:szCs w:val="28"/>
          <w:lang w:val="en-US"/>
        </w:rPr>
        <w:t>DQ</w:t>
      </w:r>
      <w:r w:rsidRPr="00E77DA2">
        <w:rPr>
          <w:color w:val="FF0000"/>
          <w:sz w:val="28"/>
          <w:szCs w:val="28"/>
        </w:rPr>
        <w:t>2/</w:t>
      </w:r>
      <w:r w:rsidRPr="00C22352">
        <w:rPr>
          <w:color w:val="FF0000"/>
          <w:sz w:val="28"/>
          <w:szCs w:val="28"/>
          <w:lang w:val="en-US"/>
        </w:rPr>
        <w:t>D</w:t>
      </w:r>
      <w:r w:rsidR="00E77DA2">
        <w:rPr>
          <w:color w:val="FF0000"/>
          <w:sz w:val="28"/>
          <w:szCs w:val="28"/>
          <w:lang w:val="en-US"/>
        </w:rPr>
        <w:t>Q</w:t>
      </w:r>
      <w:r w:rsidRPr="00E77DA2">
        <w:rPr>
          <w:color w:val="FF0000"/>
          <w:sz w:val="28"/>
          <w:szCs w:val="28"/>
        </w:rPr>
        <w:t>8</w:t>
      </w:r>
    </w:p>
    <w:p w:rsidR="00FD4BA3" w:rsidRPr="00B23DF0" w:rsidRDefault="00FD4BA3" w:rsidP="00FD4BA3">
      <w:pPr>
        <w:numPr>
          <w:ilvl w:val="1"/>
          <w:numId w:val="5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не характерны    аллели </w:t>
      </w:r>
      <w:r>
        <w:rPr>
          <w:sz w:val="28"/>
          <w:szCs w:val="28"/>
          <w:lang w:val="en-US"/>
        </w:rPr>
        <w:t>HLA</w:t>
      </w:r>
      <w:r w:rsidRPr="00B23DF0">
        <w:rPr>
          <w:sz w:val="28"/>
          <w:szCs w:val="28"/>
        </w:rPr>
        <w:t>-</w:t>
      </w:r>
      <w:r w:rsidR="00E77DA2">
        <w:rPr>
          <w:sz w:val="28"/>
          <w:szCs w:val="28"/>
          <w:lang w:val="en-US"/>
        </w:rPr>
        <w:t>DQ</w:t>
      </w:r>
      <w:r w:rsidRPr="00B23DF0">
        <w:rPr>
          <w:sz w:val="28"/>
          <w:szCs w:val="28"/>
        </w:rPr>
        <w:t>2/</w:t>
      </w:r>
      <w:r w:rsidR="00E77DA2">
        <w:rPr>
          <w:sz w:val="28"/>
          <w:szCs w:val="28"/>
          <w:lang w:val="en-US"/>
        </w:rPr>
        <w:t>DQ</w:t>
      </w:r>
      <w:r w:rsidRPr="00B23DF0">
        <w:rPr>
          <w:sz w:val="28"/>
          <w:szCs w:val="28"/>
        </w:rPr>
        <w:t>8</w:t>
      </w:r>
    </w:p>
    <w:p w:rsidR="00FD4BA3" w:rsidRDefault="00FD4BA3" w:rsidP="00FD4BA3">
      <w:pPr>
        <w:numPr>
          <w:ilvl w:val="1"/>
          <w:numId w:val="5"/>
        </w:numPr>
        <w:spacing w:after="0" w:line="24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генетическое</w:t>
      </w:r>
      <w:proofErr w:type="gramEnd"/>
      <w:r>
        <w:rPr>
          <w:sz w:val="28"/>
          <w:szCs w:val="28"/>
        </w:rPr>
        <w:t xml:space="preserve"> типирование не подтверждает диагноз</w:t>
      </w:r>
    </w:p>
    <w:p w:rsidR="00FD4BA3" w:rsidRDefault="00FD4BA3" w:rsidP="00FD4BA3">
      <w:pPr>
        <w:numPr>
          <w:ilvl w:val="1"/>
          <w:numId w:val="5"/>
        </w:numPr>
        <w:spacing w:after="0" w:line="24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генетическое</w:t>
      </w:r>
      <w:proofErr w:type="gramEnd"/>
      <w:r>
        <w:rPr>
          <w:sz w:val="28"/>
          <w:szCs w:val="28"/>
        </w:rPr>
        <w:t xml:space="preserve"> типирование не исключает диагноз</w:t>
      </w:r>
    </w:p>
    <w:p w:rsidR="00FD4BA3" w:rsidRDefault="00FD4BA3" w:rsidP="00FD4BA3">
      <w:pPr>
        <w:numPr>
          <w:ilvl w:val="0"/>
          <w:numId w:val="5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Лечение </w:t>
      </w:r>
      <w:proofErr w:type="spellStart"/>
      <w:r>
        <w:rPr>
          <w:sz w:val="28"/>
          <w:szCs w:val="28"/>
        </w:rPr>
        <w:t>целиакии</w:t>
      </w:r>
      <w:proofErr w:type="spellEnd"/>
      <w:r>
        <w:rPr>
          <w:sz w:val="28"/>
          <w:szCs w:val="28"/>
        </w:rPr>
        <w:t>:</w:t>
      </w:r>
    </w:p>
    <w:p w:rsidR="00FD4BA3" w:rsidRPr="00C22352" w:rsidRDefault="00FD4BA3" w:rsidP="00FD4BA3">
      <w:pPr>
        <w:numPr>
          <w:ilvl w:val="1"/>
          <w:numId w:val="5"/>
        </w:numPr>
        <w:spacing w:after="0" w:line="240" w:lineRule="auto"/>
        <w:rPr>
          <w:color w:val="FF0000"/>
          <w:sz w:val="28"/>
          <w:szCs w:val="28"/>
        </w:rPr>
      </w:pPr>
      <w:r w:rsidRPr="00C22352">
        <w:rPr>
          <w:color w:val="FF0000"/>
          <w:sz w:val="28"/>
          <w:szCs w:val="28"/>
        </w:rPr>
        <w:t xml:space="preserve">пожизненная </w:t>
      </w:r>
      <w:proofErr w:type="spellStart"/>
      <w:r w:rsidRPr="00C22352">
        <w:rPr>
          <w:color w:val="FF0000"/>
          <w:sz w:val="28"/>
          <w:szCs w:val="28"/>
        </w:rPr>
        <w:t>безглютеновая</w:t>
      </w:r>
      <w:proofErr w:type="spellEnd"/>
      <w:r w:rsidRPr="00C22352">
        <w:rPr>
          <w:color w:val="FF0000"/>
          <w:sz w:val="28"/>
          <w:szCs w:val="28"/>
        </w:rPr>
        <w:t xml:space="preserve"> диета (БГД)</w:t>
      </w:r>
    </w:p>
    <w:p w:rsidR="00FD4BA3" w:rsidRDefault="00FD4BA3" w:rsidP="00FD4BA3">
      <w:pPr>
        <w:numPr>
          <w:ilvl w:val="1"/>
          <w:numId w:val="5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БГД назначается на 3 месяца</w:t>
      </w:r>
    </w:p>
    <w:p w:rsidR="00FD4BA3" w:rsidRDefault="00FD4BA3" w:rsidP="00FD4BA3">
      <w:pPr>
        <w:numPr>
          <w:ilvl w:val="1"/>
          <w:numId w:val="5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БГД назначается на 1 год</w:t>
      </w:r>
    </w:p>
    <w:p w:rsidR="00FD4BA3" w:rsidRDefault="00FD4BA3" w:rsidP="00FD4BA3">
      <w:pPr>
        <w:numPr>
          <w:ilvl w:val="1"/>
          <w:numId w:val="5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Пациент не нуждается в БГД</w:t>
      </w:r>
    </w:p>
    <w:p w:rsidR="00FD4BA3" w:rsidRDefault="00FD4BA3" w:rsidP="00FD4BA3">
      <w:pPr>
        <w:numPr>
          <w:ilvl w:val="0"/>
          <w:numId w:val="5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Диспансерное наблюдение при </w:t>
      </w:r>
      <w:proofErr w:type="spellStart"/>
      <w:r>
        <w:rPr>
          <w:sz w:val="28"/>
          <w:szCs w:val="28"/>
        </w:rPr>
        <w:t>целиакии</w:t>
      </w:r>
      <w:proofErr w:type="spellEnd"/>
      <w:r>
        <w:rPr>
          <w:sz w:val="28"/>
          <w:szCs w:val="28"/>
        </w:rPr>
        <w:t>:</w:t>
      </w:r>
    </w:p>
    <w:p w:rsidR="00FD4BA3" w:rsidRDefault="00FD4BA3" w:rsidP="00FD4BA3">
      <w:pPr>
        <w:numPr>
          <w:ilvl w:val="1"/>
          <w:numId w:val="5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срок наблюдения 5 лет</w:t>
      </w:r>
    </w:p>
    <w:p w:rsidR="00FD4BA3" w:rsidRDefault="00FD4BA3" w:rsidP="00FD4BA3">
      <w:pPr>
        <w:numPr>
          <w:ilvl w:val="1"/>
          <w:numId w:val="5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срок наблюдения до достижения 18 лет</w:t>
      </w:r>
    </w:p>
    <w:p w:rsidR="00FD4BA3" w:rsidRPr="00C22352" w:rsidRDefault="00FD4BA3" w:rsidP="00FD4BA3">
      <w:pPr>
        <w:numPr>
          <w:ilvl w:val="1"/>
          <w:numId w:val="5"/>
        </w:numPr>
        <w:spacing w:after="0" w:line="240" w:lineRule="auto"/>
        <w:rPr>
          <w:color w:val="FF0000"/>
          <w:sz w:val="28"/>
          <w:szCs w:val="28"/>
        </w:rPr>
      </w:pPr>
      <w:r w:rsidRPr="00C22352">
        <w:rPr>
          <w:color w:val="FF0000"/>
          <w:sz w:val="28"/>
          <w:szCs w:val="28"/>
        </w:rPr>
        <w:t>срок наблюдения пожизненно</w:t>
      </w:r>
    </w:p>
    <w:p w:rsidR="00FD4BA3" w:rsidRDefault="00FD4BA3" w:rsidP="00FD4BA3">
      <w:pPr>
        <w:numPr>
          <w:ilvl w:val="1"/>
          <w:numId w:val="5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срок наблюдения 3 года</w:t>
      </w:r>
    </w:p>
    <w:p w:rsidR="00CD205D" w:rsidRDefault="00CD205D" w:rsidP="00273079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Тесты к федеральным клиническим рекомендациям по оказанию медицинской помощи детям с </w:t>
      </w:r>
      <w:proofErr w:type="spellStart"/>
      <w:r>
        <w:rPr>
          <w:sz w:val="28"/>
          <w:szCs w:val="28"/>
        </w:rPr>
        <w:t>гастроэзофагеальной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рефлюксной</w:t>
      </w:r>
      <w:proofErr w:type="spellEnd"/>
      <w:r>
        <w:rPr>
          <w:sz w:val="28"/>
          <w:szCs w:val="28"/>
        </w:rPr>
        <w:t xml:space="preserve"> болезнью (ГЭРБ)</w:t>
      </w:r>
    </w:p>
    <w:p w:rsidR="00CD205D" w:rsidRPr="00273079" w:rsidRDefault="00CD205D" w:rsidP="00273079">
      <w:pPr>
        <w:pStyle w:val="a3"/>
        <w:numPr>
          <w:ilvl w:val="0"/>
          <w:numId w:val="6"/>
        </w:numPr>
        <w:rPr>
          <w:sz w:val="28"/>
          <w:szCs w:val="28"/>
        </w:rPr>
      </w:pPr>
      <w:r w:rsidRPr="00273079">
        <w:rPr>
          <w:sz w:val="28"/>
          <w:szCs w:val="28"/>
        </w:rPr>
        <w:t>РАСПРОСТРАНЕННОСТЬ  РЕФЛЮКС-ЭЗОФАГИТА У ДЕТЕЙ С ЗАБОЛЕВАНИЯМИ ПИЩЕВАРИТЕЛЬНОЙ СИСТЕМЫ</w:t>
      </w:r>
      <w:proofErr w:type="gramStart"/>
      <w:r w:rsidRPr="00273079">
        <w:rPr>
          <w:sz w:val="28"/>
          <w:szCs w:val="28"/>
        </w:rPr>
        <w:t xml:space="preserve"> :</w:t>
      </w:r>
      <w:proofErr w:type="gramEnd"/>
    </w:p>
    <w:p w:rsidR="00CD205D" w:rsidRDefault="00CD205D" w:rsidP="00CD205D">
      <w:pPr>
        <w:numPr>
          <w:ilvl w:val="1"/>
          <w:numId w:val="6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1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100;</w:t>
      </w:r>
    </w:p>
    <w:p w:rsidR="00CD205D" w:rsidRDefault="00CD205D" w:rsidP="00CD205D">
      <w:pPr>
        <w:numPr>
          <w:ilvl w:val="1"/>
          <w:numId w:val="6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3-17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100 000;</w:t>
      </w:r>
    </w:p>
    <w:p w:rsidR="00CD205D" w:rsidRDefault="00CD205D" w:rsidP="00CD205D">
      <w:pPr>
        <w:numPr>
          <w:ilvl w:val="1"/>
          <w:numId w:val="6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3-17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10000;</w:t>
      </w:r>
    </w:p>
    <w:p w:rsidR="00CD205D" w:rsidRPr="000222C0" w:rsidRDefault="00CD205D" w:rsidP="00CD205D">
      <w:pPr>
        <w:numPr>
          <w:ilvl w:val="1"/>
          <w:numId w:val="6"/>
        </w:numPr>
        <w:spacing w:after="0" w:line="240" w:lineRule="auto"/>
        <w:rPr>
          <w:color w:val="FF0000"/>
          <w:sz w:val="28"/>
          <w:szCs w:val="28"/>
        </w:rPr>
      </w:pPr>
      <w:r w:rsidRPr="000222C0">
        <w:rPr>
          <w:color w:val="FF0000"/>
          <w:sz w:val="28"/>
          <w:szCs w:val="28"/>
        </w:rPr>
        <w:t>8,7 – 17</w:t>
      </w:r>
      <w:proofErr w:type="gramStart"/>
      <w:r w:rsidRPr="000222C0">
        <w:rPr>
          <w:color w:val="FF0000"/>
          <w:sz w:val="28"/>
          <w:szCs w:val="28"/>
        </w:rPr>
        <w:t xml:space="preserve"> :</w:t>
      </w:r>
      <w:proofErr w:type="gramEnd"/>
      <w:r w:rsidRPr="000222C0">
        <w:rPr>
          <w:color w:val="FF0000"/>
          <w:sz w:val="28"/>
          <w:szCs w:val="28"/>
        </w:rPr>
        <w:t xml:space="preserve"> 100</w:t>
      </w:r>
    </w:p>
    <w:p w:rsidR="00CD205D" w:rsidRDefault="00CD205D" w:rsidP="00CD205D">
      <w:pPr>
        <w:numPr>
          <w:ilvl w:val="0"/>
          <w:numId w:val="6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 СТРУКТУРЕ  ГЭРБ  ДОЛЯ  НЕЭРОЗИВНОЙ  (НЭРБ) СОСТАВЛЯЕТ:</w:t>
      </w:r>
    </w:p>
    <w:p w:rsidR="00CD205D" w:rsidRDefault="00CD205D" w:rsidP="00CD205D">
      <w:pPr>
        <w:numPr>
          <w:ilvl w:val="1"/>
          <w:numId w:val="6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2,0%;</w:t>
      </w:r>
    </w:p>
    <w:p w:rsidR="00CD205D" w:rsidRDefault="00CD205D" w:rsidP="00CD205D">
      <w:pPr>
        <w:numPr>
          <w:ilvl w:val="1"/>
          <w:numId w:val="6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25,0%;</w:t>
      </w:r>
    </w:p>
    <w:p w:rsidR="00CD205D" w:rsidRDefault="00CD205D" w:rsidP="00CD205D">
      <w:pPr>
        <w:numPr>
          <w:ilvl w:val="1"/>
          <w:numId w:val="6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7,5%;</w:t>
      </w:r>
    </w:p>
    <w:p w:rsidR="00CD205D" w:rsidRPr="000222C0" w:rsidRDefault="00CD205D" w:rsidP="00CD205D">
      <w:pPr>
        <w:numPr>
          <w:ilvl w:val="1"/>
          <w:numId w:val="6"/>
        </w:numPr>
        <w:spacing w:after="0" w:line="240" w:lineRule="auto"/>
        <w:rPr>
          <w:color w:val="FF0000"/>
          <w:sz w:val="28"/>
          <w:szCs w:val="28"/>
        </w:rPr>
      </w:pPr>
      <w:r w:rsidRPr="000222C0">
        <w:rPr>
          <w:color w:val="FF0000"/>
          <w:sz w:val="28"/>
          <w:szCs w:val="28"/>
        </w:rPr>
        <w:t>60 %</w:t>
      </w:r>
    </w:p>
    <w:p w:rsidR="00CD205D" w:rsidRDefault="00CD205D" w:rsidP="00CD205D">
      <w:pPr>
        <w:rPr>
          <w:sz w:val="28"/>
          <w:szCs w:val="28"/>
        </w:rPr>
      </w:pPr>
      <w:r>
        <w:rPr>
          <w:sz w:val="28"/>
          <w:szCs w:val="28"/>
        </w:rPr>
        <w:t xml:space="preserve"> 3.   В СТРУКТУРЕ  ГЭРБ  ДОЛЯ  ЭРОЗИВНОЙ  (ЭРБ) СОСТАВЛЯЕТ:</w:t>
      </w:r>
    </w:p>
    <w:p w:rsidR="00CD205D" w:rsidRDefault="00CD205D" w:rsidP="0027307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1) 1,5%;</w:t>
      </w:r>
    </w:p>
    <w:p w:rsidR="00CD205D" w:rsidRPr="000222C0" w:rsidRDefault="00CD205D" w:rsidP="00273079">
      <w:pPr>
        <w:spacing w:line="240" w:lineRule="auto"/>
        <w:rPr>
          <w:color w:val="FF0000"/>
          <w:sz w:val="28"/>
          <w:szCs w:val="28"/>
        </w:rPr>
      </w:pPr>
      <w:r w:rsidRPr="000222C0">
        <w:rPr>
          <w:color w:val="FF0000"/>
          <w:sz w:val="28"/>
          <w:szCs w:val="28"/>
        </w:rPr>
        <w:t xml:space="preserve">               2) 35%;</w:t>
      </w:r>
    </w:p>
    <w:p w:rsidR="00CD205D" w:rsidRDefault="00CD205D" w:rsidP="0027307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3) 50%;</w:t>
      </w:r>
    </w:p>
    <w:p w:rsidR="00CD205D" w:rsidRDefault="00CD205D" w:rsidP="0027307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4) 75%</w:t>
      </w:r>
    </w:p>
    <w:p w:rsidR="00CD205D" w:rsidRDefault="00CD205D" w:rsidP="00CD205D">
      <w:pPr>
        <w:rPr>
          <w:sz w:val="28"/>
          <w:szCs w:val="28"/>
        </w:rPr>
      </w:pPr>
      <w:r>
        <w:rPr>
          <w:sz w:val="28"/>
          <w:szCs w:val="28"/>
        </w:rPr>
        <w:t xml:space="preserve">    4.  В СТРУКТУРЕ  ГЭРБ  ПИЩЕВОД  БАРРЕТТА  (ПРЕДРАКОВОЕ         СОСТОЯНИЕ) СОСТАВЛЯЕТ:</w:t>
      </w:r>
    </w:p>
    <w:p w:rsidR="00CD205D" w:rsidRDefault="00CD205D" w:rsidP="00CD205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1) 20%;</w:t>
      </w:r>
    </w:p>
    <w:p w:rsidR="00CD205D" w:rsidRPr="000222C0" w:rsidRDefault="00CD205D" w:rsidP="00CD205D">
      <w:pPr>
        <w:rPr>
          <w:color w:val="FF0000"/>
          <w:sz w:val="28"/>
          <w:szCs w:val="28"/>
        </w:rPr>
      </w:pPr>
      <w:r w:rsidRPr="000222C0">
        <w:rPr>
          <w:color w:val="FF0000"/>
          <w:sz w:val="28"/>
          <w:szCs w:val="28"/>
        </w:rPr>
        <w:t xml:space="preserve">               2) 5%;              </w:t>
      </w:r>
    </w:p>
    <w:p w:rsidR="00CD205D" w:rsidRDefault="00CD205D" w:rsidP="00CD205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Pr="00575292">
        <w:rPr>
          <w:sz w:val="28"/>
          <w:szCs w:val="28"/>
        </w:rPr>
        <w:t>3)</w:t>
      </w:r>
      <w:r>
        <w:rPr>
          <w:sz w:val="28"/>
          <w:szCs w:val="28"/>
        </w:rPr>
        <w:t xml:space="preserve"> 15%;</w:t>
      </w:r>
      <w:r w:rsidRPr="00575292">
        <w:rPr>
          <w:sz w:val="28"/>
          <w:szCs w:val="28"/>
        </w:rPr>
        <w:t xml:space="preserve"> </w:t>
      </w:r>
    </w:p>
    <w:p w:rsidR="00CD205D" w:rsidRPr="007D4F6F" w:rsidRDefault="00CD205D" w:rsidP="00CD205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4) 1%</w:t>
      </w:r>
    </w:p>
    <w:p w:rsidR="00CD205D" w:rsidRDefault="00CD205D" w:rsidP="00CD205D">
      <w:pPr>
        <w:rPr>
          <w:sz w:val="28"/>
          <w:szCs w:val="28"/>
        </w:rPr>
      </w:pPr>
      <w:r>
        <w:rPr>
          <w:sz w:val="28"/>
          <w:szCs w:val="28"/>
        </w:rPr>
        <w:t xml:space="preserve">   5. К  ОСЛОЖНЕНИЯМ  ГЭРБ ОТНОСЯТСЯ ВСЕ,  </w:t>
      </w:r>
      <w:proofErr w:type="gramStart"/>
      <w:r>
        <w:rPr>
          <w:sz w:val="28"/>
          <w:szCs w:val="28"/>
        </w:rPr>
        <w:t>КРОМЕ</w:t>
      </w:r>
      <w:proofErr w:type="gramEnd"/>
      <w:r>
        <w:rPr>
          <w:sz w:val="28"/>
          <w:szCs w:val="28"/>
        </w:rPr>
        <w:t>:</w:t>
      </w:r>
    </w:p>
    <w:p w:rsidR="00CD205D" w:rsidRDefault="00CD205D" w:rsidP="00CD205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1) пищевод </w:t>
      </w:r>
      <w:proofErr w:type="spellStart"/>
      <w:r>
        <w:rPr>
          <w:sz w:val="28"/>
          <w:szCs w:val="28"/>
        </w:rPr>
        <w:t>Барретта</w:t>
      </w:r>
      <w:proofErr w:type="spellEnd"/>
      <w:r>
        <w:rPr>
          <w:sz w:val="28"/>
          <w:szCs w:val="28"/>
        </w:rPr>
        <w:t>;</w:t>
      </w:r>
    </w:p>
    <w:p w:rsidR="00CD205D" w:rsidRPr="000222C0" w:rsidRDefault="00CD205D" w:rsidP="00CD205D">
      <w:pPr>
        <w:rPr>
          <w:color w:val="FF0000"/>
          <w:sz w:val="28"/>
          <w:szCs w:val="28"/>
        </w:rPr>
      </w:pPr>
      <w:r w:rsidRPr="000222C0">
        <w:rPr>
          <w:color w:val="FF0000"/>
          <w:sz w:val="28"/>
          <w:szCs w:val="28"/>
        </w:rPr>
        <w:t xml:space="preserve">               2) бронхиальная астма;</w:t>
      </w:r>
    </w:p>
    <w:p w:rsidR="00CD205D" w:rsidRPr="004D7588" w:rsidRDefault="00CD205D" w:rsidP="00CD205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3) стриктура  пищевода;</w:t>
      </w:r>
    </w:p>
    <w:p w:rsidR="00CD205D" w:rsidRDefault="00CD205D" w:rsidP="00CD205D">
      <w:pPr>
        <w:rPr>
          <w:sz w:val="28"/>
          <w:szCs w:val="28"/>
        </w:rPr>
      </w:pPr>
      <w:r w:rsidRPr="007D4F6F">
        <w:rPr>
          <w:sz w:val="28"/>
          <w:szCs w:val="28"/>
        </w:rPr>
        <w:t xml:space="preserve">               4) </w:t>
      </w:r>
      <w:r>
        <w:rPr>
          <w:sz w:val="28"/>
          <w:szCs w:val="28"/>
        </w:rPr>
        <w:t>постгеморрагическая анемия</w:t>
      </w:r>
    </w:p>
    <w:p w:rsidR="00CD205D" w:rsidRDefault="00CD205D" w:rsidP="00CD205D">
      <w:pPr>
        <w:rPr>
          <w:sz w:val="28"/>
          <w:szCs w:val="28"/>
        </w:rPr>
      </w:pPr>
      <w:r>
        <w:rPr>
          <w:sz w:val="28"/>
          <w:szCs w:val="28"/>
        </w:rPr>
        <w:t xml:space="preserve">6.   ТЕРАПИЯ  ГЭР С РЕФЛЮКС-ЭЗОФАГИТОМ </w:t>
      </w:r>
      <w:r w:rsidRPr="00861021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</w:t>
      </w:r>
      <w:r w:rsidRPr="0086102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СТЕПЕНИ ВКЛЮЧАЕТ В СЕБЯ:</w:t>
      </w:r>
    </w:p>
    <w:p w:rsidR="00CD205D" w:rsidRDefault="00CD205D" w:rsidP="00CD205D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1) </w:t>
      </w:r>
      <w:proofErr w:type="spellStart"/>
      <w:r>
        <w:rPr>
          <w:sz w:val="28"/>
          <w:szCs w:val="28"/>
        </w:rPr>
        <w:t>гепатопротекторы</w:t>
      </w:r>
      <w:proofErr w:type="spellEnd"/>
      <w:r>
        <w:rPr>
          <w:sz w:val="28"/>
          <w:szCs w:val="28"/>
        </w:rPr>
        <w:t>;</w:t>
      </w:r>
    </w:p>
    <w:p w:rsidR="00CD205D" w:rsidRDefault="00CD205D" w:rsidP="00CD205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2) ИПП;</w:t>
      </w:r>
    </w:p>
    <w:p w:rsidR="00CD205D" w:rsidRPr="000222C0" w:rsidRDefault="00CD205D" w:rsidP="00CD205D">
      <w:pPr>
        <w:rPr>
          <w:color w:val="FF0000"/>
          <w:sz w:val="28"/>
          <w:szCs w:val="28"/>
        </w:rPr>
      </w:pPr>
      <w:r w:rsidRPr="000222C0">
        <w:rPr>
          <w:color w:val="FF0000"/>
          <w:sz w:val="28"/>
          <w:szCs w:val="28"/>
        </w:rPr>
        <w:t xml:space="preserve">               3) антациды, </w:t>
      </w:r>
      <w:proofErr w:type="spellStart"/>
      <w:r w:rsidRPr="000222C0">
        <w:rPr>
          <w:color w:val="FF0000"/>
          <w:sz w:val="28"/>
          <w:szCs w:val="28"/>
        </w:rPr>
        <w:t>прокинетики</w:t>
      </w:r>
      <w:proofErr w:type="spellEnd"/>
      <w:r w:rsidRPr="000222C0">
        <w:rPr>
          <w:color w:val="FF0000"/>
          <w:sz w:val="28"/>
          <w:szCs w:val="28"/>
        </w:rPr>
        <w:t>, корректоры моторики;</w:t>
      </w:r>
    </w:p>
    <w:p w:rsidR="00CD205D" w:rsidRDefault="00CD205D" w:rsidP="00CD205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4) </w:t>
      </w:r>
      <w:proofErr w:type="spellStart"/>
      <w:r>
        <w:rPr>
          <w:sz w:val="28"/>
          <w:szCs w:val="28"/>
        </w:rPr>
        <w:t>холеспазмолитики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холекинетики</w:t>
      </w:r>
      <w:proofErr w:type="spellEnd"/>
    </w:p>
    <w:p w:rsidR="00CD205D" w:rsidRDefault="00CD205D" w:rsidP="00CD205D">
      <w:pPr>
        <w:rPr>
          <w:sz w:val="28"/>
          <w:szCs w:val="28"/>
        </w:rPr>
      </w:pPr>
      <w:r>
        <w:rPr>
          <w:sz w:val="28"/>
          <w:szCs w:val="28"/>
        </w:rPr>
        <w:t xml:space="preserve">7. ИПП  НАЗНАЧАЮТСЯ ДЕТЯМ  С ГЭРБ  </w:t>
      </w:r>
      <w:r>
        <w:rPr>
          <w:sz w:val="28"/>
          <w:szCs w:val="28"/>
          <w:lang w:val="en-US"/>
        </w:rPr>
        <w:t>II</w:t>
      </w:r>
      <w:r w:rsidRPr="00697EE4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IV</w:t>
      </w:r>
      <w:r w:rsidRPr="00697EE4">
        <w:rPr>
          <w:sz w:val="28"/>
          <w:szCs w:val="28"/>
        </w:rPr>
        <w:t xml:space="preserve"> </w:t>
      </w:r>
      <w:r>
        <w:rPr>
          <w:sz w:val="28"/>
          <w:szCs w:val="28"/>
        </w:rPr>
        <w:t>СТЕПЕНИ  ИЗ РАСЧЕТА:</w:t>
      </w:r>
    </w:p>
    <w:p w:rsidR="00CD205D" w:rsidRDefault="00CD205D" w:rsidP="00CD205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1) 2,5-5 мг/кг/</w:t>
      </w:r>
      <w:proofErr w:type="spellStart"/>
      <w:r>
        <w:rPr>
          <w:sz w:val="28"/>
          <w:szCs w:val="28"/>
        </w:rPr>
        <w:t>сут</w:t>
      </w:r>
      <w:proofErr w:type="spellEnd"/>
      <w:r>
        <w:rPr>
          <w:sz w:val="28"/>
          <w:szCs w:val="28"/>
        </w:rPr>
        <w:t>.;</w:t>
      </w:r>
    </w:p>
    <w:p w:rsidR="00CD205D" w:rsidRPr="000222C0" w:rsidRDefault="00CD205D" w:rsidP="00CD205D">
      <w:pPr>
        <w:rPr>
          <w:color w:val="FF0000"/>
          <w:sz w:val="28"/>
          <w:szCs w:val="28"/>
        </w:rPr>
      </w:pPr>
      <w:r w:rsidRPr="000222C0">
        <w:rPr>
          <w:color w:val="FF0000"/>
          <w:sz w:val="28"/>
          <w:szCs w:val="28"/>
        </w:rPr>
        <w:t xml:space="preserve">               2) 1-2 мг/кг/</w:t>
      </w:r>
      <w:proofErr w:type="spellStart"/>
      <w:r w:rsidRPr="000222C0">
        <w:rPr>
          <w:color w:val="FF0000"/>
          <w:sz w:val="28"/>
          <w:szCs w:val="28"/>
        </w:rPr>
        <w:t>сут</w:t>
      </w:r>
      <w:proofErr w:type="spellEnd"/>
      <w:r w:rsidRPr="000222C0">
        <w:rPr>
          <w:color w:val="FF0000"/>
          <w:sz w:val="28"/>
          <w:szCs w:val="28"/>
        </w:rPr>
        <w:t>.;</w:t>
      </w:r>
    </w:p>
    <w:p w:rsidR="00CD205D" w:rsidRDefault="00CD205D" w:rsidP="00CD205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3) 10 мг/кг/</w:t>
      </w:r>
      <w:proofErr w:type="spellStart"/>
      <w:r>
        <w:rPr>
          <w:sz w:val="28"/>
          <w:szCs w:val="28"/>
        </w:rPr>
        <w:t>сут</w:t>
      </w:r>
      <w:proofErr w:type="spellEnd"/>
      <w:r>
        <w:rPr>
          <w:sz w:val="28"/>
          <w:szCs w:val="28"/>
        </w:rPr>
        <w:t>.;</w:t>
      </w:r>
    </w:p>
    <w:p w:rsidR="00CD205D" w:rsidRDefault="00CD205D" w:rsidP="00CD205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4)  25 мг/кг/</w:t>
      </w:r>
      <w:proofErr w:type="spellStart"/>
      <w:r>
        <w:rPr>
          <w:sz w:val="28"/>
          <w:szCs w:val="28"/>
        </w:rPr>
        <w:t>сут</w:t>
      </w:r>
      <w:proofErr w:type="spellEnd"/>
      <w:r>
        <w:rPr>
          <w:sz w:val="28"/>
          <w:szCs w:val="28"/>
        </w:rPr>
        <w:t>.</w:t>
      </w:r>
    </w:p>
    <w:p w:rsidR="00CD205D" w:rsidRDefault="00CD205D" w:rsidP="00CD205D">
      <w:pPr>
        <w:rPr>
          <w:sz w:val="28"/>
          <w:szCs w:val="28"/>
        </w:rPr>
      </w:pPr>
      <w:r>
        <w:rPr>
          <w:sz w:val="28"/>
          <w:szCs w:val="28"/>
        </w:rPr>
        <w:t>8. ДОМПЕРИДОН  (ТАБЛЕТКИ ПО 10МГ) НАЗНАЧАЕТСЯ ДЕТЯМ  С  ГЭРБ  ИЗ РАСЧЕТА:</w:t>
      </w:r>
    </w:p>
    <w:p w:rsidR="00CD205D" w:rsidRDefault="00CD205D" w:rsidP="00CD205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1) 1-2 мг/кг/</w:t>
      </w:r>
      <w:proofErr w:type="spellStart"/>
      <w:r>
        <w:rPr>
          <w:sz w:val="28"/>
          <w:szCs w:val="28"/>
        </w:rPr>
        <w:t>сут</w:t>
      </w:r>
      <w:proofErr w:type="spellEnd"/>
      <w:r>
        <w:rPr>
          <w:sz w:val="28"/>
          <w:szCs w:val="28"/>
        </w:rPr>
        <w:t>;</w:t>
      </w:r>
    </w:p>
    <w:p w:rsidR="00CD205D" w:rsidRDefault="00CD205D" w:rsidP="00CD205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2) 2,5-5 мг/кг/</w:t>
      </w:r>
      <w:proofErr w:type="spellStart"/>
      <w:r>
        <w:rPr>
          <w:sz w:val="28"/>
          <w:szCs w:val="28"/>
        </w:rPr>
        <w:t>сут</w:t>
      </w:r>
      <w:proofErr w:type="spellEnd"/>
      <w:r>
        <w:rPr>
          <w:sz w:val="28"/>
          <w:szCs w:val="28"/>
        </w:rPr>
        <w:t>.;</w:t>
      </w:r>
    </w:p>
    <w:p w:rsidR="00CD205D" w:rsidRDefault="00CD205D" w:rsidP="00CD205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3) 0,05-0,1 мг/кг/</w:t>
      </w:r>
      <w:proofErr w:type="spellStart"/>
      <w:r>
        <w:rPr>
          <w:sz w:val="28"/>
          <w:szCs w:val="28"/>
        </w:rPr>
        <w:t>сут</w:t>
      </w:r>
      <w:proofErr w:type="spellEnd"/>
      <w:r>
        <w:rPr>
          <w:sz w:val="28"/>
          <w:szCs w:val="28"/>
        </w:rPr>
        <w:t>.;</w:t>
      </w:r>
    </w:p>
    <w:p w:rsidR="00CD205D" w:rsidRPr="000222C0" w:rsidRDefault="00CD205D" w:rsidP="00CD205D">
      <w:pPr>
        <w:rPr>
          <w:color w:val="FF0000"/>
          <w:sz w:val="28"/>
          <w:szCs w:val="28"/>
        </w:rPr>
      </w:pPr>
      <w:r w:rsidRPr="000222C0">
        <w:rPr>
          <w:color w:val="FF0000"/>
          <w:sz w:val="28"/>
          <w:szCs w:val="28"/>
        </w:rPr>
        <w:t xml:space="preserve">               4) 0, 25 – 0,5 мг/кг/</w:t>
      </w:r>
      <w:proofErr w:type="spellStart"/>
      <w:r w:rsidRPr="000222C0">
        <w:rPr>
          <w:color w:val="FF0000"/>
          <w:sz w:val="28"/>
          <w:szCs w:val="28"/>
        </w:rPr>
        <w:t>сут</w:t>
      </w:r>
      <w:proofErr w:type="spellEnd"/>
      <w:r w:rsidRPr="000222C0">
        <w:rPr>
          <w:color w:val="FF0000"/>
          <w:sz w:val="28"/>
          <w:szCs w:val="28"/>
        </w:rPr>
        <w:t>.</w:t>
      </w:r>
    </w:p>
    <w:p w:rsidR="00CD205D" w:rsidRDefault="00CD205D" w:rsidP="00CD205D">
      <w:pPr>
        <w:rPr>
          <w:sz w:val="28"/>
          <w:szCs w:val="28"/>
        </w:rPr>
      </w:pPr>
      <w:r>
        <w:rPr>
          <w:sz w:val="28"/>
          <w:szCs w:val="28"/>
        </w:rPr>
        <w:t>9. ДОМПЕРИДОН  (СУСПЕНЗИЯ) НАЗНАЧАЕТСЯ ДЕТЯМ  С  ГЭРБ  ИЗ РАСЧЕТА:</w:t>
      </w:r>
    </w:p>
    <w:p w:rsidR="00CD205D" w:rsidRPr="000222C0" w:rsidRDefault="00CD205D" w:rsidP="00CD205D">
      <w:pPr>
        <w:rPr>
          <w:color w:val="FF0000"/>
          <w:sz w:val="28"/>
          <w:szCs w:val="28"/>
        </w:rPr>
      </w:pPr>
      <w:r w:rsidRPr="000222C0">
        <w:rPr>
          <w:color w:val="FF0000"/>
          <w:sz w:val="28"/>
          <w:szCs w:val="28"/>
        </w:rPr>
        <w:t xml:space="preserve">            1) 0,25-0,5 мл суспензии/кг массы тела 3-4 раза в день;</w:t>
      </w:r>
    </w:p>
    <w:p w:rsidR="00CD205D" w:rsidRDefault="00CD205D" w:rsidP="00CD205D">
      <w:pPr>
        <w:rPr>
          <w:sz w:val="28"/>
          <w:szCs w:val="28"/>
        </w:rPr>
      </w:pPr>
      <w:r>
        <w:rPr>
          <w:sz w:val="28"/>
          <w:szCs w:val="28"/>
        </w:rPr>
        <w:t xml:space="preserve">            2)1-2 мл/кг суспензии/кг массы тела 3-4 раза в день;</w:t>
      </w:r>
    </w:p>
    <w:p w:rsidR="00CD205D" w:rsidRDefault="00CD205D" w:rsidP="00CD205D">
      <w:pPr>
        <w:rPr>
          <w:sz w:val="28"/>
          <w:szCs w:val="28"/>
        </w:rPr>
      </w:pPr>
      <w:r>
        <w:rPr>
          <w:sz w:val="28"/>
          <w:szCs w:val="28"/>
        </w:rPr>
        <w:t xml:space="preserve">            3) 5 мл/кг суспензии/кг массы тела 3-4 раза в день;</w:t>
      </w:r>
    </w:p>
    <w:p w:rsidR="00CD205D" w:rsidRDefault="00CD205D" w:rsidP="00CD205D">
      <w:pPr>
        <w:rPr>
          <w:sz w:val="28"/>
          <w:szCs w:val="28"/>
        </w:rPr>
      </w:pPr>
      <w:r>
        <w:rPr>
          <w:sz w:val="28"/>
          <w:szCs w:val="28"/>
        </w:rPr>
        <w:t xml:space="preserve">            4) 2,5-3 мл/кг суспензии/кг массы тела 3-4 раза в день;</w:t>
      </w:r>
    </w:p>
    <w:p w:rsidR="00CD205D" w:rsidRDefault="00CD205D" w:rsidP="00CD205D">
      <w:pPr>
        <w:rPr>
          <w:sz w:val="28"/>
          <w:szCs w:val="28"/>
        </w:rPr>
      </w:pPr>
      <w:r>
        <w:rPr>
          <w:sz w:val="28"/>
          <w:szCs w:val="28"/>
        </w:rPr>
        <w:t>10. ТРИМЕБУТИН  ДЕТЯМ 3-5 ЛЕТ НАЗНАЧАЕТСЯ В ДОЗЕ:</w:t>
      </w:r>
    </w:p>
    <w:p w:rsidR="00CD205D" w:rsidRDefault="00CD205D" w:rsidP="00CD205D">
      <w:pPr>
        <w:rPr>
          <w:sz w:val="28"/>
          <w:szCs w:val="28"/>
        </w:rPr>
      </w:pPr>
      <w:r>
        <w:rPr>
          <w:sz w:val="28"/>
          <w:szCs w:val="28"/>
        </w:rPr>
        <w:t xml:space="preserve">             1) 1-3 мг/кг/сутки;</w:t>
      </w:r>
    </w:p>
    <w:p w:rsidR="00CD205D" w:rsidRDefault="00CD205D" w:rsidP="00CD205D">
      <w:pPr>
        <w:rPr>
          <w:sz w:val="28"/>
          <w:szCs w:val="28"/>
        </w:rPr>
      </w:pPr>
      <w:r>
        <w:rPr>
          <w:sz w:val="28"/>
          <w:szCs w:val="28"/>
        </w:rPr>
        <w:t xml:space="preserve">             2) 10-35 мг/кг/</w:t>
      </w:r>
      <w:proofErr w:type="spellStart"/>
      <w:r>
        <w:rPr>
          <w:sz w:val="28"/>
          <w:szCs w:val="28"/>
        </w:rPr>
        <w:t>сут</w:t>
      </w:r>
      <w:proofErr w:type="spellEnd"/>
      <w:r>
        <w:rPr>
          <w:sz w:val="28"/>
          <w:szCs w:val="28"/>
        </w:rPr>
        <w:t>.;</w:t>
      </w:r>
    </w:p>
    <w:p w:rsidR="00CD205D" w:rsidRDefault="00CD205D" w:rsidP="00CD205D">
      <w:pPr>
        <w:rPr>
          <w:sz w:val="28"/>
          <w:szCs w:val="28"/>
        </w:rPr>
      </w:pPr>
      <w:r>
        <w:rPr>
          <w:sz w:val="28"/>
          <w:szCs w:val="28"/>
        </w:rPr>
        <w:t xml:space="preserve">             3)  50  мг 3 раза в сутки;</w:t>
      </w:r>
    </w:p>
    <w:p w:rsidR="00CD205D" w:rsidRPr="000222C0" w:rsidRDefault="00CD205D" w:rsidP="00CD205D">
      <w:pPr>
        <w:rPr>
          <w:color w:val="FF0000"/>
          <w:sz w:val="28"/>
          <w:szCs w:val="28"/>
        </w:rPr>
      </w:pPr>
      <w:r w:rsidRPr="000222C0">
        <w:rPr>
          <w:color w:val="FF0000"/>
          <w:sz w:val="28"/>
          <w:szCs w:val="28"/>
        </w:rPr>
        <w:t xml:space="preserve">             4)  по 25 мг 3 раза в сутки </w:t>
      </w:r>
    </w:p>
    <w:p w:rsidR="00CD205D" w:rsidRDefault="00CD205D" w:rsidP="00CD205D">
      <w:pPr>
        <w:rPr>
          <w:sz w:val="28"/>
          <w:szCs w:val="28"/>
        </w:rPr>
      </w:pPr>
    </w:p>
    <w:p w:rsidR="00CD205D" w:rsidRDefault="00CD205D" w:rsidP="00CD205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ЭТАЛОН ОТВЕТА:</w:t>
      </w:r>
    </w:p>
    <w:p w:rsidR="00CD205D" w:rsidRDefault="00CD205D" w:rsidP="00CD205D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1-4); 2-4); 3-2); 4-2); 5-2); 6-3); 7-2); 8-4); 9-1); 10-4)</w:t>
      </w:r>
      <w:proofErr w:type="gramEnd"/>
    </w:p>
    <w:p w:rsidR="00CE3E12" w:rsidRDefault="00CE3E12" w:rsidP="00CE3E12">
      <w:pPr>
        <w:rPr>
          <w:sz w:val="28"/>
          <w:szCs w:val="28"/>
        </w:rPr>
      </w:pPr>
      <w:r>
        <w:rPr>
          <w:sz w:val="28"/>
          <w:szCs w:val="28"/>
        </w:rPr>
        <w:t>Тесты к ЭУК по теме «Федеральные клинические рекомендации по оказанию медицинской помощи детям с язвенной  болезнью желудка и/или двенадцатиперстной кишки»</w:t>
      </w:r>
    </w:p>
    <w:p w:rsidR="00CE3E12" w:rsidRDefault="00CE3E12" w:rsidP="00CE3E12">
      <w:pPr>
        <w:rPr>
          <w:sz w:val="28"/>
          <w:szCs w:val="28"/>
        </w:rPr>
      </w:pPr>
    </w:p>
    <w:p w:rsidR="00CE3E12" w:rsidRDefault="00CE3E12" w:rsidP="00CE3E12">
      <w:pPr>
        <w:numPr>
          <w:ilvl w:val="0"/>
          <w:numId w:val="8"/>
        </w:numPr>
        <w:tabs>
          <w:tab w:val="clear" w:pos="720"/>
          <w:tab w:val="num" w:pos="1069"/>
        </w:tabs>
        <w:spacing w:after="0" w:line="240" w:lineRule="auto"/>
        <w:ind w:left="1069"/>
        <w:rPr>
          <w:sz w:val="28"/>
          <w:szCs w:val="28"/>
        </w:rPr>
      </w:pPr>
      <w:r>
        <w:rPr>
          <w:sz w:val="28"/>
          <w:szCs w:val="28"/>
        </w:rPr>
        <w:t>РАСПРОСТРАНЕННОСТЬ ЯЗВЕННОЙ БОЛЕЗНИ У ДЕТЕЙ:</w:t>
      </w:r>
    </w:p>
    <w:p w:rsidR="00CE3E12" w:rsidRDefault="00CE3E12" w:rsidP="00CE3E12">
      <w:pPr>
        <w:numPr>
          <w:ilvl w:val="1"/>
          <w:numId w:val="8"/>
        </w:numPr>
        <w:spacing w:after="0" w:line="240" w:lineRule="auto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1,6 на 1000 детей;</w:t>
      </w:r>
    </w:p>
    <w:p w:rsidR="00CE3E12" w:rsidRDefault="00CE3E12" w:rsidP="00CE3E12">
      <w:pPr>
        <w:numPr>
          <w:ilvl w:val="1"/>
          <w:numId w:val="8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2,6 на 100 детей;</w:t>
      </w:r>
    </w:p>
    <w:p w:rsidR="00CE3E12" w:rsidRDefault="00CE3E12" w:rsidP="00CE3E12">
      <w:pPr>
        <w:numPr>
          <w:ilvl w:val="1"/>
          <w:numId w:val="8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3,6 на 10 000 детей;</w:t>
      </w:r>
    </w:p>
    <w:p w:rsidR="00CE3E12" w:rsidRDefault="00CE3E12" w:rsidP="00CE3E12">
      <w:pPr>
        <w:numPr>
          <w:ilvl w:val="1"/>
          <w:numId w:val="8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1,6 на 100 000 детей</w:t>
      </w:r>
    </w:p>
    <w:p w:rsidR="00CE3E12" w:rsidRDefault="00CE3E12" w:rsidP="00CE3E12">
      <w:pPr>
        <w:numPr>
          <w:ilvl w:val="0"/>
          <w:numId w:val="8"/>
        </w:numPr>
        <w:tabs>
          <w:tab w:val="clear" w:pos="720"/>
          <w:tab w:val="num" w:pos="1069"/>
        </w:tabs>
        <w:spacing w:after="0" w:line="240" w:lineRule="auto"/>
        <w:ind w:left="1069"/>
        <w:rPr>
          <w:sz w:val="28"/>
          <w:szCs w:val="28"/>
        </w:rPr>
      </w:pPr>
      <w:r>
        <w:rPr>
          <w:sz w:val="28"/>
          <w:szCs w:val="28"/>
        </w:rPr>
        <w:t>В СТРУКТУРЕ ЯБ У ДЕТЕЙ ЯЗВЕННАЯ БОЛЕЗНЬ ДВЕНАДЦАТИПЕРСТНОЙ КИШКИ (ЯБДПК)  ПРЕДСТАВЛЕНА:</w:t>
      </w:r>
    </w:p>
    <w:p w:rsidR="00CE3E12" w:rsidRDefault="00CE3E12" w:rsidP="00CE3E12">
      <w:pPr>
        <w:numPr>
          <w:ilvl w:val="1"/>
          <w:numId w:val="8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 70 % случаев;</w:t>
      </w:r>
    </w:p>
    <w:p w:rsidR="00CE3E12" w:rsidRDefault="00CE3E12" w:rsidP="00CE3E12">
      <w:pPr>
        <w:numPr>
          <w:ilvl w:val="1"/>
          <w:numId w:val="8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 59% случаев;</w:t>
      </w:r>
    </w:p>
    <w:p w:rsidR="00CE3E12" w:rsidRDefault="00CE3E12" w:rsidP="00CE3E12">
      <w:pPr>
        <w:numPr>
          <w:ilvl w:val="1"/>
          <w:numId w:val="8"/>
        </w:numPr>
        <w:spacing w:after="0" w:line="240" w:lineRule="auto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в 81% случаев;</w:t>
      </w:r>
    </w:p>
    <w:p w:rsidR="00CE3E12" w:rsidRDefault="00CE3E12" w:rsidP="00CE3E12">
      <w:pPr>
        <w:numPr>
          <w:ilvl w:val="1"/>
          <w:numId w:val="8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 67% случаев</w:t>
      </w:r>
    </w:p>
    <w:p w:rsidR="00CE3E12" w:rsidRDefault="00CE3E12" w:rsidP="00CE3E12">
      <w:pPr>
        <w:numPr>
          <w:ilvl w:val="0"/>
          <w:numId w:val="8"/>
        </w:numPr>
        <w:tabs>
          <w:tab w:val="clear" w:pos="720"/>
          <w:tab w:val="num" w:pos="1069"/>
        </w:tabs>
        <w:spacing w:after="0" w:line="240" w:lineRule="auto"/>
        <w:ind w:left="1069"/>
        <w:rPr>
          <w:sz w:val="28"/>
          <w:szCs w:val="28"/>
        </w:rPr>
      </w:pPr>
      <w:r>
        <w:rPr>
          <w:sz w:val="28"/>
          <w:szCs w:val="28"/>
        </w:rPr>
        <w:t>В ЭТИОПАТОГЕНЕЗЕ ЯЗВЕННОЙ БОЛЕЗНИ УЧАСТВУЮТ:</w:t>
      </w:r>
    </w:p>
    <w:p w:rsidR="00CE3E12" w:rsidRDefault="00CE3E12" w:rsidP="00CE3E12">
      <w:pPr>
        <w:numPr>
          <w:ilvl w:val="1"/>
          <w:numId w:val="8"/>
        </w:numPr>
        <w:spacing w:after="0" w:line="240" w:lineRule="auto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наследственная отягощенность;</w:t>
      </w:r>
    </w:p>
    <w:p w:rsidR="00CE3E12" w:rsidRDefault="00CE3E12" w:rsidP="00CE3E12">
      <w:pPr>
        <w:numPr>
          <w:ilvl w:val="1"/>
          <w:numId w:val="8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климатические условия;</w:t>
      </w:r>
    </w:p>
    <w:p w:rsidR="00CE3E12" w:rsidRDefault="00CE3E12" w:rsidP="00CE3E12">
      <w:pPr>
        <w:numPr>
          <w:ilvl w:val="1"/>
          <w:numId w:val="8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погодные условия;</w:t>
      </w:r>
    </w:p>
    <w:p w:rsidR="00CE3E12" w:rsidRDefault="00CE3E12" w:rsidP="00CE3E12">
      <w:pPr>
        <w:numPr>
          <w:ilvl w:val="1"/>
          <w:numId w:val="8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солнечная радиация</w:t>
      </w:r>
    </w:p>
    <w:p w:rsidR="00CE3E12" w:rsidRDefault="00CE3E12" w:rsidP="00CE3E12">
      <w:pPr>
        <w:numPr>
          <w:ilvl w:val="0"/>
          <w:numId w:val="8"/>
        </w:numPr>
        <w:tabs>
          <w:tab w:val="clear" w:pos="720"/>
          <w:tab w:val="num" w:pos="1069"/>
        </w:tabs>
        <w:spacing w:after="0" w:line="240" w:lineRule="auto"/>
        <w:ind w:left="1069"/>
        <w:rPr>
          <w:sz w:val="28"/>
          <w:szCs w:val="28"/>
        </w:rPr>
      </w:pPr>
      <w:r>
        <w:rPr>
          <w:sz w:val="28"/>
          <w:szCs w:val="28"/>
        </w:rPr>
        <w:t xml:space="preserve">УЧАСТИЕ БАКТЕРИИ Н. </w:t>
      </w:r>
      <w:r>
        <w:rPr>
          <w:sz w:val="28"/>
          <w:szCs w:val="28"/>
          <w:lang w:val="en-US"/>
        </w:rPr>
        <w:t>PYLORI</w:t>
      </w:r>
      <w:r w:rsidRPr="00CE3E12">
        <w:rPr>
          <w:sz w:val="28"/>
          <w:szCs w:val="28"/>
        </w:rPr>
        <w:t xml:space="preserve">  </w:t>
      </w:r>
      <w:r>
        <w:rPr>
          <w:sz w:val="28"/>
          <w:szCs w:val="28"/>
        </w:rPr>
        <w:t>В ЭТИОПАТОГЕНЕЗЕ ЯЗВЕННОЙ БОЛЕЗНИ:</w:t>
      </w:r>
    </w:p>
    <w:p w:rsidR="00CE3E12" w:rsidRDefault="00CE3E12" w:rsidP="00CE3E12">
      <w:pPr>
        <w:numPr>
          <w:ilvl w:val="1"/>
          <w:numId w:val="8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 30% случаев;</w:t>
      </w:r>
    </w:p>
    <w:p w:rsidR="00CE3E12" w:rsidRDefault="00CE3E12" w:rsidP="00CE3E12">
      <w:pPr>
        <w:numPr>
          <w:ilvl w:val="1"/>
          <w:numId w:val="8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 50% случаев;</w:t>
      </w:r>
    </w:p>
    <w:p w:rsidR="00CE3E12" w:rsidRDefault="00CE3E12" w:rsidP="00CE3E12">
      <w:pPr>
        <w:numPr>
          <w:ilvl w:val="1"/>
          <w:numId w:val="8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 71% случаев;</w:t>
      </w:r>
    </w:p>
    <w:p w:rsidR="00CE3E12" w:rsidRDefault="00CE3E12" w:rsidP="00CE3E12">
      <w:pPr>
        <w:numPr>
          <w:ilvl w:val="1"/>
          <w:numId w:val="8"/>
        </w:numPr>
        <w:spacing w:after="0" w:line="240" w:lineRule="auto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в 90-97% случаев</w:t>
      </w:r>
    </w:p>
    <w:p w:rsidR="00CE3E12" w:rsidRDefault="00CE3E12" w:rsidP="00CE3E12">
      <w:pPr>
        <w:numPr>
          <w:ilvl w:val="0"/>
          <w:numId w:val="8"/>
        </w:numPr>
        <w:tabs>
          <w:tab w:val="clear" w:pos="720"/>
          <w:tab w:val="num" w:pos="1069"/>
        </w:tabs>
        <w:spacing w:after="0" w:line="240" w:lineRule="auto"/>
        <w:ind w:left="1069"/>
        <w:rPr>
          <w:sz w:val="28"/>
          <w:szCs w:val="28"/>
        </w:rPr>
      </w:pPr>
      <w:r>
        <w:rPr>
          <w:sz w:val="28"/>
          <w:szCs w:val="28"/>
        </w:rPr>
        <w:t>НАИБОЛЕЕ ЧАСТЫМ ОСЛОЖНЕНИЕМ ЯБ ЯВЛЯЕТСЯ:</w:t>
      </w:r>
    </w:p>
    <w:p w:rsidR="00CE3E12" w:rsidRDefault="00CE3E12" w:rsidP="00CE3E12">
      <w:pPr>
        <w:numPr>
          <w:ilvl w:val="1"/>
          <w:numId w:val="8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стеноз </w:t>
      </w:r>
      <w:proofErr w:type="spellStart"/>
      <w:r>
        <w:rPr>
          <w:sz w:val="28"/>
          <w:szCs w:val="28"/>
        </w:rPr>
        <w:t>пилоробульбарной</w:t>
      </w:r>
      <w:proofErr w:type="spellEnd"/>
      <w:r>
        <w:rPr>
          <w:sz w:val="28"/>
          <w:szCs w:val="28"/>
        </w:rPr>
        <w:t xml:space="preserve"> зоны;</w:t>
      </w:r>
    </w:p>
    <w:p w:rsidR="00CE3E12" w:rsidRDefault="00CE3E12" w:rsidP="00CE3E12">
      <w:pPr>
        <w:numPr>
          <w:ilvl w:val="1"/>
          <w:numId w:val="8"/>
        </w:numPr>
        <w:spacing w:after="0"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пенетрация</w:t>
      </w:r>
      <w:proofErr w:type="spellEnd"/>
      <w:r>
        <w:rPr>
          <w:sz w:val="28"/>
          <w:szCs w:val="28"/>
        </w:rPr>
        <w:t xml:space="preserve"> язвы;</w:t>
      </w:r>
    </w:p>
    <w:p w:rsidR="00CE3E12" w:rsidRDefault="00CE3E12" w:rsidP="00CE3E12">
      <w:pPr>
        <w:numPr>
          <w:ilvl w:val="1"/>
          <w:numId w:val="8"/>
        </w:numPr>
        <w:spacing w:after="0" w:line="240" w:lineRule="auto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кровотечение;</w:t>
      </w:r>
    </w:p>
    <w:p w:rsidR="00CE3E12" w:rsidRDefault="00CE3E12" w:rsidP="00CE3E12">
      <w:pPr>
        <w:numPr>
          <w:ilvl w:val="1"/>
          <w:numId w:val="8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перфорация язвы</w:t>
      </w:r>
    </w:p>
    <w:p w:rsidR="00CE3E12" w:rsidRDefault="00CE3E12" w:rsidP="00CE3E12">
      <w:pPr>
        <w:numPr>
          <w:ilvl w:val="0"/>
          <w:numId w:val="8"/>
        </w:numPr>
        <w:tabs>
          <w:tab w:val="clear" w:pos="720"/>
          <w:tab w:val="num" w:pos="1069"/>
        </w:tabs>
        <w:spacing w:after="0" w:line="240" w:lineRule="auto"/>
        <w:ind w:left="1069"/>
        <w:rPr>
          <w:sz w:val="28"/>
          <w:szCs w:val="28"/>
        </w:rPr>
      </w:pPr>
      <w:r>
        <w:rPr>
          <w:sz w:val="28"/>
          <w:szCs w:val="28"/>
        </w:rPr>
        <w:t xml:space="preserve">ИНВАЗИВНАЯ ДИАГНОСТИКА  БАКТЕРИИ Н. </w:t>
      </w:r>
      <w:r>
        <w:rPr>
          <w:sz w:val="28"/>
          <w:szCs w:val="28"/>
          <w:lang w:val="en-US"/>
        </w:rPr>
        <w:t>PYLORI</w:t>
      </w:r>
      <w:r>
        <w:rPr>
          <w:sz w:val="28"/>
          <w:szCs w:val="28"/>
        </w:rPr>
        <w:t xml:space="preserve">   ВКЛЮЧАЕТ:</w:t>
      </w:r>
    </w:p>
    <w:p w:rsidR="00CE3E12" w:rsidRDefault="00CE3E12" w:rsidP="00CE3E12">
      <w:pPr>
        <w:numPr>
          <w:ilvl w:val="1"/>
          <w:numId w:val="8"/>
        </w:numPr>
        <w:spacing w:after="0"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уреазный</w:t>
      </w:r>
      <w:proofErr w:type="spellEnd"/>
      <w:r>
        <w:rPr>
          <w:sz w:val="28"/>
          <w:szCs w:val="28"/>
        </w:rPr>
        <w:t xml:space="preserve"> дыхательный тест (УДТ);</w:t>
      </w:r>
    </w:p>
    <w:p w:rsidR="00CE3E12" w:rsidRDefault="00CE3E12" w:rsidP="00CE3E12">
      <w:pPr>
        <w:numPr>
          <w:ilvl w:val="1"/>
          <w:numId w:val="8"/>
        </w:numPr>
        <w:spacing w:after="0" w:line="240" w:lineRule="auto"/>
        <w:rPr>
          <w:sz w:val="28"/>
          <w:szCs w:val="28"/>
        </w:rPr>
      </w:pPr>
      <w:r>
        <w:rPr>
          <w:color w:val="FF0000"/>
          <w:sz w:val="28"/>
          <w:szCs w:val="28"/>
        </w:rPr>
        <w:t>гистологический метод</w:t>
      </w:r>
      <w:r>
        <w:rPr>
          <w:sz w:val="28"/>
          <w:szCs w:val="28"/>
        </w:rPr>
        <w:t>;</w:t>
      </w:r>
    </w:p>
    <w:p w:rsidR="00CE3E12" w:rsidRDefault="00CE3E12" w:rsidP="00CE3E12">
      <w:pPr>
        <w:numPr>
          <w:ilvl w:val="1"/>
          <w:numId w:val="8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определение антител </w:t>
      </w:r>
      <w:r w:rsidR="00273079">
        <w:rPr>
          <w:sz w:val="28"/>
          <w:szCs w:val="28"/>
        </w:rPr>
        <w:t xml:space="preserve">к </w:t>
      </w:r>
      <w:proofErr w:type="spellStart"/>
      <w:r w:rsidR="00273079">
        <w:rPr>
          <w:sz w:val="28"/>
          <w:szCs w:val="28"/>
        </w:rPr>
        <w:t>Нр</w:t>
      </w:r>
      <w:proofErr w:type="spellEnd"/>
      <w:r w:rsidR="0027307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="00273079">
        <w:rPr>
          <w:sz w:val="28"/>
          <w:szCs w:val="28"/>
        </w:rPr>
        <w:t>биоматериалах</w:t>
      </w:r>
      <w:r>
        <w:rPr>
          <w:sz w:val="28"/>
          <w:szCs w:val="28"/>
        </w:rPr>
        <w:t>;</w:t>
      </w:r>
    </w:p>
    <w:p w:rsidR="00CE3E12" w:rsidRDefault="00CE3E12" w:rsidP="00CE3E12">
      <w:pPr>
        <w:numPr>
          <w:ilvl w:val="1"/>
          <w:numId w:val="8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определение антител в сыворотке крови;</w:t>
      </w:r>
    </w:p>
    <w:p w:rsidR="00CE3E12" w:rsidRDefault="00CE3E12" w:rsidP="00CE3E12">
      <w:pPr>
        <w:numPr>
          <w:ilvl w:val="1"/>
          <w:numId w:val="8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определение антигена Н. </w:t>
      </w:r>
      <w:r>
        <w:rPr>
          <w:sz w:val="28"/>
          <w:szCs w:val="28"/>
          <w:lang w:val="en-US"/>
        </w:rPr>
        <w:t>PYLORI</w:t>
      </w:r>
      <w:r>
        <w:rPr>
          <w:sz w:val="28"/>
          <w:szCs w:val="28"/>
        </w:rPr>
        <w:t xml:space="preserve">   в  кале</w:t>
      </w:r>
    </w:p>
    <w:p w:rsidR="00CE3E12" w:rsidRDefault="00CE3E12" w:rsidP="00CE3E12">
      <w:pPr>
        <w:ind w:left="1080"/>
        <w:rPr>
          <w:sz w:val="28"/>
          <w:szCs w:val="28"/>
        </w:rPr>
      </w:pPr>
    </w:p>
    <w:p w:rsidR="00CE3E12" w:rsidRDefault="00CE3E12" w:rsidP="00CE3E12">
      <w:pPr>
        <w:numPr>
          <w:ilvl w:val="0"/>
          <w:numId w:val="8"/>
        </w:numPr>
        <w:tabs>
          <w:tab w:val="clear" w:pos="720"/>
          <w:tab w:val="num" w:pos="1069"/>
        </w:tabs>
        <w:spacing w:after="0" w:line="240" w:lineRule="auto"/>
        <w:ind w:left="1069"/>
        <w:rPr>
          <w:sz w:val="28"/>
          <w:szCs w:val="28"/>
        </w:rPr>
      </w:pPr>
      <w:r>
        <w:rPr>
          <w:sz w:val="28"/>
          <w:szCs w:val="28"/>
        </w:rPr>
        <w:t xml:space="preserve">  НЕИНВАЗИВНАЯ ДИАГНОСТИКА  БАКТЕРИИ Н. </w:t>
      </w:r>
      <w:r>
        <w:rPr>
          <w:sz w:val="28"/>
          <w:szCs w:val="28"/>
          <w:lang w:val="en-US"/>
        </w:rPr>
        <w:t>PYLORI</w:t>
      </w:r>
      <w:r>
        <w:rPr>
          <w:sz w:val="28"/>
          <w:szCs w:val="28"/>
        </w:rPr>
        <w:t xml:space="preserve">   ВКЛЮЧАЕТ:</w:t>
      </w:r>
    </w:p>
    <w:p w:rsidR="00CE3E12" w:rsidRDefault="00CE3E12" w:rsidP="00CE3E12">
      <w:pPr>
        <w:numPr>
          <w:ilvl w:val="1"/>
          <w:numId w:val="8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Цитологический метод;</w:t>
      </w:r>
    </w:p>
    <w:p w:rsidR="00CE3E12" w:rsidRDefault="00CE3E12" w:rsidP="00CE3E12">
      <w:pPr>
        <w:numPr>
          <w:ilvl w:val="1"/>
          <w:numId w:val="8"/>
        </w:numPr>
        <w:spacing w:after="0" w:line="240" w:lineRule="auto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определение антигена Н. </w:t>
      </w:r>
      <w:r>
        <w:rPr>
          <w:color w:val="FF0000"/>
          <w:sz w:val="28"/>
          <w:szCs w:val="28"/>
          <w:lang w:val="en-US"/>
        </w:rPr>
        <w:t>PYLORI</w:t>
      </w:r>
      <w:r>
        <w:rPr>
          <w:color w:val="FF0000"/>
          <w:sz w:val="28"/>
          <w:szCs w:val="28"/>
        </w:rPr>
        <w:t xml:space="preserve">   в  кале</w:t>
      </w:r>
    </w:p>
    <w:p w:rsidR="00CE3E12" w:rsidRDefault="00CE3E12" w:rsidP="00CE3E12">
      <w:pPr>
        <w:numPr>
          <w:ilvl w:val="1"/>
          <w:numId w:val="8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бактериологический метод;</w:t>
      </w:r>
    </w:p>
    <w:p w:rsidR="00CE3E12" w:rsidRDefault="00CE3E12" w:rsidP="00CE3E12">
      <w:pPr>
        <w:numPr>
          <w:ilvl w:val="1"/>
          <w:numId w:val="8"/>
        </w:numPr>
        <w:spacing w:after="0"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иммуногистохимический</w:t>
      </w:r>
      <w:proofErr w:type="spellEnd"/>
      <w:r>
        <w:rPr>
          <w:sz w:val="28"/>
          <w:szCs w:val="28"/>
        </w:rPr>
        <w:t xml:space="preserve"> метод</w:t>
      </w:r>
    </w:p>
    <w:p w:rsidR="00CE3E12" w:rsidRDefault="00CE3E12" w:rsidP="00CE3E12">
      <w:pPr>
        <w:rPr>
          <w:caps/>
          <w:sz w:val="28"/>
          <w:szCs w:val="28"/>
        </w:rPr>
      </w:pPr>
      <w:r>
        <w:rPr>
          <w:sz w:val="28"/>
          <w:szCs w:val="28"/>
        </w:rPr>
        <w:t xml:space="preserve">     8,   </w:t>
      </w:r>
      <w:r>
        <w:rPr>
          <w:caps/>
          <w:sz w:val="28"/>
          <w:szCs w:val="28"/>
        </w:rPr>
        <w:t>Доза омепразола для лечения язвенной болезни:</w:t>
      </w:r>
    </w:p>
    <w:p w:rsidR="00CE3E12" w:rsidRDefault="00CE3E12" w:rsidP="00CE3E12"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              1) 1-2 мг/кг/</w:t>
      </w:r>
      <w:proofErr w:type="spellStart"/>
      <w:r>
        <w:rPr>
          <w:color w:val="FF0000"/>
          <w:sz w:val="28"/>
          <w:szCs w:val="28"/>
        </w:rPr>
        <w:t>сут</w:t>
      </w:r>
      <w:proofErr w:type="spellEnd"/>
      <w:r>
        <w:rPr>
          <w:color w:val="FF0000"/>
          <w:sz w:val="28"/>
          <w:szCs w:val="28"/>
        </w:rPr>
        <w:t>.;</w:t>
      </w:r>
    </w:p>
    <w:p w:rsidR="00CE3E12" w:rsidRDefault="00CE3E12" w:rsidP="00CE3E12">
      <w:pPr>
        <w:rPr>
          <w:sz w:val="28"/>
          <w:szCs w:val="28"/>
        </w:rPr>
      </w:pPr>
      <w:r>
        <w:rPr>
          <w:sz w:val="28"/>
          <w:szCs w:val="28"/>
        </w:rPr>
        <w:t xml:space="preserve">              2) 0,5 -0,8 мг/кг/</w:t>
      </w:r>
      <w:proofErr w:type="spellStart"/>
      <w:r>
        <w:rPr>
          <w:sz w:val="28"/>
          <w:szCs w:val="28"/>
        </w:rPr>
        <w:t>сут</w:t>
      </w:r>
      <w:proofErr w:type="spellEnd"/>
      <w:r>
        <w:rPr>
          <w:sz w:val="28"/>
          <w:szCs w:val="28"/>
        </w:rPr>
        <w:t>.;</w:t>
      </w:r>
    </w:p>
    <w:p w:rsidR="00CE3E12" w:rsidRDefault="00CE3E12" w:rsidP="00CE3E12">
      <w:pPr>
        <w:rPr>
          <w:sz w:val="28"/>
          <w:szCs w:val="28"/>
        </w:rPr>
      </w:pPr>
      <w:r>
        <w:rPr>
          <w:sz w:val="28"/>
          <w:szCs w:val="28"/>
        </w:rPr>
        <w:t xml:space="preserve">              3) 3-4 мг/кг/</w:t>
      </w:r>
      <w:proofErr w:type="spellStart"/>
      <w:r>
        <w:rPr>
          <w:sz w:val="28"/>
          <w:szCs w:val="28"/>
        </w:rPr>
        <w:t>сут</w:t>
      </w:r>
      <w:proofErr w:type="spellEnd"/>
      <w:r>
        <w:rPr>
          <w:sz w:val="28"/>
          <w:szCs w:val="28"/>
        </w:rPr>
        <w:t>.;</w:t>
      </w:r>
    </w:p>
    <w:p w:rsidR="00CE3E12" w:rsidRDefault="00CE3E12" w:rsidP="00CE3E12">
      <w:pPr>
        <w:rPr>
          <w:sz w:val="28"/>
          <w:szCs w:val="28"/>
        </w:rPr>
      </w:pPr>
      <w:r>
        <w:rPr>
          <w:sz w:val="28"/>
          <w:szCs w:val="28"/>
        </w:rPr>
        <w:t xml:space="preserve">              4) 5-6 мг/кг/</w:t>
      </w:r>
      <w:proofErr w:type="spellStart"/>
      <w:r>
        <w:rPr>
          <w:sz w:val="28"/>
          <w:szCs w:val="28"/>
        </w:rPr>
        <w:t>сут</w:t>
      </w:r>
      <w:proofErr w:type="spellEnd"/>
      <w:r>
        <w:rPr>
          <w:sz w:val="28"/>
          <w:szCs w:val="28"/>
        </w:rPr>
        <w:t>.</w:t>
      </w:r>
    </w:p>
    <w:p w:rsidR="00CE3E12" w:rsidRDefault="00CE3E12" w:rsidP="00CE3E12">
      <w:pPr>
        <w:rPr>
          <w:sz w:val="28"/>
          <w:szCs w:val="28"/>
        </w:rPr>
      </w:pPr>
    </w:p>
    <w:p w:rsidR="00CE3E12" w:rsidRDefault="00CE3E12" w:rsidP="00CE3E12">
      <w:pPr>
        <w:numPr>
          <w:ilvl w:val="0"/>
          <w:numId w:val="9"/>
        </w:numPr>
        <w:spacing w:after="0" w:line="24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t>Доза АмОКСИЦИЛЛИНа для лечения язвенной болезни У ДЕТЕЙ</w:t>
      </w:r>
    </w:p>
    <w:p w:rsidR="00CE3E12" w:rsidRDefault="00CE3E12" w:rsidP="00CE3E12">
      <w:pPr>
        <w:numPr>
          <w:ilvl w:val="1"/>
          <w:numId w:val="9"/>
        </w:numPr>
        <w:spacing w:after="0" w:line="24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t>25-30 мг/кг/сут.;</w:t>
      </w:r>
    </w:p>
    <w:p w:rsidR="00CE3E12" w:rsidRDefault="00CE3E12" w:rsidP="00CE3E12">
      <w:pPr>
        <w:numPr>
          <w:ilvl w:val="1"/>
          <w:numId w:val="9"/>
        </w:numPr>
        <w:spacing w:after="0" w:line="24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t>10-15 мг/кг/сут.;</w:t>
      </w:r>
    </w:p>
    <w:p w:rsidR="00CE3E12" w:rsidRDefault="00CE3E12" w:rsidP="00CE3E12">
      <w:pPr>
        <w:numPr>
          <w:ilvl w:val="1"/>
          <w:numId w:val="9"/>
        </w:numPr>
        <w:spacing w:after="0" w:line="240" w:lineRule="auto"/>
        <w:rPr>
          <w:caps/>
          <w:color w:val="FF0000"/>
          <w:sz w:val="28"/>
          <w:szCs w:val="28"/>
        </w:rPr>
      </w:pPr>
      <w:r>
        <w:rPr>
          <w:caps/>
          <w:color w:val="FF0000"/>
          <w:sz w:val="28"/>
          <w:szCs w:val="28"/>
        </w:rPr>
        <w:t>50 мг/кг/сут.;</w:t>
      </w:r>
    </w:p>
    <w:p w:rsidR="00CE3E12" w:rsidRDefault="00CE3E12" w:rsidP="00CE3E12">
      <w:pPr>
        <w:numPr>
          <w:ilvl w:val="1"/>
          <w:numId w:val="9"/>
        </w:numPr>
        <w:spacing w:after="0" w:line="24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t>70-100 мг/кг/сут.</w:t>
      </w:r>
    </w:p>
    <w:p w:rsidR="00CE3E12" w:rsidRDefault="00CE3E12" w:rsidP="00CE3E12">
      <w:pPr>
        <w:numPr>
          <w:ilvl w:val="0"/>
          <w:numId w:val="9"/>
        </w:numPr>
        <w:spacing w:after="0" w:line="240" w:lineRule="auto"/>
        <w:rPr>
          <w:caps/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caps/>
          <w:sz w:val="28"/>
          <w:szCs w:val="28"/>
        </w:rPr>
        <w:t>Доза висмута трикалия дицитрат для лечения язвенной болезни У ДЕТЕЙ:</w:t>
      </w:r>
    </w:p>
    <w:p w:rsidR="00CE3E12" w:rsidRDefault="00273079" w:rsidP="00CE3E12">
      <w:pPr>
        <w:numPr>
          <w:ilvl w:val="1"/>
          <w:numId w:val="9"/>
        </w:numPr>
        <w:spacing w:after="0" w:line="240" w:lineRule="auto"/>
        <w:rPr>
          <w:caps/>
          <w:color w:val="FF0000"/>
          <w:sz w:val="28"/>
          <w:szCs w:val="28"/>
        </w:rPr>
      </w:pPr>
      <w:r>
        <w:rPr>
          <w:caps/>
          <w:color w:val="FF0000"/>
          <w:sz w:val="28"/>
          <w:szCs w:val="28"/>
        </w:rPr>
        <w:t xml:space="preserve">до </w:t>
      </w:r>
      <w:bookmarkStart w:id="0" w:name="_GoBack"/>
      <w:bookmarkEnd w:id="0"/>
      <w:r w:rsidR="00CE3E12">
        <w:rPr>
          <w:caps/>
          <w:color w:val="FF0000"/>
          <w:sz w:val="28"/>
          <w:szCs w:val="28"/>
        </w:rPr>
        <w:t>8 мг/кг/сут.;</w:t>
      </w:r>
    </w:p>
    <w:p w:rsidR="00CE3E12" w:rsidRDefault="00CE3E12" w:rsidP="00CE3E12">
      <w:pPr>
        <w:numPr>
          <w:ilvl w:val="1"/>
          <w:numId w:val="9"/>
        </w:numPr>
        <w:spacing w:after="0" w:line="24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t>1-2 мг/кг/сут.;</w:t>
      </w:r>
    </w:p>
    <w:p w:rsidR="00CE3E12" w:rsidRDefault="00CE3E12" w:rsidP="00CE3E12">
      <w:pPr>
        <w:numPr>
          <w:ilvl w:val="1"/>
          <w:numId w:val="9"/>
        </w:numPr>
        <w:spacing w:after="0" w:line="24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t>5 мг/кг/сут.;</w:t>
      </w:r>
    </w:p>
    <w:p w:rsidR="00CE3E12" w:rsidRDefault="00CE3E12" w:rsidP="00CE3E12">
      <w:pPr>
        <w:numPr>
          <w:ilvl w:val="1"/>
          <w:numId w:val="9"/>
        </w:numPr>
        <w:spacing w:after="0" w:line="24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t>15 мг/кг/сут.</w:t>
      </w:r>
    </w:p>
    <w:p w:rsidR="00CE3E12" w:rsidRDefault="00CE3E12" w:rsidP="00CE3E12">
      <w:pPr>
        <w:ind w:left="1080"/>
        <w:rPr>
          <w:caps/>
          <w:sz w:val="28"/>
          <w:szCs w:val="28"/>
        </w:rPr>
      </w:pPr>
    </w:p>
    <w:p w:rsidR="00CE3E12" w:rsidRDefault="00CE3E12" w:rsidP="00CE3E12">
      <w:pPr>
        <w:ind w:left="1080"/>
        <w:rPr>
          <w:caps/>
          <w:sz w:val="28"/>
          <w:szCs w:val="28"/>
        </w:rPr>
      </w:pPr>
    </w:p>
    <w:p w:rsidR="00CE3E12" w:rsidRDefault="00CE3E12" w:rsidP="00CE3E12">
      <w:pPr>
        <w:ind w:left="1080"/>
        <w:jc w:val="center"/>
        <w:rPr>
          <w:caps/>
          <w:sz w:val="28"/>
          <w:szCs w:val="28"/>
        </w:rPr>
      </w:pPr>
      <w:r>
        <w:rPr>
          <w:caps/>
          <w:sz w:val="28"/>
          <w:szCs w:val="28"/>
        </w:rPr>
        <w:t>ЭТАЛОНЫ ОТВЕТОВ:</w:t>
      </w:r>
    </w:p>
    <w:p w:rsidR="00CE3E12" w:rsidRDefault="00CE3E12" w:rsidP="00CE3E12">
      <w:pPr>
        <w:ind w:left="1080"/>
        <w:rPr>
          <w:caps/>
          <w:sz w:val="28"/>
          <w:szCs w:val="28"/>
        </w:rPr>
      </w:pPr>
      <w:r>
        <w:rPr>
          <w:caps/>
          <w:sz w:val="28"/>
          <w:szCs w:val="28"/>
        </w:rPr>
        <w:t>1 – 1); 2 – 3); 3 – 1); 4 – 4); 5 – 3); 6 – 2); 7- 2); 8 – 1); 9 – 3); 10 – 1)</w:t>
      </w:r>
    </w:p>
    <w:p w:rsidR="00CE3E12" w:rsidRDefault="00CE3E12" w:rsidP="00CE3E12">
      <w:pPr>
        <w:ind w:left="1080"/>
        <w:rPr>
          <w:caps/>
          <w:sz w:val="28"/>
          <w:szCs w:val="28"/>
        </w:rPr>
      </w:pPr>
    </w:p>
    <w:p w:rsidR="00CE3E12" w:rsidRDefault="00CE3E12" w:rsidP="00CE3E12">
      <w:pPr>
        <w:rPr>
          <w:caps/>
          <w:sz w:val="28"/>
          <w:szCs w:val="28"/>
        </w:rPr>
      </w:pPr>
      <w:r>
        <w:rPr>
          <w:caps/>
          <w:sz w:val="28"/>
          <w:szCs w:val="28"/>
        </w:rPr>
        <w:t xml:space="preserve">                </w:t>
      </w:r>
    </w:p>
    <w:p w:rsidR="00CE3E12" w:rsidRDefault="00CE3E12" w:rsidP="00CE3E12">
      <w:pPr>
        <w:ind w:left="360"/>
        <w:rPr>
          <w:caps/>
          <w:sz w:val="28"/>
          <w:szCs w:val="28"/>
        </w:rPr>
      </w:pPr>
      <w:r>
        <w:rPr>
          <w:caps/>
          <w:sz w:val="28"/>
          <w:szCs w:val="28"/>
        </w:rPr>
        <w:t xml:space="preserve">     </w:t>
      </w:r>
    </w:p>
    <w:p w:rsidR="00CE3E12" w:rsidRDefault="00CE3E12" w:rsidP="00CE3E12">
      <w:pPr>
        <w:rPr>
          <w:sz w:val="28"/>
          <w:szCs w:val="28"/>
        </w:rPr>
      </w:pPr>
    </w:p>
    <w:p w:rsidR="00CE3E12" w:rsidRDefault="00CE3E12" w:rsidP="00CE3E12">
      <w:pPr>
        <w:rPr>
          <w:sz w:val="28"/>
          <w:szCs w:val="28"/>
        </w:rPr>
      </w:pPr>
    </w:p>
    <w:p w:rsidR="00CE3E12" w:rsidRDefault="00CE3E12" w:rsidP="00CE3E12">
      <w:pPr>
        <w:rPr>
          <w:sz w:val="28"/>
          <w:szCs w:val="28"/>
        </w:rPr>
      </w:pPr>
    </w:p>
    <w:p w:rsidR="00CE3E12" w:rsidRDefault="00CE3E12" w:rsidP="00CE3E12">
      <w:pPr>
        <w:ind w:left="1080"/>
        <w:rPr>
          <w:sz w:val="28"/>
          <w:szCs w:val="28"/>
        </w:rPr>
      </w:pPr>
    </w:p>
    <w:p w:rsidR="00CE3E12" w:rsidRDefault="00CE3E12" w:rsidP="00CE3E12">
      <w:pPr>
        <w:ind w:left="1080"/>
        <w:rPr>
          <w:sz w:val="28"/>
          <w:szCs w:val="28"/>
        </w:rPr>
      </w:pPr>
    </w:p>
    <w:p w:rsidR="00CE3E12" w:rsidRDefault="00CE3E12" w:rsidP="00CE3E12">
      <w:pPr>
        <w:ind w:left="1080"/>
        <w:rPr>
          <w:sz w:val="28"/>
          <w:szCs w:val="28"/>
        </w:rPr>
      </w:pPr>
    </w:p>
    <w:p w:rsidR="00CE3E12" w:rsidRDefault="00CE3E12" w:rsidP="00CD205D">
      <w:pPr>
        <w:rPr>
          <w:sz w:val="28"/>
          <w:szCs w:val="28"/>
        </w:rPr>
      </w:pPr>
    </w:p>
    <w:bookmarkStart w:id="1" w:name="_MON_1557824699"/>
    <w:bookmarkEnd w:id="1"/>
    <w:p w:rsidR="00D21D38" w:rsidRPr="008B2875" w:rsidRDefault="00A610C3" w:rsidP="00CD205D">
      <w:pPr>
        <w:rPr>
          <w:sz w:val="28"/>
          <w:szCs w:val="28"/>
        </w:rPr>
      </w:pPr>
      <w:r w:rsidRPr="00D21D38">
        <w:rPr>
          <w:sz w:val="28"/>
          <w:szCs w:val="28"/>
        </w:rPr>
        <w:object w:dxaOrig="9355" w:dyaOrig="1448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724.5pt" o:ole="">
            <v:imagedata r:id="rId6" o:title=""/>
          </v:shape>
          <o:OLEObject Type="Embed" ProgID="Word.Document.8" ShapeID="_x0000_i1025" DrawAspect="Content" ObjectID="_1557899117" r:id="rId7">
            <o:FieldCodes>\s</o:FieldCodes>
          </o:OLEObject>
        </w:object>
      </w:r>
    </w:p>
    <w:p w:rsidR="00CD205D" w:rsidRDefault="00CD205D" w:rsidP="00CD205D">
      <w:pPr>
        <w:rPr>
          <w:sz w:val="28"/>
          <w:szCs w:val="28"/>
        </w:rPr>
      </w:pPr>
    </w:p>
    <w:bookmarkStart w:id="2" w:name="_MON_1557824430"/>
    <w:bookmarkEnd w:id="2"/>
    <w:p w:rsidR="004448E2" w:rsidRPr="008B2875" w:rsidRDefault="00A610C3" w:rsidP="00D21D38">
      <w:pPr>
        <w:jc w:val="center"/>
        <w:rPr>
          <w:sz w:val="28"/>
          <w:szCs w:val="28"/>
        </w:rPr>
      </w:pPr>
      <w:r w:rsidRPr="002F6FD9">
        <w:object w:dxaOrig="9355" w:dyaOrig="1932">
          <v:shape id="_x0000_i1026" type="#_x0000_t75" style="width:468pt;height:96.75pt" o:ole="">
            <v:imagedata r:id="rId8" o:title=""/>
          </v:shape>
          <o:OLEObject Type="Embed" ProgID="Word.Document.12" ShapeID="_x0000_i1026" DrawAspect="Content" ObjectID="_1557899118" r:id="rId9">
            <o:FieldCodes>\s</o:FieldCodes>
          </o:OLEObject>
        </w:object>
      </w:r>
      <w:r w:rsidR="004448E2" w:rsidRPr="004448E2">
        <w:rPr>
          <w:sz w:val="28"/>
          <w:szCs w:val="28"/>
        </w:rPr>
        <w:t xml:space="preserve"> </w:t>
      </w:r>
    </w:p>
    <w:sectPr w:rsidR="004448E2" w:rsidRPr="008B28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034A1"/>
    <w:multiLevelType w:val="hybridMultilevel"/>
    <w:tmpl w:val="FE08155E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CB8C1C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9AE2962"/>
    <w:multiLevelType w:val="hybridMultilevel"/>
    <w:tmpl w:val="9EDA9C64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1D64C75A">
      <w:start w:val="1"/>
      <w:numFmt w:val="decimal"/>
      <w:lvlText w:val="%2)"/>
      <w:lvlJc w:val="left"/>
      <w:pPr>
        <w:tabs>
          <w:tab w:val="num" w:pos="1222"/>
        </w:tabs>
        <w:ind w:left="1222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">
    <w:nsid w:val="2D9C013B"/>
    <w:multiLevelType w:val="hybridMultilevel"/>
    <w:tmpl w:val="9EDA9C64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1D64C75A">
      <w:start w:val="1"/>
      <w:numFmt w:val="decimal"/>
      <w:lvlText w:val="%2)"/>
      <w:lvlJc w:val="left"/>
      <w:pPr>
        <w:tabs>
          <w:tab w:val="num" w:pos="1222"/>
        </w:tabs>
        <w:ind w:left="1222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">
    <w:nsid w:val="34BA73C0"/>
    <w:multiLevelType w:val="hybridMultilevel"/>
    <w:tmpl w:val="61AECB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EB225C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43752999"/>
    <w:multiLevelType w:val="hybridMultilevel"/>
    <w:tmpl w:val="F93641CE"/>
    <w:lvl w:ilvl="0" w:tplc="08E223D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Theme="minorHAnsi" w:eastAsiaTheme="minorHAnsi" w:hAnsiTheme="minorHAnsi" w:cstheme="minorBidi"/>
      </w:rPr>
    </w:lvl>
    <w:lvl w:ilvl="1" w:tplc="1D64C75A">
      <w:start w:val="1"/>
      <w:numFmt w:val="decimal"/>
      <w:lvlText w:val="%2)"/>
      <w:lvlJc w:val="left"/>
      <w:pPr>
        <w:tabs>
          <w:tab w:val="num" w:pos="1222"/>
        </w:tabs>
        <w:ind w:left="1222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5">
    <w:nsid w:val="58074FD6"/>
    <w:multiLevelType w:val="hybridMultilevel"/>
    <w:tmpl w:val="E2126D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257555"/>
    <w:multiLevelType w:val="hybridMultilevel"/>
    <w:tmpl w:val="8A22D3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628FEC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3A126E2"/>
    <w:multiLevelType w:val="hybridMultilevel"/>
    <w:tmpl w:val="9EDA9C64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1D64C75A">
      <w:start w:val="1"/>
      <w:numFmt w:val="decimal"/>
      <w:lvlText w:val="%2)"/>
      <w:lvlJc w:val="left"/>
      <w:pPr>
        <w:tabs>
          <w:tab w:val="num" w:pos="1222"/>
        </w:tabs>
        <w:ind w:left="1222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6"/>
  </w:num>
  <w:num w:numId="6">
    <w:abstractNumId w:val="4"/>
  </w:num>
  <w:num w:numId="7">
    <w:abstractNumId w:val="7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3D4"/>
    <w:rsid w:val="000779EA"/>
    <w:rsid w:val="000D23FE"/>
    <w:rsid w:val="00146C27"/>
    <w:rsid w:val="001E3DD6"/>
    <w:rsid w:val="00273079"/>
    <w:rsid w:val="002F6FD9"/>
    <w:rsid w:val="00316F35"/>
    <w:rsid w:val="004448E2"/>
    <w:rsid w:val="00580C42"/>
    <w:rsid w:val="005B73D4"/>
    <w:rsid w:val="006D51E0"/>
    <w:rsid w:val="00705729"/>
    <w:rsid w:val="00770CC6"/>
    <w:rsid w:val="007F1801"/>
    <w:rsid w:val="00976B5A"/>
    <w:rsid w:val="00A610C3"/>
    <w:rsid w:val="00A961E0"/>
    <w:rsid w:val="00B00EBC"/>
    <w:rsid w:val="00C76E79"/>
    <w:rsid w:val="00CC1A8F"/>
    <w:rsid w:val="00CD205D"/>
    <w:rsid w:val="00CE28D3"/>
    <w:rsid w:val="00CE3E12"/>
    <w:rsid w:val="00D15917"/>
    <w:rsid w:val="00D21D38"/>
    <w:rsid w:val="00E209CE"/>
    <w:rsid w:val="00E77DA2"/>
    <w:rsid w:val="00EB5B9B"/>
    <w:rsid w:val="00FD4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205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205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60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microsoft.com/office/2007/relationships/stylesWithEffects" Target="stylesWithEffects.xml"/><Relationship Id="rId7" Type="http://schemas.openxmlformats.org/officeDocument/2006/relationships/oleObject" Target="embeddings/Microsoft_Word_97_-_2003_Document1.doc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package" Target="embeddings/Microsoft_Word_Document1.docx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17</Pages>
  <Words>2297</Words>
  <Characters>13099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drkb</Company>
  <LinksUpToDate>false</LinksUpToDate>
  <CharactersWithSpaces>15366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klass-8</dc:creator>
  <cp:keywords/>
  <dc:description/>
  <cp:lastModifiedBy>klass-8</cp:lastModifiedBy>
  <cp:revision>31</cp:revision>
  <dcterms:created xsi:type="dcterms:W3CDTF">2017-05-26T04:53:00Z</dcterms:created>
  <dcterms:modified xsi:type="dcterms:W3CDTF">2017-06-02T03:59:00Z</dcterms:modified>
</cp:coreProperties>
</file>