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F71" w:rsidRPr="00190DAE" w:rsidRDefault="00CB3F71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ФЕДЕРАЛЬНОЕ ГОСУДАРСТВЕННОЕ БЮДЖЕТНОЕ </w:t>
      </w:r>
    </w:p>
    <w:p w:rsidR="00CB3F71" w:rsidRPr="00190DAE" w:rsidRDefault="00CB3F71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ОБРАЗОВАТЕЛЬНОЕ УЧРЕЖДЕНИЕ ВЫСШЕГО ОБРАЗОВАНИЯ</w:t>
      </w:r>
    </w:p>
    <w:p w:rsidR="00CB3F71" w:rsidRPr="00190DAE" w:rsidRDefault="00CB3F71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«БАШКИРСКИЙ ГОСУДАРСТВЕННЫЙ МЕДИЦИНСКИЙ УНИВЕРСИТЕТ»</w:t>
      </w:r>
    </w:p>
    <w:p w:rsidR="00CB3F71" w:rsidRPr="00190DAE" w:rsidRDefault="00CB3F71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МИНИСТЕРСТВА ЗДРАВООХРАНЕНИЯ РОССИЙСКОЙ ФЕДЕРАЦИИ</w:t>
      </w:r>
    </w:p>
    <w:p w:rsidR="00CB3F71" w:rsidRPr="00190DAE" w:rsidRDefault="00CB3F71" w:rsidP="00190D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B3F71" w:rsidRPr="00190DAE" w:rsidRDefault="00CB3F71" w:rsidP="00190D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ИНСТИТУТ</w:t>
      </w:r>
    </w:p>
    <w:p w:rsidR="00CB3F71" w:rsidRPr="00190DAE" w:rsidRDefault="00CB3F71" w:rsidP="00190D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ДОПОЛНИТЕЛЬНОГО ПРОФЕССИОНАЛЬНОГО ОБРАЗОВАНИЯ</w:t>
      </w:r>
    </w:p>
    <w:p w:rsidR="00CB3F71" w:rsidRPr="00190DAE" w:rsidRDefault="00CB3F71" w:rsidP="00190DAE">
      <w:pPr>
        <w:spacing w:after="0"/>
        <w:ind w:hanging="1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B3F71" w:rsidRPr="00190DAE" w:rsidRDefault="00CB3F71" w:rsidP="00190D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6" w:type="dxa"/>
        <w:tblLook w:val="00A0"/>
      </w:tblPr>
      <w:tblGrid>
        <w:gridCol w:w="4746"/>
        <w:gridCol w:w="5040"/>
      </w:tblGrid>
      <w:tr w:rsidR="00CB3F71" w:rsidRPr="00190DAE" w:rsidTr="00380D57">
        <w:trPr>
          <w:trHeight w:val="1087"/>
        </w:trPr>
        <w:tc>
          <w:tcPr>
            <w:tcW w:w="4746" w:type="dxa"/>
          </w:tcPr>
          <w:p w:rsidR="00CB3F71" w:rsidRPr="00190DAE" w:rsidRDefault="00CB3F71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3F71" w:rsidRPr="00190DAE" w:rsidRDefault="00CB3F71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3F71" w:rsidRPr="00190DAE" w:rsidRDefault="00CB3F71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CB3F71" w:rsidRPr="00190DAE" w:rsidRDefault="00CB3F71" w:rsidP="00190DAE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CB3F71" w:rsidRPr="00190DAE" w:rsidRDefault="00CB3F71" w:rsidP="00190D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F71" w:rsidRPr="00190DAE" w:rsidRDefault="00CB3F71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Ректор________________В.Н. Павлов</w:t>
            </w:r>
          </w:p>
          <w:p w:rsidR="00CB3F71" w:rsidRPr="00190DAE" w:rsidRDefault="00CB3F71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B3F71" w:rsidRPr="00190DAE" w:rsidTr="00380D57">
        <w:tc>
          <w:tcPr>
            <w:tcW w:w="4746" w:type="dxa"/>
          </w:tcPr>
          <w:p w:rsidR="00CB3F71" w:rsidRPr="00190DAE" w:rsidRDefault="00CB3F71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CB3F71" w:rsidRPr="00190DAE" w:rsidRDefault="00CB3F71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«____»_________________201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</w:tr>
    </w:tbl>
    <w:p w:rsidR="00CB3F71" w:rsidRPr="00190DAE" w:rsidRDefault="00CB3F71" w:rsidP="00190D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3F71" w:rsidRDefault="00CB3F71" w:rsidP="00190D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F71" w:rsidRPr="00190DAE" w:rsidRDefault="00CB3F71" w:rsidP="00190D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F71" w:rsidRPr="00190DAE" w:rsidRDefault="00CB3F71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ДОПОЛНИТЕЛЬНАЯ ПРОФЕССИОНАЛЬНАЯ</w:t>
      </w:r>
    </w:p>
    <w:p w:rsidR="00CB3F71" w:rsidRPr="00190DAE" w:rsidRDefault="00CB3F71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ПРОГРАММА ПОВЫШЕНИЯ КВАЛИФИКАЦИИ</w:t>
      </w:r>
    </w:p>
    <w:p w:rsidR="00CB3F71" w:rsidRPr="00190DAE" w:rsidRDefault="00CB3F71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НЕПРЕРЫВНОГО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0DAE">
        <w:rPr>
          <w:rFonts w:ascii="Times New Roman" w:hAnsi="Times New Roman" w:cs="Times New Roman"/>
          <w:b/>
          <w:bCs/>
          <w:sz w:val="28"/>
          <w:szCs w:val="28"/>
        </w:rPr>
        <w:t>ПО СПЕЦИАЛЬНОСТИ</w:t>
      </w:r>
    </w:p>
    <w:p w:rsidR="00CB3F71" w:rsidRPr="00190DAE" w:rsidRDefault="00CB3F71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90DAE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здравоохранения и</w:t>
      </w:r>
    </w:p>
    <w:p w:rsidR="00CB3F71" w:rsidRPr="00190DAE" w:rsidRDefault="00CB3F71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aps/>
          <w:sz w:val="28"/>
          <w:szCs w:val="28"/>
        </w:rPr>
        <w:t>общественное здоровье</w:t>
      </w:r>
      <w:r w:rsidRPr="00190D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B3F71" w:rsidRDefault="00CB3F71" w:rsidP="00190D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B3F71" w:rsidRPr="00C520B1" w:rsidRDefault="00CB3F71" w:rsidP="00513E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caps/>
          <w:sz w:val="28"/>
          <w:szCs w:val="28"/>
        </w:rPr>
        <w:t>теорЕ</w:t>
      </w:r>
      <w:r w:rsidRPr="00777D27">
        <w:rPr>
          <w:rFonts w:ascii="Times New Roman" w:hAnsi="Times New Roman" w:cs="Times New Roman"/>
          <w:b/>
          <w:caps/>
          <w:sz w:val="28"/>
          <w:szCs w:val="28"/>
        </w:rPr>
        <w:t>тические основы проектного управления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B3F71" w:rsidRPr="00C520B1" w:rsidRDefault="00CB3F71" w:rsidP="00513E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ОСВОЕНИЯ 36 АКАДЕМИЧЕСКИХ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CB3F71" w:rsidRPr="00190DAE" w:rsidRDefault="00CB3F71" w:rsidP="00190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3F71" w:rsidRPr="00190DAE" w:rsidRDefault="00CB3F71" w:rsidP="00190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3F71" w:rsidRPr="00190DAE" w:rsidRDefault="00CB3F71" w:rsidP="00190D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УФА 2018</w:t>
      </w:r>
    </w:p>
    <w:p w:rsidR="00CB3F71" w:rsidRDefault="00CB3F71">
      <w:pPr>
        <w:rPr>
          <w:rFonts w:ascii="Times New Roman" w:hAnsi="Times New Roman" w:cs="Times New Roman"/>
          <w:b/>
          <w:bCs/>
        </w:rPr>
      </w:pPr>
    </w:p>
    <w:p w:rsidR="00CB3F71" w:rsidRPr="00D44B13" w:rsidRDefault="00CB3F7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CB3F71" w:rsidRPr="00513E5F" w:rsidRDefault="00CB3F71" w:rsidP="005F39A7">
      <w:pPr>
        <w:jc w:val="center"/>
        <w:rPr>
          <w:rFonts w:ascii="Times New Roman" w:hAnsi="Times New Roman" w:cs="Times New Roman"/>
          <w:b/>
          <w:bCs/>
        </w:rPr>
      </w:pPr>
      <w:r w:rsidRPr="00513E5F">
        <w:rPr>
          <w:rFonts w:ascii="Times New Roman" w:hAnsi="Times New Roman" w:cs="Times New Roman"/>
          <w:b/>
          <w:bCs/>
        </w:rPr>
        <w:t>УЧЕБНЫЙ ПЛАН</w:t>
      </w:r>
    </w:p>
    <w:p w:rsidR="00CB3F71" w:rsidRPr="00513E5F" w:rsidRDefault="00CB3F71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E5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3E5F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Теоретические основы проектного управления</w:t>
      </w:r>
      <w:r w:rsidRPr="00513E5F">
        <w:rPr>
          <w:rFonts w:ascii="Times New Roman" w:hAnsi="Times New Roman" w:cs="Times New Roman"/>
          <w:b/>
          <w:bCs/>
          <w:sz w:val="24"/>
          <w:szCs w:val="24"/>
        </w:rPr>
        <w:t xml:space="preserve">» по специальности «Организация здравоохранения и общественное здоровье» </w:t>
      </w:r>
    </w:p>
    <w:p w:rsidR="00CB3F71" w:rsidRPr="00D44B13" w:rsidRDefault="00CB3F71" w:rsidP="00D44B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B1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44B13">
        <w:rPr>
          <w:sz w:val="24"/>
          <w:szCs w:val="24"/>
        </w:rPr>
        <w:t xml:space="preserve"> </w:t>
      </w:r>
      <w:r w:rsidRPr="00D44B13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вопросам совершенствования управления медицинскими организациями, повышения </w:t>
      </w:r>
      <w:r w:rsidRPr="00D44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эффективности здравоохранения и качества медицинской помощи населению на основе </w:t>
      </w:r>
      <w:r w:rsidRPr="00D44B13">
        <w:rPr>
          <w:rFonts w:ascii="Times New Roman" w:hAnsi="Times New Roman"/>
          <w:sz w:val="24"/>
          <w:szCs w:val="24"/>
        </w:rPr>
        <w:t xml:space="preserve">применения универсальных проектных методов и средств, </w:t>
      </w:r>
      <w:r w:rsidRPr="00D44B13">
        <w:rPr>
          <w:rFonts w:ascii="Times New Roman" w:hAnsi="Times New Roman"/>
          <w:spacing w:val="2"/>
          <w:sz w:val="24"/>
          <w:szCs w:val="24"/>
        </w:rPr>
        <w:t>фор</w:t>
      </w:r>
      <w:r w:rsidRPr="00D44B13">
        <w:rPr>
          <w:rFonts w:ascii="Times New Roman" w:hAnsi="Times New Roman"/>
          <w:sz w:val="24"/>
          <w:szCs w:val="24"/>
        </w:rPr>
        <w:t>мирования знаний о закономерностях, присущих управлению проектами в медицинских организациях.</w:t>
      </w:r>
    </w:p>
    <w:p w:rsidR="00CB3F71" w:rsidRPr="00D44B13" w:rsidRDefault="00CB3F71" w:rsidP="00D44B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3F71" w:rsidRDefault="00CB3F71" w:rsidP="00D44B13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Категория обучающихся</w:t>
      </w:r>
      <w:r w:rsidRPr="00E077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3F71" w:rsidRPr="00C359E2" w:rsidRDefault="00CB3F71" w:rsidP="00D44B1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359E2">
        <w:rPr>
          <w:rFonts w:ascii="Times New Roman" w:hAnsi="Times New Roman" w:cs="Times New Roman"/>
          <w:sz w:val="24"/>
          <w:szCs w:val="24"/>
        </w:rPr>
        <w:t>рачи по специальности «Организация здравоохранения и общественное здоровье»</w:t>
      </w:r>
    </w:p>
    <w:p w:rsidR="00CB3F71" w:rsidRPr="00E82398" w:rsidRDefault="00CB3F71" w:rsidP="00D44B1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Руководители организаций всех форм собственности (главные врачи, директора, президенты, заведующие, управляющие, начальники);</w:t>
      </w:r>
    </w:p>
    <w:p w:rsidR="00CB3F71" w:rsidRPr="00E82398" w:rsidRDefault="00CB3F71" w:rsidP="00D44B1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Заместители руководителей, ответственные за обеспечение качества медицинской помощи, организационно-методическую работу;</w:t>
      </w:r>
    </w:p>
    <w:p w:rsidR="00CB3F71" w:rsidRPr="00E82398" w:rsidRDefault="00CB3F71" w:rsidP="00D44B1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Руководители и специалисты органов исполнительной власти сферы здравоохранения;</w:t>
      </w:r>
    </w:p>
    <w:p w:rsidR="00CB3F71" w:rsidRPr="00C359E2" w:rsidRDefault="00CB3F71" w:rsidP="00D44B1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398">
        <w:rPr>
          <w:rFonts w:ascii="Times New Roman" w:hAnsi="Times New Roman" w:cs="Times New Roman"/>
          <w:sz w:val="24"/>
          <w:szCs w:val="24"/>
          <w:lang w:eastAsia="ru-RU"/>
        </w:rPr>
        <w:t>Руководители и специалисты из любой отрасли, ответственные за управление проектами, организацию проектных офисов;</w:t>
      </w:r>
    </w:p>
    <w:p w:rsidR="00CB3F71" w:rsidRDefault="00CB3F71" w:rsidP="00D44B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F71" w:rsidRPr="00C359E2" w:rsidRDefault="00CB3F71" w:rsidP="00D44B13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Основная специальность: </w:t>
      </w:r>
      <w:r w:rsidRPr="00C359E2">
        <w:rPr>
          <w:rFonts w:ascii="Times New Roman" w:hAnsi="Times New Roman" w:cs="Times New Roman"/>
          <w:sz w:val="24"/>
          <w:szCs w:val="24"/>
        </w:rPr>
        <w:t>«Организация здравоохранения и общественное здоровье»</w:t>
      </w:r>
    </w:p>
    <w:p w:rsidR="00CB3F71" w:rsidRDefault="00CB3F71" w:rsidP="00D44B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F71" w:rsidRDefault="00CB3F71" w:rsidP="00D44B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FF">
        <w:rPr>
          <w:rFonts w:ascii="Times New Roman" w:hAnsi="Times New Roman" w:cs="Times New Roman"/>
          <w:b/>
          <w:sz w:val="24"/>
          <w:szCs w:val="24"/>
        </w:rPr>
        <w:t>Дополнительные специальности:</w:t>
      </w:r>
    </w:p>
    <w:p w:rsidR="00CB3F71" w:rsidRPr="00E86FFF" w:rsidRDefault="00CB3F71" w:rsidP="00AF6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</w:t>
      </w:r>
      <w:r w:rsidRPr="00E86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рассчитан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E86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руководителей медицинских организаций,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лиц </w:t>
      </w:r>
      <w:r w:rsidRPr="00E86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осуществляющих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проектную </w:t>
      </w:r>
      <w:r w:rsidRPr="00E86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бережливого производства, </w:t>
      </w:r>
      <w:r w:rsidRPr="00E86F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врачей, специалистов со средним медицинским образованием.</w:t>
      </w:r>
    </w:p>
    <w:p w:rsidR="00CB3F71" w:rsidRPr="00E86FFF" w:rsidRDefault="00CB3F71" w:rsidP="00D44B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Акушерство и гинекология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Аллергология и иммунология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Анестезиология-реаниматология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Бактериология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Вирусология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Гастроэнтерология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Гематология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Генетика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Гериатрия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детей и подростков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питания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труда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Гигиеническое воспитание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Дезинфектология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Дерматовенерология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кардиология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онкология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урология-андрология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хирургия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эндокринология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Диетология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Инфекционные болезни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Кардиология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Клиническая лабораторная диагностика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Клиническая фармакология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Колопроктология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Коммунальная гигиена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Косметология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Лабораторная генетика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Лечебная физкультура и спортивная медицина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Мануальная терапия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Медико-социальная экспертиза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Неврология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Нейрохирургия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Неонатология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Нефрология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Общая врачебная практика (семейная медицина)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Общая гигиена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Онкология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Ортодонтия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Остеопатия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Оториноларингология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Офтальмология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Паразитология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Патологическая анатомия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Педиатрия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Пластическая хирургия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Профпатология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Психиатрия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Психиатрия-наркология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Психотерапия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Пульмонология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Радиационная гигиена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Радиотерапия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Ревматология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Рентгенология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Рентгенэндоваскулярные диагностика и лечение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Рефлексотерапия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Санитарно-гигиенические лабораторные исследования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Сексология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Сердечно-сосудистая хирургия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Скорая медицинская помощь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Социальная гигиена и организация госсанэпидслужбы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детская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общей практики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ортопедическая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терапевтическая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хирургическая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Судебно-медицинская экспертиза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Судебно-психиатрическая экспертиза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Сурдология-оториноларингология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Терапия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Токсикология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Торакальная хирургия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Травматология и ортопедия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Трансфузиология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Ультразвуковая диагностика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Управление сестринской деятельностью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Урология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Физиотерапия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Фтизиатрия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Функциональная диагностика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Хирургия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Челюстно-лицевая хирургия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Эндокринология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Эндоскопия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Эпидемиология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Лечебное дело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Медико-профилактическое дело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Медицинская биохимия</w:t>
      </w:r>
    </w:p>
    <w:p w:rsidR="00CB3F71" w:rsidRPr="00E86FFF" w:rsidRDefault="00CB3F71" w:rsidP="00D44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Сестринское дело</w:t>
      </w:r>
    </w:p>
    <w:p w:rsidR="00CB3F71" w:rsidRDefault="00CB3F71" w:rsidP="00D44B1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B3F71" w:rsidRPr="001168E0" w:rsidRDefault="00CB3F71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>: 36 часов, 36 зач.ед.</w:t>
      </w:r>
    </w:p>
    <w:p w:rsidR="00CB3F71" w:rsidRDefault="00CB3F71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CB3F71" w:rsidRDefault="00CB3F71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CB3F71" w:rsidRPr="001F3501" w:rsidTr="00B377D7">
        <w:trPr>
          <w:trHeight w:val="170"/>
        </w:trPr>
        <w:tc>
          <w:tcPr>
            <w:tcW w:w="732" w:type="dxa"/>
            <w:vMerge w:val="restart"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CB3F71" w:rsidRPr="001F3501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CB3F71" w:rsidRPr="001F3501" w:rsidTr="00B377D7">
        <w:trPr>
          <w:trHeight w:val="405"/>
        </w:trPr>
        <w:tc>
          <w:tcPr>
            <w:tcW w:w="732" w:type="dxa"/>
            <w:vMerge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CB3F71" w:rsidRPr="001F3501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Дистанц.</w:t>
            </w:r>
          </w:p>
          <w:p w:rsidR="00CB3F71" w:rsidRPr="001F3501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CB3F71" w:rsidRPr="001F3501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CB3F71" w:rsidRPr="001F3501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CB3F71" w:rsidRPr="001F3501" w:rsidTr="00B377D7">
        <w:trPr>
          <w:trHeight w:val="315"/>
        </w:trPr>
        <w:tc>
          <w:tcPr>
            <w:tcW w:w="732" w:type="dxa"/>
            <w:vMerge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CB3F71" w:rsidRPr="001F3501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CB3F71" w:rsidRPr="001F3501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CB3F71" w:rsidRPr="001F3501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CB3F71" w:rsidRPr="001F3501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CB3F71" w:rsidRPr="001F3501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CB3F71" w:rsidRPr="001F3501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B3F71" w:rsidRPr="001F3501" w:rsidTr="00B377D7">
        <w:tc>
          <w:tcPr>
            <w:tcW w:w="9750" w:type="dxa"/>
            <w:gridSpan w:val="11"/>
          </w:tcPr>
          <w:p w:rsidR="00CB3F71" w:rsidRPr="00860D26" w:rsidRDefault="00CB3F71" w:rsidP="00B377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учебного модуля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Теоретические основы проектного управления</w:t>
            </w:r>
            <w:r w:rsidRPr="00860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CB3F71" w:rsidRPr="001F3501" w:rsidTr="00B377D7">
        <w:tc>
          <w:tcPr>
            <w:tcW w:w="732" w:type="dxa"/>
          </w:tcPr>
          <w:p w:rsidR="00CB3F71" w:rsidRPr="001F3501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CB3F71" w:rsidRPr="00073415" w:rsidRDefault="00CB3F71" w:rsidP="00AF62F0">
            <w:pPr>
              <w:pStyle w:val="BodyText2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073415">
              <w:rPr>
                <w:rFonts w:ascii="Times New Roman" w:hAnsi="Times New Roman"/>
                <w:b w:val="0"/>
                <w:szCs w:val="24"/>
              </w:rPr>
              <w:t>Введение в управление проектами</w:t>
            </w:r>
          </w:p>
        </w:tc>
        <w:tc>
          <w:tcPr>
            <w:tcW w:w="720" w:type="dxa"/>
          </w:tcPr>
          <w:p w:rsidR="00CB3F71" w:rsidRPr="00C26CCD" w:rsidRDefault="00CB3F71" w:rsidP="00AF6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CB3F71" w:rsidRPr="00C26CCD" w:rsidRDefault="00CB3F71" w:rsidP="00AF6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CB3F71" w:rsidRPr="001F3501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CB3F71" w:rsidRPr="001F3501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CB3F71" w:rsidRPr="001F3501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CB3F71" w:rsidRPr="00C26CCD" w:rsidRDefault="00CB3F71" w:rsidP="00AF6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CB3F71" w:rsidRPr="00C26CCD" w:rsidRDefault="00CB3F71" w:rsidP="00AF6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CB3F71" w:rsidRPr="001F3501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CB3F71" w:rsidRPr="001F3501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CB3F71" w:rsidRPr="001F3501" w:rsidTr="00B377D7">
        <w:tc>
          <w:tcPr>
            <w:tcW w:w="732" w:type="dxa"/>
          </w:tcPr>
          <w:p w:rsidR="00CB3F71" w:rsidRPr="001F3501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CB3F71" w:rsidRPr="00073415" w:rsidRDefault="00CB3F71" w:rsidP="00AF62F0">
            <w:pPr>
              <w:pStyle w:val="BodyText2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073415">
              <w:rPr>
                <w:rFonts w:ascii="Times New Roman" w:hAnsi="Times New Roman"/>
                <w:b w:val="0"/>
                <w:bCs/>
                <w:szCs w:val="24"/>
              </w:rPr>
              <w:t>Менеджмент проекта</w:t>
            </w:r>
          </w:p>
        </w:tc>
        <w:tc>
          <w:tcPr>
            <w:tcW w:w="720" w:type="dxa"/>
          </w:tcPr>
          <w:p w:rsidR="00CB3F71" w:rsidRPr="00C26CCD" w:rsidRDefault="00CB3F71" w:rsidP="00AF6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CB3F71" w:rsidRPr="00C26CCD" w:rsidRDefault="00CB3F71" w:rsidP="00AF6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CB3F71" w:rsidRPr="001F3501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CB3F71" w:rsidRPr="001F3501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CB3F71" w:rsidRPr="001F3501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CB3F71" w:rsidRPr="00C26CCD" w:rsidRDefault="00CB3F71" w:rsidP="00AF6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CB3F71" w:rsidRPr="00C26CCD" w:rsidRDefault="00CB3F71" w:rsidP="00AF6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CB3F71" w:rsidRPr="001F3501" w:rsidRDefault="00CB3F71" w:rsidP="00AF62F0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CB3F71" w:rsidRPr="001F3501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CB3F71" w:rsidRPr="001F3501" w:rsidTr="00B377D7">
        <w:tc>
          <w:tcPr>
            <w:tcW w:w="732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36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Защита ВАР</w:t>
            </w:r>
          </w:p>
        </w:tc>
      </w:tr>
      <w:tr w:rsidR="00CB3F71" w:rsidRPr="001F3501" w:rsidTr="00B377D7">
        <w:tc>
          <w:tcPr>
            <w:tcW w:w="732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36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20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B3F71" w:rsidRPr="001F3501" w:rsidTr="00B377D7">
        <w:tc>
          <w:tcPr>
            <w:tcW w:w="732" w:type="dxa"/>
          </w:tcPr>
          <w:p w:rsidR="00CB3F71" w:rsidRPr="00F01972" w:rsidRDefault="00CB3F71" w:rsidP="00AF62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CB3F71" w:rsidRPr="00F01972" w:rsidRDefault="00CB3F71" w:rsidP="00AF62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CB3F71" w:rsidRPr="00F01972" w:rsidRDefault="00CB3F71" w:rsidP="00AF62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CB3F71" w:rsidRPr="00F01972" w:rsidRDefault="00CB3F71" w:rsidP="00AF62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CB3F71" w:rsidRPr="00F01972" w:rsidRDefault="00CB3F71" w:rsidP="00AF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CB3F71" w:rsidRPr="00F01972" w:rsidRDefault="00CB3F71" w:rsidP="00AF62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CB3F71" w:rsidRPr="00F01972" w:rsidRDefault="00CB3F71" w:rsidP="00AF62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F71" w:rsidRDefault="00CB3F71" w:rsidP="00AF62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3F71" w:rsidRDefault="00CB3F71" w:rsidP="00AF62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18 часов</w:t>
      </w:r>
    </w:p>
    <w:p w:rsidR="00CB3F71" w:rsidRDefault="00CB3F71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F71" w:rsidRDefault="00CB3F71" w:rsidP="00AF6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«Теоретические основы проектного управления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CB3F71" w:rsidRDefault="00CB3F71" w:rsidP="00AF62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следующими профессиональными компетенциями, включающими в себя: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65"/>
        <w:gridCol w:w="1966"/>
        <w:gridCol w:w="1965"/>
        <w:gridCol w:w="1966"/>
        <w:gridCol w:w="1966"/>
      </w:tblGrid>
      <w:tr w:rsidR="00CB3F71" w:rsidRPr="00280E3F" w:rsidTr="00B377D7">
        <w:trPr>
          <w:tblHeader/>
        </w:trPr>
        <w:tc>
          <w:tcPr>
            <w:tcW w:w="1965" w:type="dxa"/>
          </w:tcPr>
          <w:p w:rsidR="00CB3F71" w:rsidRPr="00280E3F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Обобщенная трудовая функция</w:t>
            </w:r>
          </w:p>
        </w:tc>
        <w:tc>
          <w:tcPr>
            <w:tcW w:w="1966" w:type="dxa"/>
          </w:tcPr>
          <w:p w:rsidR="00CB3F71" w:rsidRPr="00280E3F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функция</w:t>
            </w:r>
          </w:p>
        </w:tc>
        <w:tc>
          <w:tcPr>
            <w:tcW w:w="1965" w:type="dxa"/>
          </w:tcPr>
          <w:p w:rsidR="00CB3F71" w:rsidRPr="00280E3F" w:rsidRDefault="00CB3F71" w:rsidP="00B37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1966" w:type="dxa"/>
          </w:tcPr>
          <w:p w:rsidR="00CB3F71" w:rsidRPr="00280E3F" w:rsidRDefault="00CB3F71" w:rsidP="00B377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1966" w:type="dxa"/>
          </w:tcPr>
          <w:p w:rsidR="00CB3F71" w:rsidRPr="00280E3F" w:rsidRDefault="00CB3F71" w:rsidP="00B377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Необходимые знания</w:t>
            </w:r>
          </w:p>
        </w:tc>
      </w:tr>
      <w:tr w:rsidR="00CB3F71" w:rsidRPr="00280E3F" w:rsidTr="00B377D7">
        <w:trPr>
          <w:tblHeader/>
        </w:trPr>
        <w:tc>
          <w:tcPr>
            <w:tcW w:w="1965" w:type="dxa"/>
          </w:tcPr>
          <w:p w:rsidR="00CB3F71" w:rsidRPr="00280E3F" w:rsidRDefault="00CB3F71" w:rsidP="00B377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процессами деятельности медицинской организации (Е)</w:t>
            </w:r>
          </w:p>
        </w:tc>
        <w:tc>
          <w:tcPr>
            <w:tcW w:w="1966" w:type="dxa"/>
          </w:tcPr>
          <w:p w:rsidR="00CB3F71" w:rsidRPr="00280E3F" w:rsidRDefault="00CB3F71" w:rsidP="00B377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Проектирование и организация процессов деятельности медицинской организации (E/01.8)</w:t>
            </w:r>
          </w:p>
        </w:tc>
        <w:tc>
          <w:tcPr>
            <w:tcW w:w="1965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планов перспективного развития медицинской организации.</w:t>
            </w:r>
          </w:p>
        </w:tc>
        <w:tc>
          <w:tcPr>
            <w:tcW w:w="1966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Производить оценку эффективности деятельности медицинской организации, разрабатывать и выбирать оптимальные управленческие решения.</w:t>
            </w:r>
          </w:p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Оценивать риски, связанные с реализацией управленческих решений</w:t>
            </w:r>
          </w:p>
        </w:tc>
        <w:tc>
          <w:tcPr>
            <w:tcW w:w="1966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 управления и организации труда, включая основы проектного и программно-целевого управления.</w:t>
            </w:r>
          </w:p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планирования, виды и структура планов.</w:t>
            </w:r>
          </w:p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риск-менеджмента</w:t>
            </w:r>
          </w:p>
        </w:tc>
      </w:tr>
      <w:tr w:rsidR="00CB3F71" w:rsidRPr="00280E3F" w:rsidTr="00B377D7">
        <w:trPr>
          <w:tblHeader/>
        </w:trPr>
        <w:tc>
          <w:tcPr>
            <w:tcW w:w="1965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Менеджмент качества процессов медицинской организации (E/01.8)</w:t>
            </w:r>
          </w:p>
        </w:tc>
        <w:tc>
          <w:tcPr>
            <w:tcW w:w="1965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созданием документации системы менеджмента качества.</w:t>
            </w:r>
          </w:p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Разработка, координация и регулирование системы менеджмента качества</w:t>
            </w:r>
          </w:p>
        </w:tc>
        <w:tc>
          <w:tcPr>
            <w:tcW w:w="1966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процессный подход в управлении медицинской организации.</w:t>
            </w:r>
          </w:p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Обеспечивать участие работников в реализации системы менеджмента качества и безопасности медицинской деятельности</w:t>
            </w:r>
          </w:p>
        </w:tc>
        <w:tc>
          <w:tcPr>
            <w:tcW w:w="1966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требования стандартов систем менеджмента качества.</w:t>
            </w:r>
          </w:p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Принципы всеобщего управления качеством</w:t>
            </w:r>
          </w:p>
        </w:tc>
      </w:tr>
      <w:tr w:rsidR="00CB3F71" w:rsidRPr="00280E3F" w:rsidTr="00B377D7">
        <w:trPr>
          <w:tblHeader/>
        </w:trPr>
        <w:tc>
          <w:tcPr>
            <w:tcW w:w="1965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медицинской организацией (F)</w:t>
            </w:r>
          </w:p>
        </w:tc>
        <w:tc>
          <w:tcPr>
            <w:tcW w:w="1966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Менеджмент качества и безопасности медицинской деятельности в медицинской организации (F/03.8)</w:t>
            </w:r>
          </w:p>
        </w:tc>
        <w:tc>
          <w:tcPr>
            <w:tcW w:w="1965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политики и стратегических целей в области менеджмента качества деятельности медицинской организации</w:t>
            </w:r>
          </w:p>
        </w:tc>
        <w:tc>
          <w:tcPr>
            <w:tcW w:w="1966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Применять системный подход к решению управленческих задач по обеспечению качества и безопасности медицинской деятельности </w:t>
            </w:r>
          </w:p>
        </w:tc>
        <w:tc>
          <w:tcPr>
            <w:tcW w:w="1966" w:type="dxa"/>
          </w:tcPr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Стандарты менеджмента качества.</w:t>
            </w:r>
          </w:p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Принципы управления качеством.</w:t>
            </w:r>
          </w:p>
          <w:p w:rsidR="00CB3F71" w:rsidRPr="00280E3F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аудита в системе менеджмента качества</w:t>
            </w:r>
          </w:p>
        </w:tc>
      </w:tr>
    </w:tbl>
    <w:p w:rsidR="00CB3F71" w:rsidRDefault="00CB3F71" w:rsidP="00AF62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B3F71" w:rsidRPr="00A42858" w:rsidRDefault="00CB3F71" w:rsidP="00AF62F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CB3F71" w:rsidRPr="006045D0" w:rsidRDefault="00CB3F71" w:rsidP="00AF6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CB3F71" w:rsidRPr="006045D0" w:rsidRDefault="00CB3F71" w:rsidP="00AF6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оверхэдом; столы - 25, стулья - 51.</w:t>
      </w:r>
    </w:p>
    <w:p w:rsidR="00CB3F71" w:rsidRPr="006045D0" w:rsidRDefault="00CB3F71" w:rsidP="00AF6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телевизор плазменный 50 «LG» 50 PK 760 Black – 1 шт.</w:t>
      </w:r>
    </w:p>
    <w:p w:rsidR="00CB3F71" w:rsidRPr="006045D0" w:rsidRDefault="00CB3F71" w:rsidP="00AF6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экран настенный: Sareen Vtlbz Economy – 1 шт.</w:t>
      </w:r>
    </w:p>
    <w:p w:rsidR="00CB3F71" w:rsidRPr="006045D0" w:rsidRDefault="00CB3F71" w:rsidP="00AF6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мультимедийный проектор: Aser PD 527P DLP XGA – 2 шт.</w:t>
      </w:r>
    </w:p>
    <w:p w:rsidR="00CB3F71" w:rsidRPr="00D644FB" w:rsidRDefault="00CB3F71" w:rsidP="00AF6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4FB">
        <w:rPr>
          <w:rFonts w:ascii="Times New Roman" w:hAnsi="Times New Roman" w:cs="Times New Roman"/>
          <w:sz w:val="24"/>
          <w:szCs w:val="24"/>
        </w:rPr>
        <w:t xml:space="preserve">- </w:t>
      </w:r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r w:rsidRPr="00D644FB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r w:rsidRPr="00D644FB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r w:rsidRPr="00D644FB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44FB">
        <w:rPr>
          <w:rFonts w:ascii="Times New Roman" w:hAnsi="Times New Roman" w:cs="Times New Roman"/>
          <w:sz w:val="24"/>
          <w:szCs w:val="24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644FB">
        <w:rPr>
          <w:rFonts w:ascii="Times New Roman" w:hAnsi="Times New Roman" w:cs="Times New Roman"/>
          <w:sz w:val="24"/>
          <w:szCs w:val="24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D644FB">
        <w:rPr>
          <w:rFonts w:ascii="Times New Roman" w:hAnsi="Times New Roman" w:cs="Times New Roman"/>
          <w:sz w:val="24"/>
          <w:szCs w:val="24"/>
        </w:rPr>
        <w:t xml:space="preserve"> – 1 </w:t>
      </w:r>
      <w:r w:rsidRPr="006045D0">
        <w:rPr>
          <w:rFonts w:ascii="Times New Roman" w:hAnsi="Times New Roman" w:cs="Times New Roman"/>
          <w:sz w:val="24"/>
          <w:szCs w:val="24"/>
        </w:rPr>
        <w:t>шт</w:t>
      </w:r>
      <w:r w:rsidRPr="00D644FB">
        <w:rPr>
          <w:rFonts w:ascii="Times New Roman" w:hAnsi="Times New Roman" w:cs="Times New Roman"/>
          <w:sz w:val="24"/>
          <w:szCs w:val="24"/>
        </w:rPr>
        <w:t>.</w:t>
      </w:r>
    </w:p>
    <w:p w:rsidR="00CB3F71" w:rsidRDefault="00CB3F71" w:rsidP="00AF6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3F71" w:rsidRPr="006045D0" w:rsidRDefault="00CB3F71" w:rsidP="00AF62F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153"/>
        <w:gridCol w:w="1914"/>
        <w:gridCol w:w="1914"/>
        <w:gridCol w:w="1915"/>
      </w:tblGrid>
      <w:tr w:rsidR="00CB3F71" w:rsidRPr="001F3501" w:rsidTr="00B377D7">
        <w:tc>
          <w:tcPr>
            <w:tcW w:w="675" w:type="dxa"/>
          </w:tcPr>
          <w:p w:rsidR="00CB3F71" w:rsidRPr="001F3501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53" w:type="dxa"/>
          </w:tcPr>
          <w:p w:rsidR="00CB3F71" w:rsidRPr="001F3501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CB3F71" w:rsidRPr="001F3501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CB3F71" w:rsidRPr="001F3501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5" w:type="dxa"/>
          </w:tcPr>
          <w:p w:rsidR="00CB3F71" w:rsidRPr="001F3501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CB3F71" w:rsidRPr="001F3501" w:rsidTr="00B377D7">
        <w:tc>
          <w:tcPr>
            <w:tcW w:w="675" w:type="dxa"/>
          </w:tcPr>
          <w:p w:rsidR="00CB3F71" w:rsidRPr="001F3501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CB3F71" w:rsidRPr="001F3501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CB3F71" w:rsidRPr="001F3501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CB3F71" w:rsidRPr="001F3501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65 кв.м.,</w:t>
            </w:r>
          </w:p>
        </w:tc>
        <w:tc>
          <w:tcPr>
            <w:tcW w:w="1915" w:type="dxa"/>
          </w:tcPr>
          <w:p w:rsidR="00CB3F71" w:rsidRPr="001F3501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CB3F71" w:rsidRPr="001F3501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71" w:rsidRPr="00335C18" w:rsidTr="00B377D7">
        <w:tc>
          <w:tcPr>
            <w:tcW w:w="675" w:type="dxa"/>
          </w:tcPr>
          <w:p w:rsidR="00CB3F71" w:rsidRPr="008E5CAD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CB3F71" w:rsidRPr="008E5CAD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Центр ДО</w:t>
            </w:r>
          </w:p>
        </w:tc>
        <w:tc>
          <w:tcPr>
            <w:tcW w:w="1914" w:type="dxa"/>
          </w:tcPr>
          <w:p w:rsidR="00CB3F71" w:rsidRPr="008E5CAD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CB3F71" w:rsidRPr="008E5CAD" w:rsidRDefault="00CB3F71" w:rsidP="00B37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кв.м.,</w:t>
            </w:r>
          </w:p>
        </w:tc>
        <w:tc>
          <w:tcPr>
            <w:tcW w:w="1915" w:type="dxa"/>
          </w:tcPr>
          <w:p w:rsidR="00CB3F71" w:rsidRPr="008E5CAD" w:rsidRDefault="00CB3F71" w:rsidP="00B37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CB3F71" w:rsidRDefault="00CB3F71" w:rsidP="00AF62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F71" w:rsidRPr="00162715" w:rsidRDefault="00CB3F71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bookmark7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0"/>
    </w:p>
    <w:p w:rsidR="00CB3F71" w:rsidRDefault="00CB3F71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3F71" w:rsidRPr="00E10247" w:rsidRDefault="00CB3F71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>, основанное на интернет-технологиях с методиками синхронного и асинхронного дистанционного обучения.</w:t>
      </w:r>
    </w:p>
    <w:p w:rsidR="00CB3F71" w:rsidRPr="00E10247" w:rsidRDefault="00CB3F71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интернет-ссылки,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on-line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CB3F71" w:rsidRDefault="00CB3F71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4428"/>
      </w:tblGrid>
      <w:tr w:rsidR="00CB3F71" w:rsidRPr="001B3AB6" w:rsidTr="002A6260">
        <w:tc>
          <w:tcPr>
            <w:tcW w:w="663" w:type="dxa"/>
          </w:tcPr>
          <w:p w:rsidR="00CB3F71" w:rsidRPr="00CF23FD" w:rsidRDefault="00CB3F71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CB3F71" w:rsidRPr="00CF23FD" w:rsidRDefault="00CB3F71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428" w:type="dxa"/>
          </w:tcPr>
          <w:p w:rsidR="00CB3F71" w:rsidRPr="00CF23FD" w:rsidRDefault="00CB3F71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428" w:type="dxa"/>
          </w:tcPr>
          <w:p w:rsidR="00CB3F71" w:rsidRPr="00373E38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основы проектного управления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по специальности «Организация здравоохранения и общественное здоровье»</w:t>
            </w:r>
          </w:p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4428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4428" w:type="dxa"/>
          </w:tcPr>
          <w:p w:rsidR="00CB3F71" w:rsidRPr="00CA778B" w:rsidRDefault="00CB3F71" w:rsidP="00584F7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обучения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4428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(заочная)</w:t>
            </w:r>
          </w:p>
        </w:tc>
        <w:tc>
          <w:tcPr>
            <w:tcW w:w="4428" w:type="dxa"/>
          </w:tcPr>
          <w:p w:rsidR="00CB3F71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428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основы проектного управления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4428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«лечебное дело», «педиатрия»,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«медико-профила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ктическое дело», «стоматология», «управление сестринской деятельности».</w:t>
            </w:r>
          </w:p>
          <w:p w:rsidR="00CB3F71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Интернатура или (и) ординатура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врачебной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по другим специальностям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4428" w:type="dxa"/>
          </w:tcPr>
          <w:p w:rsidR="00CB3F71" w:rsidRPr="00190DAE" w:rsidRDefault="00CB3F71" w:rsidP="003B054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09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 медицинских организаций, руководители подразделений медицинских организаций, врачи-специалисты, </w:t>
            </w:r>
            <w:r w:rsidRPr="00190D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руководители проектных управлений</w:t>
            </w:r>
            <w:r w:rsidRPr="00190D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медицинских организациях,</w:t>
            </w:r>
          </w:p>
          <w:p w:rsidR="00CB3F71" w:rsidRPr="002E09B8" w:rsidRDefault="00CB3F71" w:rsidP="003B054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  <w:r w:rsidRPr="00190DAE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организаций, которы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0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работе проектных офисов 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реализующее программу</w:t>
            </w:r>
          </w:p>
        </w:tc>
        <w:tc>
          <w:tcPr>
            <w:tcW w:w="4428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428" w:type="dxa"/>
          </w:tcPr>
          <w:p w:rsidR="00CB3F71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450000, г.Уфа, ул. Ленина, 3, ком. 316,</w:t>
            </w:r>
          </w:p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8 (347) 2 72-22-19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428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428" w:type="dxa"/>
          </w:tcPr>
          <w:p w:rsidR="00CB3F71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Нагаев Ринат Явдатович, к.м.н., доцент;</w:t>
            </w:r>
          </w:p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Ахмерова Светлана Герценовна, д.м.н., профессор;</w:t>
            </w:r>
          </w:p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Ахмадуллина Гульнур Хайдарьяновна, к.м.н., доцент;</w:t>
            </w:r>
          </w:p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Рахимкулов Азамат Салаватович, к.м.н., доцент;</w:t>
            </w:r>
          </w:p>
          <w:p w:rsidR="00CB3F71" w:rsidRPr="00CA778B" w:rsidRDefault="00CB3F71" w:rsidP="00584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428" w:type="dxa"/>
          </w:tcPr>
          <w:p w:rsidR="00CB3F71" w:rsidRPr="000C02D3" w:rsidRDefault="00CB3F71" w:rsidP="000C02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Тенденции применения проектного управления указывают на расширение в ближайшей перспективе использования этого инструмента в сфере здравоохранения и его более тесную интеграцию в деятельность медицинских организаций (Постановление Правительства РФ от 15.10.2016 № 1050, Распоряжение Правительства РФ от 15.10.2016 № 2165-р), что обусловливает актуальность подготовки специалистов в области управления проектами.</w:t>
            </w:r>
          </w:p>
          <w:p w:rsidR="00CB3F71" w:rsidRPr="009F19AD" w:rsidRDefault="00CB3F71" w:rsidP="005F75F4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программы </w:t>
            </w: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основы проектного управления</w:t>
            </w: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 xml:space="preserve">» обусловлена </w:t>
            </w:r>
            <w:r w:rsidRPr="000C0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необходимостью повышения качества управления проектами в медицинских организациях и в системе здравоохранения в целом, обеспечивая достижимость поставленного результата и повышение эффективности использования ресурсов.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428" w:type="dxa"/>
          </w:tcPr>
          <w:p w:rsidR="00CB3F71" w:rsidRPr="00D44B13" w:rsidRDefault="00CB3F71" w:rsidP="00AF6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AEA">
              <w:rPr>
                <w:rFonts w:ascii="Times New Roman" w:hAnsi="Times New Roman"/>
                <w:b/>
                <w:bCs/>
                <w:szCs w:val="24"/>
              </w:rPr>
              <w:t>Цель:</w:t>
            </w:r>
            <w:r w:rsidRPr="00D13AEA">
              <w:rPr>
                <w:rFonts w:ascii="Times New Roman" w:hAnsi="Times New Roman"/>
                <w:szCs w:val="24"/>
                <w:vertAlign w:val="superscript"/>
              </w:rPr>
              <w:t xml:space="preserve"> </w:t>
            </w:r>
            <w:r w:rsidRPr="00D44B1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вопросам совершенствования управления медицинскими организациями, повышения </w:t>
            </w:r>
            <w:r w:rsidRPr="00D44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эффективности здравоохранения и качества медицинской помощи населению на основе </w:t>
            </w:r>
            <w:r w:rsidRPr="00D44B13">
              <w:rPr>
                <w:rFonts w:ascii="Times New Roman" w:hAnsi="Times New Roman"/>
                <w:sz w:val="24"/>
                <w:szCs w:val="24"/>
              </w:rPr>
              <w:t xml:space="preserve">применения универсальных проектных методов и средств, </w:t>
            </w:r>
            <w:r w:rsidRPr="00D44B13">
              <w:rPr>
                <w:rFonts w:ascii="Times New Roman" w:hAnsi="Times New Roman"/>
                <w:spacing w:val="2"/>
                <w:sz w:val="24"/>
                <w:szCs w:val="24"/>
              </w:rPr>
              <w:t>фор</w:t>
            </w:r>
            <w:r w:rsidRPr="00D44B13">
              <w:rPr>
                <w:rFonts w:ascii="Times New Roman" w:hAnsi="Times New Roman"/>
                <w:sz w:val="24"/>
                <w:szCs w:val="24"/>
              </w:rPr>
              <w:t>мирования знаний о закономерностях, присущих управлению проектами в медицинских организациях.</w:t>
            </w:r>
          </w:p>
          <w:p w:rsidR="00CB3F71" w:rsidRDefault="00CB3F71" w:rsidP="00AF6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F71" w:rsidRPr="0061397B" w:rsidRDefault="00CB3F71" w:rsidP="00AF62F0">
            <w:pPr>
              <w:widowControl w:val="0"/>
              <w:tabs>
                <w:tab w:val="left" w:pos="137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- </w:t>
            </w:r>
            <w:r w:rsidRPr="0061397B">
              <w:rPr>
                <w:rFonts w:ascii="Times New Roman" w:hAnsi="Times New Roman" w:cs="Times New Roman"/>
                <w:sz w:val="24"/>
                <w:lang w:eastAsia="ru-RU"/>
              </w:rPr>
              <w:t>понятие и сущность организационной структуры</w:t>
            </w:r>
            <w:r w:rsidRPr="0061397B">
              <w:rPr>
                <w:rFonts w:ascii="Times New Roman" w:hAnsi="Times New Roman" w:cs="Times New Roman"/>
                <w:spacing w:val="-2"/>
                <w:sz w:val="24"/>
                <w:lang w:eastAsia="ru-RU"/>
              </w:rPr>
              <w:t xml:space="preserve"> </w:t>
            </w:r>
            <w:r w:rsidRPr="0061397B">
              <w:rPr>
                <w:rFonts w:ascii="Times New Roman" w:hAnsi="Times New Roman" w:cs="Times New Roman"/>
                <w:sz w:val="24"/>
                <w:lang w:eastAsia="ru-RU"/>
              </w:rPr>
              <w:t>управления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,</w:t>
            </w:r>
          </w:p>
          <w:p w:rsidR="00CB3F71" w:rsidRDefault="00CB3F71" w:rsidP="00AF62F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538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риобретение базовых знаний по обеспечению проектного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B3F71" w:rsidRPr="00F1352A" w:rsidRDefault="00CB3F71" w:rsidP="00AF62F0">
            <w:pPr>
              <w:pStyle w:val="BodyText"/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pacing w:val="2"/>
                <w:szCs w:val="24"/>
              </w:rPr>
              <w:t>фор</w:t>
            </w:r>
            <w:r w:rsidRPr="00F1352A">
              <w:rPr>
                <w:rFonts w:ascii="Times New Roman" w:hAnsi="Times New Roman"/>
                <w:szCs w:val="24"/>
              </w:rPr>
              <w:t xml:space="preserve">мирование знаний о закономерностях, присущих управлению проектами в проектно- ориентированных </w:t>
            </w:r>
            <w:r>
              <w:rPr>
                <w:rFonts w:ascii="Times New Roman" w:hAnsi="Times New Roman"/>
                <w:szCs w:val="24"/>
              </w:rPr>
              <w:t xml:space="preserve">медицинских </w:t>
            </w:r>
            <w:r w:rsidRPr="00F1352A">
              <w:rPr>
                <w:rFonts w:ascii="Times New Roman" w:hAnsi="Times New Roman"/>
                <w:szCs w:val="24"/>
              </w:rPr>
              <w:t>организациях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CB3F71" w:rsidRPr="0061397B" w:rsidRDefault="00CB3F71" w:rsidP="00AF6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6139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ормирование умения идентификации проектных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процессов в реальных ситуациях.</w:t>
            </w:r>
          </w:p>
          <w:p w:rsidR="00CB3F71" w:rsidRPr="00CA778B" w:rsidRDefault="00CB3F71" w:rsidP="00AF6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37" w:type="dxa"/>
          </w:tcPr>
          <w:p w:rsidR="00CB3F71" w:rsidRPr="00CA778B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428" w:type="dxa"/>
          </w:tcPr>
          <w:p w:rsidR="00CB3F71" w:rsidRPr="00AF62F0" w:rsidRDefault="00CB3F71" w:rsidP="00584F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F62F0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F62F0">
              <w:rPr>
                <w:rFonts w:ascii="Times New Roman" w:hAnsi="Times New Roman"/>
                <w:bCs/>
                <w:sz w:val="24"/>
                <w:szCs w:val="24"/>
              </w:rPr>
              <w:t>Введение в управление проектами</w:t>
            </w:r>
          </w:p>
          <w:p w:rsidR="00CB3F71" w:rsidRPr="00AF62F0" w:rsidRDefault="00CB3F71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2F0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AF62F0">
              <w:rPr>
                <w:rFonts w:ascii="Times New Roman" w:hAnsi="Times New Roman"/>
                <w:sz w:val="24"/>
                <w:szCs w:val="24"/>
              </w:rPr>
              <w:t xml:space="preserve"> Менеджмент</w:t>
            </w:r>
            <w:r w:rsidRPr="00AF62F0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37" w:type="dxa"/>
          </w:tcPr>
          <w:p w:rsidR="00CB3F71" w:rsidRPr="00CA778B" w:rsidRDefault="00CB3F71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428" w:type="dxa"/>
          </w:tcPr>
          <w:p w:rsidR="00CB3F71" w:rsidRPr="000C02D3" w:rsidRDefault="00CB3F71" w:rsidP="005F75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законодательной базе, связанной с </w:t>
            </w:r>
            <w:r w:rsidRPr="000C0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рименением проектного управления, интеграция его </w:t>
            </w:r>
            <w:r w:rsidRPr="000C0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сфер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C02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здравоохранения (Постановление Правительства РФ от 15.10.2016 № 1050, Распоряжение Правительства РФ от 15.10.2016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2165-р).</w:t>
            </w:r>
          </w:p>
          <w:p w:rsidR="00CB3F71" w:rsidRDefault="00CB3F71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Рассматриваются теоретические основы современных технологий управления и организации деятельности, связанной с проектной деятельностью.</w:t>
            </w:r>
          </w:p>
          <w:p w:rsidR="00CB3F71" w:rsidRDefault="00CB3F71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обсуждение конкретных проблем в сфере здравоохранения, отдельных медицинских организаций.</w:t>
            </w:r>
          </w:p>
          <w:p w:rsidR="00CB3F71" w:rsidRPr="00CA778B" w:rsidRDefault="00CB3F71" w:rsidP="00553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специалисту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выдается диск с обучающими материалами.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37" w:type="dxa"/>
          </w:tcPr>
          <w:p w:rsidR="00CB3F71" w:rsidRPr="00CA778B" w:rsidRDefault="00CB3F71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428" w:type="dxa"/>
          </w:tcPr>
          <w:p w:rsidR="00CB3F71" w:rsidRPr="00CA778B" w:rsidRDefault="00CB3F71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3F71" w:rsidRPr="001B3AB6" w:rsidTr="002A6260">
        <w:tc>
          <w:tcPr>
            <w:tcW w:w="663" w:type="dxa"/>
          </w:tcPr>
          <w:p w:rsidR="00CB3F71" w:rsidRPr="00CF23FD" w:rsidRDefault="00CB3F71" w:rsidP="00AF6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37" w:type="dxa"/>
          </w:tcPr>
          <w:p w:rsidR="00CB3F71" w:rsidRPr="0068318E" w:rsidRDefault="00CB3F71" w:rsidP="00B37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8E">
              <w:rPr>
                <w:rFonts w:ascii="Times New Roman" w:hAnsi="Times New Roman" w:cs="Times New Roman"/>
                <w:sz w:val="24"/>
                <w:szCs w:val="24"/>
              </w:rPr>
              <w:t>Веб-ссылка для получения подробной информации пользователем</w:t>
            </w:r>
          </w:p>
        </w:tc>
        <w:tc>
          <w:tcPr>
            <w:tcW w:w="4428" w:type="dxa"/>
          </w:tcPr>
          <w:p w:rsidR="00CB3F71" w:rsidRDefault="00CB3F71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F71" w:rsidRDefault="00CB3F71" w:rsidP="00F01972"/>
    <w:sectPr w:rsidR="00CB3F71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F70"/>
    <w:multiLevelType w:val="hybridMultilevel"/>
    <w:tmpl w:val="AB5C8FCA"/>
    <w:lvl w:ilvl="0" w:tplc="D5EEA5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3E015D7A"/>
    <w:multiLevelType w:val="hybridMultilevel"/>
    <w:tmpl w:val="A2367764"/>
    <w:lvl w:ilvl="0" w:tplc="A206416C">
      <w:numFmt w:val="bullet"/>
      <w:lvlText w:val=""/>
      <w:lvlJc w:val="left"/>
      <w:pPr>
        <w:ind w:left="1266" w:hanging="478"/>
      </w:pPr>
      <w:rPr>
        <w:rFonts w:ascii="Symbol" w:eastAsia="Times New Roman" w:hAnsi="Symbol" w:hint="default"/>
        <w:w w:val="100"/>
        <w:sz w:val="24"/>
      </w:rPr>
    </w:lvl>
    <w:lvl w:ilvl="1" w:tplc="20CC7F94">
      <w:numFmt w:val="bullet"/>
      <w:lvlText w:val="•"/>
      <w:lvlJc w:val="left"/>
      <w:pPr>
        <w:ind w:left="2176" w:hanging="478"/>
      </w:pPr>
      <w:rPr>
        <w:rFonts w:hint="default"/>
      </w:rPr>
    </w:lvl>
    <w:lvl w:ilvl="2" w:tplc="D7E868D4">
      <w:numFmt w:val="bullet"/>
      <w:lvlText w:val="•"/>
      <w:lvlJc w:val="left"/>
      <w:pPr>
        <w:ind w:left="3093" w:hanging="478"/>
      </w:pPr>
      <w:rPr>
        <w:rFonts w:hint="default"/>
      </w:rPr>
    </w:lvl>
    <w:lvl w:ilvl="3" w:tplc="2B8CEF40">
      <w:numFmt w:val="bullet"/>
      <w:lvlText w:val="•"/>
      <w:lvlJc w:val="left"/>
      <w:pPr>
        <w:ind w:left="4009" w:hanging="478"/>
      </w:pPr>
      <w:rPr>
        <w:rFonts w:hint="default"/>
      </w:rPr>
    </w:lvl>
    <w:lvl w:ilvl="4" w:tplc="15B082C2">
      <w:numFmt w:val="bullet"/>
      <w:lvlText w:val="•"/>
      <w:lvlJc w:val="left"/>
      <w:pPr>
        <w:ind w:left="4926" w:hanging="478"/>
      </w:pPr>
      <w:rPr>
        <w:rFonts w:hint="default"/>
      </w:rPr>
    </w:lvl>
    <w:lvl w:ilvl="5" w:tplc="CA64D986">
      <w:numFmt w:val="bullet"/>
      <w:lvlText w:val="•"/>
      <w:lvlJc w:val="left"/>
      <w:pPr>
        <w:ind w:left="5843" w:hanging="478"/>
      </w:pPr>
      <w:rPr>
        <w:rFonts w:hint="default"/>
      </w:rPr>
    </w:lvl>
    <w:lvl w:ilvl="6" w:tplc="9956088C">
      <w:numFmt w:val="bullet"/>
      <w:lvlText w:val="•"/>
      <w:lvlJc w:val="left"/>
      <w:pPr>
        <w:ind w:left="6759" w:hanging="478"/>
      </w:pPr>
      <w:rPr>
        <w:rFonts w:hint="default"/>
      </w:rPr>
    </w:lvl>
    <w:lvl w:ilvl="7" w:tplc="3B4C1BC6">
      <w:numFmt w:val="bullet"/>
      <w:lvlText w:val="•"/>
      <w:lvlJc w:val="left"/>
      <w:pPr>
        <w:ind w:left="7676" w:hanging="478"/>
      </w:pPr>
      <w:rPr>
        <w:rFonts w:hint="default"/>
      </w:rPr>
    </w:lvl>
    <w:lvl w:ilvl="8" w:tplc="EF228434">
      <w:numFmt w:val="bullet"/>
      <w:lvlText w:val="•"/>
      <w:lvlJc w:val="left"/>
      <w:pPr>
        <w:ind w:left="8593" w:hanging="478"/>
      </w:pPr>
      <w:rPr>
        <w:rFonts w:hint="default"/>
      </w:rPr>
    </w:lvl>
  </w:abstractNum>
  <w:abstractNum w:abstractNumId="2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DA728E"/>
    <w:multiLevelType w:val="hybridMultilevel"/>
    <w:tmpl w:val="25163816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4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00A8C"/>
    <w:rsid w:val="0000315A"/>
    <w:rsid w:val="00030108"/>
    <w:rsid w:val="00052C64"/>
    <w:rsid w:val="00054F0D"/>
    <w:rsid w:val="00073415"/>
    <w:rsid w:val="00074B6F"/>
    <w:rsid w:val="00077717"/>
    <w:rsid w:val="000C02D3"/>
    <w:rsid w:val="000D1B5B"/>
    <w:rsid w:val="000D715D"/>
    <w:rsid w:val="00113D6A"/>
    <w:rsid w:val="001168E0"/>
    <w:rsid w:val="001326E0"/>
    <w:rsid w:val="00162715"/>
    <w:rsid w:val="00190DAE"/>
    <w:rsid w:val="001A1851"/>
    <w:rsid w:val="001B3AB6"/>
    <w:rsid w:val="001C5E8E"/>
    <w:rsid w:val="001D19AE"/>
    <w:rsid w:val="001E0116"/>
    <w:rsid w:val="001F3501"/>
    <w:rsid w:val="00202134"/>
    <w:rsid w:val="00212368"/>
    <w:rsid w:val="00224C01"/>
    <w:rsid w:val="0025156C"/>
    <w:rsid w:val="00262F5E"/>
    <w:rsid w:val="002748CE"/>
    <w:rsid w:val="00277874"/>
    <w:rsid w:val="00280E3F"/>
    <w:rsid w:val="00281E27"/>
    <w:rsid w:val="002A30F2"/>
    <w:rsid w:val="002A4664"/>
    <w:rsid w:val="002A6260"/>
    <w:rsid w:val="002B0AC9"/>
    <w:rsid w:val="002B6D03"/>
    <w:rsid w:val="002C0A26"/>
    <w:rsid w:val="002E09B8"/>
    <w:rsid w:val="00314958"/>
    <w:rsid w:val="00335C18"/>
    <w:rsid w:val="00373E38"/>
    <w:rsid w:val="00380D57"/>
    <w:rsid w:val="003A5F2C"/>
    <w:rsid w:val="003B0543"/>
    <w:rsid w:val="003B3C1E"/>
    <w:rsid w:val="003D465F"/>
    <w:rsid w:val="004222C0"/>
    <w:rsid w:val="0042504C"/>
    <w:rsid w:val="004439E4"/>
    <w:rsid w:val="004554C2"/>
    <w:rsid w:val="00473C84"/>
    <w:rsid w:val="00474252"/>
    <w:rsid w:val="00483114"/>
    <w:rsid w:val="004B276D"/>
    <w:rsid w:val="00504037"/>
    <w:rsid w:val="00513E5F"/>
    <w:rsid w:val="00527477"/>
    <w:rsid w:val="00536D68"/>
    <w:rsid w:val="00541EB2"/>
    <w:rsid w:val="0054314A"/>
    <w:rsid w:val="0054523F"/>
    <w:rsid w:val="00550AF4"/>
    <w:rsid w:val="00553411"/>
    <w:rsid w:val="00584F77"/>
    <w:rsid w:val="005A042F"/>
    <w:rsid w:val="005A6F92"/>
    <w:rsid w:val="005B5F95"/>
    <w:rsid w:val="005C2E57"/>
    <w:rsid w:val="005E7EE6"/>
    <w:rsid w:val="005F09C1"/>
    <w:rsid w:val="005F39A7"/>
    <w:rsid w:val="005F75F4"/>
    <w:rsid w:val="006045D0"/>
    <w:rsid w:val="0061397B"/>
    <w:rsid w:val="0064529E"/>
    <w:rsid w:val="0068318E"/>
    <w:rsid w:val="00690C7F"/>
    <w:rsid w:val="006B4944"/>
    <w:rsid w:val="006E1E4A"/>
    <w:rsid w:val="006E26C0"/>
    <w:rsid w:val="006E42A2"/>
    <w:rsid w:val="006E7666"/>
    <w:rsid w:val="0072750F"/>
    <w:rsid w:val="007465D7"/>
    <w:rsid w:val="007728B3"/>
    <w:rsid w:val="00777D27"/>
    <w:rsid w:val="00787AD2"/>
    <w:rsid w:val="007F38C7"/>
    <w:rsid w:val="00804A1F"/>
    <w:rsid w:val="00845963"/>
    <w:rsid w:val="00860D26"/>
    <w:rsid w:val="008879FB"/>
    <w:rsid w:val="00893645"/>
    <w:rsid w:val="008A6A3E"/>
    <w:rsid w:val="008A7BD4"/>
    <w:rsid w:val="008C75B8"/>
    <w:rsid w:val="008D53D8"/>
    <w:rsid w:val="008E5CAD"/>
    <w:rsid w:val="008F6BDB"/>
    <w:rsid w:val="00901624"/>
    <w:rsid w:val="009237E1"/>
    <w:rsid w:val="0092572D"/>
    <w:rsid w:val="00936114"/>
    <w:rsid w:val="00940507"/>
    <w:rsid w:val="00994288"/>
    <w:rsid w:val="009A0564"/>
    <w:rsid w:val="009C0B6D"/>
    <w:rsid w:val="009D0AED"/>
    <w:rsid w:val="009F19AD"/>
    <w:rsid w:val="009F516D"/>
    <w:rsid w:val="00A061FC"/>
    <w:rsid w:val="00A27EA8"/>
    <w:rsid w:val="00A42858"/>
    <w:rsid w:val="00A53819"/>
    <w:rsid w:val="00A54020"/>
    <w:rsid w:val="00A72AA8"/>
    <w:rsid w:val="00AA3838"/>
    <w:rsid w:val="00AE403D"/>
    <w:rsid w:val="00AF62F0"/>
    <w:rsid w:val="00B24166"/>
    <w:rsid w:val="00B377D7"/>
    <w:rsid w:val="00B5302F"/>
    <w:rsid w:val="00B6498C"/>
    <w:rsid w:val="00B71B43"/>
    <w:rsid w:val="00B74BB0"/>
    <w:rsid w:val="00B761DD"/>
    <w:rsid w:val="00B953D7"/>
    <w:rsid w:val="00BA5F8B"/>
    <w:rsid w:val="00BB327B"/>
    <w:rsid w:val="00BD0824"/>
    <w:rsid w:val="00C110C2"/>
    <w:rsid w:val="00C26CCD"/>
    <w:rsid w:val="00C359E2"/>
    <w:rsid w:val="00C520B1"/>
    <w:rsid w:val="00C85D1B"/>
    <w:rsid w:val="00C87811"/>
    <w:rsid w:val="00C969A7"/>
    <w:rsid w:val="00CA778B"/>
    <w:rsid w:val="00CB3F71"/>
    <w:rsid w:val="00CD7F32"/>
    <w:rsid w:val="00CE79ED"/>
    <w:rsid w:val="00CF23FD"/>
    <w:rsid w:val="00D13AEA"/>
    <w:rsid w:val="00D44B13"/>
    <w:rsid w:val="00D45C0C"/>
    <w:rsid w:val="00D54B38"/>
    <w:rsid w:val="00D644FB"/>
    <w:rsid w:val="00DB61A3"/>
    <w:rsid w:val="00DC42DB"/>
    <w:rsid w:val="00DD7378"/>
    <w:rsid w:val="00DE580A"/>
    <w:rsid w:val="00E077FF"/>
    <w:rsid w:val="00E10247"/>
    <w:rsid w:val="00E16C42"/>
    <w:rsid w:val="00E30DA1"/>
    <w:rsid w:val="00E33CFC"/>
    <w:rsid w:val="00E5257E"/>
    <w:rsid w:val="00E82398"/>
    <w:rsid w:val="00E84DF2"/>
    <w:rsid w:val="00E86FFF"/>
    <w:rsid w:val="00EA4E83"/>
    <w:rsid w:val="00F01972"/>
    <w:rsid w:val="00F1352A"/>
    <w:rsid w:val="00F43390"/>
    <w:rsid w:val="00F54A56"/>
    <w:rsid w:val="00F82008"/>
    <w:rsid w:val="00FB156F"/>
    <w:rsid w:val="00FC4F49"/>
    <w:rsid w:val="00FF0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79F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554C2"/>
    <w:pPr>
      <w:spacing w:after="0" w:line="240" w:lineRule="auto"/>
    </w:pPr>
    <w:rPr>
      <w:rFonts w:ascii="Segoe UI" w:hAnsi="Segoe UI" w:cs="Times New Roman"/>
      <w:sz w:val="18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54C2"/>
    <w:rPr>
      <w:rFonts w:ascii="Segoe UI" w:hAnsi="Segoe UI"/>
      <w:sz w:val="18"/>
    </w:rPr>
  </w:style>
  <w:style w:type="character" w:customStyle="1" w:styleId="blk">
    <w:name w:val="blk"/>
    <w:uiPriority w:val="99"/>
    <w:rsid w:val="00F54A56"/>
  </w:style>
  <w:style w:type="paragraph" w:styleId="ListParagraph">
    <w:name w:val="List Paragraph"/>
    <w:basedOn w:val="Normal"/>
    <w:uiPriority w:val="99"/>
    <w:qFormat/>
    <w:rsid w:val="00E10247"/>
    <w:pPr>
      <w:spacing w:after="200" w:line="276" w:lineRule="auto"/>
      <w:ind w:left="720"/>
    </w:pPr>
  </w:style>
  <w:style w:type="paragraph" w:styleId="BodyText">
    <w:name w:val="Body Text"/>
    <w:basedOn w:val="Normal"/>
    <w:link w:val="BodyTextChar1"/>
    <w:uiPriority w:val="99"/>
    <w:rsid w:val="00077717"/>
    <w:pPr>
      <w:spacing w:after="120" w:line="240" w:lineRule="auto"/>
    </w:pPr>
    <w:rPr>
      <w:rFonts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156C"/>
    <w:rPr>
      <w:lang w:eastAsia="en-US"/>
    </w:rPr>
  </w:style>
  <w:style w:type="character" w:customStyle="1" w:styleId="BodyTextChar1">
    <w:name w:val="Body Text Char1"/>
    <w:link w:val="BodyText"/>
    <w:uiPriority w:val="99"/>
    <w:locked/>
    <w:rsid w:val="00077717"/>
    <w:rPr>
      <w:rFonts w:ascii="Calibri" w:hAnsi="Calibri"/>
      <w:sz w:val="24"/>
      <w:lang w:val="ru-RU" w:eastAsia="ru-RU"/>
    </w:rPr>
  </w:style>
  <w:style w:type="paragraph" w:styleId="BodyText2">
    <w:name w:val="Body Text 2"/>
    <w:basedOn w:val="Normal"/>
    <w:link w:val="BodyText2Char"/>
    <w:uiPriority w:val="99"/>
    <w:rsid w:val="004222C0"/>
    <w:pPr>
      <w:spacing w:after="0" w:line="240" w:lineRule="auto"/>
    </w:pPr>
    <w:rPr>
      <w:rFonts w:cs="Times New Roman"/>
      <w:b/>
      <w:sz w:val="24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222C0"/>
    <w:rPr>
      <w:b/>
      <w:sz w:val="24"/>
      <w:lang w:val="ru-RU" w:eastAsia="ru-RU"/>
    </w:rPr>
  </w:style>
  <w:style w:type="paragraph" w:styleId="NormalWeb">
    <w:name w:val="Normal (Web)"/>
    <w:aliases w:val="Обычный (Web)"/>
    <w:basedOn w:val="Normal"/>
    <w:uiPriority w:val="99"/>
    <w:rsid w:val="0047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Знак Знак"/>
    <w:uiPriority w:val="99"/>
    <w:rsid w:val="00F01972"/>
    <w:rPr>
      <w:rFonts w:ascii="Calibri" w:hAnsi="Calibri"/>
      <w:sz w:val="24"/>
      <w:lang w:val="ru-RU" w:eastAsia="ru-RU"/>
    </w:rPr>
  </w:style>
  <w:style w:type="character" w:customStyle="1" w:styleId="fontstyle01">
    <w:name w:val="fontstyle01"/>
    <w:uiPriority w:val="99"/>
    <w:rsid w:val="002A6260"/>
    <w:rPr>
      <w:rFonts w:ascii="TimesNewRomanPSMT" w:hAnsi="TimesNewRomanPSMT"/>
      <w:color w:val="000000"/>
      <w:sz w:val="24"/>
    </w:rPr>
  </w:style>
  <w:style w:type="character" w:customStyle="1" w:styleId="apple-converted-space">
    <w:name w:val="apple-converted-space"/>
    <w:uiPriority w:val="99"/>
    <w:rsid w:val="00190DAE"/>
  </w:style>
  <w:style w:type="paragraph" w:customStyle="1" w:styleId="ConsPlusNormal">
    <w:name w:val="ConsPlusNormal"/>
    <w:uiPriority w:val="99"/>
    <w:rsid w:val="00AA3838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618</TotalTime>
  <Pages>9</Pages>
  <Words>1945</Words>
  <Characters>11091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2016-10-07T07:05:00Z</cp:lastPrinted>
  <dcterms:created xsi:type="dcterms:W3CDTF">2016-10-12T18:32:00Z</dcterms:created>
  <dcterms:modified xsi:type="dcterms:W3CDTF">2018-08-31T08:36:00Z</dcterms:modified>
</cp:coreProperties>
</file>