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4E" w:rsidRPr="003B55B7" w:rsidRDefault="00C80D4E" w:rsidP="00C80D4E">
      <w:pPr>
        <w:keepNext/>
        <w:ind w:firstLine="567"/>
        <w:jc w:val="center"/>
        <w:outlineLvl w:val="1"/>
        <w:rPr>
          <w:b/>
          <w:bCs/>
        </w:rPr>
      </w:pPr>
      <w:bookmarkStart w:id="0" w:name="_Toc370368443"/>
      <w:r w:rsidRPr="003B55B7">
        <w:rPr>
          <w:b/>
          <w:bCs/>
        </w:rPr>
        <w:t>ГОСУДАРСТВЕННОЕ БЮДЖЕТНОЕ ОБРАЗОВАТЕЛЬНОЕ УЧРЕЖДЕНИЕ</w:t>
      </w:r>
      <w:bookmarkEnd w:id="0"/>
    </w:p>
    <w:p w:rsidR="00C80D4E" w:rsidRPr="003B55B7" w:rsidRDefault="00C80D4E" w:rsidP="00C80D4E">
      <w:pPr>
        <w:widowControl w:val="0"/>
        <w:tabs>
          <w:tab w:val="left" w:pos="-2268"/>
          <w:tab w:val="num" w:pos="643"/>
        </w:tabs>
        <w:snapToGrid w:val="0"/>
        <w:ind w:right="-567"/>
        <w:jc w:val="center"/>
        <w:rPr>
          <w:b/>
          <w:bCs/>
        </w:rPr>
      </w:pPr>
      <w:r w:rsidRPr="003B55B7">
        <w:rPr>
          <w:b/>
          <w:bCs/>
        </w:rPr>
        <w:t>ВЫСШЕГО ПРОФЕССИОНАЛЬНОГО ОБРАЗОВАНИЯ</w:t>
      </w:r>
    </w:p>
    <w:p w:rsidR="00C80D4E" w:rsidRPr="003B55B7" w:rsidRDefault="00C80D4E" w:rsidP="00C80D4E">
      <w:pPr>
        <w:widowControl w:val="0"/>
        <w:tabs>
          <w:tab w:val="left" w:pos="-2268"/>
          <w:tab w:val="num" w:pos="643"/>
        </w:tabs>
        <w:snapToGrid w:val="0"/>
        <w:ind w:right="-567"/>
        <w:jc w:val="center"/>
        <w:rPr>
          <w:b/>
        </w:rPr>
      </w:pPr>
      <w:r w:rsidRPr="003B55B7">
        <w:rPr>
          <w:b/>
        </w:rPr>
        <w:t>БАШКИРСКИЙ ГОСУДАРСТВЕННЫЙ  МЕДИЦИНСКИЙ УНИВЕРСИТЕТ</w:t>
      </w:r>
    </w:p>
    <w:p w:rsidR="00C80D4E" w:rsidRPr="003B55B7" w:rsidRDefault="00C80D4E" w:rsidP="00C80D4E">
      <w:pPr>
        <w:widowControl w:val="0"/>
        <w:tabs>
          <w:tab w:val="left" w:pos="-2268"/>
          <w:tab w:val="num" w:pos="643"/>
        </w:tabs>
        <w:snapToGrid w:val="0"/>
        <w:ind w:right="-567"/>
        <w:jc w:val="center"/>
        <w:rPr>
          <w:b/>
          <w:bCs/>
        </w:rPr>
      </w:pPr>
      <w:r w:rsidRPr="003B55B7">
        <w:rPr>
          <w:b/>
          <w:bCs/>
        </w:rPr>
        <w:t>МИНИСТЕРСТВА ЗДРАВООХРАНЕНИЯ РОССИЙСКОЙ ФЕДЕРАЦИИ</w:t>
      </w:r>
    </w:p>
    <w:p w:rsidR="00C80D4E" w:rsidRPr="003B55B7" w:rsidRDefault="00C80D4E" w:rsidP="00C80D4E">
      <w:pPr>
        <w:widowControl w:val="0"/>
        <w:tabs>
          <w:tab w:val="left" w:pos="-2268"/>
          <w:tab w:val="num" w:pos="643"/>
        </w:tabs>
        <w:snapToGrid w:val="0"/>
        <w:spacing w:line="276" w:lineRule="auto"/>
        <w:ind w:right="-567"/>
        <w:jc w:val="center"/>
        <w:rPr>
          <w:b/>
          <w:bCs/>
        </w:rPr>
      </w:pPr>
    </w:p>
    <w:p w:rsidR="00C80D4E" w:rsidRPr="003B55B7" w:rsidRDefault="00C80D4E" w:rsidP="00C80D4E">
      <w:pPr>
        <w:widowControl w:val="0"/>
        <w:tabs>
          <w:tab w:val="left" w:pos="-2268"/>
          <w:tab w:val="num" w:pos="643"/>
        </w:tabs>
        <w:snapToGrid w:val="0"/>
        <w:spacing w:line="276" w:lineRule="auto"/>
        <w:ind w:right="-567"/>
        <w:jc w:val="center"/>
        <w:rPr>
          <w:b/>
          <w:bCs/>
        </w:rPr>
      </w:pPr>
    </w:p>
    <w:p w:rsidR="00C80D4E" w:rsidRPr="003B55B7" w:rsidRDefault="00C80D4E" w:rsidP="00C80D4E">
      <w:pPr>
        <w:widowControl w:val="0"/>
        <w:ind w:left="-567" w:right="-568"/>
        <w:jc w:val="center"/>
        <w:rPr>
          <w:b/>
        </w:rPr>
      </w:pPr>
      <w:r w:rsidRPr="003B55B7">
        <w:rPr>
          <w:b/>
        </w:rPr>
        <w:t>КАФЕДРА  ГИГИЕНЫ  ТРУДА  И  ПРОФЕССИОНАЛЬНЫХ   БОЛЕЗНЕЙ</w:t>
      </w:r>
    </w:p>
    <w:p w:rsidR="00C80D4E" w:rsidRPr="003B55B7" w:rsidRDefault="00C80D4E" w:rsidP="00C80D4E">
      <w:pPr>
        <w:widowControl w:val="0"/>
        <w:ind w:left="-567" w:right="-568"/>
        <w:jc w:val="center"/>
        <w:rPr>
          <w:b/>
        </w:rPr>
      </w:pPr>
    </w:p>
    <w:p w:rsidR="00C80D4E" w:rsidRPr="003B55B7" w:rsidRDefault="00C80D4E" w:rsidP="00C80D4E">
      <w:pPr>
        <w:widowControl w:val="0"/>
        <w:ind w:left="-567" w:right="-568"/>
        <w:jc w:val="center"/>
        <w:rPr>
          <w:b/>
        </w:rPr>
      </w:pPr>
    </w:p>
    <w:p w:rsidR="00C80D4E" w:rsidRPr="003B55B7" w:rsidRDefault="00C80D4E" w:rsidP="00C80D4E">
      <w:pPr>
        <w:widowControl w:val="0"/>
        <w:ind w:left="-567" w:right="-568"/>
        <w:jc w:val="center"/>
        <w:rPr>
          <w:b/>
        </w:rPr>
      </w:pPr>
    </w:p>
    <w:p w:rsidR="00C80D4E" w:rsidRPr="003B55B7" w:rsidRDefault="00C80D4E" w:rsidP="00C80D4E">
      <w:pPr>
        <w:widowControl w:val="0"/>
        <w:ind w:left="-567" w:right="-568"/>
        <w:jc w:val="center"/>
      </w:pPr>
    </w:p>
    <w:tbl>
      <w:tblPr>
        <w:tblpPr w:leftFromText="180" w:rightFromText="180" w:vertAnchor="page" w:horzAnchor="page" w:tblpX="6748" w:tblpY="3751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2"/>
      </w:tblGrid>
      <w:tr w:rsidR="00C80D4E" w:rsidRPr="003B55B7" w:rsidTr="00A03E4B">
        <w:tblPrEx>
          <w:tblCellMar>
            <w:top w:w="0" w:type="dxa"/>
            <w:bottom w:w="0" w:type="dxa"/>
          </w:tblCellMar>
        </w:tblPrEx>
        <w:tc>
          <w:tcPr>
            <w:tcW w:w="4062" w:type="dxa"/>
            <w:tcBorders>
              <w:top w:val="nil"/>
              <w:left w:val="nil"/>
              <w:bottom w:val="nil"/>
            </w:tcBorders>
          </w:tcPr>
          <w:p w:rsidR="00C80D4E" w:rsidRPr="003B55B7" w:rsidRDefault="00C80D4E" w:rsidP="00A03E4B">
            <w:pPr>
              <w:widowControl w:val="0"/>
            </w:pPr>
          </w:p>
          <w:p w:rsidR="00C80D4E" w:rsidRPr="003B55B7" w:rsidRDefault="00C80D4E" w:rsidP="00A03E4B">
            <w:pPr>
              <w:widowControl w:val="0"/>
            </w:pPr>
          </w:p>
          <w:p w:rsidR="00C80D4E" w:rsidRPr="003B55B7" w:rsidRDefault="00C80D4E" w:rsidP="00A03E4B">
            <w:pPr>
              <w:widowControl w:val="0"/>
            </w:pPr>
          </w:p>
          <w:p w:rsidR="00C80D4E" w:rsidRPr="003B55B7" w:rsidRDefault="00C80D4E" w:rsidP="00A03E4B">
            <w:pPr>
              <w:widowControl w:val="0"/>
            </w:pPr>
            <w:r w:rsidRPr="003B55B7">
              <w:rPr>
                <w:bCs/>
              </w:rPr>
              <w:t>«УТВЕРЖДАЮ»</w:t>
            </w:r>
            <w:r w:rsidRPr="003B55B7">
              <w:t xml:space="preserve">                                                                                                      Ректор ГБОУ ВПО                                                                                                        «Башкирский государственный                                                                                                            медицинский университет»                                                                                                             _________________ В.Н. Павлов                                                                                        </w:t>
            </w:r>
            <w:r>
              <w:t xml:space="preserve">         «____»  __________ 201 </w:t>
            </w:r>
            <w:r w:rsidRPr="003B55B7">
              <w:t xml:space="preserve">г         </w:t>
            </w:r>
          </w:p>
        </w:tc>
      </w:tr>
    </w:tbl>
    <w:p w:rsidR="00C80D4E" w:rsidRPr="003B55B7" w:rsidRDefault="00C80D4E" w:rsidP="00C80D4E">
      <w:pPr>
        <w:widowControl w:val="0"/>
        <w:ind w:left="-567" w:right="-568"/>
        <w:jc w:val="both"/>
      </w:pPr>
    </w:p>
    <w:p w:rsidR="00C80D4E" w:rsidRPr="003B55B7" w:rsidRDefault="00C80D4E" w:rsidP="00C80D4E">
      <w:pPr>
        <w:widowControl w:val="0"/>
        <w:jc w:val="both"/>
      </w:pPr>
    </w:p>
    <w:p w:rsidR="00C80D4E" w:rsidRPr="003B55B7" w:rsidRDefault="00C80D4E" w:rsidP="00C80D4E">
      <w:pPr>
        <w:widowControl w:val="0"/>
        <w:jc w:val="both"/>
      </w:pPr>
    </w:p>
    <w:p w:rsidR="00C80D4E" w:rsidRPr="003B55B7" w:rsidRDefault="00C80D4E" w:rsidP="00C80D4E">
      <w:pPr>
        <w:widowControl w:val="0"/>
        <w:jc w:val="both"/>
      </w:pPr>
    </w:p>
    <w:tbl>
      <w:tblPr>
        <w:tblW w:w="10140" w:type="dxa"/>
        <w:tblLayout w:type="fixed"/>
        <w:tblLook w:val="00A0" w:firstRow="1" w:lastRow="0" w:firstColumn="1" w:lastColumn="0" w:noHBand="0" w:noVBand="0"/>
      </w:tblPr>
      <w:tblGrid>
        <w:gridCol w:w="4221"/>
        <w:gridCol w:w="5919"/>
      </w:tblGrid>
      <w:tr w:rsidR="00C80D4E" w:rsidRPr="003B55B7" w:rsidTr="00A03E4B">
        <w:trPr>
          <w:trHeight w:val="429"/>
        </w:trPr>
        <w:tc>
          <w:tcPr>
            <w:tcW w:w="4221" w:type="dxa"/>
          </w:tcPr>
          <w:p w:rsidR="00C80D4E" w:rsidRPr="003B55B7" w:rsidRDefault="00C80D4E" w:rsidP="00A03E4B">
            <w:pPr>
              <w:widowControl w:val="0"/>
              <w:jc w:val="both"/>
            </w:pPr>
          </w:p>
        </w:tc>
        <w:tc>
          <w:tcPr>
            <w:tcW w:w="5919" w:type="dxa"/>
          </w:tcPr>
          <w:p w:rsidR="00C80D4E" w:rsidRPr="003B55B7" w:rsidRDefault="00C80D4E" w:rsidP="00A03E4B">
            <w:pPr>
              <w:widowControl w:val="0"/>
              <w:spacing w:after="120"/>
              <w:ind w:left="1168"/>
            </w:pPr>
          </w:p>
        </w:tc>
      </w:tr>
      <w:tr w:rsidR="00C80D4E" w:rsidRPr="003B55B7" w:rsidTr="00A03E4B">
        <w:trPr>
          <w:trHeight w:val="404"/>
        </w:trPr>
        <w:tc>
          <w:tcPr>
            <w:tcW w:w="4221" w:type="dxa"/>
          </w:tcPr>
          <w:p w:rsidR="00C80D4E" w:rsidRPr="003B55B7" w:rsidRDefault="00C80D4E" w:rsidP="00A03E4B">
            <w:pPr>
              <w:widowControl w:val="0"/>
              <w:jc w:val="both"/>
            </w:pPr>
          </w:p>
        </w:tc>
        <w:tc>
          <w:tcPr>
            <w:tcW w:w="5919" w:type="dxa"/>
          </w:tcPr>
          <w:p w:rsidR="00C80D4E" w:rsidRPr="003B55B7" w:rsidRDefault="00C80D4E" w:rsidP="00A03E4B">
            <w:pPr>
              <w:widowControl w:val="0"/>
              <w:ind w:left="1168"/>
            </w:pPr>
          </w:p>
        </w:tc>
      </w:tr>
    </w:tbl>
    <w:p w:rsidR="00C80D4E" w:rsidRPr="003B55B7" w:rsidRDefault="00C80D4E" w:rsidP="00C80D4E">
      <w:pPr>
        <w:widowControl w:val="0"/>
        <w:jc w:val="both"/>
        <w:rPr>
          <w:b/>
        </w:rPr>
      </w:pPr>
    </w:p>
    <w:p w:rsidR="00C80D4E" w:rsidRPr="003B55B7" w:rsidRDefault="00C80D4E" w:rsidP="00C80D4E">
      <w:pPr>
        <w:widowControl w:val="0"/>
        <w:spacing w:after="120"/>
        <w:rPr>
          <w:b/>
          <w:bCs/>
        </w:rPr>
      </w:pPr>
    </w:p>
    <w:p w:rsidR="00C80D4E" w:rsidRPr="003B55B7" w:rsidRDefault="00C80D4E" w:rsidP="00C80D4E">
      <w:pPr>
        <w:widowControl w:val="0"/>
        <w:spacing w:after="120"/>
        <w:rPr>
          <w:b/>
          <w:bCs/>
        </w:rPr>
      </w:pPr>
    </w:p>
    <w:p w:rsidR="00C80D4E" w:rsidRPr="003B55B7" w:rsidRDefault="00C80D4E" w:rsidP="00C80D4E">
      <w:pPr>
        <w:widowControl w:val="0"/>
        <w:tabs>
          <w:tab w:val="right" w:leader="underscore" w:pos="8505"/>
        </w:tabs>
        <w:spacing w:after="240"/>
        <w:jc w:val="center"/>
        <w:rPr>
          <w:b/>
          <w:bCs/>
        </w:rPr>
      </w:pPr>
      <w:r w:rsidRPr="003B55B7">
        <w:rPr>
          <w:b/>
          <w:bCs/>
        </w:rPr>
        <w:t xml:space="preserve">РАБОЧАЯ ПРОГРАММА МОДУЛЯ 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spacing w:after="240"/>
        <w:jc w:val="center"/>
        <w:rPr>
          <w:b/>
          <w:bCs/>
        </w:rPr>
      </w:pPr>
      <w:r>
        <w:rPr>
          <w:b/>
          <w:bCs/>
        </w:rPr>
        <w:t>Б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.В.ДВ1 Инфекционные болезни</w:t>
      </w:r>
    </w:p>
    <w:p w:rsidR="00C80D4E" w:rsidRPr="003B55B7" w:rsidRDefault="00C80D4E" w:rsidP="00C80D4E">
      <w:pPr>
        <w:widowControl w:val="0"/>
        <w:jc w:val="both"/>
        <w:rPr>
          <w:b/>
          <w:bCs/>
        </w:rPr>
      </w:pP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/>
          <w:bCs/>
        </w:rPr>
      </w:pP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/>
          <w:bCs/>
        </w:rPr>
      </w:pPr>
    </w:p>
    <w:p w:rsidR="00C80D4E" w:rsidRPr="003B55B7" w:rsidRDefault="00C80D4E" w:rsidP="00C80D4E">
      <w:r w:rsidRPr="003B55B7">
        <w:rPr>
          <w:b/>
          <w:bCs/>
        </w:rPr>
        <w:t xml:space="preserve">Направление подготовки (специальность) </w:t>
      </w:r>
      <w:r w:rsidRPr="003B55B7">
        <w:rPr>
          <w:b/>
          <w:bCs/>
        </w:rPr>
        <w:tab/>
      </w:r>
      <w:r w:rsidRPr="003B55B7">
        <w:t xml:space="preserve">31.08.44 </w:t>
      </w:r>
      <w:r w:rsidRPr="003B55B7">
        <w:rPr>
          <w:bCs/>
        </w:rPr>
        <w:t>«</w:t>
      </w:r>
      <w:proofErr w:type="spellStart"/>
      <w:r w:rsidRPr="003B55B7">
        <w:rPr>
          <w:bCs/>
        </w:rPr>
        <w:t>Профпатология</w:t>
      </w:r>
      <w:proofErr w:type="spellEnd"/>
      <w:r w:rsidRPr="003B55B7">
        <w:rPr>
          <w:bCs/>
        </w:rPr>
        <w:t>»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rPr>
          <w:bCs/>
        </w:rPr>
      </w:pPr>
      <w:r w:rsidRPr="003B55B7">
        <w:rPr>
          <w:b/>
          <w:bCs/>
        </w:rPr>
        <w:t xml:space="preserve">Форма обучения </w:t>
      </w:r>
      <w:r w:rsidRPr="003B55B7">
        <w:rPr>
          <w:bCs/>
        </w:rPr>
        <w:t>очная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>
        <w:rPr>
          <w:bCs/>
        </w:rPr>
        <w:t>Курс 2, Семестр 3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 w:rsidRPr="003B55B7">
        <w:rPr>
          <w:bCs/>
        </w:rPr>
        <w:t>Лекции 4 часов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 w:rsidRPr="003B55B7">
        <w:rPr>
          <w:bCs/>
        </w:rPr>
        <w:t>Практические занятия 34 часа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 w:rsidRPr="003B55B7">
        <w:rPr>
          <w:bCs/>
        </w:rPr>
        <w:t>Семинары 10 часов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 w:rsidRPr="003B55B7">
        <w:rPr>
          <w:bCs/>
        </w:rPr>
        <w:t xml:space="preserve">Самостоятельная работа 24 часов 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rPr>
          <w:bCs/>
        </w:rPr>
      </w:pPr>
      <w:r w:rsidRPr="003B55B7">
        <w:rPr>
          <w:bCs/>
        </w:rPr>
        <w:t>Зачет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 w:rsidRPr="003B55B7">
        <w:rPr>
          <w:bCs/>
        </w:rPr>
        <w:t>Всего 72 часа</w:t>
      </w:r>
    </w:p>
    <w:p w:rsidR="00C80D4E" w:rsidRPr="003B55B7" w:rsidRDefault="00C80D4E" w:rsidP="00C80D4E">
      <w:pPr>
        <w:widowControl w:val="0"/>
        <w:tabs>
          <w:tab w:val="right" w:leader="underscore" w:pos="8505"/>
        </w:tabs>
        <w:jc w:val="both"/>
        <w:rPr>
          <w:bCs/>
        </w:rPr>
      </w:pPr>
      <w:r w:rsidRPr="003B55B7">
        <w:rPr>
          <w:bCs/>
        </w:rPr>
        <w:t xml:space="preserve">(2 </w:t>
      </w:r>
      <w:proofErr w:type="gramStart"/>
      <w:r w:rsidRPr="003B55B7">
        <w:rPr>
          <w:bCs/>
        </w:rPr>
        <w:t>зачетных</w:t>
      </w:r>
      <w:proofErr w:type="gramEnd"/>
      <w:r w:rsidRPr="003B55B7">
        <w:rPr>
          <w:bCs/>
        </w:rPr>
        <w:t xml:space="preserve"> единицы)</w:t>
      </w:r>
    </w:p>
    <w:p w:rsidR="00C80D4E" w:rsidRPr="003B55B7" w:rsidRDefault="00C80D4E" w:rsidP="00C80D4E">
      <w:pPr>
        <w:shd w:val="clear" w:color="auto" w:fill="FFFFFF"/>
        <w:tabs>
          <w:tab w:val="left" w:leader="underscore" w:pos="1982"/>
        </w:tabs>
        <w:spacing w:line="322" w:lineRule="exact"/>
        <w:ind w:left="23"/>
      </w:pPr>
    </w:p>
    <w:p w:rsidR="00C80D4E" w:rsidRPr="003B55B7" w:rsidRDefault="00C80D4E" w:rsidP="00C80D4E">
      <w:pPr>
        <w:widowControl w:val="0"/>
        <w:tabs>
          <w:tab w:val="right" w:leader="underscore" w:pos="9639"/>
        </w:tabs>
        <w:jc w:val="both"/>
        <w:rPr>
          <w:b/>
          <w:bCs/>
          <w:color w:val="FF0000"/>
        </w:rPr>
      </w:pPr>
    </w:p>
    <w:p w:rsidR="00C80D4E" w:rsidRPr="003B55B7" w:rsidRDefault="00C80D4E" w:rsidP="00C80D4E">
      <w:pPr>
        <w:widowControl w:val="0"/>
        <w:jc w:val="both"/>
        <w:rPr>
          <w:bCs/>
        </w:rPr>
      </w:pPr>
    </w:p>
    <w:p w:rsidR="00C80D4E" w:rsidRPr="003B55B7" w:rsidRDefault="00C80D4E" w:rsidP="00C80D4E">
      <w:pPr>
        <w:widowControl w:val="0"/>
        <w:tabs>
          <w:tab w:val="num" w:pos="643"/>
        </w:tabs>
        <w:snapToGrid w:val="0"/>
        <w:jc w:val="center"/>
        <w:rPr>
          <w:bCs/>
        </w:rPr>
      </w:pPr>
    </w:p>
    <w:p w:rsidR="00C80D4E" w:rsidRDefault="00C80D4E" w:rsidP="00C80D4E">
      <w:pPr>
        <w:widowControl w:val="0"/>
        <w:tabs>
          <w:tab w:val="num" w:pos="643"/>
        </w:tabs>
        <w:snapToGrid w:val="0"/>
        <w:jc w:val="center"/>
        <w:rPr>
          <w:bCs/>
        </w:rPr>
      </w:pPr>
      <w:r w:rsidRPr="003B55B7">
        <w:rPr>
          <w:bCs/>
        </w:rPr>
        <w:t xml:space="preserve">Уфа  </w:t>
      </w:r>
    </w:p>
    <w:p w:rsidR="00C80D4E" w:rsidRPr="003B55B7" w:rsidRDefault="00C80D4E" w:rsidP="00C80D4E">
      <w:pPr>
        <w:widowControl w:val="0"/>
        <w:tabs>
          <w:tab w:val="num" w:pos="643"/>
        </w:tabs>
        <w:snapToGrid w:val="0"/>
        <w:jc w:val="center"/>
        <w:rPr>
          <w:bCs/>
        </w:rPr>
      </w:pPr>
      <w:r>
        <w:rPr>
          <w:bCs/>
        </w:rPr>
        <w:t>201</w:t>
      </w:r>
    </w:p>
    <w:p w:rsidR="00C80D4E" w:rsidRDefault="00C80D4E" w:rsidP="00C80D4E">
      <w:pPr>
        <w:jc w:val="both"/>
      </w:pPr>
    </w:p>
    <w:p w:rsidR="00C80D4E" w:rsidRDefault="00C80D4E" w:rsidP="00C80D4E">
      <w:pPr>
        <w:jc w:val="both"/>
      </w:pPr>
    </w:p>
    <w:p w:rsidR="00C80D4E" w:rsidRPr="003B55B7" w:rsidRDefault="00C80D4E" w:rsidP="00C80D4E">
      <w:pPr>
        <w:jc w:val="both"/>
      </w:pPr>
      <w:r w:rsidRPr="003B55B7">
        <w:lastRenderedPageBreak/>
        <w:t xml:space="preserve">Рабочая программа учебной дисциплины (модуля) </w:t>
      </w:r>
      <w:r>
        <w:t xml:space="preserve">Б1.В.ДВ1 «Инфекционные </w:t>
      </w:r>
      <w:proofErr w:type="spellStart"/>
      <w:r>
        <w:t>болезни</w:t>
      </w:r>
      <w:proofErr w:type="gramStart"/>
      <w:r>
        <w:t>»</w:t>
      </w:r>
      <w:r w:rsidRPr="003B55B7">
        <w:rPr>
          <w:bCs/>
        </w:rPr>
        <w:t>п</w:t>
      </w:r>
      <w:proofErr w:type="gramEnd"/>
      <w:r w:rsidRPr="003B55B7">
        <w:rPr>
          <w:bCs/>
        </w:rPr>
        <w:t>рограммы</w:t>
      </w:r>
      <w:proofErr w:type="spellEnd"/>
      <w:r w:rsidRPr="003B55B7">
        <w:rPr>
          <w:bCs/>
        </w:rPr>
        <w:t xml:space="preserve"> ординатуры (ПО) </w:t>
      </w:r>
      <w:r w:rsidRPr="003B55B7">
        <w:rPr>
          <w:iCs/>
        </w:rPr>
        <w:t xml:space="preserve">по специальности </w:t>
      </w:r>
      <w:r w:rsidRPr="003B55B7">
        <w:t>код 31.08.44</w:t>
      </w:r>
      <w:r w:rsidRPr="003B55B7">
        <w:rPr>
          <w:spacing w:val="-1"/>
        </w:rPr>
        <w:t xml:space="preserve"> «</w:t>
      </w:r>
      <w:proofErr w:type="spellStart"/>
      <w:r w:rsidRPr="003B55B7">
        <w:rPr>
          <w:bCs/>
        </w:rPr>
        <w:t>Профпатология</w:t>
      </w:r>
      <w:proofErr w:type="spellEnd"/>
      <w:r w:rsidRPr="003B55B7">
        <w:rPr>
          <w:bCs/>
        </w:rPr>
        <w:t>» составлена</w:t>
      </w:r>
      <w:r w:rsidRPr="003B55B7">
        <w:t xml:space="preserve"> в соответствии с требованиями ФГОС ВО на основании приказа Министерства образования и науки РФ № 1086 от 25.08.14г., направленных на формирование компетенций, предусмотренных образовательными станда</w:t>
      </w:r>
      <w:r w:rsidRPr="003B55B7">
        <w:t>р</w:t>
      </w:r>
      <w:r w:rsidRPr="003B55B7">
        <w:t xml:space="preserve">тами.  </w:t>
      </w:r>
    </w:p>
    <w:p w:rsidR="00C80D4E" w:rsidRPr="003B55B7" w:rsidRDefault="00C80D4E" w:rsidP="00C80D4E">
      <w:pPr>
        <w:widowControl w:val="0"/>
        <w:contextualSpacing/>
        <w:jc w:val="both"/>
      </w:pPr>
      <w:bookmarkStart w:id="1" w:name="_Toc264543478"/>
      <w:bookmarkStart w:id="2" w:name="_Toc264543520"/>
    </w:p>
    <w:p w:rsidR="00C80D4E" w:rsidRPr="003B55B7" w:rsidRDefault="00C80D4E" w:rsidP="00C80D4E">
      <w:pPr>
        <w:widowControl w:val="0"/>
        <w:contextualSpacing/>
        <w:jc w:val="both"/>
        <w:rPr>
          <w:u w:val="single"/>
        </w:rPr>
      </w:pPr>
      <w:r w:rsidRPr="003B55B7">
        <w:t xml:space="preserve">Учебный план </w:t>
      </w:r>
      <w:bookmarkEnd w:id="1"/>
      <w:bookmarkEnd w:id="2"/>
      <w:r w:rsidRPr="003B55B7">
        <w:t xml:space="preserve">по специальности  </w:t>
      </w:r>
      <w:bookmarkStart w:id="3" w:name="OLE_LINK1"/>
      <w:r w:rsidRPr="003B55B7">
        <w:t xml:space="preserve">код 31.08.44 </w:t>
      </w:r>
      <w:bookmarkEnd w:id="3"/>
      <w:r w:rsidRPr="003B55B7">
        <w:t>«</w:t>
      </w:r>
      <w:proofErr w:type="spellStart"/>
      <w:r w:rsidRPr="003B55B7">
        <w:rPr>
          <w:bCs/>
        </w:rPr>
        <w:t>Профпатолгия</w:t>
      </w:r>
      <w:proofErr w:type="spellEnd"/>
      <w:r w:rsidRPr="003B55B7">
        <w:rPr>
          <w:bCs/>
        </w:rPr>
        <w:t xml:space="preserve">» </w:t>
      </w:r>
    </w:p>
    <w:p w:rsidR="00C80D4E" w:rsidRPr="003B55B7" w:rsidRDefault="00C80D4E" w:rsidP="00C80D4E">
      <w:pPr>
        <w:jc w:val="both"/>
      </w:pP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</w:r>
      <w:r w:rsidRPr="003B55B7">
        <w:rPr>
          <w:u w:val="single"/>
        </w:rPr>
        <w:tab/>
        <w:t>,</w:t>
      </w:r>
    </w:p>
    <w:p w:rsidR="00C80D4E" w:rsidRPr="003B55B7" w:rsidRDefault="00C80D4E" w:rsidP="00C80D4E">
      <w:pPr>
        <w:widowControl w:val="0"/>
        <w:spacing w:after="120"/>
        <w:rPr>
          <w:b/>
        </w:rPr>
      </w:pPr>
      <w:r w:rsidRPr="003B55B7">
        <w:t xml:space="preserve">утвержденный Ученым советом ГБОУ ВПО </w:t>
      </w:r>
      <w:r w:rsidRPr="003B55B7">
        <w:rPr>
          <w:b/>
          <w:bCs/>
        </w:rPr>
        <w:t>«</w:t>
      </w:r>
      <w:r w:rsidRPr="003B55B7">
        <w:rPr>
          <w:bCs/>
        </w:rPr>
        <w:t>Башкирский государственный медицинский униве</w:t>
      </w:r>
      <w:r w:rsidRPr="003B55B7">
        <w:rPr>
          <w:bCs/>
        </w:rPr>
        <w:t>р</w:t>
      </w:r>
      <w:r w:rsidRPr="003B55B7">
        <w:rPr>
          <w:bCs/>
        </w:rPr>
        <w:t>ситет</w:t>
      </w:r>
      <w:r w:rsidRPr="003B55B7">
        <w:t xml:space="preserve">» </w:t>
      </w:r>
      <w:proofErr w:type="spellStart"/>
      <w:r w:rsidRPr="003B55B7">
        <w:t>Миздрава</w:t>
      </w:r>
      <w:proofErr w:type="spellEnd"/>
      <w:r w:rsidRPr="003B55B7">
        <w:t xml:space="preserve"> России</w:t>
      </w:r>
    </w:p>
    <w:p w:rsidR="00C80D4E" w:rsidRPr="003B55B7" w:rsidRDefault="00C80D4E" w:rsidP="00C80D4E">
      <w:pPr>
        <w:jc w:val="both"/>
      </w:pPr>
      <w:r w:rsidRPr="003B55B7">
        <w:t xml:space="preserve"> «</w:t>
      </w:r>
      <w:r w:rsidRPr="003B55B7">
        <w:rPr>
          <w:u w:val="single"/>
        </w:rPr>
        <w:t xml:space="preserve"> __</w:t>
      </w:r>
      <w:r w:rsidRPr="003B55B7">
        <w:t xml:space="preserve"> » _________  201 г., Протокол № </w:t>
      </w:r>
    </w:p>
    <w:p w:rsidR="00C80D4E" w:rsidRPr="003B55B7" w:rsidRDefault="00C80D4E" w:rsidP="00C80D4E">
      <w:pPr>
        <w:jc w:val="both"/>
      </w:pPr>
    </w:p>
    <w:p w:rsidR="00C80D4E" w:rsidRPr="003B55B7" w:rsidRDefault="00C80D4E" w:rsidP="00C80D4E">
      <w:pPr>
        <w:jc w:val="both"/>
        <w:rPr>
          <w:u w:val="single"/>
        </w:rPr>
      </w:pPr>
      <w:bookmarkStart w:id="4" w:name="_Toc264543479"/>
      <w:bookmarkStart w:id="5" w:name="_Toc264543521"/>
      <w:r w:rsidRPr="003B55B7">
        <w:t>Рабочая программа учебной дисциплины (модуля) «Общественное здоровье и здравоохранение» рассмотрена и</w:t>
      </w:r>
      <w:r w:rsidRPr="003B55B7">
        <w:rPr>
          <w:b/>
          <w:i/>
        </w:rPr>
        <w:t xml:space="preserve"> </w:t>
      </w:r>
      <w:r w:rsidRPr="003B55B7">
        <w:t>одобрена на заседании кафедры Педагог</w:t>
      </w:r>
      <w:r w:rsidRPr="003B55B7">
        <w:t>и</w:t>
      </w:r>
      <w:r w:rsidRPr="003B55B7">
        <w:t>ки и психологии</w:t>
      </w:r>
    </w:p>
    <w:p w:rsidR="00C80D4E" w:rsidRPr="003B55B7" w:rsidRDefault="00C80D4E" w:rsidP="00C80D4E">
      <w:pPr>
        <w:jc w:val="both"/>
        <w:rPr>
          <w:u w:val="single"/>
        </w:rPr>
      </w:pPr>
    </w:p>
    <w:p w:rsidR="00C80D4E" w:rsidRPr="003B55B7" w:rsidRDefault="00C80D4E" w:rsidP="00C80D4E">
      <w:pPr>
        <w:jc w:val="both"/>
        <w:rPr>
          <w:u w:val="single"/>
        </w:rPr>
      </w:pPr>
      <w:r w:rsidRPr="003B55B7">
        <w:rPr>
          <w:color w:val="FF0000"/>
        </w:rPr>
        <w:t xml:space="preserve"> </w:t>
      </w:r>
      <w:r w:rsidRPr="003B55B7">
        <w:t xml:space="preserve">от «_____» ____________ 201 г. Протокол №    </w:t>
      </w:r>
    </w:p>
    <w:p w:rsidR="00C80D4E" w:rsidRPr="003B55B7" w:rsidRDefault="00C80D4E" w:rsidP="00C80D4E">
      <w:pPr>
        <w:jc w:val="both"/>
      </w:pPr>
    </w:p>
    <w:p w:rsidR="00C80D4E" w:rsidRPr="003B55B7" w:rsidRDefault="00C80D4E" w:rsidP="00C80D4E">
      <w:pPr>
        <w:jc w:val="both"/>
      </w:pPr>
      <w:r w:rsidRPr="003B55B7">
        <w:t xml:space="preserve">Заведующая кафедрой   общественного здоровья и организации здравоохранения ИПО </w:t>
      </w:r>
      <w:r w:rsidRPr="003B55B7">
        <w:tab/>
      </w:r>
      <w:r w:rsidRPr="003B55B7">
        <w:tab/>
      </w:r>
      <w:r w:rsidRPr="003B55B7">
        <w:tab/>
      </w:r>
      <w:r w:rsidRPr="003B55B7">
        <w:tab/>
      </w:r>
      <w:r w:rsidRPr="003B55B7"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C80D4E" w:rsidRPr="003B55B7" w:rsidTr="00A03E4B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</w:pPr>
            <w:proofErr w:type="spellStart"/>
            <w:r w:rsidRPr="003B55B7">
              <w:t>Зав</w:t>
            </w:r>
            <w:proofErr w:type="gramStart"/>
            <w:r w:rsidRPr="003B55B7">
              <w:t>.к</w:t>
            </w:r>
            <w:proofErr w:type="gramEnd"/>
            <w:r w:rsidRPr="003B55B7">
              <w:t>афедрой</w:t>
            </w:r>
            <w:proofErr w:type="spellEnd"/>
            <w:r w:rsidRPr="003B55B7">
              <w:t>, д.м.н., профессор</w:t>
            </w:r>
          </w:p>
        </w:tc>
        <w:tc>
          <w:tcPr>
            <w:tcW w:w="285" w:type="dxa"/>
            <w:vAlign w:val="bottom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rPr>
                <w:b/>
                <w:i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</w:pPr>
          </w:p>
        </w:tc>
        <w:tc>
          <w:tcPr>
            <w:tcW w:w="285" w:type="dxa"/>
            <w:vAlign w:val="bottom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rPr>
                <w:b/>
                <w:i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</w:pPr>
            <w:proofErr w:type="spellStart"/>
            <w:r w:rsidRPr="003B55B7">
              <w:t>Шарафутдинова</w:t>
            </w:r>
            <w:proofErr w:type="spellEnd"/>
            <w:r w:rsidRPr="003B55B7">
              <w:t xml:space="preserve"> Н.Х.</w:t>
            </w:r>
          </w:p>
        </w:tc>
      </w:tr>
      <w:tr w:rsidR="00C80D4E" w:rsidRPr="003B55B7" w:rsidTr="00A03E4B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  <w:rPr>
                <w:i/>
              </w:rPr>
            </w:pPr>
            <w:r w:rsidRPr="003B55B7">
              <w:rPr>
                <w:i/>
              </w:rPr>
              <w:t>(должность, ученое звание, ст</w:t>
            </w:r>
            <w:r w:rsidRPr="003B55B7">
              <w:rPr>
                <w:i/>
              </w:rPr>
              <w:t>е</w:t>
            </w:r>
            <w:r w:rsidRPr="003B55B7">
              <w:rPr>
                <w:i/>
              </w:rPr>
              <w:t>пень)</w:t>
            </w:r>
          </w:p>
        </w:tc>
        <w:tc>
          <w:tcPr>
            <w:tcW w:w="285" w:type="dxa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  <w:rPr>
                <w:i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  <w:rPr>
                <w:i/>
              </w:rPr>
            </w:pPr>
            <w:r w:rsidRPr="003B55B7">
              <w:rPr>
                <w:i/>
              </w:rPr>
              <w:t>(подпись)</w:t>
            </w:r>
          </w:p>
        </w:tc>
        <w:tc>
          <w:tcPr>
            <w:tcW w:w="285" w:type="dxa"/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  <w:rPr>
                <w:i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C80D4E" w:rsidRPr="003B55B7" w:rsidRDefault="00C80D4E" w:rsidP="00A03E4B">
            <w:pPr>
              <w:tabs>
                <w:tab w:val="num" w:pos="0"/>
              </w:tabs>
              <w:spacing w:after="120"/>
              <w:jc w:val="center"/>
              <w:rPr>
                <w:i/>
              </w:rPr>
            </w:pPr>
            <w:r w:rsidRPr="003B55B7">
              <w:rPr>
                <w:i/>
              </w:rPr>
              <w:t>(расшифровка)</w:t>
            </w:r>
          </w:p>
        </w:tc>
      </w:tr>
    </w:tbl>
    <w:p w:rsidR="00C80D4E" w:rsidRPr="003B55B7" w:rsidRDefault="00C80D4E" w:rsidP="00C80D4E">
      <w:pPr>
        <w:jc w:val="both"/>
      </w:pPr>
    </w:p>
    <w:p w:rsidR="00C80D4E" w:rsidRPr="003B55B7" w:rsidRDefault="00C80D4E" w:rsidP="00C80D4E">
      <w:pPr>
        <w:jc w:val="both"/>
      </w:pPr>
      <w:r w:rsidRPr="003B55B7">
        <w:t xml:space="preserve">Рабочая программа учебной дисциплины (модуля) «Общественное здоровье и здравоохранение» одобрена </w:t>
      </w:r>
    </w:p>
    <w:p w:rsidR="00C80D4E" w:rsidRPr="003B55B7" w:rsidRDefault="00C80D4E" w:rsidP="00C80D4E">
      <w:pPr>
        <w:jc w:val="both"/>
      </w:pPr>
    </w:p>
    <w:p w:rsidR="00C80D4E" w:rsidRPr="003B55B7" w:rsidRDefault="00C80D4E" w:rsidP="00C80D4E">
      <w:pPr>
        <w:jc w:val="both"/>
        <w:rPr>
          <w:b/>
        </w:rPr>
      </w:pPr>
      <w:r w:rsidRPr="003B55B7">
        <w:t>Ученым Советом _________   от «_____» ____________20___г. Протокол №</w:t>
      </w:r>
      <w:r w:rsidRPr="003B55B7">
        <w:rPr>
          <w:b/>
        </w:rPr>
        <w:t xml:space="preserve"> _____</w:t>
      </w:r>
    </w:p>
    <w:bookmarkEnd w:id="4"/>
    <w:bookmarkEnd w:id="5"/>
    <w:p w:rsidR="00C80D4E" w:rsidRPr="003B55B7" w:rsidRDefault="00C80D4E" w:rsidP="00C80D4E">
      <w:pPr>
        <w:jc w:val="both"/>
      </w:pPr>
    </w:p>
    <w:p w:rsidR="00C80D4E" w:rsidRPr="003B55B7" w:rsidRDefault="00C80D4E" w:rsidP="00C80D4E">
      <w:pPr>
        <w:jc w:val="both"/>
      </w:pPr>
      <w:r w:rsidRPr="003B55B7">
        <w:tab/>
      </w:r>
      <w:r w:rsidRPr="003B55B7">
        <w:tab/>
      </w:r>
      <w:r w:rsidRPr="003B55B7">
        <w:tab/>
      </w:r>
      <w:r w:rsidRPr="003B55B7">
        <w:tab/>
      </w:r>
      <w:r w:rsidRPr="003B55B7">
        <w:tab/>
      </w:r>
    </w:p>
    <w:p w:rsidR="00C80D4E" w:rsidRPr="003B55B7" w:rsidRDefault="00C80D4E" w:rsidP="00C80D4E">
      <w:pPr>
        <w:jc w:val="both"/>
        <w:rPr>
          <w:i/>
        </w:rPr>
      </w:pPr>
      <w:r w:rsidRPr="003B55B7">
        <w:rPr>
          <w:i/>
        </w:rPr>
        <w:t xml:space="preserve">                                                                  (подпись) </w:t>
      </w:r>
      <w:r w:rsidRPr="003B55B7">
        <w:rPr>
          <w:i/>
        </w:rPr>
        <w:tab/>
      </w:r>
      <w:r w:rsidRPr="003B55B7">
        <w:rPr>
          <w:i/>
        </w:rPr>
        <w:tab/>
        <w:t xml:space="preserve">                            (ФИО)</w:t>
      </w:r>
    </w:p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Default="00C80D4E" w:rsidP="00C80D4E"/>
    <w:p w:rsidR="00C80D4E" w:rsidRPr="00C80D4E" w:rsidRDefault="00C80D4E" w:rsidP="00C80D4E">
      <w:pPr>
        <w:spacing w:line="276" w:lineRule="auto"/>
      </w:pPr>
      <w:r w:rsidRPr="00C80D4E">
        <w:rPr>
          <w:b/>
          <w:bCs/>
        </w:rPr>
        <w:lastRenderedPageBreak/>
        <w:t xml:space="preserve">Цель освоения дисциплины: </w:t>
      </w:r>
      <w:r w:rsidRPr="00C80D4E">
        <w:t>квалифицированная подготовка врачей-ординаторов по основной инфекционной патологии и ВИЧ-инфекции, формирование понимания социального значения инфекционных болезней, развитие у врачей-ординаторов клинического мышления, способностей применения полученных знаний, умений по раннему распознаванию инфекционных заболеваний, их дифференциальной диагностики и адекватному лечению.</w:t>
      </w:r>
    </w:p>
    <w:p w:rsidR="00C80D4E" w:rsidRPr="00C80D4E" w:rsidRDefault="00C80D4E" w:rsidP="00C80D4E">
      <w:pPr>
        <w:autoSpaceDE w:val="0"/>
        <w:autoSpaceDN w:val="0"/>
        <w:adjustRightInd w:val="0"/>
        <w:rPr>
          <w:color w:val="000000"/>
        </w:rPr>
      </w:pPr>
      <w:r w:rsidRPr="00C80D4E">
        <w:rPr>
          <w:b/>
          <w:bCs/>
          <w:color w:val="000000"/>
        </w:rPr>
        <w:t xml:space="preserve">Задачи изучения дисциплины: </w:t>
      </w:r>
    </w:p>
    <w:p w:rsidR="00C80D4E" w:rsidRPr="00C80D4E" w:rsidRDefault="00C80D4E" w:rsidP="00C80D4E">
      <w:pPr>
        <w:autoSpaceDE w:val="0"/>
        <w:autoSpaceDN w:val="0"/>
        <w:adjustRightInd w:val="0"/>
        <w:spacing w:after="36"/>
        <w:rPr>
          <w:color w:val="000000"/>
        </w:rPr>
      </w:pPr>
      <w:r w:rsidRPr="00C80D4E">
        <w:rPr>
          <w:color w:val="000000"/>
        </w:rPr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C80D4E" w:rsidRPr="00C80D4E" w:rsidRDefault="00C80D4E" w:rsidP="00C80D4E">
      <w:pPr>
        <w:autoSpaceDE w:val="0"/>
        <w:autoSpaceDN w:val="0"/>
        <w:adjustRightInd w:val="0"/>
        <w:spacing w:after="36"/>
        <w:rPr>
          <w:color w:val="000000"/>
        </w:rPr>
      </w:pPr>
      <w:r w:rsidRPr="00C80D4E">
        <w:rPr>
          <w:color w:val="000000"/>
        </w:rPr>
        <w:t xml:space="preserve">2. </w:t>
      </w:r>
      <w:proofErr w:type="gramStart"/>
      <w:r w:rsidRPr="00C80D4E">
        <w:rPr>
          <w:color w:val="000000"/>
        </w:rPr>
        <w:t>Сформировать и совершенствовать профессиональную подготовку врача-</w:t>
      </w:r>
      <w:proofErr w:type="spellStart"/>
      <w:r w:rsidRPr="00C80D4E">
        <w:rPr>
          <w:color w:val="000000"/>
        </w:rPr>
        <w:t>профпатолога</w:t>
      </w:r>
      <w:proofErr w:type="spellEnd"/>
      <w:r w:rsidRPr="00C80D4E">
        <w:rPr>
          <w:color w:val="000000"/>
        </w:rPr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C80D4E" w:rsidRPr="00C80D4E" w:rsidRDefault="00C80D4E" w:rsidP="00C80D4E">
      <w:pPr>
        <w:autoSpaceDE w:val="0"/>
        <w:autoSpaceDN w:val="0"/>
        <w:adjustRightInd w:val="0"/>
        <w:spacing w:after="36"/>
        <w:rPr>
          <w:color w:val="000000"/>
        </w:rPr>
      </w:pPr>
      <w:r w:rsidRPr="00C80D4E">
        <w:rPr>
          <w:color w:val="000000"/>
        </w:rPr>
        <w:t xml:space="preserve">3. Сформировать умения в освоении новейших технологий и методик в инфекционных болезнях. </w:t>
      </w:r>
    </w:p>
    <w:p w:rsidR="00C80D4E" w:rsidRPr="00C80D4E" w:rsidRDefault="00C80D4E" w:rsidP="00C80D4E">
      <w:pPr>
        <w:autoSpaceDE w:val="0"/>
        <w:autoSpaceDN w:val="0"/>
        <w:adjustRightInd w:val="0"/>
        <w:spacing w:after="36"/>
        <w:rPr>
          <w:color w:val="000000"/>
        </w:rPr>
      </w:pPr>
      <w:r w:rsidRPr="00C80D4E">
        <w:rPr>
          <w:color w:val="000000"/>
        </w:rPr>
        <w:t xml:space="preserve">4. Освоение специалистом практических навыков, необходимых для диагностики, лечения и реабилитации, наиболее часто встречающихся инфекционных заболеваний в практике врача-специалиста </w:t>
      </w:r>
      <w:proofErr w:type="spellStart"/>
      <w:r w:rsidRPr="00C80D4E">
        <w:rPr>
          <w:color w:val="000000"/>
        </w:rPr>
        <w:t>профпатолога</w:t>
      </w:r>
      <w:proofErr w:type="spellEnd"/>
      <w:r w:rsidRPr="00C80D4E">
        <w:rPr>
          <w:color w:val="000000"/>
        </w:rPr>
        <w:t xml:space="preserve">, также формирование навыков общения и взаимодействия с коллективом, партнерами, пациентами и их родственниками; </w:t>
      </w:r>
    </w:p>
    <w:p w:rsidR="00C80D4E" w:rsidRPr="00C80D4E" w:rsidRDefault="00C80D4E" w:rsidP="00C80D4E">
      <w:pPr>
        <w:autoSpaceDE w:val="0"/>
        <w:autoSpaceDN w:val="0"/>
        <w:adjustRightInd w:val="0"/>
        <w:rPr>
          <w:color w:val="000000"/>
        </w:rPr>
      </w:pPr>
      <w:r w:rsidRPr="00C80D4E">
        <w:rPr>
          <w:color w:val="000000"/>
        </w:rPr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</w:t>
      </w:r>
      <w:proofErr w:type="spellStart"/>
      <w:r w:rsidRPr="00C80D4E">
        <w:rPr>
          <w:color w:val="000000"/>
        </w:rPr>
        <w:t>инфектологии</w:t>
      </w:r>
      <w:proofErr w:type="spellEnd"/>
      <w:r w:rsidRPr="00C80D4E">
        <w:rPr>
          <w:color w:val="000000"/>
        </w:rPr>
        <w:t xml:space="preserve">, организации и экономики здравоохранения, страховой медицины, медицинской психологии. </w:t>
      </w:r>
    </w:p>
    <w:p w:rsidR="00C80D4E" w:rsidRPr="00C80D4E" w:rsidRDefault="00C80D4E" w:rsidP="00C80D4E">
      <w:pPr>
        <w:spacing w:line="276" w:lineRule="auto"/>
        <w:ind w:left="-426"/>
        <w:rPr>
          <w:b/>
        </w:rPr>
      </w:pPr>
    </w:p>
    <w:p w:rsidR="00C80D4E" w:rsidRPr="00C80D4E" w:rsidRDefault="00C80D4E" w:rsidP="00C80D4E">
      <w:pPr>
        <w:spacing w:line="276" w:lineRule="auto"/>
        <w:ind w:left="-426"/>
        <w:rPr>
          <w:b/>
        </w:rPr>
      </w:pPr>
      <w:r w:rsidRPr="00C80D4E">
        <w:rPr>
          <w:b/>
        </w:rPr>
        <w:t>Место дисциплины в структуре ООП:</w:t>
      </w:r>
    </w:p>
    <w:p w:rsidR="00C80D4E" w:rsidRPr="00C80D4E" w:rsidRDefault="00C80D4E" w:rsidP="00C80D4E">
      <w:pPr>
        <w:spacing w:line="276" w:lineRule="auto"/>
        <w:ind w:left="-426"/>
      </w:pPr>
      <w:r w:rsidRPr="00C80D4E">
        <w:t xml:space="preserve">Дисциплина «Инфекционные болезни» относится к вариативной  части, дисциплины по выбору образовательной программы подготовки кадров высшей квалификации по программе ординатуры </w:t>
      </w:r>
      <w:proofErr w:type="spellStart"/>
      <w:r w:rsidRPr="00C80D4E">
        <w:t>профпатология</w:t>
      </w:r>
      <w:proofErr w:type="spellEnd"/>
      <w:r w:rsidRPr="00C80D4E">
        <w:t xml:space="preserve"> 31.08.44.</w:t>
      </w:r>
    </w:p>
    <w:p w:rsidR="00C80D4E" w:rsidRPr="00C80D4E" w:rsidRDefault="00C80D4E" w:rsidP="00C80D4E">
      <w:pPr>
        <w:widowControl w:val="0"/>
        <w:shd w:val="clear" w:color="auto" w:fill="FFFFFF"/>
        <w:tabs>
          <w:tab w:val="left" w:pos="1276"/>
        </w:tabs>
        <w:jc w:val="both"/>
        <w:rPr>
          <w:b/>
          <w:bCs/>
        </w:rPr>
      </w:pPr>
    </w:p>
    <w:p w:rsidR="00C80D4E" w:rsidRPr="00C80D4E" w:rsidRDefault="00C80D4E" w:rsidP="00C80D4E">
      <w:pPr>
        <w:widowControl w:val="0"/>
        <w:shd w:val="clear" w:color="auto" w:fill="FFFFFF"/>
        <w:tabs>
          <w:tab w:val="left" w:pos="1276"/>
        </w:tabs>
        <w:jc w:val="both"/>
        <w:rPr>
          <w:b/>
          <w:bCs/>
        </w:rPr>
      </w:pPr>
      <w:r w:rsidRPr="00C80D4E">
        <w:rPr>
          <w:b/>
          <w:bCs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C80D4E" w:rsidRPr="00C80D4E" w:rsidTr="00A03E4B">
        <w:tc>
          <w:tcPr>
            <w:tcW w:w="2376" w:type="dxa"/>
            <w:shd w:val="clear" w:color="auto" w:fill="auto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317" w:lineRule="exact"/>
              <w:rPr>
                <w:bCs/>
                <w:sz w:val="20"/>
                <w:szCs w:val="20"/>
              </w:rPr>
            </w:pPr>
            <w:r w:rsidRPr="00C80D4E">
              <w:rPr>
                <w:b/>
                <w:bCs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ind w:left="1560"/>
              <w:rPr>
                <w:bCs/>
                <w:sz w:val="20"/>
                <w:szCs w:val="20"/>
              </w:rPr>
            </w:pP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ind w:left="1560"/>
              <w:rPr>
                <w:bCs/>
                <w:sz w:val="20"/>
                <w:szCs w:val="20"/>
              </w:rPr>
            </w:pPr>
            <w:r w:rsidRPr="00C80D4E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ind w:left="254"/>
              <w:rPr>
                <w:bCs/>
                <w:sz w:val="20"/>
                <w:szCs w:val="20"/>
              </w:rPr>
            </w:pP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ind w:left="254"/>
              <w:rPr>
                <w:bCs/>
                <w:sz w:val="20"/>
                <w:szCs w:val="20"/>
              </w:rPr>
            </w:pPr>
            <w:r w:rsidRPr="00C80D4E">
              <w:rPr>
                <w:b/>
                <w:bCs/>
                <w:sz w:val="20"/>
                <w:szCs w:val="20"/>
              </w:rPr>
              <w:t>Виды занятий</w:t>
            </w:r>
          </w:p>
        </w:tc>
        <w:tc>
          <w:tcPr>
            <w:tcW w:w="1559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317" w:lineRule="exact"/>
              <w:ind w:right="102"/>
              <w:jc w:val="both"/>
              <w:rPr>
                <w:bCs/>
                <w:sz w:val="20"/>
                <w:szCs w:val="20"/>
              </w:rPr>
            </w:pPr>
            <w:r w:rsidRPr="00C80D4E">
              <w:rPr>
                <w:b/>
                <w:bCs/>
                <w:sz w:val="20"/>
                <w:szCs w:val="20"/>
              </w:rPr>
              <w:t>Оценочные средства</w:t>
            </w:r>
          </w:p>
        </w:tc>
      </w:tr>
      <w:tr w:rsidR="00C80D4E" w:rsidRPr="00C80D4E" w:rsidTr="00A03E4B">
        <w:tc>
          <w:tcPr>
            <w:tcW w:w="2376" w:type="dxa"/>
            <w:shd w:val="clear" w:color="auto" w:fill="auto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ПК-1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C80D4E">
              <w:rPr>
                <w:sz w:val="20"/>
                <w:szCs w:val="20"/>
              </w:rPr>
              <w:t>влияния</w:t>
            </w:r>
            <w:proofErr w:type="gramEnd"/>
            <w:r w:rsidRPr="00C80D4E">
              <w:rPr>
                <w:sz w:val="20"/>
                <w:szCs w:val="20"/>
              </w:rPr>
              <w:t xml:space="preserve"> на здоровье </w:t>
            </w:r>
            <w:r w:rsidRPr="00C80D4E">
              <w:rPr>
                <w:sz w:val="20"/>
                <w:szCs w:val="20"/>
              </w:rPr>
              <w:lastRenderedPageBreak/>
              <w:t>человека факторов среды его обитания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317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0" w:hanging="10"/>
              <w:jc w:val="both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C80D4E">
              <w:rPr>
                <w:sz w:val="20"/>
                <w:szCs w:val="20"/>
              </w:rPr>
              <w:t xml:space="preserve">     этиологию</w:t>
            </w:r>
            <w:proofErr w:type="gramStart"/>
            <w:r w:rsidRPr="00C80D4E">
              <w:rPr>
                <w:sz w:val="20"/>
                <w:szCs w:val="20"/>
              </w:rPr>
              <w:t>.</w:t>
            </w:r>
            <w:proofErr w:type="gramEnd"/>
            <w:r w:rsidRPr="00C80D4E">
              <w:rPr>
                <w:sz w:val="20"/>
                <w:szCs w:val="20"/>
              </w:rPr>
              <w:t xml:space="preserve">      </w:t>
            </w:r>
            <w:proofErr w:type="gramStart"/>
            <w:r w:rsidRPr="00C80D4E">
              <w:rPr>
                <w:sz w:val="20"/>
                <w:szCs w:val="20"/>
              </w:rPr>
              <w:t>э</w:t>
            </w:r>
            <w:proofErr w:type="gramEnd"/>
            <w:r w:rsidRPr="00C80D4E">
              <w:rPr>
                <w:sz w:val="20"/>
                <w:szCs w:val="20"/>
              </w:rPr>
              <w:t xml:space="preserve">пидемиологию, патогенез, </w:t>
            </w:r>
            <w:proofErr w:type="spellStart"/>
            <w:r w:rsidRPr="00C80D4E">
              <w:rPr>
                <w:sz w:val="20"/>
                <w:szCs w:val="20"/>
              </w:rPr>
              <w:t>патоморфологию</w:t>
            </w:r>
            <w:proofErr w:type="spellEnd"/>
            <w:r w:rsidRPr="00C80D4E">
              <w:rPr>
                <w:sz w:val="20"/>
                <w:szCs w:val="20"/>
              </w:rPr>
              <w:t xml:space="preserve">       основных распространенных инфекционных   заболеваний.   Клинические   формы и варианты течения, современные методы диагностики, современные схемы терапии инфекционных заболеваний. Принципы диагностики, профилактики, лечения ВИЧ-инфекции.    Принципы    диагностики    и лечения оппортунистических      инфекций.      Показания к вакцинопрофилактике среди контактных лиц. 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0" w:hanging="10"/>
              <w:jc w:val="both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 xml:space="preserve">Уметь  </w:t>
            </w:r>
            <w:r w:rsidRPr="00C80D4E">
              <w:rPr>
                <w:sz w:val="20"/>
                <w:szCs w:val="20"/>
              </w:rPr>
              <w:t xml:space="preserve">   организовывать     мероприятия     в очаге. Организовать </w:t>
            </w:r>
            <w:proofErr w:type="gramStart"/>
            <w:r w:rsidRPr="00C80D4E">
              <w:rPr>
                <w:sz w:val="20"/>
                <w:szCs w:val="20"/>
              </w:rPr>
              <w:t>экстренную</w:t>
            </w:r>
            <w:proofErr w:type="gramEnd"/>
            <w:r w:rsidRPr="00C80D4E">
              <w:rPr>
                <w:sz w:val="20"/>
                <w:szCs w:val="20"/>
              </w:rPr>
              <w:t xml:space="preserve"> вакцинопрофилактику в очаге. 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 xml:space="preserve">Владеть </w:t>
            </w:r>
            <w:r w:rsidRPr="00C80D4E">
              <w:rPr>
                <w:sz w:val="20"/>
                <w:szCs w:val="20"/>
              </w:rPr>
              <w:t xml:space="preserve">   современными    подходами    и методами диагностики             инфекционных болезней. Профилактическими      мероприятиями      в очагах инфекционных больных.</w:t>
            </w:r>
          </w:p>
        </w:tc>
        <w:tc>
          <w:tcPr>
            <w:tcW w:w="1418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Практические занятия, семинары, 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лекции</w:t>
            </w:r>
          </w:p>
        </w:tc>
        <w:tc>
          <w:tcPr>
            <w:tcW w:w="1559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тесты, ситуационные задачи</w:t>
            </w:r>
          </w:p>
        </w:tc>
      </w:tr>
      <w:tr w:rsidR="00C80D4E" w:rsidRPr="00C80D4E" w:rsidTr="00A03E4B">
        <w:tc>
          <w:tcPr>
            <w:tcW w:w="2376" w:type="dxa"/>
            <w:shd w:val="clear" w:color="auto" w:fill="auto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lastRenderedPageBreak/>
              <w:t>ПК-2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C80D4E">
              <w:rPr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C80D4E">
              <w:rPr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C80D4E">
              <w:rPr>
                <w:sz w:val="20"/>
                <w:szCs w:val="20"/>
              </w:rPr>
              <w:t>диспансериза-ции</w:t>
            </w:r>
            <w:proofErr w:type="spellEnd"/>
            <w:r w:rsidRPr="00C80D4E">
              <w:rPr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>Знать</w:t>
            </w:r>
            <w:r w:rsidRPr="00C80D4E">
              <w:rPr>
                <w:sz w:val="20"/>
                <w:szCs w:val="20"/>
              </w:rPr>
              <w:t xml:space="preserve">   эпидемиологию   </w:t>
            </w:r>
            <w:proofErr w:type="gramStart"/>
            <w:r w:rsidRPr="00C80D4E">
              <w:rPr>
                <w:sz w:val="20"/>
                <w:szCs w:val="20"/>
              </w:rPr>
              <w:t>основных</w:t>
            </w:r>
            <w:proofErr w:type="gramEnd"/>
            <w:r w:rsidRPr="00C80D4E">
              <w:rPr>
                <w:sz w:val="20"/>
                <w:szCs w:val="20"/>
              </w:rPr>
              <w:t xml:space="preserve"> распространенных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инфекционных  заболеваний.   Принципы диагностики, профилактики, лечения ВИЧ инфекции.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>Уметь</w:t>
            </w:r>
            <w:r w:rsidRPr="00C80D4E">
              <w:rPr>
                <w:sz w:val="20"/>
                <w:szCs w:val="20"/>
              </w:rPr>
              <w:t xml:space="preserve"> организовывать мероприятия в очаге. Организовать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C80D4E">
              <w:rPr>
                <w:sz w:val="20"/>
                <w:szCs w:val="20"/>
              </w:rPr>
              <w:t>экстренную</w:t>
            </w:r>
            <w:proofErr w:type="gramEnd"/>
            <w:r w:rsidRPr="00C80D4E">
              <w:rPr>
                <w:sz w:val="20"/>
                <w:szCs w:val="20"/>
              </w:rPr>
              <w:t xml:space="preserve"> вакцинопрофилактику в очаге.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0" w:hanging="10"/>
              <w:jc w:val="both"/>
              <w:rPr>
                <w:b/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>Владеть</w:t>
            </w:r>
            <w:r w:rsidRPr="00C80D4E">
              <w:rPr>
                <w:sz w:val="20"/>
                <w:szCs w:val="20"/>
              </w:rPr>
              <w:t xml:space="preserve"> профилактическими мероприятиями в очагах инфекционных больных.</w:t>
            </w:r>
          </w:p>
        </w:tc>
        <w:tc>
          <w:tcPr>
            <w:tcW w:w="1418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Практические занятия, семинары, 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лекции</w:t>
            </w:r>
          </w:p>
        </w:tc>
        <w:tc>
          <w:tcPr>
            <w:tcW w:w="1559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тесты, ситуационные задачи</w:t>
            </w:r>
          </w:p>
        </w:tc>
      </w:tr>
      <w:tr w:rsidR="00C80D4E" w:rsidRPr="00C80D4E" w:rsidTr="00A03E4B">
        <w:tc>
          <w:tcPr>
            <w:tcW w:w="2376" w:type="dxa"/>
            <w:shd w:val="clear" w:color="auto" w:fill="auto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ПК-3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готовность    к проведению противоэпидемических мероприятий</w:t>
            </w:r>
            <w:proofErr w:type="gramStart"/>
            <w:r w:rsidRPr="00C80D4E">
              <w:rPr>
                <w:sz w:val="20"/>
                <w:szCs w:val="20"/>
              </w:rPr>
              <w:t>.</w:t>
            </w:r>
            <w:proofErr w:type="gramEnd"/>
            <w:r w:rsidRPr="00C80D4E">
              <w:rPr>
                <w:sz w:val="20"/>
                <w:szCs w:val="20"/>
              </w:rPr>
              <w:t xml:space="preserve"> </w:t>
            </w:r>
            <w:proofErr w:type="gramStart"/>
            <w:r w:rsidRPr="00C80D4E">
              <w:rPr>
                <w:sz w:val="20"/>
                <w:szCs w:val="20"/>
              </w:rPr>
              <w:t>о</w:t>
            </w:r>
            <w:proofErr w:type="gramEnd"/>
            <w:r w:rsidRPr="00C80D4E">
              <w:rPr>
                <w:sz w:val="20"/>
                <w:szCs w:val="20"/>
              </w:rPr>
              <w:t>рганизации защиты  населения  в очагах особо опасных инфекций, при ухудшении радиационной обстановки. стихийных бедствиях         и иных чрезвычайных ситуациях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317" w:lineRule="exact"/>
              <w:ind w:left="5" w:hanging="5"/>
              <w:jc w:val="both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 xml:space="preserve">Знать </w:t>
            </w:r>
            <w:r w:rsidRPr="00C80D4E">
              <w:rPr>
                <w:sz w:val="20"/>
                <w:szCs w:val="20"/>
              </w:rPr>
              <w:t xml:space="preserve">     этиологию</w:t>
            </w:r>
            <w:proofErr w:type="gramStart"/>
            <w:r w:rsidRPr="00C80D4E">
              <w:rPr>
                <w:sz w:val="20"/>
                <w:szCs w:val="20"/>
              </w:rPr>
              <w:t>.</w:t>
            </w:r>
            <w:proofErr w:type="gramEnd"/>
            <w:r w:rsidRPr="00C80D4E">
              <w:rPr>
                <w:sz w:val="20"/>
                <w:szCs w:val="20"/>
              </w:rPr>
              <w:t xml:space="preserve">      </w:t>
            </w:r>
            <w:proofErr w:type="gramStart"/>
            <w:r w:rsidRPr="00C80D4E">
              <w:rPr>
                <w:sz w:val="20"/>
                <w:szCs w:val="20"/>
              </w:rPr>
              <w:t>э</w:t>
            </w:r>
            <w:proofErr w:type="gramEnd"/>
            <w:r w:rsidRPr="00C80D4E">
              <w:rPr>
                <w:sz w:val="20"/>
                <w:szCs w:val="20"/>
              </w:rPr>
              <w:t xml:space="preserve">пидемиологию, патогенез, </w:t>
            </w:r>
            <w:proofErr w:type="spellStart"/>
            <w:r w:rsidRPr="00C80D4E">
              <w:rPr>
                <w:sz w:val="20"/>
                <w:szCs w:val="20"/>
              </w:rPr>
              <w:t>патоморфологию</w:t>
            </w:r>
            <w:proofErr w:type="spellEnd"/>
            <w:r w:rsidRPr="00C80D4E">
              <w:rPr>
                <w:sz w:val="20"/>
                <w:szCs w:val="20"/>
              </w:rPr>
              <w:t xml:space="preserve">        основных распространенных инфекционных   заболеваний; их   клинические   формы и варианты течения, современные методы диагностики, острых форм инфекционных заболеваний. Принципы диагностики,  профилактики,  лечения ВИЧ-инфекции. Противоэпидемические мероприятия в очаге инфекции. 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317" w:lineRule="exact"/>
              <w:ind w:left="5" w:hanging="5"/>
              <w:jc w:val="both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 xml:space="preserve">Уметь </w:t>
            </w:r>
            <w:r w:rsidRPr="00C80D4E">
              <w:rPr>
                <w:sz w:val="20"/>
                <w:szCs w:val="20"/>
              </w:rPr>
              <w:t xml:space="preserve">    организовывать     мероприятия     в очаге. Организовать </w:t>
            </w:r>
            <w:proofErr w:type="gramStart"/>
            <w:r w:rsidRPr="00C80D4E">
              <w:rPr>
                <w:sz w:val="20"/>
                <w:szCs w:val="20"/>
              </w:rPr>
              <w:t>экстренную</w:t>
            </w:r>
            <w:proofErr w:type="gramEnd"/>
            <w:r w:rsidRPr="00C80D4E">
              <w:rPr>
                <w:sz w:val="20"/>
                <w:szCs w:val="20"/>
              </w:rPr>
              <w:t xml:space="preserve"> вакцинопрофилактику в очаге.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>Владеть</w:t>
            </w:r>
            <w:r w:rsidRPr="00C80D4E">
              <w:rPr>
                <w:sz w:val="20"/>
                <w:szCs w:val="20"/>
              </w:rPr>
              <w:t xml:space="preserve"> современными подходами и методами диагностики инфекционных болезней. Тактикой ведения больных с инфекционной патологией. Профилактическими мероприятиями в очагах инфекционных больных.</w:t>
            </w:r>
          </w:p>
        </w:tc>
        <w:tc>
          <w:tcPr>
            <w:tcW w:w="1418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Практические занятия, семинары, 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лекции</w:t>
            </w:r>
          </w:p>
        </w:tc>
        <w:tc>
          <w:tcPr>
            <w:tcW w:w="1559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тесты, ситуационные задачи</w:t>
            </w:r>
          </w:p>
        </w:tc>
      </w:tr>
      <w:tr w:rsidR="00C80D4E" w:rsidRPr="00C80D4E" w:rsidTr="00A03E4B">
        <w:tc>
          <w:tcPr>
            <w:tcW w:w="2376" w:type="dxa"/>
            <w:shd w:val="clear" w:color="auto" w:fill="auto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5" w:hanging="5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ПК-5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5" w:hanging="5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C80D4E">
              <w:rPr>
                <w:sz w:val="20"/>
                <w:szCs w:val="20"/>
              </w:rPr>
              <w:t>Международной</w:t>
            </w:r>
            <w:proofErr w:type="gramEnd"/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5" w:hanging="5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статистической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proofErr w:type="spellStart"/>
            <w:r w:rsidRPr="00C80D4E">
              <w:rPr>
                <w:sz w:val="20"/>
                <w:szCs w:val="20"/>
              </w:rPr>
              <w:t>классификаци</w:t>
            </w:r>
            <w:proofErr w:type="spellEnd"/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болезней и проблем</w:t>
            </w:r>
            <w:proofErr w:type="gramStart"/>
            <w:r w:rsidRPr="00C80D4E">
              <w:rPr>
                <w:sz w:val="20"/>
                <w:szCs w:val="20"/>
              </w:rPr>
              <w:t>.</w:t>
            </w:r>
            <w:proofErr w:type="gramEnd"/>
            <w:r w:rsidRPr="00C80D4E">
              <w:rPr>
                <w:sz w:val="20"/>
                <w:szCs w:val="20"/>
              </w:rPr>
              <w:t xml:space="preserve">      </w:t>
            </w:r>
            <w:proofErr w:type="gramStart"/>
            <w:r w:rsidRPr="00C80D4E">
              <w:rPr>
                <w:sz w:val="20"/>
                <w:szCs w:val="20"/>
              </w:rPr>
              <w:t>с</w:t>
            </w:r>
            <w:proofErr w:type="gramEnd"/>
            <w:r w:rsidRPr="00C80D4E">
              <w:rPr>
                <w:sz w:val="20"/>
                <w:szCs w:val="20"/>
              </w:rPr>
              <w:t>вязанных со здоровьем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14"/>
              <w:jc w:val="both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 xml:space="preserve">Знать  </w:t>
            </w:r>
            <w:r w:rsidRPr="00C80D4E">
              <w:rPr>
                <w:sz w:val="20"/>
                <w:szCs w:val="20"/>
              </w:rPr>
              <w:t xml:space="preserve">   этиологию,     эпидемиологию, патогенез, </w:t>
            </w:r>
            <w:proofErr w:type="spellStart"/>
            <w:r w:rsidRPr="00C80D4E">
              <w:rPr>
                <w:sz w:val="20"/>
                <w:szCs w:val="20"/>
              </w:rPr>
              <w:t>патоморфологию</w:t>
            </w:r>
            <w:proofErr w:type="spellEnd"/>
            <w:r w:rsidRPr="00C80D4E">
              <w:rPr>
                <w:sz w:val="20"/>
                <w:szCs w:val="20"/>
              </w:rPr>
              <w:t xml:space="preserve">        основных распространенных инфекционных  заболеваний;   клинические   формы и варианты течения, современные методы диагностики, современные схемы терапии инфекционных заболеваний. Принципы диагностики, профилактики, ВИЧ-инфекции. Принципы диагностики оппортунистических инфекций. 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14"/>
              <w:jc w:val="both"/>
              <w:rPr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 xml:space="preserve">Уметь </w:t>
            </w:r>
            <w:r w:rsidRPr="00C80D4E">
              <w:rPr>
                <w:sz w:val="20"/>
                <w:szCs w:val="20"/>
              </w:rPr>
              <w:t xml:space="preserve">    организовывать     мероприятия     в очаге. Организовать </w:t>
            </w:r>
            <w:proofErr w:type="gramStart"/>
            <w:r w:rsidRPr="00C80D4E">
              <w:rPr>
                <w:sz w:val="20"/>
                <w:szCs w:val="20"/>
              </w:rPr>
              <w:t>экстренную</w:t>
            </w:r>
            <w:proofErr w:type="gramEnd"/>
            <w:r w:rsidRPr="00C80D4E">
              <w:rPr>
                <w:sz w:val="20"/>
                <w:szCs w:val="20"/>
              </w:rPr>
              <w:t xml:space="preserve"> вакцинопрофилактику в очаге.</w:t>
            </w:r>
          </w:p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spacing w:line="317" w:lineRule="exact"/>
              <w:ind w:left="5" w:hanging="5"/>
              <w:jc w:val="both"/>
              <w:rPr>
                <w:b/>
                <w:sz w:val="20"/>
                <w:szCs w:val="20"/>
              </w:rPr>
            </w:pPr>
            <w:r w:rsidRPr="00C80D4E">
              <w:rPr>
                <w:b/>
                <w:sz w:val="20"/>
                <w:szCs w:val="20"/>
              </w:rPr>
              <w:t>Владеть</w:t>
            </w:r>
            <w:r w:rsidRPr="00C80D4E">
              <w:rPr>
                <w:sz w:val="20"/>
                <w:szCs w:val="20"/>
              </w:rPr>
              <w:t xml:space="preserve"> тактикой ведения больных с инфекционной патологией. Профилактическими мероприятиями в очагах инфекционных больных.</w:t>
            </w:r>
          </w:p>
        </w:tc>
        <w:tc>
          <w:tcPr>
            <w:tcW w:w="1418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 xml:space="preserve">Практические занятия, семинары, 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лекции</w:t>
            </w:r>
          </w:p>
        </w:tc>
        <w:tc>
          <w:tcPr>
            <w:tcW w:w="1559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C80D4E">
              <w:rPr>
                <w:sz w:val="20"/>
                <w:szCs w:val="20"/>
              </w:rPr>
              <w:t>тесты, ситуационные задачи</w:t>
            </w:r>
          </w:p>
        </w:tc>
      </w:tr>
    </w:tbl>
    <w:p w:rsidR="00C80D4E" w:rsidRPr="00C80D4E" w:rsidRDefault="00C80D4E" w:rsidP="00C80D4E">
      <w:pPr>
        <w:widowControl w:val="0"/>
        <w:tabs>
          <w:tab w:val="right" w:leader="underscore" w:pos="9639"/>
        </w:tabs>
        <w:spacing w:before="120" w:after="120"/>
        <w:rPr>
          <w:b/>
          <w:bCs/>
        </w:rPr>
      </w:pPr>
      <w:r w:rsidRPr="00C80D4E">
        <w:rPr>
          <w:b/>
          <w:bCs/>
        </w:rPr>
        <w:t>Объем учебной дисциплины и виды учебной работы</w:t>
      </w:r>
    </w:p>
    <w:p w:rsidR="00C80D4E" w:rsidRPr="00C80D4E" w:rsidRDefault="00C80D4E" w:rsidP="00C80D4E">
      <w:pPr>
        <w:autoSpaceDE w:val="0"/>
        <w:autoSpaceDN w:val="0"/>
        <w:adjustRightInd w:val="0"/>
        <w:ind w:left="708"/>
        <w:rPr>
          <w:rFonts w:eastAsia="Calibri"/>
          <w:lang w:eastAsia="en-US"/>
        </w:rPr>
      </w:pPr>
      <w:r w:rsidRPr="00C80D4E">
        <w:rPr>
          <w:rFonts w:eastAsia="Calibri"/>
          <w:lang w:eastAsia="en-US"/>
        </w:rPr>
        <w:t xml:space="preserve">Общая трудоемкость дисциплины составляет 2 </w:t>
      </w:r>
      <w:proofErr w:type="gramStart"/>
      <w:r w:rsidRPr="00C80D4E">
        <w:rPr>
          <w:rFonts w:eastAsia="Calibri"/>
          <w:lang w:eastAsia="en-US"/>
        </w:rPr>
        <w:t>зачетных</w:t>
      </w:r>
      <w:proofErr w:type="gramEnd"/>
      <w:r w:rsidRPr="00C80D4E">
        <w:rPr>
          <w:rFonts w:eastAsia="Calibri"/>
          <w:lang w:eastAsia="en-US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/>
              <w:ind w:left="1805"/>
              <w:jc w:val="both"/>
            </w:pPr>
            <w:r w:rsidRPr="00C80D4E">
              <w:rPr>
                <w:b/>
                <w:bCs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/>
              <w:jc w:val="both"/>
            </w:pPr>
            <w:r w:rsidRPr="00C80D4E">
              <w:rPr>
                <w:b/>
                <w:bCs/>
                <w:u w:val="single"/>
              </w:rPr>
              <w:t>Объем часов</w:t>
            </w: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72</w:t>
            </w: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48</w:t>
            </w: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4</w:t>
            </w:r>
          </w:p>
        </w:tc>
      </w:tr>
      <w:tr w:rsidR="00C80D4E" w:rsidRPr="00C80D4E" w:rsidTr="00A03E4B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34</w:t>
            </w:r>
          </w:p>
        </w:tc>
      </w:tr>
      <w:tr w:rsidR="00C80D4E" w:rsidRPr="00C80D4E" w:rsidTr="00A03E4B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</w:pPr>
            <w:r w:rsidRPr="00C80D4E"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0D4E">
              <w:t>10</w:t>
            </w:r>
          </w:p>
        </w:tc>
      </w:tr>
      <w:tr w:rsidR="00C80D4E" w:rsidRPr="00C80D4E" w:rsidTr="00A03E4B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24</w:t>
            </w: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24</w:t>
            </w:r>
          </w:p>
        </w:tc>
      </w:tr>
      <w:tr w:rsidR="00C80D4E" w:rsidRPr="00C80D4E" w:rsidTr="00A03E4B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lastRenderedPageBreak/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  <w:jc w:val="center"/>
            </w:pPr>
            <w:r w:rsidRPr="00C80D4E">
              <w:t>зачет</w:t>
            </w:r>
          </w:p>
        </w:tc>
      </w:tr>
    </w:tbl>
    <w:p w:rsidR="00C80D4E" w:rsidRDefault="00C80D4E" w:rsidP="00C80D4E"/>
    <w:p w:rsidR="00C80D4E" w:rsidRPr="00C80D4E" w:rsidRDefault="00C80D4E" w:rsidP="00C80D4E">
      <w:pPr>
        <w:rPr>
          <w:b/>
        </w:rPr>
      </w:pPr>
      <w:r w:rsidRPr="00C80D4E">
        <w:rPr>
          <w:b/>
        </w:rPr>
        <w:t xml:space="preserve">5. Содержание дисциплины: </w:t>
      </w:r>
    </w:p>
    <w:p w:rsidR="00C80D4E" w:rsidRPr="00C80D4E" w:rsidRDefault="00C80D4E" w:rsidP="00C80D4E">
      <w:pPr>
        <w:rPr>
          <w:b/>
        </w:rPr>
      </w:pPr>
      <w:r w:rsidRPr="00C80D4E">
        <w:rPr>
          <w:b/>
        </w:rPr>
        <w:t>5.1. Содержание разделов дисциплины</w:t>
      </w:r>
    </w:p>
    <w:p w:rsidR="00C80D4E" w:rsidRPr="00C80D4E" w:rsidRDefault="00C80D4E" w:rsidP="00C80D4E">
      <w:pPr>
        <w:ind w:left="680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772"/>
        <w:gridCol w:w="6876"/>
      </w:tblGrid>
      <w:tr w:rsidR="00C80D4E" w:rsidRPr="00C80D4E" w:rsidTr="00A03E4B">
        <w:tc>
          <w:tcPr>
            <w:tcW w:w="666" w:type="dxa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 xml:space="preserve">№ </w:t>
            </w:r>
          </w:p>
          <w:p w:rsidR="00C80D4E" w:rsidRPr="00C80D4E" w:rsidRDefault="00C80D4E" w:rsidP="00C80D4E">
            <w:pPr>
              <w:jc w:val="center"/>
              <w:rPr>
                <w:b/>
              </w:rPr>
            </w:pPr>
            <w:proofErr w:type="gramStart"/>
            <w:r w:rsidRPr="00C80D4E">
              <w:rPr>
                <w:b/>
              </w:rPr>
              <w:t>п</w:t>
            </w:r>
            <w:proofErr w:type="gramEnd"/>
            <w:r w:rsidRPr="00C80D4E">
              <w:rPr>
                <w:b/>
              </w:rPr>
              <w:t>/п</w:t>
            </w:r>
          </w:p>
        </w:tc>
        <w:tc>
          <w:tcPr>
            <w:tcW w:w="2772" w:type="dxa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Наименование раздела</w:t>
            </w:r>
          </w:p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 xml:space="preserve">дисциплины </w:t>
            </w:r>
          </w:p>
        </w:tc>
        <w:tc>
          <w:tcPr>
            <w:tcW w:w="6876" w:type="dxa"/>
            <w:vAlign w:val="center"/>
          </w:tcPr>
          <w:p w:rsidR="00C80D4E" w:rsidRPr="00C80D4E" w:rsidRDefault="00C80D4E" w:rsidP="00C80D4E">
            <w:pPr>
              <w:ind w:hanging="27"/>
              <w:jc w:val="center"/>
              <w:rPr>
                <w:b/>
              </w:rPr>
            </w:pPr>
            <w:r w:rsidRPr="00C80D4E">
              <w:rPr>
                <w:b/>
              </w:rPr>
              <w:t>Содержание раздела</w:t>
            </w:r>
          </w:p>
        </w:tc>
      </w:tr>
    </w:tbl>
    <w:p w:rsidR="00C80D4E" w:rsidRPr="00C80D4E" w:rsidRDefault="00C80D4E" w:rsidP="00C80D4E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2851"/>
        <w:gridCol w:w="6670"/>
      </w:tblGrid>
      <w:tr w:rsidR="00C80D4E" w:rsidRPr="00C80D4E" w:rsidTr="00A03E4B">
        <w:trPr>
          <w:tblHeader/>
          <w:jc w:val="center"/>
        </w:trPr>
        <w:tc>
          <w:tcPr>
            <w:tcW w:w="685" w:type="dxa"/>
          </w:tcPr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</w:tc>
        <w:tc>
          <w:tcPr>
            <w:tcW w:w="2851" w:type="dxa"/>
          </w:tcPr>
          <w:p w:rsidR="00C80D4E" w:rsidRPr="00C80D4E" w:rsidRDefault="00C80D4E" w:rsidP="00C80D4E">
            <w:pPr>
              <w:jc w:val="center"/>
            </w:pPr>
            <w:r w:rsidRPr="00C80D4E">
              <w:t>2</w:t>
            </w:r>
          </w:p>
        </w:tc>
        <w:tc>
          <w:tcPr>
            <w:tcW w:w="6670" w:type="dxa"/>
          </w:tcPr>
          <w:p w:rsidR="00C80D4E" w:rsidRPr="00C80D4E" w:rsidRDefault="00C80D4E" w:rsidP="00C80D4E">
            <w:pPr>
              <w:ind w:firstLine="257"/>
              <w:jc w:val="center"/>
            </w:pPr>
            <w:r w:rsidRPr="00C80D4E">
              <w:t>3</w:t>
            </w:r>
          </w:p>
        </w:tc>
      </w:tr>
      <w:tr w:rsidR="00C80D4E" w:rsidRPr="00C80D4E" w:rsidTr="00A03E4B">
        <w:trPr>
          <w:jc w:val="center"/>
        </w:trPr>
        <w:tc>
          <w:tcPr>
            <w:tcW w:w="685" w:type="dxa"/>
          </w:tcPr>
          <w:p w:rsidR="00C80D4E" w:rsidRPr="00C80D4E" w:rsidRDefault="00C80D4E" w:rsidP="00C80D4E">
            <w:pPr>
              <w:jc w:val="center"/>
            </w:pPr>
            <w:r w:rsidRPr="00C80D4E">
              <w:t>1.</w:t>
            </w:r>
          </w:p>
        </w:tc>
        <w:tc>
          <w:tcPr>
            <w:tcW w:w="2851" w:type="dxa"/>
          </w:tcPr>
          <w:p w:rsidR="00C80D4E" w:rsidRPr="00C80D4E" w:rsidRDefault="00C80D4E" w:rsidP="00C80D4E">
            <w:pPr>
              <w:pStyle w:val="Default"/>
            </w:pPr>
            <w:r w:rsidRPr="00C80D4E">
              <w:t xml:space="preserve">Кишечные инфекции: дизентерия, брюшной тиф и паратифы, сальмонеллез, пищевые </w:t>
            </w:r>
            <w:proofErr w:type="spellStart"/>
            <w:r w:rsidRPr="00C80D4E">
              <w:t>токсикоинфекции</w:t>
            </w:r>
            <w:proofErr w:type="spellEnd"/>
            <w:r w:rsidRPr="00C80D4E">
              <w:t xml:space="preserve">, </w:t>
            </w:r>
            <w:proofErr w:type="spellStart"/>
            <w:r w:rsidRPr="00C80D4E">
              <w:t>иерсиниоз</w:t>
            </w:r>
            <w:proofErr w:type="spellEnd"/>
            <w:r w:rsidRPr="00C80D4E">
              <w:t xml:space="preserve">, псевдотуберкулез. </w:t>
            </w:r>
          </w:p>
        </w:tc>
        <w:tc>
          <w:tcPr>
            <w:tcW w:w="6670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Этиология, эпидемиология, патогенез. Клинические формы и варианты течения. Диагностика, дифференциальная диагностика. Лечение, особенности лечения на дому. Диагностика и лечение осложнений. Профилактика. Мероприятия в очаге.</w:t>
            </w:r>
          </w:p>
        </w:tc>
      </w:tr>
      <w:tr w:rsidR="00C80D4E" w:rsidRPr="00C80D4E" w:rsidTr="00A03E4B">
        <w:trPr>
          <w:jc w:val="center"/>
        </w:trPr>
        <w:tc>
          <w:tcPr>
            <w:tcW w:w="685" w:type="dxa"/>
          </w:tcPr>
          <w:p w:rsidR="00C80D4E" w:rsidRPr="00C80D4E" w:rsidRDefault="00C80D4E" w:rsidP="00C80D4E">
            <w:pPr>
              <w:jc w:val="center"/>
            </w:pPr>
            <w:r w:rsidRPr="00C80D4E">
              <w:t>2.</w:t>
            </w:r>
          </w:p>
        </w:tc>
        <w:tc>
          <w:tcPr>
            <w:tcW w:w="2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5"/>
            </w:tblGrid>
            <w:tr w:rsidR="00C80D4E" w:rsidRPr="00C80D4E">
              <w:tblPrEx>
                <w:tblCellMar>
                  <w:top w:w="0" w:type="dxa"/>
                  <w:bottom w:w="0" w:type="dxa"/>
                </w:tblCellMar>
              </w:tblPrEx>
              <w:trPr>
                <w:trHeight w:val="427"/>
              </w:trPr>
              <w:tc>
                <w:tcPr>
                  <w:tcW w:w="0" w:type="auto"/>
                </w:tcPr>
                <w:p w:rsidR="00C80D4E" w:rsidRPr="00C80D4E" w:rsidRDefault="00C80D4E">
                  <w:pPr>
                    <w:pStyle w:val="Default"/>
                  </w:pPr>
                  <w:r w:rsidRPr="00C80D4E">
                    <w:t xml:space="preserve">Грипп и ОРВИ. Менингококковая инфекция </w:t>
                  </w:r>
                </w:p>
              </w:tc>
            </w:tr>
          </w:tbl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6670" w:type="dxa"/>
          </w:tcPr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Этиология, эпидемиология, патогенез. Неотложные состояния при гриппе. Лечение неосложненных и осложненных форм гриппа и различных форм ОРВИ. Особенности гриппа у лиц пожилого и старческого возраста. Профилактика гриппа.</w:t>
            </w:r>
          </w:p>
        </w:tc>
      </w:tr>
      <w:tr w:rsidR="00C80D4E" w:rsidRPr="00C80D4E" w:rsidTr="00A03E4B">
        <w:trPr>
          <w:jc w:val="center"/>
        </w:trPr>
        <w:tc>
          <w:tcPr>
            <w:tcW w:w="685" w:type="dxa"/>
          </w:tcPr>
          <w:p w:rsidR="00C80D4E" w:rsidRPr="00C80D4E" w:rsidRDefault="00C80D4E" w:rsidP="00C80D4E">
            <w:pPr>
              <w:jc w:val="center"/>
            </w:pPr>
            <w:r w:rsidRPr="00C80D4E">
              <w:t>3.</w:t>
            </w:r>
          </w:p>
        </w:tc>
        <w:tc>
          <w:tcPr>
            <w:tcW w:w="2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07"/>
            </w:tblGrid>
            <w:tr w:rsidR="00C80D4E">
              <w:tblPrEx>
                <w:tblCellMar>
                  <w:top w:w="0" w:type="dxa"/>
                  <w:bottom w:w="0" w:type="dxa"/>
                </w:tblCellMar>
              </w:tblPrEx>
              <w:trPr>
                <w:trHeight w:val="267"/>
              </w:trPr>
              <w:tc>
                <w:tcPr>
                  <w:tcW w:w="0" w:type="auto"/>
                </w:tcPr>
                <w:p w:rsidR="00C80D4E" w:rsidRPr="00C80D4E" w:rsidRDefault="00C80D4E">
                  <w:pPr>
                    <w:pStyle w:val="Default"/>
                  </w:pPr>
                  <w:r w:rsidRPr="00C80D4E">
                    <w:t xml:space="preserve">Вирусные гепатиты. </w:t>
                  </w:r>
                </w:p>
                <w:p w:rsidR="00C80D4E" w:rsidRDefault="00C80D4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C80D4E">
                    <w:t>ВИЧ-инфекция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670" w:type="dxa"/>
          </w:tcPr>
          <w:p w:rsidR="00C80D4E" w:rsidRPr="00C80D4E" w:rsidRDefault="00C80D4E" w:rsidP="00C80D4E">
            <w:pPr>
              <w:pStyle w:val="Default"/>
            </w:pPr>
            <w:r w:rsidRPr="00C80D4E">
              <w:t xml:space="preserve">Этиология, эпидемиология, патогенез. Клиника, основные клинические синдромы. Дифференциальная диагностика вирусных гепатитов и гепатитов другой этиологии. </w:t>
            </w:r>
          </w:p>
          <w:p w:rsidR="00C80D4E" w:rsidRPr="00C80D4E" w:rsidRDefault="00C80D4E" w:rsidP="00C80D4E">
            <w:pPr>
              <w:autoSpaceDE w:val="0"/>
              <w:autoSpaceDN w:val="0"/>
              <w:adjustRightInd w:val="0"/>
            </w:pPr>
            <w:r w:rsidRPr="00C80D4E">
              <w:t>Лечение. Профилактика.</w:t>
            </w:r>
          </w:p>
        </w:tc>
      </w:tr>
      <w:tr w:rsidR="00C80D4E" w:rsidRPr="00C80D4E" w:rsidTr="00A03E4B">
        <w:trPr>
          <w:jc w:val="center"/>
        </w:trPr>
        <w:tc>
          <w:tcPr>
            <w:tcW w:w="685" w:type="dxa"/>
          </w:tcPr>
          <w:p w:rsidR="00C80D4E" w:rsidRPr="00C80D4E" w:rsidRDefault="00C80D4E" w:rsidP="00C80D4E">
            <w:pPr>
              <w:jc w:val="center"/>
            </w:pPr>
            <w:r w:rsidRPr="00C80D4E">
              <w:t>4.</w:t>
            </w:r>
          </w:p>
        </w:tc>
        <w:tc>
          <w:tcPr>
            <w:tcW w:w="2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0"/>
            </w:tblGrid>
            <w:tr w:rsidR="00C80D4E" w:rsidRPr="00C80D4E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:rsidR="00C80D4E" w:rsidRPr="00C80D4E" w:rsidRDefault="00C80D4E">
                  <w:pPr>
                    <w:pStyle w:val="Default"/>
                  </w:pPr>
                  <w:r w:rsidRPr="00C80D4E">
                    <w:t xml:space="preserve">Бруцеллез. </w:t>
                  </w:r>
                </w:p>
              </w:tc>
            </w:tr>
          </w:tbl>
          <w:p w:rsidR="00C80D4E" w:rsidRPr="00C80D4E" w:rsidRDefault="00C80D4E" w:rsidP="00C80D4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670" w:type="dxa"/>
          </w:tcPr>
          <w:p w:rsidR="00C80D4E" w:rsidRPr="00C80D4E" w:rsidRDefault="00C80D4E" w:rsidP="00C80D4E">
            <w:pPr>
              <w:jc w:val="both"/>
              <w:rPr>
                <w:spacing w:val="-2"/>
              </w:rPr>
            </w:pPr>
            <w:r w:rsidRPr="00C80D4E">
              <w:t>Этиология, эпидемиология, патогенез. Клиника острого и хронического бруцеллеза. Дифференциальная диагностика, лечение. Профилактика. Мероприятия в очаге.</w:t>
            </w:r>
          </w:p>
        </w:tc>
      </w:tr>
    </w:tbl>
    <w:p w:rsidR="00C80D4E" w:rsidRPr="00C80D4E" w:rsidRDefault="00C80D4E" w:rsidP="00C80D4E">
      <w:pPr>
        <w:ind w:left="680"/>
        <w:rPr>
          <w:b/>
        </w:rPr>
      </w:pPr>
    </w:p>
    <w:p w:rsidR="00C80D4E" w:rsidRPr="00C80D4E" w:rsidRDefault="00C80D4E" w:rsidP="00C80D4E">
      <w:pPr>
        <w:ind w:left="680"/>
        <w:rPr>
          <w:b/>
        </w:rPr>
      </w:pPr>
    </w:p>
    <w:p w:rsidR="00C80D4E" w:rsidRPr="00C80D4E" w:rsidRDefault="00C80D4E" w:rsidP="00C80D4E">
      <w:pPr>
        <w:rPr>
          <w:b/>
        </w:rPr>
      </w:pPr>
      <w:r w:rsidRPr="00C80D4E">
        <w:rPr>
          <w:b/>
        </w:rPr>
        <w:t>5.</w:t>
      </w:r>
      <w:r w:rsidRPr="00C80D4E">
        <w:rPr>
          <w:b/>
          <w:lang w:val="en-US"/>
        </w:rPr>
        <w:t>2</w:t>
      </w:r>
      <w:r w:rsidRPr="00C80D4E">
        <w:rPr>
          <w:b/>
        </w:rPr>
        <w:t>. Разделы дисциплин и виды занятий</w:t>
      </w:r>
    </w:p>
    <w:p w:rsidR="00C80D4E" w:rsidRPr="00C80D4E" w:rsidRDefault="00C80D4E" w:rsidP="00C80D4E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5383"/>
        <w:gridCol w:w="395"/>
        <w:gridCol w:w="530"/>
        <w:gridCol w:w="522"/>
        <w:gridCol w:w="456"/>
        <w:gridCol w:w="723"/>
        <w:gridCol w:w="1002"/>
      </w:tblGrid>
      <w:tr w:rsidR="00C80D4E" w:rsidRPr="00C80D4E" w:rsidTr="00A03E4B">
        <w:trPr>
          <w:jc w:val="center"/>
        </w:trPr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№</w:t>
            </w:r>
          </w:p>
          <w:p w:rsidR="00C80D4E" w:rsidRPr="00C80D4E" w:rsidRDefault="00C80D4E" w:rsidP="00C80D4E">
            <w:pPr>
              <w:jc w:val="center"/>
              <w:rPr>
                <w:b/>
              </w:rPr>
            </w:pPr>
            <w:proofErr w:type="gramStart"/>
            <w:r w:rsidRPr="00C80D4E">
              <w:rPr>
                <w:b/>
              </w:rPr>
              <w:t>п</w:t>
            </w:r>
            <w:proofErr w:type="gramEnd"/>
            <w:r w:rsidRPr="00C80D4E">
              <w:rPr>
                <w:b/>
              </w:rPr>
              <w:t>/п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Наименование раздела дисциплины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Л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ПЗ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ЛЗ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СРО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Всего часов</w:t>
            </w: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2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4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5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8</w:t>
            </w: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1.</w:t>
            </w:r>
          </w:p>
        </w:tc>
        <w:tc>
          <w:tcPr>
            <w:tcW w:w="0" w:type="auto"/>
          </w:tcPr>
          <w:p w:rsidR="00C80D4E" w:rsidRPr="00C80D4E" w:rsidRDefault="00C80D4E" w:rsidP="00A03E4B">
            <w:pPr>
              <w:pStyle w:val="Default"/>
            </w:pPr>
            <w:r w:rsidRPr="00C80D4E">
              <w:t xml:space="preserve">Кишечные инфекции: дизентерия, брюшной тиф и паратифы, сальмонеллез, пищевые </w:t>
            </w:r>
            <w:proofErr w:type="spellStart"/>
            <w:r w:rsidRPr="00C80D4E">
              <w:t>токсикоинфекции</w:t>
            </w:r>
            <w:proofErr w:type="spellEnd"/>
            <w:r w:rsidRPr="00C80D4E">
              <w:t xml:space="preserve">, </w:t>
            </w:r>
            <w:proofErr w:type="spellStart"/>
            <w:r w:rsidRPr="00C80D4E">
              <w:t>иерсиниоз</w:t>
            </w:r>
            <w:proofErr w:type="spellEnd"/>
            <w:r w:rsidRPr="00C80D4E">
              <w:t xml:space="preserve">, псевдотуберкулез. 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8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-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r w:rsidRPr="00C80D4E">
              <w:t>2</w:t>
            </w:r>
          </w:p>
          <w:p w:rsidR="00C80D4E" w:rsidRPr="00C80D4E" w:rsidRDefault="00C80D4E" w:rsidP="00C80D4E">
            <w:pPr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17</w:t>
            </w: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2.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76"/>
            </w:tblGrid>
            <w:tr w:rsidR="00C80D4E" w:rsidRPr="00C80D4E" w:rsidTr="00A03E4B">
              <w:tblPrEx>
                <w:tblCellMar>
                  <w:top w:w="0" w:type="dxa"/>
                  <w:bottom w:w="0" w:type="dxa"/>
                </w:tblCellMar>
              </w:tblPrEx>
              <w:trPr>
                <w:trHeight w:val="427"/>
              </w:trPr>
              <w:tc>
                <w:tcPr>
                  <w:tcW w:w="0" w:type="auto"/>
                </w:tcPr>
                <w:p w:rsidR="00C80D4E" w:rsidRPr="00C80D4E" w:rsidRDefault="00C80D4E" w:rsidP="00A03E4B">
                  <w:pPr>
                    <w:pStyle w:val="Default"/>
                  </w:pPr>
                  <w:r w:rsidRPr="00C80D4E">
                    <w:t xml:space="preserve">Грипп и ОРВИ. Менингококковая инфекция </w:t>
                  </w:r>
                </w:p>
              </w:tc>
            </w:tr>
          </w:tbl>
          <w:p w:rsidR="00C80D4E" w:rsidRPr="00C80D4E" w:rsidRDefault="00C80D4E" w:rsidP="00A03E4B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8</w:t>
            </w: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-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r w:rsidRPr="00C80D4E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17</w:t>
            </w: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3.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07"/>
            </w:tblGrid>
            <w:tr w:rsidR="00C80D4E" w:rsidTr="00A03E4B">
              <w:tblPrEx>
                <w:tblCellMar>
                  <w:top w:w="0" w:type="dxa"/>
                  <w:bottom w:w="0" w:type="dxa"/>
                </w:tblCellMar>
              </w:tblPrEx>
              <w:trPr>
                <w:trHeight w:val="267"/>
              </w:trPr>
              <w:tc>
                <w:tcPr>
                  <w:tcW w:w="0" w:type="auto"/>
                </w:tcPr>
                <w:p w:rsidR="00C80D4E" w:rsidRPr="00C80D4E" w:rsidRDefault="00C80D4E" w:rsidP="00A03E4B">
                  <w:pPr>
                    <w:pStyle w:val="Default"/>
                  </w:pPr>
                  <w:r w:rsidRPr="00C80D4E">
                    <w:t xml:space="preserve">Вирусные гепатиты. </w:t>
                  </w:r>
                </w:p>
                <w:p w:rsidR="00C80D4E" w:rsidRDefault="00C80D4E" w:rsidP="00A03E4B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C80D4E">
                    <w:t>ВИЧ-инфекция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80D4E" w:rsidRPr="00C80D4E" w:rsidRDefault="00C80D4E" w:rsidP="00A03E4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9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-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6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19</w:t>
            </w: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4.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0"/>
            </w:tblGrid>
            <w:tr w:rsidR="00C80D4E" w:rsidRPr="00C80D4E" w:rsidTr="00A03E4B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:rsidR="00C80D4E" w:rsidRPr="00C80D4E" w:rsidRDefault="00C80D4E" w:rsidP="00A03E4B">
                  <w:pPr>
                    <w:pStyle w:val="Default"/>
                  </w:pPr>
                  <w:r w:rsidRPr="00C80D4E">
                    <w:t xml:space="preserve">Бруцеллез. </w:t>
                  </w:r>
                </w:p>
              </w:tc>
            </w:tr>
          </w:tbl>
          <w:p w:rsidR="00C80D4E" w:rsidRPr="00C80D4E" w:rsidRDefault="00C80D4E" w:rsidP="00A03E4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9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-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</w:pPr>
            <w:r w:rsidRPr="00C80D4E">
              <w:t>6</w:t>
            </w:r>
          </w:p>
          <w:p w:rsidR="00C80D4E" w:rsidRPr="00C80D4E" w:rsidRDefault="00C80D4E" w:rsidP="00C80D4E">
            <w:pPr>
              <w:jc w:val="center"/>
            </w:pPr>
          </w:p>
          <w:p w:rsidR="00C80D4E" w:rsidRPr="00C80D4E" w:rsidRDefault="00C80D4E" w:rsidP="00C80D4E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  <w:r w:rsidRPr="00C80D4E">
              <w:t>19</w:t>
            </w: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both"/>
            </w:pPr>
            <w:r w:rsidRPr="00C80D4E">
              <w:t>зачет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</w:pPr>
          </w:p>
        </w:tc>
      </w:tr>
      <w:tr w:rsidR="00C80D4E" w:rsidRPr="00C80D4E" w:rsidTr="00A03E4B">
        <w:trPr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both"/>
              <w:rPr>
                <w:b/>
              </w:rPr>
            </w:pPr>
            <w:r w:rsidRPr="00C80D4E">
              <w:rPr>
                <w:b/>
              </w:rPr>
              <w:t>итого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4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34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  <w:rPr>
                <w:b/>
                <w:lang w:val="en-US"/>
              </w:rPr>
            </w:pPr>
            <w:r w:rsidRPr="00C80D4E">
              <w:rPr>
                <w:b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72</w:t>
            </w:r>
          </w:p>
        </w:tc>
      </w:tr>
    </w:tbl>
    <w:p w:rsidR="00C80D4E" w:rsidRPr="00C80D4E" w:rsidRDefault="00C80D4E" w:rsidP="00C80D4E">
      <w:pPr>
        <w:ind w:left="680"/>
        <w:rPr>
          <w:b/>
          <w:i/>
        </w:rPr>
      </w:pPr>
    </w:p>
    <w:p w:rsidR="00C80D4E" w:rsidRPr="00C80D4E" w:rsidRDefault="00C80D4E" w:rsidP="00C80D4E">
      <w:pPr>
        <w:rPr>
          <w:b/>
        </w:rPr>
      </w:pPr>
      <w:r w:rsidRPr="00C80D4E">
        <w:rPr>
          <w:b/>
        </w:rPr>
        <w:t>6. Лабораторный практикум – лабораторные работы не предусмотрены.</w:t>
      </w:r>
    </w:p>
    <w:p w:rsidR="00C80D4E" w:rsidRPr="00C80D4E" w:rsidRDefault="00C80D4E" w:rsidP="00C80D4E">
      <w:pPr>
        <w:rPr>
          <w:b/>
        </w:rPr>
      </w:pPr>
    </w:p>
    <w:p w:rsidR="00C80D4E" w:rsidRPr="00C80D4E" w:rsidRDefault="00C80D4E" w:rsidP="00C80D4E">
      <w:pPr>
        <w:rPr>
          <w:b/>
        </w:rPr>
      </w:pPr>
    </w:p>
    <w:p w:rsidR="00C80D4E" w:rsidRPr="00C80D4E" w:rsidRDefault="00C80D4E" w:rsidP="00C80D4E">
      <w:pPr>
        <w:rPr>
          <w:b/>
        </w:rPr>
      </w:pPr>
    </w:p>
    <w:p w:rsidR="00C80D4E" w:rsidRPr="00C80D4E" w:rsidRDefault="00C80D4E" w:rsidP="00C80D4E">
      <w:pPr>
        <w:rPr>
          <w:b/>
        </w:rPr>
      </w:pPr>
    </w:p>
    <w:p w:rsidR="00C80D4E" w:rsidRPr="00C80D4E" w:rsidRDefault="00C80D4E" w:rsidP="00C80D4E">
      <w:pPr>
        <w:rPr>
          <w:b/>
        </w:rPr>
      </w:pPr>
      <w:r w:rsidRPr="00C80D4E">
        <w:rPr>
          <w:b/>
        </w:rPr>
        <w:t>7. Практические занятия:</w:t>
      </w:r>
    </w:p>
    <w:p w:rsidR="00C80D4E" w:rsidRPr="00C80D4E" w:rsidRDefault="00C80D4E" w:rsidP="00C80D4E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596"/>
        <w:gridCol w:w="3741"/>
        <w:gridCol w:w="1851"/>
        <w:gridCol w:w="1823"/>
      </w:tblGrid>
      <w:tr w:rsidR="00C80D4E" w:rsidRPr="00C80D4E" w:rsidTr="00A03E4B">
        <w:trPr>
          <w:trHeight w:val="576"/>
          <w:jc w:val="center"/>
        </w:trPr>
        <w:tc>
          <w:tcPr>
            <w:tcW w:w="0" w:type="auto"/>
            <w:vMerge w:val="restart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 xml:space="preserve">№ </w:t>
            </w:r>
          </w:p>
          <w:p w:rsidR="00C80D4E" w:rsidRPr="00C80D4E" w:rsidRDefault="00C80D4E" w:rsidP="00C80D4E">
            <w:pPr>
              <w:jc w:val="center"/>
              <w:rPr>
                <w:b/>
              </w:rPr>
            </w:pPr>
            <w:proofErr w:type="gramStart"/>
            <w:r w:rsidRPr="00C80D4E">
              <w:rPr>
                <w:b/>
              </w:rPr>
              <w:t>п</w:t>
            </w:r>
            <w:proofErr w:type="gramEnd"/>
            <w:r w:rsidRPr="00C80D4E">
              <w:rPr>
                <w:b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 xml:space="preserve">№ раздел </w:t>
            </w:r>
          </w:p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дисциплины</w:t>
            </w:r>
          </w:p>
        </w:tc>
        <w:tc>
          <w:tcPr>
            <w:tcW w:w="0" w:type="auto"/>
            <w:vMerge w:val="restart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Тематика практических занятий (семинаров)</w:t>
            </w:r>
          </w:p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Трудоемкость (час)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Трудоемкость (час)</w:t>
            </w:r>
          </w:p>
        </w:tc>
      </w:tr>
      <w:tr w:rsidR="00C80D4E" w:rsidRPr="00C80D4E" w:rsidTr="00A03E4B">
        <w:trPr>
          <w:trHeight w:val="494"/>
          <w:jc w:val="center"/>
        </w:trPr>
        <w:tc>
          <w:tcPr>
            <w:tcW w:w="0" w:type="auto"/>
            <w:vMerge/>
          </w:tcPr>
          <w:p w:rsidR="00C80D4E" w:rsidRPr="00C80D4E" w:rsidRDefault="00C80D4E" w:rsidP="00C80D4E"/>
        </w:tc>
        <w:tc>
          <w:tcPr>
            <w:tcW w:w="0" w:type="auto"/>
            <w:vMerge/>
          </w:tcPr>
          <w:p w:rsidR="00C80D4E" w:rsidRPr="00C80D4E" w:rsidRDefault="00C80D4E" w:rsidP="00C80D4E"/>
        </w:tc>
        <w:tc>
          <w:tcPr>
            <w:tcW w:w="0" w:type="auto"/>
            <w:vMerge/>
          </w:tcPr>
          <w:p w:rsidR="00C80D4E" w:rsidRPr="00C80D4E" w:rsidRDefault="00C80D4E" w:rsidP="00C80D4E"/>
        </w:tc>
        <w:tc>
          <w:tcPr>
            <w:tcW w:w="0" w:type="auto"/>
            <w:vAlign w:val="center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Практические</w:t>
            </w:r>
          </w:p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занятие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  <w:rPr>
                <w:b/>
              </w:rPr>
            </w:pPr>
            <w:r w:rsidRPr="00C80D4E">
              <w:rPr>
                <w:b/>
              </w:rPr>
              <w:t>семинары</w:t>
            </w:r>
          </w:p>
        </w:tc>
      </w:tr>
      <w:tr w:rsidR="00C80D4E" w:rsidRPr="00C80D4E" w:rsidTr="00A03E4B">
        <w:trPr>
          <w:trHeight w:val="20"/>
          <w:jc w:val="center"/>
        </w:trPr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2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4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5</w:t>
            </w:r>
          </w:p>
        </w:tc>
      </w:tr>
      <w:tr w:rsidR="00C80D4E" w:rsidRPr="00C80D4E" w:rsidTr="00A03E4B">
        <w:trPr>
          <w:trHeight w:val="20"/>
          <w:jc w:val="center"/>
        </w:trPr>
        <w:tc>
          <w:tcPr>
            <w:tcW w:w="0" w:type="auto"/>
          </w:tcPr>
          <w:p w:rsidR="00C80D4E" w:rsidRPr="00C80D4E" w:rsidRDefault="00C80D4E" w:rsidP="00C80D4E">
            <w:r w:rsidRPr="00C80D4E">
              <w:t>1.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1</w:t>
            </w:r>
          </w:p>
        </w:tc>
        <w:tc>
          <w:tcPr>
            <w:tcW w:w="0" w:type="auto"/>
          </w:tcPr>
          <w:p w:rsidR="00C80D4E" w:rsidRPr="00C80D4E" w:rsidRDefault="00C80D4E" w:rsidP="00A03E4B">
            <w:pPr>
              <w:pStyle w:val="Default"/>
            </w:pPr>
            <w:r w:rsidRPr="00C80D4E">
              <w:t xml:space="preserve">Кишечные инфекции: дизентерия, брюшной тиф и паратифы, сальмонеллез, пищевые </w:t>
            </w:r>
            <w:proofErr w:type="spellStart"/>
            <w:r w:rsidRPr="00C80D4E">
              <w:t>токсикоинфекции</w:t>
            </w:r>
            <w:proofErr w:type="spellEnd"/>
            <w:r w:rsidRPr="00C80D4E">
              <w:t xml:space="preserve">, </w:t>
            </w:r>
            <w:proofErr w:type="spellStart"/>
            <w:r w:rsidRPr="00C80D4E">
              <w:t>иерсиниоз</w:t>
            </w:r>
            <w:proofErr w:type="spellEnd"/>
            <w:r w:rsidRPr="00C80D4E">
              <w:t xml:space="preserve">, псевдотуберкулез. 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8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2</w:t>
            </w:r>
          </w:p>
        </w:tc>
      </w:tr>
      <w:tr w:rsidR="00C80D4E" w:rsidRPr="00C80D4E" w:rsidTr="00A03E4B">
        <w:trPr>
          <w:trHeight w:val="20"/>
          <w:jc w:val="center"/>
        </w:trPr>
        <w:tc>
          <w:tcPr>
            <w:tcW w:w="0" w:type="auto"/>
          </w:tcPr>
          <w:p w:rsidR="00C80D4E" w:rsidRPr="00C80D4E" w:rsidRDefault="00C80D4E" w:rsidP="00C80D4E">
            <w:r w:rsidRPr="00C80D4E">
              <w:t>2.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2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25"/>
            </w:tblGrid>
            <w:tr w:rsidR="00C80D4E" w:rsidRPr="00C80D4E" w:rsidTr="00A03E4B">
              <w:tblPrEx>
                <w:tblCellMar>
                  <w:top w:w="0" w:type="dxa"/>
                  <w:bottom w:w="0" w:type="dxa"/>
                </w:tblCellMar>
              </w:tblPrEx>
              <w:trPr>
                <w:trHeight w:val="427"/>
              </w:trPr>
              <w:tc>
                <w:tcPr>
                  <w:tcW w:w="0" w:type="auto"/>
                </w:tcPr>
                <w:p w:rsidR="00C80D4E" w:rsidRPr="00C80D4E" w:rsidRDefault="00C80D4E" w:rsidP="00A03E4B">
                  <w:pPr>
                    <w:pStyle w:val="Default"/>
                  </w:pPr>
                  <w:r w:rsidRPr="00C80D4E">
                    <w:t xml:space="preserve">Грипп и ОРВИ. Менингококковая инфекция </w:t>
                  </w:r>
                </w:p>
              </w:tc>
            </w:tr>
          </w:tbl>
          <w:p w:rsidR="00C80D4E" w:rsidRPr="00C80D4E" w:rsidRDefault="00C80D4E" w:rsidP="00A03E4B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8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2</w:t>
            </w:r>
          </w:p>
        </w:tc>
      </w:tr>
      <w:tr w:rsidR="00C80D4E" w:rsidRPr="00C80D4E" w:rsidTr="00A03E4B">
        <w:trPr>
          <w:trHeight w:val="20"/>
          <w:jc w:val="center"/>
        </w:trPr>
        <w:tc>
          <w:tcPr>
            <w:tcW w:w="0" w:type="auto"/>
          </w:tcPr>
          <w:p w:rsidR="00C80D4E" w:rsidRPr="00C80D4E" w:rsidRDefault="00C80D4E" w:rsidP="00C80D4E">
            <w:r w:rsidRPr="00C80D4E">
              <w:t>3.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07"/>
            </w:tblGrid>
            <w:tr w:rsidR="00C80D4E" w:rsidTr="00A03E4B">
              <w:tblPrEx>
                <w:tblCellMar>
                  <w:top w:w="0" w:type="dxa"/>
                  <w:bottom w:w="0" w:type="dxa"/>
                </w:tblCellMar>
              </w:tblPrEx>
              <w:trPr>
                <w:trHeight w:val="267"/>
              </w:trPr>
              <w:tc>
                <w:tcPr>
                  <w:tcW w:w="0" w:type="auto"/>
                </w:tcPr>
                <w:p w:rsidR="00C80D4E" w:rsidRPr="00C80D4E" w:rsidRDefault="00C80D4E" w:rsidP="00A03E4B">
                  <w:pPr>
                    <w:pStyle w:val="Default"/>
                  </w:pPr>
                  <w:r w:rsidRPr="00C80D4E">
                    <w:t xml:space="preserve">Вирусные гепатиты. </w:t>
                  </w:r>
                </w:p>
                <w:p w:rsidR="00C80D4E" w:rsidRDefault="00C80D4E" w:rsidP="00A03E4B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C80D4E">
                    <w:t>ВИЧ-инфекция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80D4E" w:rsidRPr="00C80D4E" w:rsidRDefault="00C80D4E" w:rsidP="00A03E4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9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</w:tc>
      </w:tr>
      <w:tr w:rsidR="00C80D4E" w:rsidRPr="00C80D4E" w:rsidTr="00A03E4B">
        <w:trPr>
          <w:trHeight w:val="835"/>
          <w:jc w:val="center"/>
        </w:trPr>
        <w:tc>
          <w:tcPr>
            <w:tcW w:w="0" w:type="auto"/>
          </w:tcPr>
          <w:p w:rsidR="00C80D4E" w:rsidRPr="00C80D4E" w:rsidRDefault="00C80D4E" w:rsidP="00C80D4E">
            <w:r w:rsidRPr="00C80D4E">
              <w:t>4.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4</w:t>
            </w:r>
          </w:p>
        </w:tc>
        <w:tc>
          <w:tcPr>
            <w:tcW w:w="0" w:type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30"/>
            </w:tblGrid>
            <w:tr w:rsidR="00C80D4E" w:rsidRPr="00C80D4E" w:rsidTr="00A03E4B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0" w:type="auto"/>
                </w:tcPr>
                <w:p w:rsidR="00C80D4E" w:rsidRPr="00C80D4E" w:rsidRDefault="00C80D4E" w:rsidP="00A03E4B">
                  <w:pPr>
                    <w:pStyle w:val="Default"/>
                  </w:pPr>
                  <w:r w:rsidRPr="00C80D4E">
                    <w:t xml:space="preserve">Бруцеллез. </w:t>
                  </w:r>
                </w:p>
              </w:tc>
            </w:tr>
          </w:tbl>
          <w:p w:rsidR="00C80D4E" w:rsidRPr="00C80D4E" w:rsidRDefault="00C80D4E" w:rsidP="00A03E4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9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3</w:t>
            </w:r>
          </w:p>
        </w:tc>
      </w:tr>
      <w:tr w:rsidR="00C80D4E" w:rsidRPr="00C80D4E" w:rsidTr="00A03E4B">
        <w:trPr>
          <w:trHeight w:val="20"/>
          <w:jc w:val="center"/>
        </w:trPr>
        <w:tc>
          <w:tcPr>
            <w:tcW w:w="0" w:type="auto"/>
          </w:tcPr>
          <w:p w:rsidR="00C80D4E" w:rsidRPr="00C80D4E" w:rsidRDefault="00C80D4E" w:rsidP="00C80D4E">
            <w:r w:rsidRPr="00C80D4E">
              <w:t>10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</w:tcPr>
          <w:p w:rsidR="00C80D4E" w:rsidRPr="00C80D4E" w:rsidRDefault="00C80D4E" w:rsidP="00C80D4E">
            <w:r w:rsidRPr="00C80D4E">
              <w:t>зачет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</w:tr>
      <w:tr w:rsidR="00C80D4E" w:rsidRPr="00C80D4E" w:rsidTr="00A03E4B">
        <w:trPr>
          <w:trHeight w:val="20"/>
          <w:jc w:val="center"/>
        </w:trPr>
        <w:tc>
          <w:tcPr>
            <w:tcW w:w="0" w:type="auto"/>
          </w:tcPr>
          <w:p w:rsidR="00C80D4E" w:rsidRPr="00C80D4E" w:rsidRDefault="00C80D4E" w:rsidP="00C80D4E">
            <w:r w:rsidRPr="00C80D4E">
              <w:t>11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</w:p>
        </w:tc>
        <w:tc>
          <w:tcPr>
            <w:tcW w:w="0" w:type="auto"/>
          </w:tcPr>
          <w:p w:rsidR="00C80D4E" w:rsidRPr="00C80D4E" w:rsidRDefault="00C80D4E" w:rsidP="00C80D4E">
            <w:r w:rsidRPr="00C80D4E">
              <w:t>итого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34</w:t>
            </w:r>
          </w:p>
        </w:tc>
        <w:tc>
          <w:tcPr>
            <w:tcW w:w="0" w:type="auto"/>
          </w:tcPr>
          <w:p w:rsidR="00C80D4E" w:rsidRPr="00C80D4E" w:rsidRDefault="00C80D4E" w:rsidP="00C80D4E">
            <w:pPr>
              <w:jc w:val="center"/>
            </w:pPr>
            <w:r w:rsidRPr="00C80D4E">
              <w:t>10</w:t>
            </w:r>
          </w:p>
        </w:tc>
      </w:tr>
    </w:tbl>
    <w:p w:rsidR="00C80D4E" w:rsidRPr="003B55B7" w:rsidRDefault="00C80D4E" w:rsidP="00C80D4E">
      <w:bookmarkStart w:id="6" w:name="_GoBack"/>
      <w:bookmarkEnd w:id="6"/>
    </w:p>
    <w:sectPr w:rsidR="00C80D4E" w:rsidRPr="003B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92"/>
    <w:rsid w:val="002F3992"/>
    <w:rsid w:val="004559DA"/>
    <w:rsid w:val="00C8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0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0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1581</Words>
  <Characters>9017</Characters>
  <Application>Microsoft Office Word</Application>
  <DocSecurity>0</DocSecurity>
  <Lines>75</Lines>
  <Paragraphs>21</Paragraphs>
  <ScaleCrop>false</ScaleCrop>
  <Company/>
  <LinksUpToDate>false</LinksUpToDate>
  <CharactersWithSpaces>10577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2015-11-06T08:35:00Z</dcterms:created>
  <dcterms:modified xsi:type="dcterms:W3CDTF">2015-11-06T08:46:00Z</dcterms:modified>
</cp:coreProperties>
</file>