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37C3" w14:textId="77777777" w:rsidR="0079307D" w:rsidRPr="0079307D" w:rsidRDefault="0079307D" w:rsidP="0079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3D61F960" w14:textId="77777777" w:rsidR="0079307D" w:rsidRPr="0079307D" w:rsidRDefault="0079307D" w:rsidP="0079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высшего  образования</w:t>
      </w:r>
      <w:proofErr w:type="gramEnd"/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2A8A0ED" w14:textId="77777777" w:rsidR="0079307D" w:rsidRPr="0079307D" w:rsidRDefault="0079307D" w:rsidP="0079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«Башкирский государственный медицинский университет» Министерства здравоохранения Российской Федерации</w:t>
      </w:r>
    </w:p>
    <w:p w14:paraId="4A32A81F" w14:textId="77777777" w:rsidR="0079307D" w:rsidRPr="0079307D" w:rsidRDefault="0079307D" w:rsidP="0079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688934" w14:textId="77777777" w:rsidR="0079307D" w:rsidRPr="0079307D" w:rsidRDefault="0079307D" w:rsidP="0079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30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Кафедра терапии и профессиональных болезней с курсом ИДПО</w:t>
      </w:r>
    </w:p>
    <w:p w14:paraId="2ED16891" w14:textId="77777777" w:rsidR="00581A63" w:rsidRDefault="00581A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9AD2F9" w14:textId="0034915C" w:rsidR="0009510B" w:rsidRDefault="00581A63">
      <w:pPr>
        <w:rPr>
          <w:rFonts w:ascii="Times New Roman" w:eastAsia="Calibri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Примерные темы ВАР для обучающихся по программе </w:t>
      </w:r>
      <w:r w:rsidRPr="00581A63">
        <w:rPr>
          <w:rFonts w:ascii="Times New Roman" w:eastAsia="Calibri" w:hAnsi="Times New Roman" w:cs="Times New Roman"/>
          <w:sz w:val="24"/>
          <w:szCs w:val="24"/>
        </w:rPr>
        <w:t xml:space="preserve">«Болезни </w:t>
      </w:r>
      <w:r w:rsidR="0050215C">
        <w:rPr>
          <w:rFonts w:ascii="Times New Roman" w:eastAsia="Calibri" w:hAnsi="Times New Roman" w:cs="Times New Roman"/>
          <w:sz w:val="24"/>
          <w:szCs w:val="24"/>
        </w:rPr>
        <w:t>печени и желчевыводящих путей</w:t>
      </w:r>
      <w:r w:rsidRPr="00581A63">
        <w:rPr>
          <w:rFonts w:ascii="Times New Roman" w:eastAsia="Calibri" w:hAnsi="Times New Roman" w:cs="Times New Roman"/>
          <w:sz w:val="24"/>
          <w:szCs w:val="24"/>
        </w:rPr>
        <w:t>» (36 часов)</w:t>
      </w:r>
    </w:p>
    <w:p w14:paraId="0BCFB1A8" w14:textId="39DF2CAF" w:rsidR="00581A63" w:rsidRDefault="00581A63">
      <w:pPr>
        <w:rPr>
          <w:rFonts w:ascii="Times New Roman" w:hAnsi="Times New Roman" w:cs="Times New Roman"/>
          <w:sz w:val="24"/>
          <w:szCs w:val="24"/>
        </w:rPr>
      </w:pPr>
    </w:p>
    <w:p w14:paraId="41C20752" w14:textId="4732E444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proofErr w:type="spellStart"/>
      <w:r w:rsidR="0050215C">
        <w:rPr>
          <w:rFonts w:ascii="Times New Roman" w:hAnsi="Times New Roman" w:cs="Times New Roman"/>
          <w:sz w:val="24"/>
          <w:szCs w:val="24"/>
        </w:rPr>
        <w:t>желтух</w:t>
      </w:r>
      <w:proofErr w:type="spellEnd"/>
    </w:p>
    <w:p w14:paraId="3B3BE65B" w14:textId="39C1CC64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530496177"/>
      <w:r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 w:rsidRPr="00581A63">
        <w:rPr>
          <w:rFonts w:ascii="Times New Roman" w:hAnsi="Times New Roman" w:cs="Times New Roman"/>
          <w:sz w:val="24"/>
          <w:szCs w:val="24"/>
        </w:rPr>
        <w:t xml:space="preserve">дифференциального диагноза </w:t>
      </w:r>
      <w:r w:rsidR="0050215C">
        <w:rPr>
          <w:rFonts w:ascii="Times New Roman" w:hAnsi="Times New Roman" w:cs="Times New Roman"/>
          <w:sz w:val="24"/>
          <w:szCs w:val="24"/>
        </w:rPr>
        <w:t>гепатитов</w:t>
      </w:r>
    </w:p>
    <w:bookmarkEnd w:id="1"/>
    <w:p w14:paraId="6FA26C80" w14:textId="60095266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 w:rsidR="0050215C">
        <w:rPr>
          <w:rFonts w:ascii="Times New Roman" w:hAnsi="Times New Roman" w:cs="Times New Roman"/>
          <w:sz w:val="24"/>
          <w:szCs w:val="24"/>
        </w:rPr>
        <w:t>циррозов печени</w:t>
      </w:r>
    </w:p>
    <w:p w14:paraId="4D27C41F" w14:textId="3D8A297C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 w:rsidR="0050215C">
        <w:rPr>
          <w:rFonts w:ascii="Times New Roman" w:hAnsi="Times New Roman" w:cs="Times New Roman"/>
          <w:sz w:val="24"/>
          <w:szCs w:val="24"/>
        </w:rPr>
        <w:t>дисфункции желчного пузыря</w:t>
      </w:r>
    </w:p>
    <w:p w14:paraId="3E051E61" w14:textId="34F34894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50215C">
        <w:rPr>
          <w:rFonts w:ascii="Times New Roman" w:hAnsi="Times New Roman" w:cs="Times New Roman"/>
          <w:sz w:val="24"/>
          <w:szCs w:val="24"/>
        </w:rPr>
        <w:t>аутоиммунного гепатита</w:t>
      </w:r>
    </w:p>
    <w:p w14:paraId="72605618" w14:textId="3D19BBF5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50215C">
        <w:rPr>
          <w:rFonts w:ascii="Times New Roman" w:hAnsi="Times New Roman" w:cs="Times New Roman"/>
          <w:sz w:val="24"/>
          <w:szCs w:val="24"/>
        </w:rPr>
        <w:t>печеночной энцефалопатии</w:t>
      </w:r>
    </w:p>
    <w:p w14:paraId="1353DDE7" w14:textId="2D213CEB" w:rsidR="00581A63" w:rsidRP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="0050215C">
        <w:rPr>
          <w:rFonts w:ascii="Times New Roman" w:hAnsi="Times New Roman" w:cs="Times New Roman"/>
          <w:sz w:val="24"/>
          <w:szCs w:val="24"/>
        </w:rPr>
        <w:t>циррозов печени</w:t>
      </w:r>
    </w:p>
    <w:p w14:paraId="4AE9551C" w14:textId="2030F56C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50215C">
        <w:rPr>
          <w:rFonts w:ascii="Times New Roman" w:hAnsi="Times New Roman" w:cs="Times New Roman"/>
          <w:sz w:val="24"/>
          <w:szCs w:val="24"/>
        </w:rPr>
        <w:t>асцита при циррозе печени</w:t>
      </w:r>
    </w:p>
    <w:p w14:paraId="341EC107" w14:textId="6FB1E6B0" w:rsid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лечения </w:t>
      </w:r>
      <w:r w:rsidR="0050215C">
        <w:rPr>
          <w:rFonts w:ascii="Times New Roman" w:hAnsi="Times New Roman" w:cs="Times New Roman"/>
          <w:sz w:val="24"/>
          <w:szCs w:val="24"/>
        </w:rPr>
        <w:t>кровотечений из ВРВ пищевода</w:t>
      </w:r>
    </w:p>
    <w:p w14:paraId="55C4DA93" w14:textId="0E56E605" w:rsid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лечения</w:t>
      </w:r>
      <w:r w:rsidR="00D0548D">
        <w:rPr>
          <w:rFonts w:ascii="Times New Roman" w:hAnsi="Times New Roman" w:cs="Times New Roman"/>
          <w:sz w:val="24"/>
          <w:szCs w:val="24"/>
        </w:rPr>
        <w:t xml:space="preserve"> </w:t>
      </w:r>
      <w:r w:rsidR="0050215C">
        <w:rPr>
          <w:rFonts w:ascii="Times New Roman" w:hAnsi="Times New Roman" w:cs="Times New Roman"/>
          <w:sz w:val="24"/>
          <w:szCs w:val="24"/>
        </w:rPr>
        <w:t>лекарственных гепатитов</w:t>
      </w:r>
    </w:p>
    <w:p w14:paraId="554C8C25" w14:textId="41BF4271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диагностики </w:t>
      </w:r>
      <w:r w:rsidR="0050215C">
        <w:rPr>
          <w:rFonts w:ascii="Times New Roman" w:hAnsi="Times New Roman" w:cs="Times New Roman"/>
          <w:sz w:val="24"/>
          <w:szCs w:val="24"/>
        </w:rPr>
        <w:t>циррозов печени</w:t>
      </w:r>
    </w:p>
    <w:p w14:paraId="456DB369" w14:textId="1AF0E26A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</w:t>
      </w:r>
      <w:r w:rsidR="0050215C">
        <w:rPr>
          <w:rFonts w:ascii="Times New Roman" w:hAnsi="Times New Roman" w:cs="Times New Roman"/>
          <w:sz w:val="24"/>
          <w:szCs w:val="24"/>
        </w:rPr>
        <w:t xml:space="preserve">дисфункции сфинктера </w:t>
      </w:r>
      <w:proofErr w:type="spellStart"/>
      <w:r w:rsidR="0050215C">
        <w:rPr>
          <w:rFonts w:ascii="Times New Roman" w:hAnsi="Times New Roman" w:cs="Times New Roman"/>
          <w:sz w:val="24"/>
          <w:szCs w:val="24"/>
        </w:rPr>
        <w:t>Одди</w:t>
      </w:r>
      <w:proofErr w:type="spellEnd"/>
    </w:p>
    <w:p w14:paraId="1C8890FF" w14:textId="4B338F7E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 w:rsidR="00D0548D">
        <w:rPr>
          <w:rFonts w:ascii="Times New Roman" w:hAnsi="Times New Roman" w:cs="Times New Roman"/>
          <w:sz w:val="24"/>
          <w:szCs w:val="24"/>
        </w:rPr>
        <w:t xml:space="preserve">снятия болевого синдрома при хроническом </w:t>
      </w:r>
      <w:r w:rsidR="0050215C">
        <w:rPr>
          <w:rFonts w:ascii="Times New Roman" w:hAnsi="Times New Roman" w:cs="Times New Roman"/>
          <w:sz w:val="24"/>
          <w:szCs w:val="24"/>
        </w:rPr>
        <w:t>холецистите</w:t>
      </w:r>
    </w:p>
    <w:p w14:paraId="3E2F55E9" w14:textId="7852ACC5" w:rsidR="00581A63" w:rsidRPr="00581A63" w:rsidRDefault="00D0548D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Диагностические критерии </w:t>
      </w:r>
      <w:r w:rsidR="0050215C">
        <w:rPr>
          <w:rFonts w:ascii="Times New Roman" w:hAnsi="Times New Roman" w:cs="Times New Roman"/>
          <w:sz w:val="24"/>
          <w:szCs w:val="24"/>
        </w:rPr>
        <w:t>аутоиммунного гепатита</w:t>
      </w:r>
    </w:p>
    <w:p w14:paraId="38FFAC3A" w14:textId="6290F753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</w:t>
      </w:r>
      <w:r w:rsidR="0050215C">
        <w:rPr>
          <w:rFonts w:ascii="Times New Roman" w:hAnsi="Times New Roman" w:cs="Times New Roman"/>
          <w:sz w:val="24"/>
          <w:szCs w:val="24"/>
        </w:rPr>
        <w:t>ЖКБ</w:t>
      </w:r>
    </w:p>
    <w:p w14:paraId="25E1F793" w14:textId="77777777" w:rsidR="00581A63" w:rsidRPr="00581A63" w:rsidRDefault="00581A63" w:rsidP="00581A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81A63" w:rsidRPr="0058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19D"/>
    <w:multiLevelType w:val="hybridMultilevel"/>
    <w:tmpl w:val="53BC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55"/>
    <w:rsid w:val="0009510B"/>
    <w:rsid w:val="0050215C"/>
    <w:rsid w:val="00581A63"/>
    <w:rsid w:val="0079307D"/>
    <w:rsid w:val="009C6B55"/>
    <w:rsid w:val="00D0548D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17D"/>
  <w15:chartTrackingRefBased/>
  <w15:docId w15:val="{700EF19A-45B3-4B23-8078-E6EF04E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5</cp:revision>
  <dcterms:created xsi:type="dcterms:W3CDTF">2018-11-20T13:51:00Z</dcterms:created>
  <dcterms:modified xsi:type="dcterms:W3CDTF">2018-11-23T15:23:00Z</dcterms:modified>
</cp:coreProperties>
</file>