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16D9" w:rsidRPr="00B27887" w:rsidTr="00854453">
        <w:tc>
          <w:tcPr>
            <w:tcW w:w="4785" w:type="dxa"/>
          </w:tcPr>
          <w:p w:rsidR="00B016D9" w:rsidRPr="00B27887" w:rsidRDefault="00B016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016D9" w:rsidRPr="00B27887" w:rsidTr="00854453">
        <w:tc>
          <w:tcPr>
            <w:tcW w:w="4785" w:type="dxa"/>
          </w:tcPr>
          <w:p w:rsidR="00B016D9" w:rsidRPr="00B27887" w:rsidRDefault="00B016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B27887" w:rsidRDefault="000D234F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854453" w:rsidRPr="00B27887">
        <w:rPr>
          <w:rFonts w:ascii="Times New Roman" w:hAnsi="Times New Roman" w:cs="Times New Roman"/>
          <w:b/>
          <w:sz w:val="28"/>
          <w:szCs w:val="28"/>
        </w:rPr>
        <w:t>ы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курсантов цикла ОУ   «</w:t>
      </w:r>
      <w:r w:rsidR="0017768E" w:rsidRPr="00B27887">
        <w:rPr>
          <w:rFonts w:ascii="Times New Roman" w:hAnsi="Times New Roman" w:cs="Times New Roman"/>
          <w:b/>
          <w:sz w:val="28"/>
          <w:szCs w:val="28"/>
        </w:rPr>
        <w:t>Клиническая фармакология</w:t>
      </w:r>
      <w:r w:rsidRPr="00B27887">
        <w:rPr>
          <w:rFonts w:ascii="Times New Roman" w:hAnsi="Times New Roman" w:cs="Times New Roman"/>
          <w:b/>
          <w:sz w:val="28"/>
          <w:szCs w:val="28"/>
        </w:rPr>
        <w:t>»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0E7B51" w:rsidRDefault="00854453" w:rsidP="00B2788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F75" w:rsidRPr="00B27887" w:rsidRDefault="004A1F75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E4DC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B27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0E7B51" w:rsidRPr="000D234F" w:rsidRDefault="004A1F75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E4D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7887">
        <w:rPr>
          <w:rFonts w:ascii="Times New Roman" w:hAnsi="Times New Roman" w:cs="Times New Roman"/>
          <w:sz w:val="28"/>
          <w:szCs w:val="28"/>
        </w:rPr>
        <w:t xml:space="preserve">терапевтического профиля ИПО </w:t>
      </w:r>
      <w:r w:rsidR="000E7B51" w:rsidRPr="000E7B51">
        <w:rPr>
          <w:rFonts w:ascii="Times New Roman" w:hAnsi="Times New Roman" w:cs="Times New Roman"/>
          <w:sz w:val="28"/>
          <w:szCs w:val="28"/>
        </w:rPr>
        <w:t xml:space="preserve"> </w:t>
      </w:r>
      <w:r w:rsidR="000E7B51" w:rsidRPr="000D23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F75" w:rsidRPr="00B27887" w:rsidRDefault="000E7B51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3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1F75" w:rsidRPr="00B27887">
        <w:rPr>
          <w:rFonts w:ascii="Times New Roman" w:hAnsi="Times New Roman" w:cs="Times New Roman"/>
          <w:sz w:val="28"/>
          <w:szCs w:val="28"/>
        </w:rPr>
        <w:t>БГМУ</w:t>
      </w:r>
    </w:p>
    <w:p w:rsidR="00854453" w:rsidRPr="000E7B51" w:rsidRDefault="004A1F75" w:rsidP="00B2788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      </w:t>
      </w:r>
      <w:r w:rsidR="001E4D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C21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4DC5">
        <w:rPr>
          <w:rFonts w:ascii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9C21D2" w:rsidRPr="009C21D2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hAnsi="Times New Roman" w:cs="Times New Roman"/>
          <w:sz w:val="28"/>
          <w:szCs w:val="28"/>
        </w:rPr>
        <w:t xml:space="preserve">  от  </w:t>
      </w:r>
      <w:r w:rsidR="009C21D2" w:rsidRPr="009C21D2">
        <w:rPr>
          <w:rFonts w:ascii="Times New Roman" w:hAnsi="Times New Roman" w:cs="Times New Roman"/>
          <w:sz w:val="28"/>
          <w:szCs w:val="28"/>
        </w:rPr>
        <w:t>22</w:t>
      </w:r>
      <w:r w:rsidR="009C21D2">
        <w:rPr>
          <w:rFonts w:ascii="Times New Roman" w:hAnsi="Times New Roman" w:cs="Times New Roman"/>
          <w:sz w:val="28"/>
          <w:szCs w:val="28"/>
        </w:rPr>
        <w:t>.01.13г.</w:t>
      </w:r>
      <w:r w:rsidRPr="00B2788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0D234F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Уфа-201</w:t>
      </w:r>
      <w:r w:rsidR="009C21D2">
        <w:rPr>
          <w:rFonts w:ascii="Times New Roman" w:hAnsi="Times New Roman" w:cs="Times New Roman"/>
          <w:b/>
          <w:sz w:val="28"/>
          <w:szCs w:val="28"/>
        </w:rPr>
        <w:t>3 г.</w:t>
      </w:r>
      <w:bookmarkStart w:id="0" w:name="_GoBack"/>
      <w:bookmarkEnd w:id="0"/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 оцен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безо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Роль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и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МЗ РФ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обу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вра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чей 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уч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по 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сам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гии и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пии</w:t>
      </w:r>
    </w:p>
    <w:p w:rsidR="000D234F" w:rsidRP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4F">
        <w:rPr>
          <w:rFonts w:ascii="Times New Roman" w:hAnsi="Times New Roman" w:cs="Times New Roman"/>
          <w:sz w:val="28"/>
          <w:szCs w:val="28"/>
        </w:rPr>
        <w:t>Ана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лиз дея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но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сти кли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ни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че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го фар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ма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ко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ло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га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 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 ста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ра.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но-долж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тре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 </w:t>
      </w:r>
    </w:p>
    <w:p w:rsidR="000D234F" w:rsidRP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тре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ния, предъ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к 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дам оцен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эф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и безо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средств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Го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ная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пея. </w:t>
      </w:r>
      <w:r w:rsidRPr="00B27887">
        <w:rPr>
          <w:rFonts w:ascii="Times New Roman" w:hAnsi="Times New Roman" w:cs="Times New Roman"/>
          <w:sz w:val="28"/>
          <w:szCs w:val="28"/>
        </w:rPr>
        <w:t>Го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ный 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естр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ный фор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ляр.</w:t>
      </w:r>
      <w:r w:rsidRPr="00B27887">
        <w:rPr>
          <w:rFonts w:ascii="Times New Roman" w:hAnsi="Times New Roman" w:cs="Times New Roman"/>
          <w:sz w:val="28"/>
          <w:szCs w:val="28"/>
        </w:rPr>
        <w:t xml:space="preserve">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 соз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ра.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Зна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ние 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сов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ской эко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для улуч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обес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уч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ж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строе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фор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он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служ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бы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гии в 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уч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ская ха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яв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взаи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Эти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нор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мы при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в раз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си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туа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Об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наль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пии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ние раз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форм ап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ции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в ус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 ста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транс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 в 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ис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вых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 по схе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 GSP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наль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ком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Рас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ние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средств,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ренс. Пу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 и 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рость 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средств.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Час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 и ха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тер из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взаи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цев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эко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ки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)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при 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кро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>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от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 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зии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эф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 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гли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дов, 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зуе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в 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лях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 реф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уст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(ва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дол и т.д.)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гли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сты 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)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каль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вые 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 нит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каль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вые 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лы - 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 (груп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па 4) -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ве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диль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зем</w:t>
      </w:r>
      <w:proofErr w:type="spellEnd"/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при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ке же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луд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ка: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хо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спаз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влияю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ку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шеч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</w:t>
      </w:r>
      <w:proofErr w:type="spellEnd"/>
    </w:p>
    <w:p w:rsidR="00ED41A9" w:rsidRPr="000D234F" w:rsidRDefault="00ED41A9" w:rsidP="00ED41A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влияю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ку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луд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</w:t>
      </w:r>
    </w:p>
    <w:p w:rsidR="00ED41A9" w:rsidRDefault="00ED41A9" w:rsidP="00ED41A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при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ке же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луд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ка: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хо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спаз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</w:p>
    <w:p w:rsidR="00ED41A9" w:rsidRPr="00ED41A9" w:rsidRDefault="00ED41A9" w:rsidP="00ED41A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рвот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там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рег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лан,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 xml:space="preserve">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вых 5-НТ3-ре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ров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др.)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рвот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Эс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фос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Так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при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ния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уро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сеп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ков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при за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 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чек и 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вы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средств, влияю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щих на им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сы при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гло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proofErr w:type="spellEnd"/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ки, имею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в струк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ре 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B27887">
        <w:rPr>
          <w:rFonts w:ascii="Times New Roman" w:hAnsi="Times New Roman" w:cs="Times New Roman"/>
          <w:sz w:val="28"/>
          <w:szCs w:val="28"/>
        </w:rPr>
        <w:t>лак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там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коль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цо: 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цил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ны,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ны,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при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ний, 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зван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 гри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груп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пы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средств: 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низм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жим до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ния,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прин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пы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пии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887">
        <w:rPr>
          <w:rFonts w:ascii="Times New Roman" w:hAnsi="Times New Roman" w:cs="Times New Roman"/>
          <w:sz w:val="28"/>
          <w:szCs w:val="28"/>
        </w:rPr>
        <w:t>-ад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изад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суль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фат,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фе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рол,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гид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рид)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887">
        <w:rPr>
          <w:rFonts w:ascii="Times New Roman" w:hAnsi="Times New Roman" w:cs="Times New Roman"/>
          <w:sz w:val="28"/>
          <w:szCs w:val="28"/>
        </w:rPr>
        <w:t>-ад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изад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суль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фат,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фе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рол,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гид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рид)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средств, 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щих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и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ской 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стью при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ях ор</w:t>
      </w:r>
      <w:r>
        <w:rPr>
          <w:rFonts w:ascii="Times New Roman" w:hAnsi="Times New Roman" w:cs="Times New Roman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sz w:val="28"/>
          <w:szCs w:val="28"/>
        </w:rPr>
        <w:softHyphen/>
        <w:t>нов ды</w:t>
      </w:r>
      <w:r>
        <w:rPr>
          <w:rFonts w:ascii="Times New Roman" w:hAnsi="Times New Roman" w:cs="Times New Roman"/>
          <w:sz w:val="28"/>
          <w:szCs w:val="28"/>
        </w:rPr>
        <w:softHyphen/>
        <w:t>ха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рус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A97910" w:rsidRDefault="00A97910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 аналь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 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аналь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ков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  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даг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глю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дов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как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>и рев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ях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Клас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 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</w:t>
      </w:r>
    </w:p>
    <w:p w:rsidR="00ED41A9" w:rsidRPr="00ED41A9" w:rsidRDefault="00ED41A9" w:rsidP="00ED41A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t>Пре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ты гор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щи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вид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же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зы и </w:t>
      </w:r>
      <w:proofErr w:type="spellStart"/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t>ан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рео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ид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</w:t>
      </w:r>
      <w:proofErr w:type="spellEnd"/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ED41A9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ED4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ты гор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под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доч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зы и син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ан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ва,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рую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 им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лей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эз</w:t>
      </w:r>
      <w:proofErr w:type="spellEnd"/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тов при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ях 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но-со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стой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 xml:space="preserve"> сис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</w:p>
    <w:p w:rsidR="00ED41A9" w:rsidRDefault="00ED41A9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вую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ад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F0D" w:rsidRPr="00B27887" w:rsidRDefault="006A3F0D" w:rsidP="0017768E">
      <w:pPr>
        <w:spacing w:after="0" w:line="360" w:lineRule="auto"/>
        <w:jc w:val="both"/>
        <w:rPr>
          <w:sz w:val="28"/>
          <w:szCs w:val="28"/>
        </w:rPr>
      </w:pPr>
    </w:p>
    <w:sectPr w:rsidR="006A3F0D" w:rsidRPr="00B27887" w:rsidSect="0090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056F"/>
    <w:multiLevelType w:val="hybridMultilevel"/>
    <w:tmpl w:val="8E80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6721"/>
    <w:multiLevelType w:val="hybridMultilevel"/>
    <w:tmpl w:val="8E80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453"/>
    <w:rsid w:val="000D234F"/>
    <w:rsid w:val="000D2BEA"/>
    <w:rsid w:val="000E7B51"/>
    <w:rsid w:val="0017768E"/>
    <w:rsid w:val="001E4DC5"/>
    <w:rsid w:val="004A1F75"/>
    <w:rsid w:val="00686160"/>
    <w:rsid w:val="006A3F0D"/>
    <w:rsid w:val="0079426C"/>
    <w:rsid w:val="00854453"/>
    <w:rsid w:val="00905C85"/>
    <w:rsid w:val="009C21D2"/>
    <w:rsid w:val="00A97910"/>
    <w:rsid w:val="00B016D9"/>
    <w:rsid w:val="00B27887"/>
    <w:rsid w:val="00C821C3"/>
    <w:rsid w:val="00ED41A9"/>
    <w:rsid w:val="00EF7EF4"/>
    <w:rsid w:val="00F433C4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17768E"/>
    <w:rPr>
      <w:b/>
      <w:bCs w:val="0"/>
    </w:rPr>
  </w:style>
  <w:style w:type="paragraph" w:styleId="a4">
    <w:name w:val="List Paragraph"/>
    <w:basedOn w:val="a"/>
    <w:uiPriority w:val="34"/>
    <w:qFormat/>
    <w:rsid w:val="000D2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A783-1A30-4EDE-B802-2748625E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батырхан</cp:lastModifiedBy>
  <cp:revision>4</cp:revision>
  <dcterms:created xsi:type="dcterms:W3CDTF">2013-05-14T07:08:00Z</dcterms:created>
  <dcterms:modified xsi:type="dcterms:W3CDTF">2013-05-19T14:08:00Z</dcterms:modified>
</cp:coreProperties>
</file>