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«БАШКИРСКИЙ ГОСУДАРСТВЕННЫЙ МЕДИЦИНСКИЙ УНИВЕРСИТЕТ»</w:t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ЗДРАВООХРАНЕНИЯ РОССИЙСКОЙ ФЕДЕРАЦИИ</w:t>
      </w:r>
    </w:p>
    <w:p w:rsidR="0028477D" w:rsidRPr="00520DF2" w:rsidRDefault="0028477D" w:rsidP="00284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28477D" w:rsidRPr="00520DF2" w:rsidRDefault="0028477D" w:rsidP="002847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425" w:type="dxa"/>
        <w:tblInd w:w="49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"/>
        <w:gridCol w:w="4201"/>
      </w:tblGrid>
      <w:tr w:rsidR="0028477D" w:rsidRPr="00520DF2" w:rsidTr="00F30DDD">
        <w:trPr>
          <w:trHeight w:val="153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8477D" w:rsidRPr="00520DF2" w:rsidRDefault="0028477D" w:rsidP="009E1E1F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________________В.Н. Павлов</w:t>
            </w:r>
          </w:p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77D" w:rsidRPr="00520DF2" w:rsidTr="00F30DDD">
        <w:trPr>
          <w:trHeight w:val="38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«____»_________________201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28477D" w:rsidRPr="00520DF2" w:rsidRDefault="0028477D" w:rsidP="002847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ПРОФЕССИОНАЛЬНАЯ</w:t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ПОВЫШЕНИЯ КВАЛИФИКАЦИИ</w:t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НЕПРЕРЫВНОГО ОБРАЗОВАНИЯ</w:t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специальности «Ультразвуковая диагностика»</w:t>
      </w:r>
    </w:p>
    <w:p w:rsidR="0028477D" w:rsidRPr="00240B04" w:rsidRDefault="0028477D" w:rsidP="002847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40B04">
        <w:rPr>
          <w:rFonts w:ascii="Times New Roman" w:hAnsi="Times New Roman" w:cs="Times New Roman"/>
          <w:b/>
          <w:sz w:val="28"/>
          <w:szCs w:val="28"/>
        </w:rPr>
        <w:t xml:space="preserve">Современные тенденции в ультразвуковой диагностике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диффузных </w:t>
      </w:r>
      <w:r w:rsidRPr="00240B04">
        <w:rPr>
          <w:rFonts w:ascii="Times New Roman" w:hAnsi="Times New Roman" w:cs="Times New Roman"/>
          <w:b/>
          <w:sz w:val="28"/>
          <w:szCs w:val="28"/>
        </w:rPr>
        <w:t xml:space="preserve">заболеваний </w:t>
      </w:r>
      <w:r>
        <w:rPr>
          <w:rFonts w:ascii="Times New Roman" w:hAnsi="Times New Roman" w:cs="Times New Roman"/>
          <w:b/>
          <w:sz w:val="28"/>
          <w:szCs w:val="28"/>
        </w:rPr>
        <w:t>печени</w:t>
      </w:r>
      <w:r w:rsidRPr="00240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8477D" w:rsidRPr="00520DF2" w:rsidRDefault="0028477D" w:rsidP="00284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(СРОК ОСВОЕНИЯ 36 АКАДЕМИЧЕСКИХ ЧАСОВ)</w:t>
      </w: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Pr="00520DF2" w:rsidRDefault="0028477D" w:rsidP="002847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Уфа</w:t>
      </w: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77D" w:rsidRPr="00520DF2" w:rsidRDefault="0028477D" w:rsidP="002847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2977"/>
        <w:gridCol w:w="5683"/>
      </w:tblGrid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Обозначенные поля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Поля для заполнения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40B0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диффузных </w:t>
            </w:r>
            <w:r w:rsidRPr="00240B04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B26259">
            <w:pPr>
              <w:tabs>
                <w:tab w:val="left" w:pos="5465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ч, в т.ч. </w:t>
            </w:r>
            <w:r w:rsidR="00B26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аудиторных час</w:t>
            </w:r>
            <w:r w:rsidR="00B26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Варианты обучения 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частичным отрывом от работы с включением ДОТ  и стажировки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«Ультразвуковая диагностика» и прошедшим итоговую аттестацию, выдается удостоверение о повышении квалификации.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 к уровню и профилю  предшествующего профессионального образования </w:t>
            </w: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по специальности «Ультразвуковая диагностика»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240B04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B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proofErr w:type="gramStart"/>
            <w:r w:rsidRPr="00240B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– врач ультразвуковой диагностики.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1 </w:t>
            </w:r>
            <w:proofErr w:type="gramEnd"/>
          </w:p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t xml:space="preserve">1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МЗ РФ от 8 октября 2015 г. № 707н  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подразделение,                                   ре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ализующее программу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ФГБОУ ВО БГМУ Минздрава России, кафедра лучевой диагностики и лучевой терапии, ядерной медицины и радиотерапии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курсами ИДПО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Уфа, ул. Ленина, 3, Кафедра лучевой диагностики и лучевой терапии, ядерной медицины и радиотерапии с курсами ИДПО, тел. 2483814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учебному плану ИДПО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преподавательский состав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Верзакова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И.В., д.м.н., профессор, зав. каф.,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Губайдуллина Г.М., зав. курсом, доцент,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Л.Н., к.м.н., доцент,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Верзакова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О.В., ассистент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numPr>
                <w:ilvl w:val="3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Аннотация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 ультразвуковой  диагностики  на основании новых научных данных, современных клинических рекомендаций и доказательной медицины. В планируемых результатах отражается преемственность с профессиональными стандартами, квалификационными характеристиками по специальности врача ультразвуковой диагностики   (квалификационным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и совершенствование профессиональных знаний и практических навыков по ультразвуковому исследованию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работе  врача ультразвуковой диагностики, необходимых для профессиональной деятельности и повышения профессионального уровня в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рамках имеющейся квалификации.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и темы учебного плана программы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240B04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модуль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240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диффузных </w:t>
            </w:r>
            <w:r w:rsidRPr="00240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заболеваний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печени</w:t>
            </w:r>
            <w:r w:rsidRPr="00240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раздел 1. «Основы ультразвукового 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28477D" w:rsidRPr="008C0C38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раздел 2</w:t>
            </w:r>
            <w:r w:rsidRPr="008C0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</w:t>
            </w:r>
            <w:r w:rsidRPr="008C0C3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тенденции в ультразвуковой диагностике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диффузных </w:t>
            </w:r>
            <w:r w:rsidRPr="008C0C38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</w:t>
            </w:r>
            <w:r w:rsidRPr="008C0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8477D" w:rsidRPr="00520DF2" w:rsidRDefault="0028477D" w:rsidP="009E1E1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Стажировка.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0C2A3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реализации программы участвуют специалисты в области ультразвуковой диагностики. Применяются дистанционные обучающие технологии. Обсуждаются самые последние достижения медицины и современные подходы (международный стандарт) в ультразвуковой диагностике заболеваний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исходя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международных критериев и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клинических 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общества гастроэнтерологов и АХР.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бучающиеся получают углубленные знания и новые практические навыки по цветовому дуплексному сканированию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(ЦДС)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артерий и вен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печени,  проведению дифференциальной диагностики диффузных заболеваний и состояний печени на основе результатов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</w:t>
            </w:r>
            <w:r w:rsidR="000C2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ипараметрического</w:t>
            </w:r>
            <w:proofErr w:type="spellEnd"/>
            <w:r w:rsidR="000C2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8477D" w:rsidRPr="00520DF2" w:rsidTr="009E1E1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Веб-ссылка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получения подробной информации пользователем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77D" w:rsidRPr="00520DF2" w:rsidRDefault="008C1255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8477D" w:rsidRPr="00E51EFD">
                <w:rPr>
                  <w:rFonts w:ascii="Times New Roman" w:eastAsia="Times New Roman" w:hAnsi="Times New Roman" w:cs="Times New Roman"/>
                  <w:color w:val="000000"/>
                  <w:sz w:val="28"/>
                  <w:highlight w:val="yellow"/>
                  <w:lang w:eastAsia="ru-RU"/>
                </w:rPr>
                <w:t>http://www.bashgmu.ru/upload/Rabochie_dla_NMO/%D0%94%D0%9F%D0%9F%20%D0%9F%D0%9A%20%D0%9D%D0%9E%20%D0%A3%D0%97%D0%98.pdf</w:t>
              </w:r>
            </w:hyperlink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77D" w:rsidRPr="00520DF2" w:rsidRDefault="0028477D" w:rsidP="00284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Pr="00520DF2" w:rsidRDefault="0028477D" w:rsidP="002847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новых ПК врача  ультразвуковой диагностики, формирующихся в результате </w:t>
      </w:r>
      <w:proofErr w:type="gramStart"/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дополнительной профессиональной программы повышения квалификации непрерывного образования врачей  ультразвуковой диагностики</w:t>
      </w:r>
      <w:proofErr w:type="gramEnd"/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 сроком освоения 36 академических часов  по специальности «Ультразвуковая диагностика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8477D" w:rsidRPr="00520DF2" w:rsidRDefault="0028477D" w:rsidP="002847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должны быть сформированы следующие профессиональные компетенции (далее − ПК):</w:t>
      </w:r>
    </w:p>
    <w:p w:rsidR="0028477D" w:rsidRPr="00520DF2" w:rsidRDefault="0028477D" w:rsidP="002847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Оказание медицинской помощи и организация диагностического процесса больным с </w:t>
      </w:r>
      <w:r w:rsidR="000C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диффузными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(ПК-1);  </w:t>
      </w:r>
    </w:p>
    <w:p w:rsidR="0028477D" w:rsidRPr="00520DF2" w:rsidRDefault="0028477D" w:rsidP="002847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Назначение ультразвукового исследования пациентам с </w:t>
      </w:r>
      <w:r w:rsidR="000C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диффузными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заболеваниями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контроль его эффективности (ПК-2);</w:t>
      </w:r>
    </w:p>
    <w:p w:rsidR="0028477D" w:rsidRPr="00520DF2" w:rsidRDefault="0028477D" w:rsidP="002847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Организация самостоятельного изучения научной литературы по заболеваниям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участие в исследовательской деятельности с целью повышения качества оказания лечебно-диагностической помощи больным с </w:t>
      </w:r>
      <w:r w:rsidR="000C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диффузными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печени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(ПК-6). </w:t>
      </w:r>
    </w:p>
    <w:p w:rsidR="0028477D" w:rsidRPr="00520DF2" w:rsidRDefault="0028477D" w:rsidP="00284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Pr="00520DF2" w:rsidRDefault="0028477D" w:rsidP="002847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6.4. Нормативный срок освоения программы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− 36 акад</w:t>
      </w:r>
      <w:proofErr w:type="gram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асов / 36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зач.ед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8477D" w:rsidRPr="00520DF2" w:rsidRDefault="0028477D" w:rsidP="002847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6.5. Форма обучения –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очно-заочная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ДОТ, стажировкой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0"/>
        <w:gridCol w:w="1102"/>
        <w:gridCol w:w="658"/>
        <w:gridCol w:w="3491"/>
      </w:tblGrid>
      <w:tr w:rsidR="0028477D" w:rsidRPr="00520DF2" w:rsidTr="009E1E1F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Режим и продолжительность занятий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обучения </w:t>
            </w:r>
          </w:p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Ауд. часов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продолжительность программы </w:t>
            </w:r>
          </w:p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(дней, недель) </w:t>
            </w:r>
          </w:p>
        </w:tc>
      </w:tr>
      <w:tr w:rsidR="0028477D" w:rsidRPr="00520DF2" w:rsidTr="009E1E1F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отрывом от работы)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2A33" w:rsidRDefault="000C5B15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2A33" w:rsidRDefault="000C5B15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2A33" w:rsidRDefault="000C5B15" w:rsidP="000C5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>/(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28477D" w:rsidRPr="00520DF2" w:rsidTr="009E1E1F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отрыва от работы)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2A33" w:rsidRDefault="000C5B15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2A33" w:rsidRDefault="000C5B15" w:rsidP="009E1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2A33" w:rsidRDefault="000C5B15" w:rsidP="000C5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>/(1/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477D" w:rsidRPr="000C2A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28477D" w:rsidRPr="00520DF2" w:rsidTr="009E1E1F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7F6446" w:rsidRDefault="0028477D" w:rsidP="009E1E1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7F6446" w:rsidRDefault="0028477D" w:rsidP="009E1E1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7F6446" w:rsidRDefault="0028477D" w:rsidP="009E1E1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6/1 </w:t>
            </w:r>
          </w:p>
        </w:tc>
      </w:tr>
    </w:tbl>
    <w:p w:rsidR="0028477D" w:rsidRPr="00520DF2" w:rsidRDefault="0028477D" w:rsidP="002847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ТРЕБОВАНИЯ К СОДЕРЖАНИЮ ПРОГРАММЫ </w:t>
      </w:r>
    </w:p>
    <w:p w:rsidR="0028477D" w:rsidRPr="00520DF2" w:rsidRDefault="0028477D" w:rsidP="002847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7.1. Учебный план </w:t>
      </w:r>
    </w:p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914"/>
        <w:gridCol w:w="1040"/>
        <w:gridCol w:w="1256"/>
        <w:gridCol w:w="988"/>
        <w:gridCol w:w="1286"/>
        <w:gridCol w:w="1049"/>
        <w:gridCol w:w="1497"/>
      </w:tblGrid>
      <w:tr w:rsidR="0028477D" w:rsidRPr="00520DF2" w:rsidTr="009E1E1F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тем модуля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./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зач.ед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6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8477D" w:rsidRPr="00520DF2" w:rsidTr="009E1E1F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Дистанционное </w:t>
            </w:r>
          </w:p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обучение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веб-форум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портал)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8477D" w:rsidRPr="00520DF2" w:rsidTr="009E1E1F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семинары, тренинги и др.</w:t>
            </w: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модуль </w:t>
            </w:r>
            <w:r w:rsidRPr="008C0C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C0C3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ультразвуковой диагностике </w:t>
            </w:r>
            <w:r w:rsidR="008064FF">
              <w:rPr>
                <w:rFonts w:ascii="Times New Roman" w:hAnsi="Times New Roman" w:cs="Times New Roman"/>
                <w:sz w:val="24"/>
                <w:szCs w:val="24"/>
              </w:rPr>
              <w:t xml:space="preserve"> диффузных </w:t>
            </w:r>
            <w:r w:rsidRPr="008C0C3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</w:t>
            </w:r>
            <w:r w:rsidRPr="008C0C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36/36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741465" w:rsidP="0074146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28477D" w:rsidRPr="00163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123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7414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1. 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«Основы ультразвукового 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7804D5" w:rsidP="007804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28477D"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0C5B15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39611A" w:rsidRDefault="0028477D" w:rsidP="009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7804D5" w:rsidRDefault="007804D5" w:rsidP="007804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0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Исходный контроль </w:t>
            </w: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980A8F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1.1. Методика исследования и ультразвуковая анатомия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0C5B15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39611A" w:rsidRDefault="002847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39611A" w:rsidRDefault="000C5B15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Default="0028477D" w:rsidP="009E1E1F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1.2. </w:t>
            </w:r>
          </w:p>
          <w:p w:rsidR="0028477D" w:rsidRPr="00980A8F" w:rsidRDefault="0028477D" w:rsidP="009E1E1F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цветового дуплексного сканирования сосудов печени</w:t>
            </w:r>
            <w:r w:rsidRPr="0077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0C5B15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39611A" w:rsidRDefault="002847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Default="0028477D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8477D" w:rsidRPr="0039611A" w:rsidRDefault="000C5B15" w:rsidP="009E1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8477D" w:rsidRDefault="0028477D" w:rsidP="009E1E1F">
            <w:pPr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8477D" w:rsidRPr="0039611A" w:rsidRDefault="0028477D" w:rsidP="009E1E1F">
            <w:pPr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>123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39611A" w:rsidRDefault="0028477D" w:rsidP="009E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77D" w:rsidRPr="00980A8F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2. 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0A8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ультразвуковой диагностике </w:t>
            </w:r>
            <w:r w:rsidR="000C2A33">
              <w:rPr>
                <w:rFonts w:ascii="Times New Roman" w:hAnsi="Times New Roman" w:cs="Times New Roman"/>
                <w:sz w:val="24"/>
                <w:szCs w:val="24"/>
              </w:rPr>
              <w:t xml:space="preserve">диффузных </w:t>
            </w:r>
            <w:r w:rsidRPr="00980A8F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печени</w:t>
            </w: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B15" w:rsidRPr="00520DF2" w:rsidRDefault="007804D5" w:rsidP="007804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0C5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7804D5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F414B2" w:rsidP="007804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8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77D" w:rsidRPr="00980A8F" w:rsidRDefault="00B26259" w:rsidP="000C2A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2.1. </w:t>
            </w:r>
            <w:proofErr w:type="gramStart"/>
            <w:r w:rsidR="0028477D"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0C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жирового </w:t>
            </w:r>
            <w:proofErr w:type="spellStart"/>
            <w:r w:rsidR="000C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гепатоза</w:t>
            </w:r>
            <w:proofErr w:type="spellEnd"/>
            <w:r w:rsidR="0074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вторичных изменений печени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77D" w:rsidRPr="00980A8F" w:rsidRDefault="00B26259" w:rsidP="00B262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2.2. </w:t>
            </w:r>
            <w:r w:rsidR="0028477D"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0C2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гепатитов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контроль</w:t>
            </w:r>
          </w:p>
        </w:tc>
      </w:tr>
      <w:tr w:rsidR="0028477D" w:rsidRPr="00520DF2" w:rsidTr="000C5B15">
        <w:trPr>
          <w:trHeight w:val="11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A33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2.3. </w:t>
            </w:r>
          </w:p>
          <w:p w:rsidR="0028477D" w:rsidRPr="00980A8F" w:rsidRDefault="000C2A33" w:rsidP="00B262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цирроза печени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5B15" w:rsidRDefault="000C5B15" w:rsidP="009E1E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0C5B15" w:rsidRDefault="000C5B15" w:rsidP="009E1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477D" w:rsidRPr="00520DF2" w:rsidTr="009E1E1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477D" w:rsidRPr="00520DF2" w:rsidTr="009E1E1F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Проектное задание</w:t>
            </w:r>
          </w:p>
        </w:tc>
      </w:tr>
      <w:tr w:rsidR="0028477D" w:rsidRPr="00520DF2" w:rsidTr="009E1E1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2/2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</w:tr>
      <w:tr w:rsidR="0028477D" w:rsidRPr="00520DF2" w:rsidTr="009E1E1F">
        <w:trPr>
          <w:trHeight w:val="5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36/36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F414B2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F414B2" w:rsidRDefault="00126911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78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80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77D" w:rsidRPr="00520DF2" w:rsidRDefault="0028477D" w:rsidP="00284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Pr="00520DF2" w:rsidRDefault="0028477D" w:rsidP="002847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 Содержание программы учебного модуля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812"/>
        <w:gridCol w:w="6183"/>
      </w:tblGrid>
      <w:tr w:rsidR="003B6C58" w:rsidRPr="00520DF2" w:rsidTr="009E1E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28477D" w:rsidRPr="00520DF2" w:rsidTr="009E1E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F414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1. 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«Основы ультразвукового исследования </w:t>
            </w:r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  <w:r w:rsidRPr="00F81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B6C58" w:rsidRPr="00520DF2" w:rsidTr="009E1E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1. </w:t>
            </w:r>
            <w:r w:rsidR="00F414B2"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исследования и ультразвуковая анатомия </w:t>
            </w:r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BE" w:rsidRPr="00520DF2" w:rsidRDefault="0028477D" w:rsidP="009209D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методы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лучевого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исследования </w:t>
            </w:r>
            <w:r w:rsidR="005A6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Показания к УЗИ </w:t>
            </w:r>
            <w:r w:rsidR="005A6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его диагностическая эффективность.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исследованию. 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УЗИ печени. </w:t>
            </w:r>
            <w:r w:rsidR="0014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Доступы, срезы.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анатомия </w:t>
            </w:r>
            <w:r w:rsidR="005A6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="0014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положение и форма печени, размеры (толщина правой и левой долей, </w:t>
            </w:r>
            <w:proofErr w:type="spellStart"/>
            <w:r w:rsidR="0014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кранио-каудальный</w:t>
            </w:r>
            <w:proofErr w:type="spellEnd"/>
            <w:r w:rsidR="0014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размер левой доли, косой вертикальный размер правой доли, размеры хвостатой доли, суммарные значения размеров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</w:t>
            </w:r>
            <w:r w:rsidR="0014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Стандарты для измерения и количественные нормативы.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Оценка контуров (капсула, диафрагма). Структура печени: зернистость, однородность, </w:t>
            </w:r>
            <w:proofErr w:type="spellStart"/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эхогенность</w:t>
            </w:r>
            <w:proofErr w:type="spellEnd"/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Звукопроводимость. </w:t>
            </w:r>
            <w:r w:rsidR="00140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Критерии нормы и патологии.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Долевое и сегментарное строение печени. </w:t>
            </w:r>
            <w:r w:rsidR="001405BE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ультразвукового исследования 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="001405BE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B6C58" w:rsidRPr="00520DF2" w:rsidTr="009E1E1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цветового дуплексного сканирования сосудов 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1405BE" w:rsidP="002024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дуплексно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сканировани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артерий и вен 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Сосудистая система печени в В-режиме. </w:t>
            </w:r>
            <w:r w:rsidR="00284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Оценка регионального кровотока в 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</w:t>
            </w:r>
            <w:r w:rsidR="00284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методом ЦДС. </w:t>
            </w:r>
            <w:proofErr w:type="spellStart"/>
            <w:r w:rsidR="0028477D" w:rsidRPr="00A63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Допплерографические</w:t>
            </w:r>
            <w:proofErr w:type="spellEnd"/>
            <w:r w:rsidR="0028477D" w:rsidRPr="00A63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параметры кровотока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gramStart"/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воротной</w:t>
            </w:r>
            <w:proofErr w:type="gramEnd"/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печеночных венах</w:t>
            </w:r>
            <w:r w:rsidR="00284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Критерии нормы и патологии.</w:t>
            </w:r>
            <w:r w:rsidR="009209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Оценка кровотока в печеночной артерии. </w:t>
            </w:r>
            <w:r w:rsidR="0028477D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4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Рекомендуемый протокол исследования </w:t>
            </w:r>
            <w:r w:rsidR="00202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сосудов печени</w:t>
            </w:r>
            <w:r w:rsidR="00284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практическая значимость отдельных сосудов в оценке нарушений гемодинамики при </w:t>
            </w:r>
            <w:r w:rsidR="00202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диффузных заболеваниях печени</w:t>
            </w:r>
            <w:r w:rsidR="00284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28477D" w:rsidRPr="00520DF2" w:rsidTr="009E1E1F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77D" w:rsidRPr="00520DF2" w:rsidRDefault="0028477D" w:rsidP="009E1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Учебный раздел 2. </w:t>
            </w:r>
            <w:r w:rsidRPr="00AD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414B2" w:rsidRPr="00980A8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ультразвуковой диагностике </w:t>
            </w:r>
            <w:r w:rsidR="00F414B2">
              <w:rPr>
                <w:rFonts w:ascii="Times New Roman" w:hAnsi="Times New Roman" w:cs="Times New Roman"/>
                <w:sz w:val="24"/>
                <w:szCs w:val="24"/>
              </w:rPr>
              <w:t xml:space="preserve">диффузных </w:t>
            </w:r>
            <w:r w:rsidR="00F414B2" w:rsidRPr="00980A8F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="00F414B2">
              <w:rPr>
                <w:rFonts w:ascii="Times New Roman" w:hAnsi="Times New Roman" w:cs="Times New Roman"/>
                <w:sz w:val="24"/>
                <w:szCs w:val="24"/>
              </w:rPr>
              <w:t xml:space="preserve"> печени</w:t>
            </w:r>
            <w:r w:rsidRPr="00AD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B6C58" w:rsidRPr="00520DF2" w:rsidTr="00BB1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BB145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2.1.</w:t>
            </w:r>
            <w:r w:rsidRPr="00520D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="00F414B2"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жирового </w:t>
            </w:r>
            <w:proofErr w:type="spellStart"/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гепатоза</w:t>
            </w:r>
            <w:proofErr w:type="spellEnd"/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вторичных изменений печени</w:t>
            </w:r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1269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семиотика </w:t>
            </w:r>
            <w:proofErr w:type="gramStart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жирового</w:t>
            </w:r>
            <w:proofErr w:type="gramEnd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гепатоза</w:t>
            </w:r>
            <w:proofErr w:type="spellEnd"/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и гистологический субстрат</w:t>
            </w:r>
            <w:r w:rsidR="001269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заболевания, ультразвуковые параллели. Стадии заболевания.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Формы: очаговая, локальная, диффузная.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Изменения  и типы нарушений кровотока в 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печени при </w:t>
            </w:r>
            <w:proofErr w:type="gramStart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жировом</w:t>
            </w:r>
            <w:proofErr w:type="gramEnd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гепатозе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 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другими диффузными заболеваниями 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Тактика 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ультразвукового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ведения больного.</w:t>
            </w:r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Вторичные (реактивные) изменения печени: кардиальный фиброз, печеночный </w:t>
            </w:r>
            <w:proofErr w:type="spellStart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васкулит</w:t>
            </w:r>
            <w:proofErr w:type="spellEnd"/>
            <w:r w:rsidR="004D4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УЗИ печени.</w:t>
            </w:r>
          </w:p>
        </w:tc>
      </w:tr>
      <w:tr w:rsidR="003B6C58" w:rsidRPr="00520DF2" w:rsidTr="00BB1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BB14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2.2. </w:t>
            </w:r>
            <w:r w:rsidR="00F414B2"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F4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гепатитов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11" w:rsidRPr="00520DF2" w:rsidRDefault="0028477D" w:rsidP="003B6C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семиотика </w:t>
            </w:r>
            <w:r w:rsidR="001269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острого и хронического гепатитов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Ультразвуковые критерии степени выраженности </w:t>
            </w:r>
            <w:r w:rsidR="001269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воспалительного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269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Осложнения.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Желчный пузырь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лож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желчного пузыря при 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остром гепатите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B6C58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 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другими диффузными заболеваниями печени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  и типы нарушений кровотока в печени при</w:t>
            </w:r>
            <w:r w:rsidR="003B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гепатитах. </w:t>
            </w:r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УЗИ печени</w:t>
            </w:r>
            <w:r w:rsidR="003B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 УЗИ печени и </w:t>
            </w:r>
            <w:r w:rsidR="003B6C58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3B6C58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заключения</w:t>
            </w:r>
            <w:r w:rsidR="003B6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B6C58" w:rsidRPr="00520DF2" w:rsidTr="003B6C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9E1E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77D" w:rsidRPr="00520DF2" w:rsidRDefault="0028477D" w:rsidP="003B6C5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BB145A" w:rsidRPr="00980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диагностика </w:t>
            </w:r>
            <w:r w:rsidR="00BB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цирроза печени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11" w:rsidRPr="00520DF2" w:rsidRDefault="003B6C58" w:rsidP="00A07C8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Ультразвуковая семиотика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цирроза печени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Ультразвуковые критерии степени выраженности процесса. Виды цирроза, особенности ультразвуковой картины различных форм заболевания. Портальная гипертензия: ультразвуковые критерии, виды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надпеченочная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подпеченочная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печеночная. </w:t>
            </w:r>
            <w:r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Дифференциальная 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другими диффузными заболеваниями печени Изменения  и типы нарушений кровотока в печени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циррозе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0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 w:rsidR="0012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УЗИ печени</w:t>
            </w:r>
            <w:r w:rsidR="00A0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07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Протокол УЗИ печени и </w:t>
            </w:r>
            <w:r w:rsidR="00A07C82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</w:t>
            </w:r>
            <w:r w:rsidR="00A07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A07C82" w:rsidRPr="00520D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заключения</w:t>
            </w:r>
            <w:r w:rsidR="00A07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28477D" w:rsidRPr="00520DF2" w:rsidRDefault="0028477D" w:rsidP="00284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77D" w:rsidRPr="00520DF2" w:rsidRDefault="0028477D" w:rsidP="002847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дистанционного обучения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 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D0959">
        <w:rPr>
          <w:rFonts w:ascii="Times New Roman" w:hAnsi="Times New Roman" w:cs="Times New Roman"/>
          <w:sz w:val="24"/>
          <w:szCs w:val="24"/>
        </w:rPr>
        <w:t>Современные тенденции в ультразвуковой диагностике</w:t>
      </w:r>
      <w:r w:rsidR="00B26259">
        <w:rPr>
          <w:rFonts w:ascii="Times New Roman" w:hAnsi="Times New Roman" w:cs="Times New Roman"/>
          <w:sz w:val="24"/>
          <w:szCs w:val="24"/>
        </w:rPr>
        <w:t xml:space="preserve"> диффузных</w:t>
      </w:r>
      <w:r w:rsidRPr="00AD0959">
        <w:rPr>
          <w:rFonts w:ascii="Times New Roman" w:hAnsi="Times New Roman" w:cs="Times New Roman"/>
          <w:sz w:val="24"/>
          <w:szCs w:val="24"/>
        </w:rPr>
        <w:t xml:space="preserve"> заболеваний </w:t>
      </w:r>
      <w:r w:rsidR="00B26259">
        <w:rPr>
          <w:rFonts w:ascii="Times New Roman" w:hAnsi="Times New Roman" w:cs="Times New Roman"/>
          <w:sz w:val="24"/>
          <w:szCs w:val="24"/>
        </w:rPr>
        <w:t>печени</w:t>
      </w:r>
      <w:r w:rsidRPr="00520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 вопросы контроля исходного уровня знаний, вопросы для самоконтроля по каждому разделу, тестовые задания,  </w:t>
      </w:r>
      <w:proofErr w:type="spellStart"/>
      <w:proofErr w:type="gram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интернет-ссылки</w:t>
      </w:r>
      <w:proofErr w:type="spellEnd"/>
      <w:proofErr w:type="gram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нормативные документы, проектные задания для выпускной аттестационной работы. Методика синхронного дистанционного обучения предусматривает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общение, которое реализуется при технической возможности </w:t>
      </w:r>
      <w:proofErr w:type="gram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веб-форума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обучающийся получает свой оригинальный пароль, который дает доступ к учебным материалам портала.</w:t>
      </w:r>
    </w:p>
    <w:p w:rsidR="0028477D" w:rsidRPr="00520DF2" w:rsidRDefault="0028477D" w:rsidP="002847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Стажировка (6 часов) реализуется на базе Республиканского клинического онкологического диспансера и Больницы скорой медицинской помощи. </w:t>
      </w:r>
    </w:p>
    <w:p w:rsidR="0028477D" w:rsidRPr="00520DF2" w:rsidRDefault="0028477D" w:rsidP="002847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стажировки – совершенствование компетенции по организации оказания лечебно-диагностической помощи при заболеваниях </w:t>
      </w:r>
      <w:r w:rsidR="0005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практике врача ультразвуковой диагностики и совершенствования практических навыков по выполнению исследования и описания (анализа) эхограмм в реальных условиях медицинской деятельности по специальности «Ультразвуковая диагностика». </w:t>
      </w:r>
    </w:p>
    <w:p w:rsidR="0028477D" w:rsidRPr="00520DF2" w:rsidRDefault="0028477D" w:rsidP="0028477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Куратор стажировки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кафедрой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лучевой диагностики и лучевой терапии, ядерной медицины и радиотерапии с курсами ИДПО ФГБОУ ВО БГМУ Минздрава России,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профессор 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Верзакова</w:t>
      </w:r>
      <w:proofErr w:type="spellEnd"/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20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477D" w:rsidRDefault="0028477D" w:rsidP="0028477D"/>
    <w:p w:rsidR="0028477D" w:rsidRDefault="0028477D" w:rsidP="0028477D"/>
    <w:p w:rsidR="0028477D" w:rsidRDefault="0028477D" w:rsidP="0028477D"/>
    <w:p w:rsidR="00D33403" w:rsidRDefault="00D33403"/>
    <w:sectPr w:rsidR="00D33403" w:rsidSect="00C7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29DA"/>
    <w:multiLevelType w:val="multilevel"/>
    <w:tmpl w:val="AAF86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58A2"/>
    <w:multiLevelType w:val="multilevel"/>
    <w:tmpl w:val="F37EC4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55A46"/>
    <w:multiLevelType w:val="multilevel"/>
    <w:tmpl w:val="617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84979"/>
    <w:multiLevelType w:val="multilevel"/>
    <w:tmpl w:val="E7E02D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64845"/>
    <w:multiLevelType w:val="multilevel"/>
    <w:tmpl w:val="674C4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C4DBB"/>
    <w:multiLevelType w:val="multilevel"/>
    <w:tmpl w:val="9E2CA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C455D"/>
    <w:multiLevelType w:val="multilevel"/>
    <w:tmpl w:val="99340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23117"/>
    <w:multiLevelType w:val="multilevel"/>
    <w:tmpl w:val="F0E04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80081"/>
    <w:multiLevelType w:val="multilevel"/>
    <w:tmpl w:val="E2D81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C7213"/>
    <w:multiLevelType w:val="multilevel"/>
    <w:tmpl w:val="0256E4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31897"/>
    <w:multiLevelType w:val="multilevel"/>
    <w:tmpl w:val="20FE2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4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10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1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77D"/>
    <w:rsid w:val="00056901"/>
    <w:rsid w:val="000C2A33"/>
    <w:rsid w:val="000C5B15"/>
    <w:rsid w:val="00126911"/>
    <w:rsid w:val="001405BE"/>
    <w:rsid w:val="002024EA"/>
    <w:rsid w:val="0028477D"/>
    <w:rsid w:val="003B6C58"/>
    <w:rsid w:val="004D46B3"/>
    <w:rsid w:val="005A65B1"/>
    <w:rsid w:val="00741465"/>
    <w:rsid w:val="007804D5"/>
    <w:rsid w:val="008064FF"/>
    <w:rsid w:val="008770C5"/>
    <w:rsid w:val="008C1255"/>
    <w:rsid w:val="009209DD"/>
    <w:rsid w:val="00A07C82"/>
    <w:rsid w:val="00B26259"/>
    <w:rsid w:val="00BB145A"/>
    <w:rsid w:val="00D33403"/>
    <w:rsid w:val="00E16A75"/>
    <w:rsid w:val="00E6721E"/>
    <w:rsid w:val="00F30DDD"/>
    <w:rsid w:val="00F4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m/redirect?url=http%3A//www.bashgmu.ru/upload/Rabochie_dla_NMO/%25D0%2594%25D0%259F%25D0%259F%2520%25D0%259F%25D0%259A%2520%25D0%259D%25D0%259E%2520%25D0%25A3%25D0%2597%25D0%2598.pdf&amp;hash=392461ffcc7a0c4f096c9a8ee29167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Кафедра ЛД и ЛТ</cp:lastModifiedBy>
  <cp:revision>9</cp:revision>
  <dcterms:created xsi:type="dcterms:W3CDTF">2018-04-16T09:37:00Z</dcterms:created>
  <dcterms:modified xsi:type="dcterms:W3CDTF">2018-04-17T03:29:00Z</dcterms:modified>
</cp:coreProperties>
</file>