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79" w:rsidRPr="00412BC3" w:rsidRDefault="0015514D" w:rsidP="00412BC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lang w:val="ru-RU"/>
        </w:rPr>
        <w:t xml:space="preserve">ДПП </w:t>
      </w:r>
      <w:r w:rsidR="004F0A3C">
        <w:rPr>
          <w:rFonts w:ascii="Times New Roman" w:hAnsi="Times New Roman"/>
          <w:b/>
          <w:sz w:val="28"/>
          <w:szCs w:val="28"/>
          <w:lang w:val="ru-RU"/>
        </w:rPr>
        <w:t>ПК</w:t>
      </w:r>
      <w:bookmarkStart w:id="0" w:name="_GoBack"/>
      <w:bookmarkEnd w:id="0"/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412BC3" w:rsidRPr="00412BC3">
        <w:rPr>
          <w:rFonts w:ascii="Times New Roman" w:hAnsi="Times New Roman"/>
          <w:b/>
          <w:sz w:val="28"/>
          <w:szCs w:val="28"/>
          <w:lang w:val="ru-RU"/>
        </w:rPr>
        <w:t>Клиническая фармакология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D57679" w:rsidRPr="00412BC3" w:rsidRDefault="00D57679" w:rsidP="00412BC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57679" w:rsidRPr="00412BC3" w:rsidRDefault="00D57679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u w:val="single"/>
          <w:lang w:val="ru-RU"/>
        </w:rPr>
        <w:t>Рекомендуемые темы ВАР</w:t>
      </w:r>
    </w:p>
    <w:p w:rsidR="00412BC3" w:rsidRPr="00412BC3" w:rsidRDefault="00412BC3" w:rsidP="00412BC3">
      <w:pPr>
        <w:rPr>
          <w:rFonts w:ascii="Times New Roman" w:hAnsi="Times New Roman"/>
          <w:sz w:val="28"/>
          <w:szCs w:val="28"/>
          <w:lang w:val="ru-RU"/>
        </w:rPr>
      </w:pP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ция 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кли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ция 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кли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 дет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ской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Роль кли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 в 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ции ско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рой и 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от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лож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ской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 на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нию на гос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ном эта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пе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Де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он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гия и 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сы эти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 в кли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ской 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Осо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 тер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гии в кли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ской 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Кли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ская </w:t>
      </w: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фар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Об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прин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пы 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наль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ной фар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пии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ня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тие «ка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 жиз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Прин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пы кли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ских ис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пы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ний 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вых 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ных средств по схе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ме </w:t>
      </w:r>
      <w:r w:rsidRPr="00412BC3">
        <w:rPr>
          <w:rStyle w:val="a3"/>
          <w:rFonts w:ascii="Times New Roman" w:hAnsi="Times New Roman"/>
          <w:b w:val="0"/>
          <w:sz w:val="24"/>
          <w:szCs w:val="24"/>
        </w:rPr>
        <w:t>GSP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ды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воз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мож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тия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Ме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ды 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ции и кон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ля 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боч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ных дей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вий 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ных средств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Ха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рак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тер взаи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дей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вия 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ных средств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Зна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ние 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фор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 в 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уч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ж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ний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Ге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ос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вы 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гии в кли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ке внут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них бо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лез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ней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Клас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ция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рож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средств по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му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ские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 (ней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ные)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Клас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ция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средств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нар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аналь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ков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леп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ки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рвот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дей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вую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на пе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фе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хо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нер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цес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дей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вую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на ад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нер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цес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ноб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рую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До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мин –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гли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ские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кар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ские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 (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нон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мил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нон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).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ния.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арит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ты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ва,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няе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мые при 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 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кро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об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ва, улуч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шаю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 моз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вое кро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об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ние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зив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(</w:t>
      </w: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пер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зив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) 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ры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прев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фер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Бло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ры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вых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цеп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зив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дств пр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>и сим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аль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ях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ку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 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кри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зов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де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ров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при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ях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ва, умень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шаю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 аг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цию тром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аг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при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ях 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сер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но-со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стой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 xml:space="preserve"> сис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пря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 - 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рин, низ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softHyphen/>
        <w:t>го дей</w:t>
      </w:r>
      <w:r>
        <w:rPr>
          <w:rFonts w:ascii="Times New Roman" w:hAnsi="Times New Roman"/>
          <w:sz w:val="24"/>
          <w:szCs w:val="24"/>
          <w:lang w:val="ru-RU"/>
        </w:rPr>
        <w:softHyphen/>
        <w:t>ст</w:t>
      </w:r>
      <w:r>
        <w:rPr>
          <w:rFonts w:ascii="Times New Roman" w:hAnsi="Times New Roman"/>
          <w:sz w:val="24"/>
          <w:szCs w:val="24"/>
          <w:lang w:val="ru-RU"/>
        </w:rPr>
        <w:softHyphen/>
        <w:t>вия (про</w:t>
      </w:r>
      <w:r>
        <w:rPr>
          <w:rFonts w:ascii="Times New Roman" w:hAnsi="Times New Roman"/>
          <w:sz w:val="24"/>
          <w:szCs w:val="24"/>
          <w:lang w:val="ru-RU"/>
        </w:rPr>
        <w:softHyphen/>
        <w:t>из</w:t>
      </w:r>
      <w:r>
        <w:rPr>
          <w:rFonts w:ascii="Times New Roman" w:hAnsi="Times New Roman"/>
          <w:sz w:val="24"/>
          <w:szCs w:val="24"/>
          <w:lang w:val="ru-RU"/>
        </w:rPr>
        <w:softHyphen/>
        <w:t>вод</w:t>
      </w:r>
      <w:r>
        <w:rPr>
          <w:rFonts w:ascii="Times New Roman" w:hAnsi="Times New Roman"/>
          <w:sz w:val="24"/>
          <w:szCs w:val="24"/>
          <w:lang w:val="ru-RU"/>
        </w:rPr>
        <w:softHyphen/>
        <w:t xml:space="preserve">ные </w:t>
      </w:r>
      <w:r w:rsidRPr="00412BC3">
        <w:rPr>
          <w:rFonts w:ascii="Times New Roman" w:hAnsi="Times New Roman"/>
          <w:sz w:val="24"/>
          <w:szCs w:val="24"/>
          <w:lang w:val="ru-RU"/>
        </w:rPr>
        <w:t xml:space="preserve">4 -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ок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)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lastRenderedPageBreak/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 при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ях 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сер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но-со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стой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 xml:space="preserve"> сис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мы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Фиб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ские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ков</w:t>
      </w:r>
      <w:proofErr w:type="spellEnd"/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каш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От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хар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при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няе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мые при </w:t>
      </w: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брон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хос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паз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мах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им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прес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сив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вия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глю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дов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их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(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прин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сат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мер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кап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рин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):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ры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на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влияю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на мо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ку же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луд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ка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Ком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плекс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ты, ис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поль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зуе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мые при 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пи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функ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ции же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луд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и ки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шеч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(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пан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рат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пан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норм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фес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тал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ди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стал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др</w:t>
      </w:r>
      <w:proofErr w:type="spellEnd"/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>)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влияю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на мо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ку ки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шеч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ка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сла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средств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Диу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ки, 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ока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 xml:space="preserve"> пря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мое влия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ние на функ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цию эпи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лия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ка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цев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диу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сре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дств пр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>и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ях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чек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диу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сре</w:t>
      </w: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дств пр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>и сер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и 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но-сер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даг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Так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 при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ния </w:t>
      </w: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уро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сеп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ков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при за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бо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ях 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чек и ор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нов мо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вы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де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ния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влияю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щие на </w:t>
      </w:r>
      <w:proofErr w:type="spellStart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эри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эз</w:t>
      </w:r>
      <w:proofErr w:type="spellEnd"/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 xml:space="preserve">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же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нант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ный 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ский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гра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но-мак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галь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ный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рую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щий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тор-мол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стим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лей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макс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).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ния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ты гор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нов 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му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са и ги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фи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прес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 при 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ном диа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те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Жен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ские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вые гор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ны, клас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ские эс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тов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12BC3">
        <w:rPr>
          <w:rFonts w:ascii="Times New Roman" w:hAnsi="Times New Roman"/>
          <w:sz w:val="24"/>
          <w:szCs w:val="24"/>
          <w:lang w:val="ru-RU"/>
        </w:rPr>
        <w:t>Ком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</w:t>
      </w:r>
      <w:proofErr w:type="gramEnd"/>
      <w:r w:rsidRPr="00412BC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вых гор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нов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бо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сте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рои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ды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 гор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нов щи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же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рео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ид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ния пре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тов па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щи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вид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ных же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 xml:space="preserve">лез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 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нов при раз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тах 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са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диа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ва, сти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рую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 вы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ж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ние эн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 (про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из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ные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суль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нил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)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Глю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кои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ды</w:t>
      </w:r>
      <w:proofErr w:type="spellEnd"/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сеп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ские и де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зин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фи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рую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щие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бак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аль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Ос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нов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прин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пы 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аль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пии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Суль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фа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мид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ты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из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ные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хи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>. 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ния, 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жим до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ния,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боч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вия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ния про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фи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pacing w:val="-2"/>
          <w:sz w:val="24"/>
          <w:szCs w:val="24"/>
          <w:lang w:val="ru-RU"/>
        </w:rPr>
        <w:softHyphen/>
        <w:t>ских средств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ту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бер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ку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лез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средств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lastRenderedPageBreak/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рус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Вы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бор 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 в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 от 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дов 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сов и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ний, ко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рые они вы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ют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тар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про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ля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рий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средств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ва,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няе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мые при 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нии 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ний, вы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зван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 гри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Ан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гель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мин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тные 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ва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Сред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ва, при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няе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мые при зло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ка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че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ных 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об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зо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ях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ха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низм дей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вия, 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атро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на суль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фа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Ви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мин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ные 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ты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по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ли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тов, 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дер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жа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щих мик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эле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ты для 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рен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раль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го пи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 xml:space="preserve">ния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Плаз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щие рас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тво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ры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Так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 при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плаз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за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щаю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щих средств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t>Пре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па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ты, при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няе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мые для кор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рек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ции ки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слот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но-ос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нов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го со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стоя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ния и ион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го рав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но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ве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сия в ор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га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низ</w:t>
      </w:r>
      <w:r w:rsidRPr="00412BC3">
        <w:rPr>
          <w:rStyle w:val="a3"/>
          <w:rFonts w:ascii="Times New Roman" w:hAnsi="Times New Roman"/>
          <w:b w:val="0"/>
          <w:sz w:val="24"/>
          <w:szCs w:val="24"/>
          <w:lang w:val="ru-RU"/>
        </w:rPr>
        <w:softHyphen/>
        <w:t>ме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Сред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ва, влияю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щие на энер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ге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ский ме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бо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лизм клет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 xml:space="preserve">ки (АТФ, </w:t>
      </w:r>
      <w:proofErr w:type="spellStart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ри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бок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син</w:t>
      </w:r>
      <w:proofErr w:type="spellEnd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пре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дук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тал</w:t>
      </w:r>
      <w:proofErr w:type="spellEnd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не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отон</w:t>
      </w:r>
      <w:proofErr w:type="spellEnd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 xml:space="preserve">, </w:t>
      </w:r>
      <w:proofErr w:type="spellStart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ко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кар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бок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си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ла</w:t>
      </w:r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softHyphen/>
        <w:t>за</w:t>
      </w:r>
      <w:proofErr w:type="spellEnd"/>
      <w:r w:rsidRPr="00412BC3">
        <w:rPr>
          <w:rFonts w:ascii="Times New Roman" w:hAnsi="Times New Roman"/>
          <w:spacing w:val="-6"/>
          <w:sz w:val="24"/>
          <w:szCs w:val="24"/>
          <w:lang w:val="ru-RU"/>
        </w:rPr>
        <w:t>)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Ос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нов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ные прин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ци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пы фи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пии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Осо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 ком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ной те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рапии </w:t>
      </w:r>
      <w:proofErr w:type="spellStart"/>
      <w:r w:rsidRPr="00412BC3">
        <w:rPr>
          <w:rFonts w:ascii="Times New Roman" w:hAnsi="Times New Roman"/>
          <w:sz w:val="24"/>
          <w:szCs w:val="24"/>
          <w:lang w:val="ru-RU"/>
        </w:rPr>
        <w:t>фи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пре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</w:t>
      </w:r>
      <w:proofErr w:type="spellEnd"/>
      <w:r w:rsidRPr="00412BC3">
        <w:rPr>
          <w:rFonts w:ascii="Times New Roman" w:hAnsi="Times New Roman"/>
          <w:sz w:val="24"/>
          <w:szCs w:val="24"/>
          <w:lang w:val="ru-RU"/>
        </w:rPr>
        <w:t xml:space="preserve"> с дру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 лекар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ми сред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 xml:space="preserve">ми </w:t>
      </w:r>
    </w:p>
    <w:p w:rsidR="00412BC3" w:rsidRPr="00412BC3" w:rsidRDefault="00412BC3" w:rsidP="00412BC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412BC3">
        <w:rPr>
          <w:rFonts w:ascii="Times New Roman" w:hAnsi="Times New Roman"/>
          <w:sz w:val="24"/>
          <w:szCs w:val="24"/>
          <w:lang w:val="ru-RU"/>
        </w:rPr>
        <w:t>Воз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мож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сти ком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би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ро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ван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го приме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ния го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мео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па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ти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че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ских и дру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гих ле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кар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ст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вен</w:t>
      </w:r>
      <w:r w:rsidRPr="00412BC3">
        <w:rPr>
          <w:rFonts w:ascii="Times New Roman" w:hAnsi="Times New Roman"/>
          <w:sz w:val="24"/>
          <w:szCs w:val="24"/>
          <w:lang w:val="ru-RU"/>
        </w:rPr>
        <w:softHyphen/>
        <w:t>ных средств</w:t>
      </w:r>
    </w:p>
    <w:p w:rsidR="007D6403" w:rsidRPr="00412BC3" w:rsidRDefault="007D6403" w:rsidP="00412BC3">
      <w:pPr>
        <w:tabs>
          <w:tab w:val="num" w:pos="284"/>
        </w:tabs>
        <w:rPr>
          <w:rFonts w:ascii="Times New Roman" w:hAnsi="Times New Roman"/>
          <w:sz w:val="24"/>
          <w:szCs w:val="24"/>
          <w:lang w:val="ru-RU"/>
        </w:rPr>
      </w:pPr>
    </w:p>
    <w:sectPr w:rsidR="007D6403" w:rsidRPr="00412BC3" w:rsidSect="00412B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4B44"/>
    <w:multiLevelType w:val="hybridMultilevel"/>
    <w:tmpl w:val="530A3A3E"/>
    <w:lvl w:ilvl="0" w:tplc="772C3B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F53744E"/>
    <w:multiLevelType w:val="hybridMultilevel"/>
    <w:tmpl w:val="3E34E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3204FF"/>
    <w:multiLevelType w:val="multilevel"/>
    <w:tmpl w:val="B4141B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78"/>
        </w:tabs>
        <w:ind w:left="4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57"/>
        </w:tabs>
        <w:ind w:left="6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6"/>
        </w:tabs>
        <w:ind w:left="8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75"/>
        </w:tabs>
        <w:ind w:left="10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14"/>
        </w:tabs>
        <w:ind w:left="13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293"/>
        </w:tabs>
        <w:ind w:left="15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32"/>
        </w:tabs>
        <w:ind w:left="1763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79"/>
    <w:rsid w:val="0015514D"/>
    <w:rsid w:val="00412BC3"/>
    <w:rsid w:val="004F0A3C"/>
    <w:rsid w:val="007D6403"/>
    <w:rsid w:val="00D5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2018-01-31T08:27:00Z</dcterms:created>
  <dcterms:modified xsi:type="dcterms:W3CDTF">2018-02-13T03:33:00Z</dcterms:modified>
</cp:coreProperties>
</file>